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FE490" w14:textId="4120619A" w:rsidR="00A4760C" w:rsidRPr="00137EC6" w:rsidRDefault="00D6334B" w:rsidP="007C7E04">
      <w:pPr>
        <w:rPr>
          <w:b/>
          <w:color w:val="000000" w:themeColor="text1"/>
        </w:rPr>
      </w:pPr>
      <w:r>
        <w:rPr>
          <w:b/>
          <w:noProof/>
          <w:color w:val="000000" w:themeColor="text1"/>
        </w:rPr>
        <w:drawing>
          <wp:anchor distT="0" distB="0" distL="114300" distR="114300" simplePos="0" relativeHeight="251703296" behindDoc="0" locked="0" layoutInCell="1" allowOverlap="1" wp14:anchorId="1631000F" wp14:editId="0A648949">
            <wp:simplePos x="0" y="0"/>
            <wp:positionH relativeFrom="column">
              <wp:posOffset>-947738</wp:posOffset>
            </wp:positionH>
            <wp:positionV relativeFrom="paragraph">
              <wp:posOffset>-909637</wp:posOffset>
            </wp:positionV>
            <wp:extent cx="10815421" cy="7646021"/>
            <wp:effectExtent l="0" t="0" r="508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15421" cy="7646021"/>
                    </a:xfrm>
                    <a:prstGeom prst="rect">
                      <a:avLst/>
                    </a:prstGeom>
                  </pic:spPr>
                </pic:pic>
              </a:graphicData>
            </a:graphic>
            <wp14:sizeRelH relativeFrom="page">
              <wp14:pctWidth>0</wp14:pctWidth>
            </wp14:sizeRelH>
            <wp14:sizeRelV relativeFrom="page">
              <wp14:pctHeight>0</wp14:pctHeight>
            </wp14:sizeRelV>
          </wp:anchor>
        </w:drawing>
      </w:r>
      <w:r w:rsidR="00A4760C" w:rsidRPr="00137EC6">
        <w:rPr>
          <w:b/>
          <w:color w:val="000000" w:themeColor="text1"/>
        </w:rPr>
        <w:br w:type="page"/>
      </w:r>
    </w:p>
    <w:p w14:paraId="2B88FB84" w14:textId="38AFF488" w:rsidR="00390823" w:rsidRPr="00A70937" w:rsidRDefault="00DA2CD0" w:rsidP="007C7E04">
      <w:pPr>
        <w:pStyle w:val="Heading1"/>
        <w:rPr>
          <w:color w:val="11846A"/>
          <w:sz w:val="32"/>
          <w:szCs w:val="32"/>
        </w:rPr>
      </w:pPr>
      <w:bookmarkStart w:id="0" w:name="_Toc108006369"/>
      <w:r w:rsidRPr="00A70937">
        <w:rPr>
          <w:color w:val="11846A"/>
          <w:sz w:val="32"/>
          <w:szCs w:val="32"/>
        </w:rPr>
        <w:lastRenderedPageBreak/>
        <w:t xml:space="preserve">All Wales Induction Framework for Health and Social Care </w:t>
      </w:r>
      <w:r w:rsidR="00237AB1" w:rsidRPr="00A70937">
        <w:rPr>
          <w:color w:val="11846A"/>
          <w:sz w:val="32"/>
          <w:szCs w:val="32"/>
        </w:rPr>
        <w:t>workbook 1:</w:t>
      </w:r>
      <w:r w:rsidR="006163DB" w:rsidRPr="00A70937">
        <w:rPr>
          <w:color w:val="11846A"/>
          <w:sz w:val="32"/>
          <w:szCs w:val="32"/>
        </w:rPr>
        <w:t xml:space="preserve"> </w:t>
      </w:r>
      <w:r w:rsidR="00390823" w:rsidRPr="00A70937">
        <w:rPr>
          <w:color w:val="11846A"/>
          <w:sz w:val="32"/>
          <w:szCs w:val="32"/>
        </w:rPr>
        <w:t>Principles and values of health and social care (adults</w:t>
      </w:r>
      <w:r w:rsidR="00247B14" w:rsidRPr="00A70937">
        <w:rPr>
          <w:color w:val="11846A"/>
          <w:sz w:val="32"/>
          <w:szCs w:val="32"/>
        </w:rPr>
        <w:t>)</w:t>
      </w:r>
      <w:bookmarkEnd w:id="0"/>
    </w:p>
    <w:p w14:paraId="6A43904C" w14:textId="1EFF55AE" w:rsidR="00796D82" w:rsidRDefault="006163DB" w:rsidP="007C7E04">
      <w:pPr>
        <w:ind w:left="-142" w:right="1767"/>
      </w:pPr>
      <w:r w:rsidRPr="00F436C2">
        <w:t xml:space="preserve">This workbook will help you explore the principles and values </w:t>
      </w:r>
      <w:r w:rsidR="00310588" w:rsidRPr="00F436C2">
        <w:t>that</w:t>
      </w:r>
      <w:r w:rsidRPr="00F436C2">
        <w:t xml:space="preserve"> underpin the practice of health and social care </w:t>
      </w:r>
      <w:r w:rsidRPr="00773FC5">
        <w:rPr>
          <w:bCs/>
        </w:rPr>
        <w:t>workers</w:t>
      </w:r>
      <w:r w:rsidR="00E43961">
        <w:t>.</w:t>
      </w:r>
      <w:r w:rsidRPr="00F436C2">
        <w:t xml:space="preserve"> </w:t>
      </w:r>
    </w:p>
    <w:p w14:paraId="6959938B" w14:textId="6FA5A86C" w:rsidR="00796D82" w:rsidRDefault="00796D82" w:rsidP="007C7E04">
      <w:pPr>
        <w:ind w:left="-142" w:right="1767"/>
      </w:pPr>
      <w:r>
        <w:t xml:space="preserve">The workbook can either be downloaded and completed </w:t>
      </w:r>
      <w:r w:rsidR="00E410DE">
        <w:t>electronically or printed and completed by hand</w:t>
      </w:r>
      <w:r>
        <w:t>.</w:t>
      </w:r>
    </w:p>
    <w:p w14:paraId="0F066734" w14:textId="086B22D4" w:rsidR="009B2DC4" w:rsidRDefault="005513FD" w:rsidP="007C7E04">
      <w:pPr>
        <w:ind w:left="-142" w:right="1767"/>
      </w:pPr>
      <w:r>
        <w:t>You can use the completed workbook</w:t>
      </w:r>
      <w:r w:rsidR="00796D82">
        <w:t xml:space="preserve"> </w:t>
      </w:r>
      <w:r>
        <w:t>activities</w:t>
      </w:r>
      <w:r w:rsidR="009B2DC4">
        <w:t>:</w:t>
      </w:r>
    </w:p>
    <w:p w14:paraId="5EAE1BAB" w14:textId="14179685" w:rsidR="009B2DC4" w:rsidRDefault="00486EC4" w:rsidP="007C7E04">
      <w:pPr>
        <w:pStyle w:val="ListParagraph"/>
        <w:numPr>
          <w:ilvl w:val="0"/>
          <w:numId w:val="15"/>
        </w:numPr>
        <w:ind w:right="1767"/>
        <w:rPr>
          <w:rFonts w:ascii="Arial" w:hAnsi="Arial" w:cs="Arial"/>
          <w:sz w:val="24"/>
          <w:szCs w:val="24"/>
        </w:rPr>
      </w:pPr>
      <w:r w:rsidRPr="009B2DC4">
        <w:rPr>
          <w:rFonts w:ascii="Arial" w:hAnsi="Arial" w:cs="Arial"/>
          <w:sz w:val="24"/>
          <w:szCs w:val="24"/>
        </w:rPr>
        <w:t>towards achiev</w:t>
      </w:r>
      <w:r w:rsidR="005513FD" w:rsidRPr="009B2DC4">
        <w:rPr>
          <w:rFonts w:ascii="Arial" w:hAnsi="Arial" w:cs="Arial"/>
          <w:sz w:val="24"/>
          <w:szCs w:val="24"/>
        </w:rPr>
        <w:t>ing</w:t>
      </w:r>
      <w:r w:rsidR="00237AB1" w:rsidRPr="009B2DC4">
        <w:rPr>
          <w:rFonts w:ascii="Arial" w:hAnsi="Arial" w:cs="Arial"/>
          <w:sz w:val="24"/>
          <w:szCs w:val="24"/>
        </w:rPr>
        <w:t xml:space="preserve"> the All Wales </w:t>
      </w:r>
      <w:r w:rsidR="006905B5">
        <w:rPr>
          <w:rFonts w:ascii="Arial" w:hAnsi="Arial" w:cs="Arial"/>
          <w:sz w:val="24"/>
          <w:szCs w:val="24"/>
        </w:rPr>
        <w:t>i</w:t>
      </w:r>
      <w:r w:rsidR="00237AB1" w:rsidRPr="009B2DC4">
        <w:rPr>
          <w:rFonts w:ascii="Arial" w:hAnsi="Arial" w:cs="Arial"/>
          <w:sz w:val="24"/>
          <w:szCs w:val="24"/>
        </w:rPr>
        <w:t xml:space="preserve">nduction </w:t>
      </w:r>
      <w:r w:rsidR="006905B5">
        <w:rPr>
          <w:rFonts w:ascii="Arial" w:hAnsi="Arial" w:cs="Arial"/>
          <w:sz w:val="24"/>
          <w:szCs w:val="24"/>
        </w:rPr>
        <w:t>f</w:t>
      </w:r>
      <w:r w:rsidR="00DA2CD0" w:rsidRPr="009B2DC4">
        <w:rPr>
          <w:rFonts w:ascii="Arial" w:hAnsi="Arial" w:cs="Arial"/>
          <w:sz w:val="24"/>
          <w:szCs w:val="24"/>
        </w:rPr>
        <w:t xml:space="preserve">ramework for </w:t>
      </w:r>
      <w:r w:rsidR="006905B5">
        <w:rPr>
          <w:rFonts w:ascii="Arial" w:hAnsi="Arial" w:cs="Arial"/>
          <w:sz w:val="24"/>
          <w:szCs w:val="24"/>
        </w:rPr>
        <w:t>h</w:t>
      </w:r>
      <w:r w:rsidR="00DA2CD0" w:rsidRPr="009B2DC4">
        <w:rPr>
          <w:rFonts w:ascii="Arial" w:hAnsi="Arial" w:cs="Arial"/>
          <w:sz w:val="24"/>
          <w:szCs w:val="24"/>
        </w:rPr>
        <w:t xml:space="preserve">ealth and </w:t>
      </w:r>
      <w:r w:rsidR="006905B5">
        <w:rPr>
          <w:rFonts w:ascii="Arial" w:hAnsi="Arial" w:cs="Arial"/>
          <w:sz w:val="24"/>
          <w:szCs w:val="24"/>
        </w:rPr>
        <w:t>s</w:t>
      </w:r>
      <w:r w:rsidR="00DA2CD0" w:rsidRPr="009B2DC4">
        <w:rPr>
          <w:rFonts w:ascii="Arial" w:hAnsi="Arial" w:cs="Arial"/>
          <w:sz w:val="24"/>
          <w:szCs w:val="24"/>
        </w:rPr>
        <w:t xml:space="preserve">ocial </w:t>
      </w:r>
      <w:r w:rsidR="006905B5">
        <w:rPr>
          <w:rFonts w:ascii="Arial" w:hAnsi="Arial" w:cs="Arial"/>
          <w:sz w:val="24"/>
          <w:szCs w:val="24"/>
        </w:rPr>
        <w:t>c</w:t>
      </w:r>
      <w:r w:rsidR="00DA2CD0" w:rsidRPr="009B2DC4">
        <w:rPr>
          <w:rFonts w:ascii="Arial" w:hAnsi="Arial" w:cs="Arial"/>
          <w:sz w:val="24"/>
          <w:szCs w:val="24"/>
        </w:rPr>
        <w:t xml:space="preserve">are (Induction </w:t>
      </w:r>
      <w:r w:rsidR="006905B5">
        <w:rPr>
          <w:rFonts w:ascii="Arial" w:hAnsi="Arial" w:cs="Arial"/>
          <w:sz w:val="24"/>
          <w:szCs w:val="24"/>
        </w:rPr>
        <w:t>f</w:t>
      </w:r>
      <w:r w:rsidR="00310588" w:rsidRPr="009B2DC4">
        <w:rPr>
          <w:rFonts w:ascii="Arial" w:hAnsi="Arial" w:cs="Arial"/>
          <w:sz w:val="24"/>
          <w:szCs w:val="24"/>
        </w:rPr>
        <w:t>ramework</w:t>
      </w:r>
      <w:r w:rsidR="00DA2CD0" w:rsidRPr="009B2DC4">
        <w:rPr>
          <w:rFonts w:ascii="Arial" w:hAnsi="Arial" w:cs="Arial"/>
          <w:sz w:val="24"/>
          <w:szCs w:val="24"/>
        </w:rPr>
        <w:t>)</w:t>
      </w:r>
      <w:r w:rsidR="00310588" w:rsidRPr="009B2DC4">
        <w:rPr>
          <w:rFonts w:ascii="Arial" w:hAnsi="Arial" w:cs="Arial"/>
          <w:sz w:val="24"/>
          <w:szCs w:val="24"/>
        </w:rPr>
        <w:t xml:space="preserve"> </w:t>
      </w:r>
    </w:p>
    <w:p w14:paraId="6138A348" w14:textId="749EF69C" w:rsidR="009366B7" w:rsidRDefault="009366B7" w:rsidP="007C7E04">
      <w:pPr>
        <w:pStyle w:val="ListParagraph"/>
        <w:numPr>
          <w:ilvl w:val="0"/>
          <w:numId w:val="15"/>
        </w:numPr>
        <w:ind w:right="1767"/>
        <w:rPr>
          <w:rFonts w:ascii="Arial" w:hAnsi="Arial" w:cs="Arial"/>
          <w:sz w:val="24"/>
          <w:szCs w:val="24"/>
        </w:rPr>
      </w:pPr>
      <w:r>
        <w:rPr>
          <w:rFonts w:ascii="Arial" w:hAnsi="Arial" w:cs="Arial"/>
          <w:sz w:val="24"/>
          <w:szCs w:val="24"/>
        </w:rPr>
        <w:t>to</w:t>
      </w:r>
      <w:r w:rsidR="008445D4" w:rsidRPr="009B2DC4">
        <w:rPr>
          <w:rFonts w:ascii="Arial" w:hAnsi="Arial" w:cs="Arial"/>
          <w:sz w:val="24"/>
          <w:szCs w:val="24"/>
        </w:rPr>
        <w:t xml:space="preserve"> help you get ready to complete the Core qualification for health and social care</w:t>
      </w:r>
    </w:p>
    <w:p w14:paraId="4125C0FC" w14:textId="0DC2D145" w:rsidR="00310588" w:rsidRPr="009B2DC4" w:rsidRDefault="008445D4" w:rsidP="007C7E04">
      <w:pPr>
        <w:pStyle w:val="ListParagraph"/>
        <w:numPr>
          <w:ilvl w:val="0"/>
          <w:numId w:val="15"/>
        </w:numPr>
        <w:ind w:right="1767"/>
        <w:rPr>
          <w:rFonts w:ascii="Arial" w:hAnsi="Arial" w:cs="Arial"/>
          <w:sz w:val="24"/>
          <w:szCs w:val="24"/>
        </w:rPr>
      </w:pPr>
      <w:r w:rsidRPr="009B2DC4">
        <w:rPr>
          <w:rFonts w:ascii="Arial" w:hAnsi="Arial" w:cs="Arial"/>
          <w:sz w:val="24"/>
          <w:szCs w:val="24"/>
        </w:rPr>
        <w:t xml:space="preserve">as evidence </w:t>
      </w:r>
      <w:r w:rsidR="00310588" w:rsidRPr="009B2DC4">
        <w:rPr>
          <w:rFonts w:ascii="Arial" w:hAnsi="Arial" w:cs="Arial"/>
          <w:sz w:val="24"/>
          <w:szCs w:val="24"/>
        </w:rPr>
        <w:t>towards your practice</w:t>
      </w:r>
      <w:r w:rsidRPr="009B2DC4">
        <w:rPr>
          <w:rFonts w:ascii="Arial" w:hAnsi="Arial" w:cs="Arial"/>
          <w:sz w:val="24"/>
          <w:szCs w:val="24"/>
        </w:rPr>
        <w:t xml:space="preserve"> qualification</w:t>
      </w:r>
      <w:r w:rsidR="00310588" w:rsidRPr="009B2DC4">
        <w:rPr>
          <w:rFonts w:ascii="Arial" w:hAnsi="Arial" w:cs="Arial"/>
          <w:sz w:val="24"/>
          <w:szCs w:val="24"/>
        </w:rPr>
        <w:t xml:space="preserve">. </w:t>
      </w:r>
    </w:p>
    <w:p w14:paraId="47F56863" w14:textId="6B0B7F70" w:rsidR="008445D4" w:rsidRDefault="00911A4C" w:rsidP="007C7E04">
      <w:pPr>
        <w:ind w:left="-142" w:right="1767"/>
      </w:pPr>
      <w:r>
        <w:t>Some words are</w:t>
      </w:r>
      <w:r w:rsidR="008445D4">
        <w:t xml:space="preserve"> highlighted in </w:t>
      </w:r>
      <w:r w:rsidR="008445D4" w:rsidRPr="008445D4">
        <w:rPr>
          <w:b/>
          <w:bCs/>
        </w:rPr>
        <w:t>bold</w:t>
      </w:r>
      <w:r w:rsidR="002B4AAB">
        <w:rPr>
          <w:b/>
          <w:bCs/>
        </w:rPr>
        <w:t xml:space="preserve"> </w:t>
      </w:r>
      <w:r w:rsidR="002B4AAB" w:rsidRPr="002B4AAB">
        <w:t>in the progress log</w:t>
      </w:r>
      <w:r w:rsidR="00A731D5">
        <w:t>. T</w:t>
      </w:r>
      <w:r w:rsidR="008445D4">
        <w:t>here</w:t>
      </w:r>
      <w:r w:rsidR="00A731D5">
        <w:t>’s</w:t>
      </w:r>
      <w:r w:rsidR="008445D4">
        <w:t xml:space="preserve"> a glossary at the end of this workbook if you want help </w:t>
      </w:r>
      <w:r w:rsidR="007179E8">
        <w:t xml:space="preserve">to </w:t>
      </w:r>
      <w:r w:rsidR="008445D4">
        <w:t>know what these mean.</w:t>
      </w:r>
    </w:p>
    <w:p w14:paraId="630C3026" w14:textId="0DE06149" w:rsidR="00D5446C" w:rsidRDefault="00E410DE" w:rsidP="007C7E04">
      <w:pPr>
        <w:ind w:left="-142" w:right="1767"/>
      </w:pPr>
      <w:r>
        <w:t>Throughout the workbook, we refer to ‘health and social care workers’</w:t>
      </w:r>
      <w:r w:rsidR="00014B48">
        <w:t>.</w:t>
      </w:r>
      <w:r>
        <w:t xml:space="preserve"> </w:t>
      </w:r>
      <w:r w:rsidR="00153FB4">
        <w:t>T</w:t>
      </w:r>
      <w:r>
        <w:t>his means the person providing care and support or services to individuals</w:t>
      </w:r>
      <w:r w:rsidR="00153FB4">
        <w:t>.</w:t>
      </w:r>
    </w:p>
    <w:p w14:paraId="7400D3CE" w14:textId="77777777" w:rsidR="00D5446C" w:rsidRDefault="00D5446C" w:rsidP="007C7E04">
      <w:r>
        <w:br w:type="page"/>
      </w:r>
    </w:p>
    <w:p w14:paraId="74761624" w14:textId="77777777" w:rsidR="00590311" w:rsidRPr="00A70937" w:rsidRDefault="00590311" w:rsidP="0047465F">
      <w:pPr>
        <w:pStyle w:val="Heading2"/>
      </w:pPr>
      <w:r w:rsidRPr="00A70937">
        <w:lastRenderedPageBreak/>
        <w:t>Contents</w:t>
      </w:r>
    </w:p>
    <w:p w14:paraId="713C5BA3"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1.1 Legislation, national policies and codes of conduct and practice         </w:t>
      </w:r>
    </w:p>
    <w:p w14:paraId="33946018"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1.2 How rights-based approaches relate to health and social care</w:t>
      </w:r>
    </w:p>
    <w:p w14:paraId="5E375780"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1.3 How to use person-centred approaches</w:t>
      </w:r>
    </w:p>
    <w:p w14:paraId="0C24C117"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 xml:space="preserve">1.4 Equality, diversity, </w:t>
      </w:r>
      <w:proofErr w:type="gramStart"/>
      <w:r w:rsidRPr="00A70937">
        <w:rPr>
          <w:rFonts w:ascii="Arial" w:hAnsi="Arial" w:cs="Arial"/>
        </w:rPr>
        <w:t>inclusion</w:t>
      </w:r>
      <w:proofErr w:type="gramEnd"/>
      <w:r w:rsidRPr="00A70937">
        <w:rPr>
          <w:rFonts w:ascii="Arial" w:hAnsi="Arial" w:cs="Arial"/>
        </w:rPr>
        <w:t xml:space="preserve"> and discrimination</w:t>
      </w:r>
    </w:p>
    <w:p w14:paraId="79103EEF"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1.5 Positive risk taking</w:t>
      </w:r>
    </w:p>
    <w:p w14:paraId="7F4B3DC6"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1.6 Positive relationships and professional boundaries</w:t>
      </w:r>
    </w:p>
    <w:p w14:paraId="048DC4F4"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1.7 Communication</w:t>
      </w:r>
    </w:p>
    <w:p w14:paraId="4DC96708"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1.8 Welsh language and culture  </w:t>
      </w:r>
    </w:p>
    <w:p w14:paraId="4282860F"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1.9 Positive approaches to reduce restrictive practices in social care      </w:t>
      </w:r>
    </w:p>
    <w:p w14:paraId="245DB35C"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1.10 Change and transitions in health and social care   </w:t>
      </w:r>
    </w:p>
    <w:p w14:paraId="39B695F5"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1.11 Reflection       </w:t>
      </w:r>
    </w:p>
    <w:p w14:paraId="2CA3A10F" w14:textId="77777777" w:rsidR="00590311" w:rsidRPr="00A70937" w:rsidRDefault="00590311" w:rsidP="00A70937">
      <w:pPr>
        <w:pStyle w:val="NormalWeb"/>
        <w:spacing w:before="0" w:beforeAutospacing="0" w:after="150" w:afterAutospacing="0" w:line="276" w:lineRule="auto"/>
        <w:rPr>
          <w:rFonts w:ascii="Arial" w:hAnsi="Arial" w:cs="Arial"/>
        </w:rPr>
      </w:pPr>
      <w:r w:rsidRPr="00A70937">
        <w:rPr>
          <w:rFonts w:ascii="Arial" w:hAnsi="Arial" w:cs="Arial"/>
        </w:rPr>
        <w:t>1.12 Workbook reflection  </w:t>
      </w:r>
    </w:p>
    <w:p w14:paraId="15C16966" w14:textId="6C858F53" w:rsidR="00F365CF" w:rsidRDefault="00F365CF" w:rsidP="00A70937">
      <w:pPr>
        <w:pStyle w:val="Heading2"/>
      </w:pPr>
      <w:r>
        <w:br w:type="page"/>
      </w:r>
    </w:p>
    <w:p w14:paraId="091D2A2B" w14:textId="35161008" w:rsidR="006D797D" w:rsidRPr="008D42EE" w:rsidRDefault="00AB66DA" w:rsidP="0047465F">
      <w:pPr>
        <w:pStyle w:val="Heading2"/>
      </w:pPr>
      <w:bookmarkStart w:id="1" w:name="_Toc108006370"/>
      <w:r w:rsidRPr="008D42EE">
        <w:lastRenderedPageBreak/>
        <w:t>1.1</w:t>
      </w:r>
      <w:r w:rsidR="006D797D" w:rsidRPr="008D42EE">
        <w:t xml:space="preserve"> Legislation, national policies and </w:t>
      </w:r>
      <w:r w:rsidR="00BB30EB" w:rsidRPr="008D42EE">
        <w:t>c</w:t>
      </w:r>
      <w:r w:rsidR="006D797D" w:rsidRPr="008D42EE">
        <w:t xml:space="preserve">odes of </w:t>
      </w:r>
      <w:r w:rsidR="00BB30EB" w:rsidRPr="008D42EE">
        <w:t>c</w:t>
      </w:r>
      <w:r w:rsidR="006D797D" w:rsidRPr="008D42EE">
        <w:t xml:space="preserve">onduct and </w:t>
      </w:r>
      <w:r w:rsidR="00BB30EB" w:rsidRPr="008D42EE">
        <w:t>p</w:t>
      </w:r>
      <w:r w:rsidR="006D797D" w:rsidRPr="008D42EE">
        <w:t>ractice</w:t>
      </w:r>
      <w:bookmarkEnd w:id="1"/>
    </w:p>
    <w:p w14:paraId="37C884DC" w14:textId="7E3B5898" w:rsidR="007211A7" w:rsidRDefault="007211A7" w:rsidP="007C7E04">
      <w:pPr>
        <w:rPr>
          <w:b/>
        </w:rPr>
      </w:pPr>
      <w:r>
        <w:rPr>
          <w:b/>
        </w:rPr>
        <w:t>C</w:t>
      </w:r>
      <w:r w:rsidRPr="003061F5">
        <w:rPr>
          <w:b/>
        </w:rPr>
        <w:t>ode of Professional Practice for Social Care</w:t>
      </w:r>
      <w:r>
        <w:rPr>
          <w:rStyle w:val="FootnoteReference"/>
          <w:b/>
        </w:rPr>
        <w:footnoteRef/>
      </w:r>
    </w:p>
    <w:p w14:paraId="58B7583C"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The Code:</w:t>
      </w:r>
    </w:p>
    <w:p w14:paraId="0CC0D050" w14:textId="77777777" w:rsidR="00D702C7" w:rsidRPr="008F7E04"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8F7E04">
        <w:t>Describe</w:t>
      </w:r>
      <w:r>
        <w:t>s</w:t>
      </w:r>
      <w:r w:rsidRPr="008F7E04">
        <w:t xml:space="preserve"> the standards of professional conduct and practice required of social care workers. </w:t>
      </w:r>
    </w:p>
    <w:p w14:paraId="5C0450B9"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It h</w:t>
      </w:r>
      <w:r w:rsidRPr="008F7E04">
        <w:t>elp</w:t>
      </w:r>
      <w:r>
        <w:t>s</w:t>
      </w:r>
      <w:r w:rsidRPr="008F7E04">
        <w:t xml:space="preserve"> social care workers know what</w:t>
      </w:r>
      <w:r>
        <w:t>’</w:t>
      </w:r>
      <w:r w:rsidRPr="008F7E04">
        <w:t>s expected of them</w:t>
      </w:r>
      <w:r>
        <w:t>.</w:t>
      </w:r>
    </w:p>
    <w:p w14:paraId="2C99A3DF"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The Code has seven sections:</w:t>
      </w:r>
    </w:p>
    <w:p w14:paraId="1D30739C"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As a social care worker, you must: </w:t>
      </w:r>
    </w:p>
    <w:p w14:paraId="66CFFA17"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1. Respect the views and wishes, and promote the rights and interests, of individuals and carers.</w:t>
      </w:r>
    </w:p>
    <w:p w14:paraId="53BA3D10"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2. Strive to establish and maintain the trust and confidence of individuals and carers.</w:t>
      </w:r>
    </w:p>
    <w:p w14:paraId="2AC5808E"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3. Promote the well-being, </w:t>
      </w:r>
      <w:proofErr w:type="gramStart"/>
      <w:r>
        <w:t>voice</w:t>
      </w:r>
      <w:proofErr w:type="gramEnd"/>
      <w:r>
        <w:t xml:space="preserve"> and control of individuals and </w:t>
      </w:r>
    </w:p>
    <w:p w14:paraId="75E19715"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carers while supporting them to stay safe. </w:t>
      </w:r>
    </w:p>
    <w:p w14:paraId="6A6DF61D" w14:textId="77777777" w:rsidR="00D702C7"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4. Respect the rights of individuals while seeking to ensure that their behaviour does not harm themselves or other people. </w:t>
      </w:r>
    </w:p>
    <w:p w14:paraId="09EDD1E9" w14:textId="77777777" w:rsidR="003906FC"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5. Act with integrity and uphold public trust and confidence in the social care profession. </w:t>
      </w:r>
    </w:p>
    <w:p w14:paraId="1F1D5902" w14:textId="77777777" w:rsidR="003906FC"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6. Be accountable for the quality of your work and take responsibility for maintaining and developing knowledge and skills</w:t>
      </w:r>
    </w:p>
    <w:p w14:paraId="61711FA6" w14:textId="77777777" w:rsidR="003906FC"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t>7. In addition to sections 1 – 6, if you are responsible for managing or leading staff, you must embed the Code in their work.</w:t>
      </w:r>
    </w:p>
    <w:p w14:paraId="45C2BE5D" w14:textId="00BCAE23" w:rsidR="00712D93" w:rsidRPr="003906FC" w:rsidRDefault="00D702C7" w:rsidP="007C7E04">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7A4414">
        <w:rPr>
          <w:bCs/>
        </w:rPr>
        <w:t xml:space="preserve">If you need to register with Social Care Wales, you </w:t>
      </w:r>
      <w:r>
        <w:rPr>
          <w:bCs/>
        </w:rPr>
        <w:t>must</w:t>
      </w:r>
      <w:r w:rsidRPr="007A4414">
        <w:rPr>
          <w:bCs/>
        </w:rPr>
        <w:t xml:space="preserve"> comply with the Code. However, the Code </w:t>
      </w:r>
      <w:r>
        <w:rPr>
          <w:bCs/>
        </w:rPr>
        <w:t>should also be used by</w:t>
      </w:r>
      <w:r w:rsidRPr="007A4414">
        <w:rPr>
          <w:bCs/>
        </w:rPr>
        <w:t xml:space="preserve"> other social care workers who </w:t>
      </w:r>
      <w:r>
        <w:rPr>
          <w:bCs/>
        </w:rPr>
        <w:t>don’t have to</w:t>
      </w:r>
      <w:r w:rsidRPr="007A4414">
        <w:rPr>
          <w:bCs/>
        </w:rPr>
        <w:t xml:space="preserve"> register with Social Care Wales</w:t>
      </w:r>
      <w:r>
        <w:rPr>
          <w:bCs/>
        </w:rPr>
        <w:t>,</w:t>
      </w:r>
      <w:r w:rsidRPr="007A4414">
        <w:rPr>
          <w:bCs/>
        </w:rPr>
        <w:t xml:space="preserve"> as it sets clear standards of the conduct and practice expected of </w:t>
      </w:r>
      <w:r>
        <w:rPr>
          <w:bCs/>
        </w:rPr>
        <w:t xml:space="preserve">everyone employed in </w:t>
      </w:r>
      <w:r w:rsidRPr="007A4414">
        <w:rPr>
          <w:bCs/>
        </w:rPr>
        <w:t>the social care profession in Wales.</w:t>
      </w:r>
    </w:p>
    <w:p w14:paraId="4F14E3BF" w14:textId="1A97BE2C" w:rsidR="009A4C78" w:rsidRPr="003061F5" w:rsidRDefault="006D797D" w:rsidP="007C7E04">
      <w:pPr>
        <w:tabs>
          <w:tab w:val="left" w:pos="12191"/>
          <w:tab w:val="left" w:pos="12758"/>
        </w:tabs>
        <w:ind w:right="1767"/>
        <w:rPr>
          <w:b/>
        </w:rPr>
      </w:pPr>
      <w:r w:rsidRPr="002A198D">
        <w:lastRenderedPageBreak/>
        <w:t xml:space="preserve">This section will help you </w:t>
      </w:r>
      <w:r w:rsidR="008445D4">
        <w:t xml:space="preserve">start to </w:t>
      </w:r>
      <w:r w:rsidR="007179E8">
        <w:t>know about</w:t>
      </w:r>
      <w:r w:rsidRPr="002A198D">
        <w:t xml:space="preserve"> the principles and values of h</w:t>
      </w:r>
      <w:r w:rsidR="00AB66DA">
        <w:t xml:space="preserve">ealth and social care </w:t>
      </w:r>
      <w:r w:rsidR="008445D4">
        <w:t xml:space="preserve">which </w:t>
      </w:r>
      <w:r w:rsidR="00AB66DA">
        <w:t xml:space="preserve">have </w:t>
      </w:r>
      <w:r w:rsidRPr="002A198D">
        <w:t xml:space="preserve">been built into </w:t>
      </w:r>
      <w:r w:rsidRPr="00FB1641">
        <w:rPr>
          <w:bCs/>
        </w:rPr>
        <w:t>legislation</w:t>
      </w:r>
      <w:r w:rsidR="00AD1D6E">
        <w:rPr>
          <w:bCs/>
        </w:rPr>
        <w:t>/laws</w:t>
      </w:r>
      <w:r w:rsidRPr="00FB1641">
        <w:rPr>
          <w:bCs/>
        </w:rPr>
        <w:t>, national policies</w:t>
      </w:r>
      <w:r w:rsidRPr="00E410DE">
        <w:rPr>
          <w:bCs/>
        </w:rPr>
        <w:t xml:space="preserve"> and </w:t>
      </w:r>
      <w:r w:rsidR="005513FD" w:rsidRPr="00FB1641">
        <w:rPr>
          <w:bCs/>
        </w:rPr>
        <w:t xml:space="preserve">codes </w:t>
      </w:r>
      <w:r w:rsidRPr="00FB1641">
        <w:rPr>
          <w:bCs/>
        </w:rPr>
        <w:t xml:space="preserve">of </w:t>
      </w:r>
      <w:r w:rsidR="005513FD" w:rsidRPr="00FB1641">
        <w:rPr>
          <w:bCs/>
        </w:rPr>
        <w:t xml:space="preserve">conduct </w:t>
      </w:r>
      <w:r w:rsidRPr="00FB1641">
        <w:rPr>
          <w:bCs/>
        </w:rPr>
        <w:t xml:space="preserve">and </w:t>
      </w:r>
      <w:r w:rsidR="005513FD" w:rsidRPr="00FB1641">
        <w:rPr>
          <w:bCs/>
        </w:rPr>
        <w:t>professional practice</w:t>
      </w:r>
      <w:r w:rsidRPr="002F78A2">
        <w:t xml:space="preserve">. It will also help you think about </w:t>
      </w:r>
      <w:r w:rsidR="008445D4">
        <w:t>what these mean to you</w:t>
      </w:r>
      <w:r w:rsidRPr="002F78A2">
        <w:t xml:space="preserve"> in your </w:t>
      </w:r>
      <w:r w:rsidR="005513FD" w:rsidRPr="002F78A2">
        <w:t>day</w:t>
      </w:r>
      <w:r w:rsidR="005513FD">
        <w:t>-</w:t>
      </w:r>
      <w:r w:rsidR="005513FD" w:rsidRPr="002F78A2">
        <w:t>to</w:t>
      </w:r>
      <w:r w:rsidR="005513FD">
        <w:t>-</w:t>
      </w:r>
      <w:r w:rsidRPr="002F78A2">
        <w:t>day work.</w:t>
      </w:r>
    </w:p>
    <w:p w14:paraId="10BCB8BC" w14:textId="7E4286DB" w:rsidR="003061F5" w:rsidRPr="003B443B" w:rsidRDefault="003061F5" w:rsidP="007C7E04">
      <w:pPr>
        <w:rPr>
          <w:bCs/>
        </w:rPr>
      </w:pPr>
      <w:r>
        <w:rPr>
          <w:bCs/>
        </w:rPr>
        <w:t xml:space="preserve">The learning activities in this workbook will help </w:t>
      </w:r>
      <w:r w:rsidRPr="003B443B">
        <w:rPr>
          <w:bCs/>
        </w:rPr>
        <w:t xml:space="preserve">you think about how you apply the standards in the Code in your </w:t>
      </w:r>
      <w:r w:rsidR="007277D3" w:rsidRPr="003B443B">
        <w:rPr>
          <w:bCs/>
        </w:rPr>
        <w:t>day-to-day</w:t>
      </w:r>
      <w:r w:rsidRPr="003B443B">
        <w:rPr>
          <w:bCs/>
        </w:rPr>
        <w:t xml:space="preserve"> work.</w:t>
      </w:r>
    </w:p>
    <w:p w14:paraId="593C8B4C" w14:textId="3A3301E1" w:rsidR="00C400C0" w:rsidRPr="007A4414" w:rsidRDefault="00C400C0" w:rsidP="007C7E04">
      <w:pPr>
        <w:rPr>
          <w:bCs/>
        </w:rPr>
      </w:pPr>
      <w:r w:rsidRPr="003B443B">
        <w:rPr>
          <w:bCs/>
        </w:rPr>
        <w:t xml:space="preserve">There is also a </w:t>
      </w:r>
      <w:r w:rsidR="00BC5FE5">
        <w:rPr>
          <w:bCs/>
        </w:rPr>
        <w:t>c</w:t>
      </w:r>
      <w:r w:rsidRPr="003B443B">
        <w:rPr>
          <w:bCs/>
        </w:rPr>
        <w:t>ode of conduct for healthcare workers</w:t>
      </w:r>
      <w:r w:rsidR="00AF60B5">
        <w:rPr>
          <w:rStyle w:val="FootnoteReference"/>
          <w:bCs/>
        </w:rPr>
        <w:footnoteReference w:id="2"/>
      </w:r>
      <w:r w:rsidR="009C0F4D">
        <w:rPr>
          <w:bCs/>
        </w:rPr>
        <w:t>.</w:t>
      </w:r>
      <w:r w:rsidR="003B443B">
        <w:rPr>
          <w:bCs/>
        </w:rPr>
        <w:t xml:space="preserve"> </w:t>
      </w:r>
      <w:r w:rsidR="009C0F4D">
        <w:rPr>
          <w:bCs/>
        </w:rPr>
        <w:t>T</w:t>
      </w:r>
      <w:r w:rsidR="003B443B" w:rsidRPr="003B443B">
        <w:t>he</w:t>
      </w:r>
      <w:r w:rsidR="003B443B">
        <w:t xml:space="preserve"> NHS Wales Code of Conduct for Healthcare Support Workers in Wales describes what is expected from </w:t>
      </w:r>
      <w:r w:rsidR="00672DCD">
        <w:t>h</w:t>
      </w:r>
      <w:r w:rsidR="003B443B">
        <w:t xml:space="preserve">ealthcare </w:t>
      </w:r>
      <w:r w:rsidR="00672DCD">
        <w:t>s</w:t>
      </w:r>
      <w:r w:rsidR="003B443B">
        <w:t xml:space="preserve">upport </w:t>
      </w:r>
      <w:r w:rsidR="00672DCD">
        <w:t>w</w:t>
      </w:r>
      <w:r w:rsidR="003B443B">
        <w:t xml:space="preserve">orkers employed by NHS Wales </w:t>
      </w:r>
      <w:r w:rsidR="00A11D45">
        <w:t>for</w:t>
      </w:r>
      <w:r w:rsidR="003B443B">
        <w:t xml:space="preserve"> the standards of conduct, behaviour and attitude expected when they</w:t>
      </w:r>
      <w:r w:rsidR="004A43FA">
        <w:t>’</w:t>
      </w:r>
      <w:r w:rsidR="003B443B">
        <w:t xml:space="preserve">re at work. The </w:t>
      </w:r>
      <w:r w:rsidR="00AF1E19">
        <w:t>c</w:t>
      </w:r>
      <w:r w:rsidR="003B443B">
        <w:t xml:space="preserve">ode applies to all </w:t>
      </w:r>
      <w:r w:rsidR="00AF1E19">
        <w:t>h</w:t>
      </w:r>
      <w:r w:rsidR="003B443B">
        <w:t xml:space="preserve">ealthcare </w:t>
      </w:r>
      <w:r w:rsidR="00AF1E19">
        <w:t>s</w:t>
      </w:r>
      <w:r w:rsidR="003B443B">
        <w:t xml:space="preserve">upport </w:t>
      </w:r>
      <w:r w:rsidR="00AF1E19">
        <w:t>w</w:t>
      </w:r>
      <w:r w:rsidR="003B443B">
        <w:t>orkers employed in clinical and non-clinical environments within the NHS</w:t>
      </w:r>
      <w:r w:rsidR="001D56E4">
        <w:t>.</w:t>
      </w:r>
      <w:r w:rsidR="003B443B">
        <w:t xml:space="preserve"> </w:t>
      </w:r>
    </w:p>
    <w:p w14:paraId="47AA68F5" w14:textId="75F81C3C" w:rsidR="003061F5" w:rsidRDefault="003061F5" w:rsidP="007C7E04">
      <w:pPr>
        <w:tabs>
          <w:tab w:val="left" w:pos="12758"/>
          <w:tab w:val="left" w:pos="13608"/>
        </w:tabs>
        <w:ind w:right="1767"/>
        <w:rPr>
          <w:b/>
          <w:bCs/>
        </w:rPr>
      </w:pPr>
      <w:r>
        <w:rPr>
          <w:b/>
          <w:bCs/>
        </w:rPr>
        <w:t>Legislation and national policies</w:t>
      </w:r>
    </w:p>
    <w:p w14:paraId="5F18129D" w14:textId="66D43278" w:rsidR="003061F5" w:rsidRDefault="003061F5" w:rsidP="007C7E04">
      <w:pPr>
        <w:tabs>
          <w:tab w:val="left" w:pos="12758"/>
          <w:tab w:val="left" w:pos="13608"/>
        </w:tabs>
        <w:ind w:right="-76"/>
      </w:pPr>
      <w:r>
        <w:t xml:space="preserve">As you develop as a </w:t>
      </w:r>
      <w:r w:rsidR="0000612D">
        <w:t xml:space="preserve">health and </w:t>
      </w:r>
      <w:r>
        <w:t>social care worker you will learn about the legislation</w:t>
      </w:r>
      <w:r w:rsidR="005A2B41">
        <w:t>/</w:t>
      </w:r>
      <w:r w:rsidR="007277D3">
        <w:t xml:space="preserve">laws </w:t>
      </w:r>
      <w:r>
        <w:t xml:space="preserve">and national policies which inform the way you need to work. You </w:t>
      </w:r>
      <w:r w:rsidR="00483E0D">
        <w:t>won’t</w:t>
      </w:r>
      <w:r>
        <w:t xml:space="preserve"> need to know </w:t>
      </w:r>
      <w:r w:rsidR="00A55CA3">
        <w:t>about these in</w:t>
      </w:r>
      <w:r>
        <w:t xml:space="preserve"> detail</w:t>
      </w:r>
      <w:r w:rsidR="00E440B7">
        <w:t>,</w:t>
      </w:r>
      <w:r w:rsidR="00DB79EB">
        <w:t xml:space="preserve"> but you should understand the key principles</w:t>
      </w:r>
      <w:r w:rsidR="003B4FA3">
        <w:t xml:space="preserve"> and spirit of the law. </w:t>
      </w:r>
      <w:r w:rsidR="00703E2A">
        <w:t>This section will focus on the principles of the Social Services and Well-</w:t>
      </w:r>
      <w:r w:rsidR="00711356">
        <w:t>b</w:t>
      </w:r>
      <w:r w:rsidR="00703E2A">
        <w:t>eing (Wales) Act 2014</w:t>
      </w:r>
      <w:r w:rsidR="00691627">
        <w:t xml:space="preserve"> and give you an overview of other </w:t>
      </w:r>
      <w:r w:rsidR="005C3E41">
        <w:t>important</w:t>
      </w:r>
      <w:r w:rsidR="00691627">
        <w:t xml:space="preserve"> pieces of legislation</w:t>
      </w:r>
      <w:r w:rsidR="00AD1D6E">
        <w:t>/</w:t>
      </w:r>
      <w:r w:rsidR="00A11D45">
        <w:t xml:space="preserve">laws </w:t>
      </w:r>
      <w:r w:rsidR="00691627">
        <w:t xml:space="preserve">which support </w:t>
      </w:r>
      <w:r w:rsidR="009466AD">
        <w:t>people’s rights.</w:t>
      </w:r>
    </w:p>
    <w:p w14:paraId="337BF81C" w14:textId="6672D0D2" w:rsidR="003061F5" w:rsidRPr="003061F5" w:rsidRDefault="003061F5" w:rsidP="007C7E04">
      <w:pPr>
        <w:tabs>
          <w:tab w:val="left" w:pos="12758"/>
          <w:tab w:val="left" w:pos="13608"/>
        </w:tabs>
        <w:ind w:right="1767"/>
        <w:rPr>
          <w:b/>
          <w:bCs/>
        </w:rPr>
      </w:pPr>
      <w:r w:rsidRPr="003061F5">
        <w:rPr>
          <w:b/>
          <w:bCs/>
        </w:rPr>
        <w:t>The Social Services and Well-</w:t>
      </w:r>
      <w:r w:rsidR="00711356">
        <w:rPr>
          <w:b/>
          <w:bCs/>
        </w:rPr>
        <w:t>b</w:t>
      </w:r>
      <w:r w:rsidRPr="003061F5">
        <w:rPr>
          <w:b/>
          <w:bCs/>
        </w:rPr>
        <w:t>eing (Wales) Act 2014</w:t>
      </w:r>
    </w:p>
    <w:p w14:paraId="0DE7136A" w14:textId="2469C676" w:rsidR="00E06036" w:rsidRDefault="00E43961" w:rsidP="007C7E04">
      <w:pPr>
        <w:tabs>
          <w:tab w:val="left" w:pos="12758"/>
          <w:tab w:val="left" w:pos="13608"/>
        </w:tabs>
        <w:ind w:right="1767"/>
      </w:pPr>
      <w:r w:rsidRPr="00E43961">
        <w:t>The Social Services and Well-</w:t>
      </w:r>
      <w:r w:rsidR="00711356">
        <w:t>b</w:t>
      </w:r>
      <w:r w:rsidRPr="00E43961">
        <w:t>eing (Wales) Act 2014 is an important piece of legislation</w:t>
      </w:r>
      <w:r w:rsidR="005A2B41">
        <w:t>/law</w:t>
      </w:r>
      <w:r w:rsidRPr="00E43961">
        <w:t xml:space="preserve"> about how we should </w:t>
      </w:r>
      <w:r w:rsidR="005513FD">
        <w:t xml:space="preserve">be </w:t>
      </w:r>
      <w:r w:rsidR="005513FD" w:rsidRPr="00E43961">
        <w:t>provid</w:t>
      </w:r>
      <w:r w:rsidR="005513FD">
        <w:t>ing</w:t>
      </w:r>
      <w:r w:rsidR="005513FD" w:rsidRPr="00E43961">
        <w:t xml:space="preserve"> </w:t>
      </w:r>
      <w:r w:rsidRPr="00E43961">
        <w:t xml:space="preserve">care and support to </w:t>
      </w:r>
      <w:r w:rsidR="0052603B">
        <w:t>the people</w:t>
      </w:r>
      <w:r w:rsidR="0052603B" w:rsidRPr="00E43961">
        <w:t xml:space="preserve"> </w:t>
      </w:r>
      <w:r w:rsidRPr="00E43961">
        <w:t xml:space="preserve">who need it </w:t>
      </w:r>
      <w:r w:rsidR="00067B35">
        <w:t>in</w:t>
      </w:r>
      <w:r w:rsidR="00067B35" w:rsidRPr="00E43961">
        <w:t xml:space="preserve"> </w:t>
      </w:r>
      <w:r w:rsidRPr="00E43961">
        <w:t>Wales</w:t>
      </w:r>
      <w:r>
        <w:t>.</w:t>
      </w:r>
      <w:r w:rsidR="00685DA1">
        <w:t xml:space="preserve"> </w:t>
      </w:r>
    </w:p>
    <w:p w14:paraId="63C133B9" w14:textId="4F33916D" w:rsidR="00E06036" w:rsidRPr="005B397B" w:rsidRDefault="00E06036" w:rsidP="00A70937">
      <w:pPr>
        <w:pStyle w:val="BasicParagraph"/>
        <w:suppressAutoHyphens/>
        <w:spacing w:after="113" w:line="276" w:lineRule="auto"/>
        <w:rPr>
          <w:rFonts w:ascii="Arial" w:hAnsi="Arial" w:cs="Frutiger-Light"/>
          <w:color w:val="auto"/>
        </w:rPr>
      </w:pPr>
      <w:r w:rsidRPr="005B397B">
        <w:rPr>
          <w:rFonts w:ascii="Arial" w:hAnsi="Arial" w:cs="Frutiger-Light"/>
          <w:color w:val="auto"/>
        </w:rPr>
        <w:t xml:space="preserve">The Act </w:t>
      </w:r>
      <w:r w:rsidR="002F1DA3" w:rsidRPr="005B397B">
        <w:rPr>
          <w:rFonts w:ascii="Arial" w:hAnsi="Arial" w:cs="Frutiger-Light"/>
          <w:color w:val="auto"/>
        </w:rPr>
        <w:t>has</w:t>
      </w:r>
      <w:r w:rsidR="0000612D">
        <w:rPr>
          <w:rFonts w:ascii="Arial" w:hAnsi="Arial" w:cs="Frutiger-Light"/>
          <w:color w:val="auto"/>
        </w:rPr>
        <w:t>:</w:t>
      </w:r>
      <w:r w:rsidRPr="005B397B">
        <w:rPr>
          <w:rFonts w:ascii="Arial" w:hAnsi="Arial" w:cs="Frutiger-Light"/>
          <w:color w:val="auto"/>
        </w:rPr>
        <w:t xml:space="preserve"> </w:t>
      </w:r>
    </w:p>
    <w:p w14:paraId="05EA2B82" w14:textId="01C6B3C0" w:rsidR="00E06036" w:rsidRPr="005B397B" w:rsidRDefault="00E06036" w:rsidP="00A70937">
      <w:pPr>
        <w:pStyle w:val="BasicParagraph"/>
        <w:numPr>
          <w:ilvl w:val="0"/>
          <w:numId w:val="91"/>
        </w:numPr>
        <w:suppressAutoHyphens/>
        <w:spacing w:after="113" w:line="276" w:lineRule="auto"/>
        <w:rPr>
          <w:rFonts w:ascii="Arial" w:hAnsi="Arial" w:cs="Frutiger-Light"/>
          <w:color w:val="auto"/>
        </w:rPr>
      </w:pPr>
      <w:r w:rsidRPr="005B397B">
        <w:rPr>
          <w:rFonts w:ascii="Arial" w:hAnsi="Arial" w:cs="Frutiger-Bold"/>
          <w:color w:val="auto"/>
        </w:rPr>
        <w:t>regulations</w:t>
      </w:r>
      <w:r w:rsidRPr="005B397B">
        <w:rPr>
          <w:rFonts w:ascii="Arial" w:hAnsi="Arial" w:cs="Frutiger-Light"/>
          <w:color w:val="auto"/>
        </w:rPr>
        <w:t xml:space="preserve">, which </w:t>
      </w:r>
      <w:r w:rsidR="008704FF" w:rsidRPr="005B397B">
        <w:rPr>
          <w:rFonts w:ascii="Arial" w:hAnsi="Arial" w:cs="Frutiger-Light"/>
          <w:color w:val="auto"/>
        </w:rPr>
        <w:t>give</w:t>
      </w:r>
      <w:r w:rsidRPr="005B397B">
        <w:rPr>
          <w:rFonts w:ascii="Arial" w:hAnsi="Arial" w:cs="Frutiger-Light"/>
          <w:color w:val="auto"/>
        </w:rPr>
        <w:t xml:space="preserve"> </w:t>
      </w:r>
      <w:r w:rsidR="00956F83" w:rsidRPr="005B397B">
        <w:rPr>
          <w:rFonts w:ascii="Arial" w:hAnsi="Arial" w:cs="Frutiger-Light"/>
          <w:color w:val="auto"/>
        </w:rPr>
        <w:t>more</w:t>
      </w:r>
      <w:r w:rsidRPr="005B397B">
        <w:rPr>
          <w:rFonts w:ascii="Arial" w:hAnsi="Arial" w:cs="Frutiger-Light"/>
          <w:color w:val="auto"/>
        </w:rPr>
        <w:t xml:space="preserve"> detail about </w:t>
      </w:r>
      <w:r w:rsidR="00297E0B" w:rsidRPr="005B397B">
        <w:rPr>
          <w:rFonts w:ascii="Arial" w:hAnsi="Arial" w:cs="Frutiger-Light"/>
          <w:color w:val="auto"/>
        </w:rPr>
        <w:t xml:space="preserve">what must be done to </w:t>
      </w:r>
      <w:r w:rsidR="00521124" w:rsidRPr="005B397B">
        <w:rPr>
          <w:rFonts w:ascii="Arial" w:hAnsi="Arial" w:cs="Frutiger-Light"/>
          <w:color w:val="auto"/>
        </w:rPr>
        <w:t>put the Act into practice</w:t>
      </w:r>
    </w:p>
    <w:p w14:paraId="0393D1E7" w14:textId="3EEA7942" w:rsidR="00E06036" w:rsidRPr="005B397B" w:rsidRDefault="00E06036" w:rsidP="00A70937">
      <w:pPr>
        <w:pStyle w:val="BasicParagraph"/>
        <w:numPr>
          <w:ilvl w:val="0"/>
          <w:numId w:val="91"/>
        </w:numPr>
        <w:suppressAutoHyphens/>
        <w:spacing w:after="113" w:line="276" w:lineRule="auto"/>
        <w:rPr>
          <w:rFonts w:ascii="Arial" w:hAnsi="Arial" w:cs="Frutiger-Light"/>
          <w:color w:val="auto"/>
        </w:rPr>
      </w:pPr>
      <w:r w:rsidRPr="005B397B">
        <w:rPr>
          <w:rFonts w:ascii="Arial" w:hAnsi="Arial" w:cs="Frutiger-Bold"/>
          <w:color w:val="auto"/>
        </w:rPr>
        <w:t>codes of practice</w:t>
      </w:r>
      <w:r w:rsidRPr="005B397B">
        <w:rPr>
          <w:rFonts w:ascii="Arial" w:hAnsi="Arial" w:cs="Frutiger-Light"/>
          <w:color w:val="auto"/>
        </w:rPr>
        <w:t xml:space="preserve">, which give guidance </w:t>
      </w:r>
      <w:r w:rsidR="00876B69" w:rsidRPr="005B397B">
        <w:rPr>
          <w:rFonts w:ascii="Arial" w:hAnsi="Arial" w:cs="Frutiger-Light"/>
          <w:color w:val="auto"/>
        </w:rPr>
        <w:t>to help</w:t>
      </w:r>
      <w:r w:rsidRPr="005B397B">
        <w:rPr>
          <w:rFonts w:ascii="Arial" w:hAnsi="Arial" w:cs="Frutiger-Light"/>
          <w:color w:val="auto"/>
        </w:rPr>
        <w:t xml:space="preserve"> </w:t>
      </w:r>
      <w:r w:rsidR="008704FF" w:rsidRPr="005B397B">
        <w:rPr>
          <w:rFonts w:ascii="Arial" w:hAnsi="Arial" w:cs="Frutiger-Light"/>
          <w:color w:val="auto"/>
        </w:rPr>
        <w:t>put</w:t>
      </w:r>
      <w:r w:rsidR="00FA7496" w:rsidRPr="005B397B">
        <w:rPr>
          <w:rFonts w:ascii="Arial" w:hAnsi="Arial" w:cs="Frutiger-Light"/>
          <w:color w:val="auto"/>
        </w:rPr>
        <w:t xml:space="preserve"> the Act</w:t>
      </w:r>
      <w:r w:rsidR="008704FF" w:rsidRPr="005B397B">
        <w:rPr>
          <w:rFonts w:ascii="Arial" w:hAnsi="Arial" w:cs="Frutiger-Light"/>
          <w:color w:val="auto"/>
        </w:rPr>
        <w:t xml:space="preserve"> into practice</w:t>
      </w:r>
      <w:r w:rsidRPr="005B397B">
        <w:rPr>
          <w:rFonts w:ascii="Arial" w:hAnsi="Arial" w:cs="Frutiger-Light"/>
          <w:color w:val="auto"/>
        </w:rPr>
        <w:t xml:space="preserve">. </w:t>
      </w:r>
    </w:p>
    <w:p w14:paraId="58E83CD2" w14:textId="77777777" w:rsidR="00E06036" w:rsidRPr="005B397B" w:rsidRDefault="00E06036" w:rsidP="00A70937">
      <w:pPr>
        <w:pStyle w:val="BasicParagraph"/>
        <w:numPr>
          <w:ilvl w:val="0"/>
          <w:numId w:val="91"/>
        </w:numPr>
        <w:suppressAutoHyphens/>
        <w:spacing w:after="113" w:line="276" w:lineRule="auto"/>
        <w:rPr>
          <w:rFonts w:ascii="Arial" w:hAnsi="Arial" w:cs="Frutiger-Light"/>
          <w:color w:val="auto"/>
        </w:rPr>
      </w:pPr>
      <w:r w:rsidRPr="005B397B">
        <w:rPr>
          <w:rFonts w:ascii="Arial" w:hAnsi="Arial" w:cs="Frutiger-Light"/>
          <w:color w:val="auto"/>
        </w:rPr>
        <w:t>The Act covers:</w:t>
      </w:r>
    </w:p>
    <w:p w14:paraId="60721D14" w14:textId="443AAEC6" w:rsidR="00E06036" w:rsidRPr="005B397B" w:rsidRDefault="00E06036" w:rsidP="00A70937">
      <w:pPr>
        <w:pStyle w:val="BasicParagraph"/>
        <w:numPr>
          <w:ilvl w:val="0"/>
          <w:numId w:val="91"/>
        </w:numPr>
        <w:suppressAutoHyphens/>
        <w:spacing w:after="113" w:line="276" w:lineRule="auto"/>
        <w:rPr>
          <w:rFonts w:ascii="Arial" w:hAnsi="Arial" w:cs="Frutiger-Light"/>
          <w:color w:val="auto"/>
        </w:rPr>
      </w:pPr>
      <w:r w:rsidRPr="005B397B">
        <w:rPr>
          <w:rFonts w:ascii="Arial" w:hAnsi="Arial" w:cs="Frutiger-Bold"/>
          <w:b/>
          <w:bCs/>
          <w:color w:val="auto"/>
        </w:rPr>
        <w:lastRenderedPageBreak/>
        <w:t>adults</w:t>
      </w:r>
      <w:r w:rsidRPr="005B397B">
        <w:rPr>
          <w:rFonts w:ascii="Arial" w:hAnsi="Arial" w:cs="Frutiger-Light"/>
          <w:color w:val="auto"/>
        </w:rPr>
        <w:t xml:space="preserve"> (people aged 18 or over)</w:t>
      </w:r>
    </w:p>
    <w:p w14:paraId="14D26B79" w14:textId="1A4FAB96" w:rsidR="00E06036" w:rsidRPr="005B397B" w:rsidRDefault="00E06036" w:rsidP="00A70937">
      <w:pPr>
        <w:pStyle w:val="BasicParagraph"/>
        <w:numPr>
          <w:ilvl w:val="0"/>
          <w:numId w:val="91"/>
        </w:numPr>
        <w:suppressAutoHyphens/>
        <w:spacing w:after="113" w:line="276" w:lineRule="auto"/>
        <w:rPr>
          <w:rFonts w:ascii="Arial" w:hAnsi="Arial" w:cs="Frutiger-Light"/>
          <w:color w:val="auto"/>
        </w:rPr>
      </w:pPr>
      <w:r w:rsidRPr="005B397B">
        <w:rPr>
          <w:rFonts w:ascii="Arial" w:hAnsi="Arial" w:cs="Frutiger-Bold"/>
          <w:b/>
          <w:bCs/>
          <w:color w:val="auto"/>
        </w:rPr>
        <w:t>children</w:t>
      </w:r>
      <w:r w:rsidRPr="005B397B">
        <w:rPr>
          <w:rFonts w:ascii="Arial" w:hAnsi="Arial" w:cs="Frutiger-Light"/>
          <w:color w:val="auto"/>
        </w:rPr>
        <w:t xml:space="preserve"> (people under the age of 18) </w:t>
      </w:r>
    </w:p>
    <w:p w14:paraId="6771C750" w14:textId="7D76622B" w:rsidR="00E06036" w:rsidRPr="005B397B" w:rsidRDefault="00E06036" w:rsidP="00A70937">
      <w:pPr>
        <w:pStyle w:val="BasicParagraph"/>
        <w:numPr>
          <w:ilvl w:val="0"/>
          <w:numId w:val="91"/>
        </w:numPr>
        <w:suppressAutoHyphens/>
        <w:spacing w:after="113" w:line="276" w:lineRule="auto"/>
        <w:rPr>
          <w:rFonts w:ascii="Arial" w:hAnsi="Arial" w:cs="Frutiger-Light"/>
          <w:color w:val="auto"/>
        </w:rPr>
      </w:pPr>
      <w:r w:rsidRPr="005B397B">
        <w:rPr>
          <w:rFonts w:ascii="Arial" w:hAnsi="Arial" w:cs="Frutiger-Bold"/>
          <w:b/>
          <w:bCs/>
          <w:color w:val="auto"/>
        </w:rPr>
        <w:t>carers</w:t>
      </w:r>
      <w:r w:rsidRPr="005B397B">
        <w:rPr>
          <w:rFonts w:ascii="Arial" w:hAnsi="Arial" w:cs="Frutiger-Light"/>
          <w:color w:val="auto"/>
        </w:rPr>
        <w:t xml:space="preserve"> (adults or children who provide or intend to provide care and support).</w:t>
      </w:r>
    </w:p>
    <w:p w14:paraId="14457196" w14:textId="1F167A28" w:rsidR="008C4A1E" w:rsidRPr="00FB1641" w:rsidRDefault="008C4A1E" w:rsidP="00A70937">
      <w:pPr>
        <w:pStyle w:val="BasicParagraph"/>
        <w:suppressAutoHyphens/>
        <w:spacing w:after="113" w:line="276" w:lineRule="auto"/>
        <w:rPr>
          <w:rFonts w:ascii="Arial" w:hAnsi="Arial" w:cs="Frutiger-Light"/>
          <w:color w:val="auto"/>
        </w:rPr>
      </w:pPr>
      <w:r w:rsidRPr="00FB1641">
        <w:rPr>
          <w:rFonts w:ascii="Arial" w:hAnsi="Arial" w:cs="Frutiger-Light"/>
          <w:color w:val="auto"/>
        </w:rPr>
        <w:t xml:space="preserve">The Act is built on </w:t>
      </w:r>
      <w:r w:rsidR="00B86719">
        <w:rPr>
          <w:rFonts w:ascii="Arial" w:hAnsi="Arial" w:cs="Frutiger-Light"/>
          <w:color w:val="auto"/>
        </w:rPr>
        <w:t>five</w:t>
      </w:r>
      <w:r w:rsidRPr="00FB1641">
        <w:rPr>
          <w:rFonts w:ascii="Arial" w:hAnsi="Arial" w:cs="Frutiger-Light"/>
          <w:color w:val="auto"/>
        </w:rPr>
        <w:t xml:space="preserve"> </w:t>
      </w:r>
      <w:r w:rsidR="00060494" w:rsidRPr="00FB1641">
        <w:rPr>
          <w:rFonts w:ascii="Arial" w:hAnsi="Arial" w:cs="Frutiger-Light"/>
          <w:color w:val="auto"/>
        </w:rPr>
        <w:t xml:space="preserve">important </w:t>
      </w:r>
      <w:r w:rsidRPr="00FB1641">
        <w:rPr>
          <w:rFonts w:ascii="Arial" w:hAnsi="Arial" w:cs="Frutiger-Light"/>
          <w:color w:val="auto"/>
        </w:rPr>
        <w:t>core principles</w:t>
      </w:r>
      <w:r w:rsidR="00B86719">
        <w:rPr>
          <w:rFonts w:ascii="Arial" w:hAnsi="Arial" w:cs="Frutiger-Light"/>
          <w:color w:val="auto"/>
        </w:rPr>
        <w:t>.</w:t>
      </w:r>
      <w:r w:rsidR="007179E8" w:rsidRPr="00FB1641">
        <w:rPr>
          <w:rFonts w:ascii="Arial" w:hAnsi="Arial" w:cs="Frutiger-Light"/>
          <w:color w:val="auto"/>
        </w:rPr>
        <w:t xml:space="preserve"> </w:t>
      </w:r>
      <w:r w:rsidR="00B86719">
        <w:rPr>
          <w:rFonts w:ascii="Arial" w:hAnsi="Arial" w:cs="Frutiger-Light"/>
          <w:color w:val="auto"/>
        </w:rPr>
        <w:t>Y</w:t>
      </w:r>
      <w:r w:rsidR="007179E8" w:rsidRPr="00FB1641">
        <w:rPr>
          <w:rFonts w:ascii="Arial" w:hAnsi="Arial" w:cs="Frutiger-Light"/>
          <w:color w:val="auto"/>
        </w:rPr>
        <w:t xml:space="preserve">ou don’t need to </w:t>
      </w:r>
      <w:r w:rsidR="002B306D" w:rsidRPr="00FB1641">
        <w:rPr>
          <w:rFonts w:ascii="Arial" w:hAnsi="Arial" w:cs="Frutiger-Light"/>
          <w:color w:val="auto"/>
        </w:rPr>
        <w:t xml:space="preserve">know details about the Act and the </w:t>
      </w:r>
      <w:r w:rsidR="00711356">
        <w:rPr>
          <w:rFonts w:ascii="Arial" w:hAnsi="Arial" w:cs="Frutiger-Light"/>
          <w:color w:val="auto"/>
        </w:rPr>
        <w:t>r</w:t>
      </w:r>
      <w:r w:rsidR="002B306D" w:rsidRPr="00FB1641">
        <w:rPr>
          <w:rFonts w:ascii="Arial" w:hAnsi="Arial" w:cs="Frutiger-Light"/>
          <w:color w:val="auto"/>
        </w:rPr>
        <w:t>egulations</w:t>
      </w:r>
      <w:r w:rsidR="0048753D" w:rsidRPr="00FB1641">
        <w:rPr>
          <w:rFonts w:ascii="Arial" w:hAnsi="Arial" w:cs="Frutiger-Light"/>
          <w:color w:val="auto"/>
        </w:rPr>
        <w:t xml:space="preserve">, but you do need to understand about the principles as these will </w:t>
      </w:r>
      <w:r w:rsidR="002558E3" w:rsidRPr="00FB1641">
        <w:rPr>
          <w:rFonts w:ascii="Arial" w:hAnsi="Arial" w:cs="Frutiger-Light"/>
          <w:color w:val="auto"/>
        </w:rPr>
        <w:t>guide your</w:t>
      </w:r>
      <w:r w:rsidR="0048753D" w:rsidRPr="00FB1641">
        <w:rPr>
          <w:rFonts w:ascii="Arial" w:hAnsi="Arial" w:cs="Frutiger-Light"/>
          <w:color w:val="auto"/>
        </w:rPr>
        <w:t xml:space="preserve"> work</w:t>
      </w:r>
      <w:r w:rsidRPr="00FB1641">
        <w:rPr>
          <w:rFonts w:ascii="Arial" w:hAnsi="Arial" w:cs="Frutiger-Light"/>
          <w:color w:val="auto"/>
        </w:rPr>
        <w:t xml:space="preserve">: </w:t>
      </w:r>
    </w:p>
    <w:p w14:paraId="530436FA" w14:textId="07B219DD" w:rsidR="006271C0" w:rsidRPr="00FB1641" w:rsidRDefault="0052603B" w:rsidP="00A7093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rPr>
        <w:t>v</w:t>
      </w:r>
      <w:r w:rsidRPr="00FB1641">
        <w:rPr>
          <w:rFonts w:ascii="Arial" w:hAnsi="Arial" w:cs="Frutiger-Light"/>
          <w:color w:val="auto"/>
        </w:rPr>
        <w:t xml:space="preserve">oice </w:t>
      </w:r>
      <w:r w:rsidR="0008655C" w:rsidRPr="00FB1641">
        <w:rPr>
          <w:rFonts w:ascii="Arial" w:hAnsi="Arial" w:cs="Frutiger-Light"/>
          <w:color w:val="auto"/>
        </w:rPr>
        <w:t>and control</w:t>
      </w:r>
    </w:p>
    <w:p w14:paraId="15FF3B91" w14:textId="7FC41075" w:rsidR="0008655C" w:rsidRPr="00FB1641" w:rsidRDefault="0052603B" w:rsidP="00A7093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rPr>
        <w:t>p</w:t>
      </w:r>
      <w:r w:rsidRPr="00FB1641">
        <w:rPr>
          <w:rFonts w:ascii="Arial" w:hAnsi="Arial" w:cs="Frutiger-Light"/>
          <w:color w:val="auto"/>
        </w:rPr>
        <w:t xml:space="preserve">revention </w:t>
      </w:r>
      <w:r w:rsidR="0008655C" w:rsidRPr="00FB1641">
        <w:rPr>
          <w:rFonts w:ascii="Arial" w:hAnsi="Arial" w:cs="Frutiger-Light"/>
          <w:color w:val="auto"/>
        </w:rPr>
        <w:t>and early intervention</w:t>
      </w:r>
    </w:p>
    <w:p w14:paraId="4F3BE904" w14:textId="29311A74" w:rsidR="0008655C" w:rsidRPr="00FB1641" w:rsidRDefault="00296F1C" w:rsidP="00A7093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rPr>
        <w:t>w</w:t>
      </w:r>
      <w:r w:rsidRPr="00FB1641">
        <w:rPr>
          <w:rFonts w:ascii="Arial" w:hAnsi="Arial" w:cs="Frutiger-Light"/>
          <w:color w:val="auto"/>
        </w:rPr>
        <w:t>ell</w:t>
      </w:r>
      <w:r w:rsidR="0008655C" w:rsidRPr="00FB1641">
        <w:rPr>
          <w:rFonts w:ascii="Arial" w:hAnsi="Arial" w:cs="Frutiger-Light"/>
          <w:color w:val="auto"/>
        </w:rPr>
        <w:t>-being</w:t>
      </w:r>
    </w:p>
    <w:p w14:paraId="14EDDCBF" w14:textId="423B0F65" w:rsidR="0008655C" w:rsidRPr="00FB1641" w:rsidRDefault="00296F1C" w:rsidP="00A7093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rPr>
        <w:t>c</w:t>
      </w:r>
      <w:r w:rsidRPr="00FB1641">
        <w:rPr>
          <w:rFonts w:ascii="Arial" w:hAnsi="Arial" w:cs="Frutiger-Light"/>
          <w:color w:val="auto"/>
        </w:rPr>
        <w:t>o</w:t>
      </w:r>
      <w:r w:rsidR="0008655C" w:rsidRPr="00FB1641">
        <w:rPr>
          <w:rFonts w:ascii="Arial" w:hAnsi="Arial" w:cs="Frutiger-Light"/>
          <w:color w:val="auto"/>
        </w:rPr>
        <w:t>-production</w:t>
      </w:r>
    </w:p>
    <w:p w14:paraId="6DB93383" w14:textId="76DBDCF7" w:rsidR="00DE7B21" w:rsidRPr="00FB1641" w:rsidRDefault="00296F1C" w:rsidP="00A70937">
      <w:pPr>
        <w:pStyle w:val="BasicParagraph"/>
        <w:numPr>
          <w:ilvl w:val="0"/>
          <w:numId w:val="11"/>
        </w:numPr>
        <w:suppressAutoHyphens/>
        <w:spacing w:after="113" w:line="276" w:lineRule="auto"/>
        <w:rPr>
          <w:rFonts w:ascii="Arial" w:hAnsi="Arial" w:cs="Frutiger-Light"/>
          <w:color w:val="auto"/>
        </w:rPr>
      </w:pPr>
      <w:r>
        <w:rPr>
          <w:rFonts w:ascii="Arial" w:hAnsi="Arial" w:cs="Frutiger-Light"/>
          <w:color w:val="auto"/>
        </w:rPr>
        <w:t>m</w:t>
      </w:r>
      <w:r w:rsidRPr="00FB1641">
        <w:rPr>
          <w:rFonts w:ascii="Arial" w:hAnsi="Arial" w:cs="Frutiger-Light"/>
          <w:color w:val="auto"/>
        </w:rPr>
        <w:t>ulti</w:t>
      </w:r>
      <w:r w:rsidR="00DE7B21" w:rsidRPr="00FB1641">
        <w:rPr>
          <w:rFonts w:ascii="Arial" w:hAnsi="Arial" w:cs="Frutiger-Light"/>
          <w:color w:val="auto"/>
        </w:rPr>
        <w:t>-agency</w:t>
      </w:r>
      <w:r>
        <w:rPr>
          <w:rFonts w:ascii="Arial" w:hAnsi="Arial" w:cs="Frutiger-Light"/>
          <w:color w:val="auto"/>
        </w:rPr>
        <w:t>.</w:t>
      </w:r>
    </w:p>
    <w:p w14:paraId="31CCAA35" w14:textId="11086BB7" w:rsidR="00AA4D8B" w:rsidRPr="00FB1641" w:rsidRDefault="002506A4" w:rsidP="00A70937">
      <w:pPr>
        <w:pStyle w:val="BasicParagraph"/>
        <w:suppressAutoHyphens/>
        <w:spacing w:after="113" w:line="276" w:lineRule="auto"/>
        <w:rPr>
          <w:rFonts w:ascii="Arial" w:hAnsi="Arial" w:cs="Frutiger-Light"/>
          <w:color w:val="auto"/>
        </w:rPr>
      </w:pPr>
      <w:r w:rsidRPr="00FB1641">
        <w:rPr>
          <w:rFonts w:ascii="Arial" w:hAnsi="Arial" w:cs="Frutiger-Light"/>
          <w:color w:val="auto"/>
        </w:rPr>
        <w:t xml:space="preserve">To help you get started, </w:t>
      </w:r>
      <w:hyperlink r:id="rId12" w:history="1">
        <w:r w:rsidRPr="003906FC">
          <w:rPr>
            <w:rStyle w:val="Hyperlink"/>
            <w:rFonts w:ascii="Arial" w:hAnsi="Arial" w:cs="Frutiger-Light"/>
          </w:rPr>
          <w:t>watch this film that introduces the Act and its principles</w:t>
        </w:r>
        <w:r w:rsidR="0000612D" w:rsidRPr="003906FC">
          <w:rPr>
            <w:rStyle w:val="Hyperlink"/>
            <w:rFonts w:ascii="Arial" w:hAnsi="Arial" w:cs="Frutiger-Light"/>
          </w:rPr>
          <w:t>.</w:t>
        </w:r>
        <w:r w:rsidR="009371DD" w:rsidRPr="003906FC">
          <w:rPr>
            <w:rStyle w:val="Hyperlink"/>
            <w:rFonts w:ascii="Arial" w:hAnsi="Arial" w:cs="Frutiger-Light"/>
          </w:rPr>
          <w:t xml:space="preserve"> </w:t>
        </w:r>
      </w:hyperlink>
      <w:r w:rsidR="009371DD" w:rsidRPr="009371DD">
        <w:rPr>
          <w:rStyle w:val="Hyperlink"/>
          <w:rFonts w:ascii="Arial" w:hAnsi="Arial" w:cs="Frutiger-Light"/>
          <w:color w:val="auto"/>
          <w:u w:val="none"/>
        </w:rPr>
        <w:t xml:space="preserve"> </w:t>
      </w:r>
      <w:r w:rsidR="00711356">
        <w:rPr>
          <w:rStyle w:val="Hyperlink"/>
          <w:rFonts w:ascii="Arial" w:hAnsi="Arial" w:cs="Frutiger-Light"/>
          <w:color w:val="auto"/>
          <w:u w:val="none"/>
        </w:rPr>
        <w:t>L</w:t>
      </w:r>
      <w:r w:rsidR="0000612D">
        <w:rPr>
          <w:rStyle w:val="Hyperlink"/>
          <w:rFonts w:ascii="Arial" w:hAnsi="Arial" w:cs="Frutiger-Light"/>
          <w:color w:val="auto"/>
          <w:u w:val="none"/>
        </w:rPr>
        <w:t xml:space="preserve">et your manager know if you need help to access this. </w:t>
      </w:r>
    </w:p>
    <w:p w14:paraId="5BF75EB7" w14:textId="5B00B51A" w:rsidR="00DE7B21" w:rsidRDefault="00DE7B21" w:rsidP="00A70937">
      <w:pPr>
        <w:pStyle w:val="BasicParagraph"/>
        <w:suppressAutoHyphens/>
        <w:spacing w:after="113" w:line="276" w:lineRule="auto"/>
        <w:rPr>
          <w:rFonts w:ascii="Arial" w:hAnsi="Arial" w:cs="Frutiger-Light"/>
          <w:color w:val="auto"/>
        </w:rPr>
      </w:pPr>
      <w:r w:rsidRPr="00FB1641">
        <w:rPr>
          <w:rFonts w:ascii="Arial" w:hAnsi="Arial" w:cs="Frutiger-Light"/>
          <w:color w:val="auto"/>
        </w:rPr>
        <w:t>We</w:t>
      </w:r>
      <w:r w:rsidR="00504BDA">
        <w:rPr>
          <w:rFonts w:ascii="Arial" w:hAnsi="Arial" w:cs="Frutiger-Light"/>
          <w:color w:val="auto"/>
        </w:rPr>
        <w:t>’</w:t>
      </w:r>
      <w:r w:rsidRPr="00FB1641">
        <w:rPr>
          <w:rFonts w:ascii="Arial" w:hAnsi="Arial" w:cs="Frutiger-Light"/>
          <w:color w:val="auto"/>
        </w:rPr>
        <w:t xml:space="preserve">re </w:t>
      </w:r>
      <w:r w:rsidR="0029402E" w:rsidRPr="00FB1641">
        <w:rPr>
          <w:rFonts w:ascii="Arial" w:hAnsi="Arial" w:cs="Frutiger-Light"/>
          <w:color w:val="auto"/>
        </w:rPr>
        <w:t xml:space="preserve">now </w:t>
      </w:r>
      <w:r w:rsidRPr="00FB1641">
        <w:rPr>
          <w:rFonts w:ascii="Arial" w:hAnsi="Arial" w:cs="Frutiger-Light"/>
          <w:color w:val="auto"/>
        </w:rPr>
        <w:t xml:space="preserve">going to </w:t>
      </w:r>
      <w:r w:rsidR="00336DB0">
        <w:rPr>
          <w:rFonts w:ascii="Arial" w:hAnsi="Arial" w:cs="Frutiger-Light"/>
          <w:color w:val="auto"/>
        </w:rPr>
        <w:t xml:space="preserve">look at </w:t>
      </w:r>
      <w:r w:rsidRPr="00FB1641">
        <w:rPr>
          <w:rFonts w:ascii="Arial" w:hAnsi="Arial" w:cs="Frutiger-Light"/>
          <w:color w:val="auto"/>
        </w:rPr>
        <w:t>these principles one at a time</w:t>
      </w:r>
      <w:r w:rsidR="0015376B" w:rsidRPr="00FB1641">
        <w:rPr>
          <w:rFonts w:ascii="Arial" w:hAnsi="Arial" w:cs="Frutiger-Light"/>
          <w:color w:val="auto"/>
        </w:rPr>
        <w:t>.</w:t>
      </w:r>
    </w:p>
    <w:p w14:paraId="45307FFC" w14:textId="092C0DA2" w:rsidR="00802AF5" w:rsidRDefault="00802AF5" w:rsidP="007C7E04">
      <w:pPr>
        <w:rPr>
          <w:rFonts w:eastAsia="Cambria" w:cs="Frutiger-Light"/>
        </w:rPr>
      </w:pPr>
      <w:r>
        <w:rPr>
          <w:rFonts w:cs="Frutiger-Light"/>
        </w:rPr>
        <w:br w:type="page"/>
      </w:r>
    </w:p>
    <w:p w14:paraId="7A13A623" w14:textId="77777777" w:rsidR="00802AF5" w:rsidRPr="00FB1641" w:rsidRDefault="00802AF5" w:rsidP="00A70937">
      <w:pPr>
        <w:pStyle w:val="BasicParagraph"/>
        <w:suppressAutoHyphens/>
        <w:spacing w:after="113" w:line="276" w:lineRule="auto"/>
        <w:rPr>
          <w:rFonts w:ascii="Arial" w:hAnsi="Arial" w:cs="Frutiger-Light"/>
          <w:color w:val="auto"/>
        </w:rPr>
      </w:pPr>
    </w:p>
    <w:p w14:paraId="6918A19A" w14:textId="1269954F" w:rsidR="00EB3569" w:rsidRPr="0052715B" w:rsidRDefault="00EB3569" w:rsidP="00A70937">
      <w:pPr>
        <w:pStyle w:val="Heading3"/>
        <w:spacing w:line="276" w:lineRule="auto"/>
      </w:pPr>
      <w:r w:rsidRPr="0052715B">
        <w:t>Principle 1: Voice and control</w:t>
      </w:r>
    </w:p>
    <w:p w14:paraId="6E5FCC93" w14:textId="0AF11DCD" w:rsidR="00EB3569" w:rsidRPr="00060494" w:rsidRDefault="007A5F88" w:rsidP="00A70937">
      <w:pPr>
        <w:pStyle w:val="BasicParagraph"/>
        <w:suppressAutoHyphens/>
        <w:spacing w:after="113" w:line="276" w:lineRule="auto"/>
        <w:rPr>
          <w:rFonts w:ascii="Arial" w:hAnsi="Arial" w:cs="Frutiger-Light"/>
          <w:color w:val="4C4C4E"/>
        </w:rPr>
      </w:pPr>
      <w:r>
        <w:rPr>
          <w:rFonts w:ascii="Arial" w:eastAsia="Frutiger-Light" w:hAnsi="Arial" w:cs="Frutiger-Light"/>
          <w:noProof/>
          <w:lang w:eastAsia="en-GB"/>
        </w:rPr>
        <w:drawing>
          <wp:inline distT="0" distB="0" distL="0" distR="0" wp14:anchorId="5D8FC9B8" wp14:editId="783C0049">
            <wp:extent cx="6879590" cy="3833165"/>
            <wp:effectExtent l="0" t="0" r="0" b="0"/>
            <wp:docPr id="261" name="Picture 261" descr="The person is at the centre of decision-making. A strong voice and control over support is what matters to the person. &#10;This could be: having a safe and permanent home, taking part in activities, being able to plan and cook a meal, remain or become part of th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descr="The person is at the centre of decision-making. A strong voice and control over support is what matters to the person. &#10;This could be: having a safe and permanent home, taking part in activities, being able to plan and cook a meal, remain or become part of the community."/>
                    <pic:cNvPicPr/>
                  </pic:nvPicPr>
                  <pic:blipFill rotWithShape="1">
                    <a:blip r:embed="rId13" cstate="print">
                      <a:extLst>
                        <a:ext uri="{28A0092B-C50C-407E-A947-70E740481C1C}">
                          <a14:useLocalDpi xmlns:a14="http://schemas.microsoft.com/office/drawing/2010/main" val="0"/>
                        </a:ext>
                      </a:extLst>
                    </a:blip>
                    <a:srcRect t="8731"/>
                    <a:stretch/>
                  </pic:blipFill>
                  <pic:spPr bwMode="auto">
                    <a:xfrm>
                      <a:off x="0" y="0"/>
                      <a:ext cx="6891010" cy="3839528"/>
                    </a:xfrm>
                    <a:prstGeom prst="rect">
                      <a:avLst/>
                    </a:prstGeom>
                    <a:ln>
                      <a:noFill/>
                    </a:ln>
                    <a:extLst>
                      <a:ext uri="{53640926-AAD7-44D8-BBD7-CCE9431645EC}">
                        <a14:shadowObscured xmlns:a14="http://schemas.microsoft.com/office/drawing/2010/main"/>
                      </a:ext>
                    </a:extLst>
                  </pic:spPr>
                </pic:pic>
              </a:graphicData>
            </a:graphic>
          </wp:inline>
        </w:drawing>
      </w:r>
    </w:p>
    <w:p w14:paraId="02DA189E" w14:textId="52D6198F" w:rsidR="00EB3569" w:rsidRPr="0000612D" w:rsidRDefault="001E5928" w:rsidP="00A70937">
      <w:pPr>
        <w:pStyle w:val="BasicParagraph"/>
        <w:suppressAutoHyphens/>
        <w:spacing w:after="113" w:line="276" w:lineRule="auto"/>
        <w:rPr>
          <w:rFonts w:ascii="Arial" w:hAnsi="Arial" w:cs="Frutiger-Bold"/>
          <w:color w:val="auto"/>
        </w:rPr>
      </w:pPr>
      <w:r w:rsidRPr="0000612D">
        <w:rPr>
          <w:rFonts w:ascii="Arial" w:hAnsi="Arial" w:cs="Frutiger-Bold"/>
          <w:color w:val="auto"/>
        </w:rPr>
        <w:t>The Act gives</w:t>
      </w:r>
      <w:r w:rsidR="009E1032">
        <w:rPr>
          <w:rFonts w:ascii="Arial" w:hAnsi="Arial" w:cs="Frutiger-Bold"/>
          <w:color w:val="auto"/>
        </w:rPr>
        <w:t xml:space="preserve"> individuals</w:t>
      </w:r>
      <w:r w:rsidRPr="0000612D">
        <w:rPr>
          <w:rFonts w:ascii="Arial" w:hAnsi="Arial" w:cs="Frutiger-Bold"/>
          <w:color w:val="auto"/>
        </w:rPr>
        <w:t xml:space="preserve"> a stronger voice and greater control over the support and services they receive to help them achieve well-being and the things that matter most to them</w:t>
      </w:r>
      <w:r w:rsidR="000239A6" w:rsidRPr="0000612D">
        <w:rPr>
          <w:rFonts w:ascii="Arial" w:hAnsi="Arial" w:cs="Frutiger-Bold"/>
          <w:color w:val="auto"/>
        </w:rPr>
        <w:t>.</w:t>
      </w:r>
    </w:p>
    <w:p w14:paraId="4D814696" w14:textId="68768950" w:rsidR="00802AF5" w:rsidRDefault="00802AF5" w:rsidP="007C7E04">
      <w:pPr>
        <w:rPr>
          <w:rFonts w:eastAsia="Cambria" w:cs="Frutiger-Bold"/>
          <w:b/>
          <w:bCs/>
        </w:rPr>
      </w:pPr>
      <w:r>
        <w:rPr>
          <w:rFonts w:cs="Frutiger-Bold"/>
          <w:b/>
          <w:bCs/>
        </w:rPr>
        <w:br w:type="page"/>
      </w:r>
    </w:p>
    <w:p w14:paraId="33387E53" w14:textId="1DF3DDBF" w:rsidR="007C629A" w:rsidRDefault="00FC07F8" w:rsidP="00A70937">
      <w:pPr>
        <w:pStyle w:val="Heading3"/>
        <w:spacing w:line="276" w:lineRule="auto"/>
      </w:pPr>
      <w:r w:rsidRPr="00BC5FE5">
        <w:lastRenderedPageBreak/>
        <w:t>Pr</w:t>
      </w:r>
      <w:r w:rsidR="007C629A" w:rsidRPr="00BC5FE5">
        <w:t>i</w:t>
      </w:r>
      <w:r w:rsidRPr="00BC5FE5">
        <w:t>nciple 2:</w:t>
      </w:r>
      <w:r w:rsidR="007C629A" w:rsidRPr="00BC5FE5">
        <w:t xml:space="preserve"> Prevention and early intervention</w:t>
      </w:r>
    </w:p>
    <w:p w14:paraId="7112227C" w14:textId="2554D733" w:rsidR="00BB74B4" w:rsidRPr="00BC5FE5" w:rsidRDefault="00BB74B4" w:rsidP="00A70937">
      <w:pPr>
        <w:pStyle w:val="BasicParagraph"/>
        <w:suppressAutoHyphens/>
        <w:spacing w:after="113" w:line="276" w:lineRule="auto"/>
        <w:rPr>
          <w:rFonts w:ascii="Arial" w:hAnsi="Arial" w:cs="Frutiger-Bold"/>
          <w:b/>
          <w:bCs/>
          <w:color w:val="auto"/>
          <w:sz w:val="28"/>
          <w:szCs w:val="26"/>
        </w:rPr>
      </w:pPr>
      <w:r>
        <w:rPr>
          <w:rFonts w:ascii="Arial" w:hAnsi="Arial" w:cs="Frutiger-Bold"/>
          <w:b/>
          <w:bCs/>
          <w:noProof/>
          <w:color w:val="auto"/>
          <w:sz w:val="28"/>
          <w:szCs w:val="26"/>
        </w:rPr>
        <w:drawing>
          <wp:inline distT="0" distB="0" distL="0" distR="0" wp14:anchorId="21A98C15" wp14:editId="351AB887">
            <wp:extent cx="7128695" cy="2862262"/>
            <wp:effectExtent l="0" t="0" r="0" b="0"/>
            <wp:docPr id="264" name="Picture 264" descr="The Act is designed to make sure people ask for the help they need to prevent their situation getting worse and carers can access support and maintain their own well-be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The Act is designed to make sure people ask for the help they need to prevent their situation getting worse and carers can access support and maintain their own well-being. "/>
                    <pic:cNvPicPr/>
                  </pic:nvPicPr>
                  <pic:blipFill rotWithShape="1">
                    <a:blip r:embed="rId14" cstate="print">
                      <a:extLst>
                        <a:ext uri="{28A0092B-C50C-407E-A947-70E740481C1C}">
                          <a14:useLocalDpi xmlns:a14="http://schemas.microsoft.com/office/drawing/2010/main" val="0"/>
                        </a:ext>
                      </a:extLst>
                    </a:blip>
                    <a:srcRect t="15471"/>
                    <a:stretch/>
                  </pic:blipFill>
                  <pic:spPr bwMode="auto">
                    <a:xfrm>
                      <a:off x="0" y="0"/>
                      <a:ext cx="7139500" cy="2866600"/>
                    </a:xfrm>
                    <a:prstGeom prst="rect">
                      <a:avLst/>
                    </a:prstGeom>
                    <a:ln>
                      <a:noFill/>
                    </a:ln>
                    <a:extLst>
                      <a:ext uri="{53640926-AAD7-44D8-BBD7-CCE9431645EC}">
                        <a14:shadowObscured xmlns:a14="http://schemas.microsoft.com/office/drawing/2010/main"/>
                      </a:ext>
                    </a:extLst>
                  </pic:spPr>
                </pic:pic>
              </a:graphicData>
            </a:graphic>
          </wp:inline>
        </w:drawing>
      </w:r>
    </w:p>
    <w:p w14:paraId="661F0585" w14:textId="4044A3FB" w:rsidR="00F04F42" w:rsidRPr="001E5928" w:rsidRDefault="00FC07F8" w:rsidP="00A70937">
      <w:pPr>
        <w:pStyle w:val="BasicParagraph"/>
        <w:suppressAutoHyphens/>
        <w:spacing w:after="113" w:line="276" w:lineRule="auto"/>
        <w:ind w:left="720"/>
        <w:rPr>
          <w:rFonts w:ascii="Arial" w:hAnsi="Arial" w:cs="Frutiger-Bold"/>
          <w:color w:val="EC1C86"/>
        </w:rPr>
      </w:pPr>
      <w:r>
        <w:rPr>
          <w:rFonts w:ascii="Arial" w:hAnsi="Arial" w:cs="Frutiger-Bold"/>
          <w:color w:val="EC1C86"/>
        </w:rPr>
        <w:t xml:space="preserve"> </w:t>
      </w:r>
    </w:p>
    <w:p w14:paraId="56CCD864" w14:textId="3E562F6A" w:rsidR="00552B98" w:rsidRPr="00FB1641" w:rsidRDefault="00552B98" w:rsidP="00A70937">
      <w:pPr>
        <w:pStyle w:val="BasicParagraph"/>
        <w:suppressAutoHyphens/>
        <w:spacing w:after="113" w:line="276" w:lineRule="auto"/>
        <w:rPr>
          <w:rFonts w:ascii="Arial" w:hAnsi="Arial" w:cs="Frutiger-Bold"/>
          <w:b/>
          <w:bCs/>
          <w:color w:val="auto"/>
        </w:rPr>
      </w:pPr>
      <w:r w:rsidRPr="00FB1641">
        <w:rPr>
          <w:rFonts w:ascii="Arial" w:hAnsi="Arial" w:cs="Frutiger-Light"/>
          <w:color w:val="auto"/>
        </w:rPr>
        <w:t>It</w:t>
      </w:r>
      <w:r w:rsidR="00DD5EC2">
        <w:rPr>
          <w:rFonts w:ascii="Arial" w:hAnsi="Arial" w:cs="Frutiger-Light"/>
          <w:color w:val="auto"/>
        </w:rPr>
        <w:t>’</w:t>
      </w:r>
      <w:r w:rsidRPr="00FB1641">
        <w:rPr>
          <w:rFonts w:ascii="Arial" w:hAnsi="Arial" w:cs="Frutiger-Light"/>
          <w:color w:val="auto"/>
        </w:rPr>
        <w:t xml:space="preserve">s important </w:t>
      </w:r>
      <w:r w:rsidR="004C061F">
        <w:rPr>
          <w:rFonts w:ascii="Arial" w:hAnsi="Arial" w:cs="Frutiger-Light"/>
          <w:color w:val="auto"/>
        </w:rPr>
        <w:t>to give timely</w:t>
      </w:r>
      <w:r w:rsidRPr="00FB1641">
        <w:rPr>
          <w:rFonts w:ascii="Arial" w:hAnsi="Arial" w:cs="Frutiger-Light"/>
          <w:color w:val="auto"/>
        </w:rPr>
        <w:t xml:space="preserve"> advice and assistance to prevent things reaching a crisis point</w:t>
      </w:r>
      <w:r w:rsidR="0085597F">
        <w:rPr>
          <w:rFonts w:ascii="Arial" w:hAnsi="Arial" w:cs="Frutiger-Light"/>
          <w:color w:val="auto"/>
        </w:rPr>
        <w:t>.</w:t>
      </w:r>
      <w:r w:rsidRPr="00FB1641">
        <w:rPr>
          <w:rFonts w:ascii="Arial" w:hAnsi="Arial" w:cs="Frutiger-Light"/>
          <w:color w:val="auto"/>
        </w:rPr>
        <w:t xml:space="preserve"> Stepping in early to help people can reduce or delay the need for longer term care and support</w:t>
      </w:r>
      <w:r w:rsidR="0085597F">
        <w:rPr>
          <w:rFonts w:ascii="Arial" w:hAnsi="Arial" w:cs="Frutiger-Light"/>
          <w:color w:val="auto"/>
        </w:rPr>
        <w:t>.</w:t>
      </w:r>
    </w:p>
    <w:p w14:paraId="2B724BA5" w14:textId="77777777" w:rsidR="00AA2A75" w:rsidRDefault="00AA2A75" w:rsidP="00A70937">
      <w:pPr>
        <w:pStyle w:val="BasicParagraph"/>
        <w:suppressAutoHyphens/>
        <w:spacing w:after="113" w:line="276" w:lineRule="auto"/>
        <w:rPr>
          <w:rFonts w:ascii="Arial" w:hAnsi="Arial" w:cs="Frutiger-Bold"/>
          <w:b/>
          <w:bCs/>
          <w:color w:val="auto"/>
        </w:rPr>
      </w:pPr>
    </w:p>
    <w:p w14:paraId="25FFB4DC" w14:textId="5CD65117" w:rsidR="00C81795" w:rsidRDefault="00C81795" w:rsidP="00A70937">
      <w:pPr>
        <w:pStyle w:val="BasicParagraph"/>
        <w:suppressAutoHyphens/>
        <w:spacing w:after="113" w:line="276" w:lineRule="auto"/>
        <w:rPr>
          <w:rFonts w:ascii="Arial" w:hAnsi="Arial" w:cs="Frutiger-Bold"/>
          <w:b/>
          <w:bCs/>
          <w:color w:val="auto"/>
        </w:rPr>
      </w:pPr>
      <w:r w:rsidRPr="000765E2">
        <w:rPr>
          <w:rFonts w:ascii="Arial" w:hAnsi="Arial" w:cs="Frutiger-Bold"/>
          <w:b/>
          <w:bCs/>
          <w:color w:val="auto"/>
        </w:rPr>
        <w:t>Learning activity</w:t>
      </w:r>
      <w:r w:rsidR="00E8423E">
        <w:rPr>
          <w:rFonts w:ascii="Arial" w:hAnsi="Arial" w:cs="Frutiger-Bold"/>
          <w:b/>
          <w:bCs/>
          <w:color w:val="auto"/>
        </w:rPr>
        <w:t xml:space="preserve"> – prevention and early intervention</w:t>
      </w:r>
    </w:p>
    <w:p w14:paraId="7035B745" w14:textId="77777777" w:rsidR="007C7E04" w:rsidRDefault="007C7E04" w:rsidP="007C7E04">
      <w:pPr>
        <w:pStyle w:val="BasicParagraph"/>
        <w:suppressAutoHyphens/>
        <w:spacing w:after="113" w:line="276" w:lineRule="auto"/>
        <w:rPr>
          <w:rFonts w:ascii="Arial" w:hAnsi="Arial" w:cs="Frutiger-Bold"/>
          <w:color w:val="auto"/>
        </w:rPr>
      </w:pPr>
    </w:p>
    <w:p w14:paraId="61BCAB66" w14:textId="5B62B107" w:rsidR="007211A7" w:rsidRDefault="007211A7" w:rsidP="007C7E04">
      <w:pPr>
        <w:pStyle w:val="BasicParagraph"/>
        <w:suppressAutoHyphens/>
        <w:spacing w:after="113" w:line="276" w:lineRule="auto"/>
        <w:rPr>
          <w:rFonts w:ascii="Arial" w:hAnsi="Arial" w:cs="Frutiger-Bold"/>
          <w:color w:val="auto"/>
        </w:rPr>
      </w:pPr>
      <w:r>
        <w:rPr>
          <w:rFonts w:ascii="Arial" w:hAnsi="Arial" w:cs="Frutiger-Bold"/>
          <w:color w:val="auto"/>
        </w:rPr>
        <w:t>Read this case study and answer the questions.</w:t>
      </w:r>
    </w:p>
    <w:p w14:paraId="742E480F" w14:textId="77777777" w:rsidR="007C7E04" w:rsidRDefault="007C7E04" w:rsidP="00A70937">
      <w:pPr>
        <w:pStyle w:val="BasicParagraph"/>
        <w:suppressAutoHyphens/>
        <w:spacing w:after="113" w:line="276" w:lineRule="auto"/>
        <w:rPr>
          <w:rFonts w:ascii="Arial" w:hAnsi="Arial" w:cs="Frutiger-Bold"/>
          <w:color w:val="auto"/>
        </w:rPr>
      </w:pPr>
    </w:p>
    <w:p w14:paraId="30B8D88B" w14:textId="1028B910" w:rsidR="00D702C7" w:rsidRDefault="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b/>
          <w:bCs/>
          <w:color w:val="auto"/>
        </w:rPr>
      </w:pPr>
      <w:r>
        <w:rPr>
          <w:rFonts w:ascii="Arial" w:hAnsi="Arial" w:cs="Frutiger-Bold"/>
          <w:b/>
          <w:bCs/>
          <w:color w:val="auto"/>
        </w:rPr>
        <w:t>Case study – June and Llinos</w:t>
      </w:r>
    </w:p>
    <w:p w14:paraId="3E58213E" w14:textId="77777777" w:rsidR="00D702C7" w:rsidRPr="000765E2" w:rsidRDefault="00D702C7" w:rsidP="00A7093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lastRenderedPageBreak/>
        <w:t xml:space="preserve">June is 52 years old and has multiple sclerosis. Llinos, her 15-year-old daughter, is her </w:t>
      </w:r>
      <w:proofErr w:type="spellStart"/>
      <w:r w:rsidRPr="000765E2">
        <w:rPr>
          <w:rFonts w:ascii="Arial" w:hAnsi="Arial" w:cs="Frutiger-Bold"/>
          <w:color w:val="auto"/>
        </w:rPr>
        <w:t>carer</w:t>
      </w:r>
      <w:proofErr w:type="spellEnd"/>
      <w:r w:rsidRPr="000765E2">
        <w:rPr>
          <w:rFonts w:ascii="Arial" w:hAnsi="Arial" w:cs="Frutiger-Bold"/>
          <w:color w:val="auto"/>
        </w:rPr>
        <w:t>. When June’s symptoms are very bad, Llinos can</w:t>
      </w:r>
      <w:r>
        <w:rPr>
          <w:rFonts w:ascii="Arial" w:hAnsi="Arial" w:cs="Frutiger-Bold"/>
          <w:color w:val="auto"/>
        </w:rPr>
        <w:t>’</w:t>
      </w:r>
      <w:r w:rsidRPr="000765E2">
        <w:rPr>
          <w:rFonts w:ascii="Arial" w:hAnsi="Arial" w:cs="Frutiger-Bold"/>
          <w:color w:val="auto"/>
        </w:rPr>
        <w:t>t go to school as she must stay home to look after her mother.</w:t>
      </w:r>
    </w:p>
    <w:p w14:paraId="56000BB5" w14:textId="77777777" w:rsidR="00D702C7" w:rsidRPr="000765E2" w:rsidRDefault="00D702C7" w:rsidP="00A7093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t xml:space="preserve">After struggling for some months, June and Llinos decide they need help, so they contact their local authority’s information, </w:t>
      </w:r>
      <w:proofErr w:type="gramStart"/>
      <w:r w:rsidRPr="000765E2">
        <w:rPr>
          <w:rFonts w:ascii="Arial" w:hAnsi="Arial" w:cs="Frutiger-Bold"/>
          <w:color w:val="auto"/>
        </w:rPr>
        <w:t>advice</w:t>
      </w:r>
      <w:proofErr w:type="gramEnd"/>
      <w:r w:rsidRPr="000765E2">
        <w:rPr>
          <w:rFonts w:ascii="Arial" w:hAnsi="Arial" w:cs="Frutiger-Bold"/>
          <w:color w:val="auto"/>
        </w:rPr>
        <w:t xml:space="preserve"> and assistance (IAA) service. </w:t>
      </w:r>
      <w:r>
        <w:rPr>
          <w:rFonts w:ascii="Arial" w:hAnsi="Arial" w:cs="Frutiger-Bold"/>
          <w:color w:val="auto"/>
        </w:rPr>
        <w:t>The service carries out a</w:t>
      </w:r>
      <w:r w:rsidRPr="000765E2">
        <w:rPr>
          <w:rFonts w:ascii="Arial" w:hAnsi="Arial" w:cs="Frutiger-Bold"/>
          <w:color w:val="auto"/>
        </w:rPr>
        <w:t>n early assessment over the phone</w:t>
      </w:r>
      <w:r>
        <w:rPr>
          <w:rFonts w:ascii="Arial" w:hAnsi="Arial" w:cs="Frutiger-Bold"/>
          <w:color w:val="auto"/>
        </w:rPr>
        <w:t>. T</w:t>
      </w:r>
      <w:r w:rsidRPr="000765E2">
        <w:rPr>
          <w:rFonts w:ascii="Arial" w:hAnsi="Arial" w:cs="Frutiger-Bold"/>
          <w:color w:val="auto"/>
        </w:rPr>
        <w:t xml:space="preserve">his is followed up with visits from an information, advice and assistance worker who completes a full assessment with June and Llinos. The assessment helps June and Llinos talk about their situation, what they want to achieve, and how they may do this. As Llinos is under 18, the assessment must </w:t>
      </w:r>
      <w:proofErr w:type="gramStart"/>
      <w:r w:rsidRPr="000765E2">
        <w:rPr>
          <w:rFonts w:ascii="Arial" w:hAnsi="Arial" w:cs="Frutiger-Bold"/>
          <w:color w:val="auto"/>
        </w:rPr>
        <w:t>take into account</w:t>
      </w:r>
      <w:proofErr w:type="gramEnd"/>
      <w:r w:rsidRPr="000765E2">
        <w:rPr>
          <w:rFonts w:ascii="Arial" w:hAnsi="Arial" w:cs="Frutiger-Bold"/>
          <w:color w:val="auto"/>
        </w:rPr>
        <w:t xml:space="preserve"> her welfare and development needs. </w:t>
      </w:r>
    </w:p>
    <w:p w14:paraId="5ACE03D5" w14:textId="77777777" w:rsidR="00D702C7" w:rsidRPr="000765E2" w:rsidRDefault="00D702C7" w:rsidP="00A7093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t xml:space="preserve">Both are clear about what would make their lives better. June </w:t>
      </w:r>
      <w:r>
        <w:rPr>
          <w:rFonts w:ascii="Arial" w:hAnsi="Arial" w:cs="Frutiger-Bold"/>
          <w:color w:val="auto"/>
        </w:rPr>
        <w:t>doesn’t want</w:t>
      </w:r>
      <w:r w:rsidRPr="000765E2">
        <w:rPr>
          <w:rFonts w:ascii="Arial" w:hAnsi="Arial" w:cs="Frutiger-Bold"/>
          <w:color w:val="auto"/>
        </w:rPr>
        <w:t xml:space="preserve"> to rely on Llinos so much. She would also like to be able to get out of the house more and feel she’s doing something worthwhile with her time. Most of all, June is worried about Llinos missing school. </w:t>
      </w:r>
    </w:p>
    <w:p w14:paraId="2C75DD7E" w14:textId="77777777" w:rsidR="00D702C7" w:rsidRDefault="00D702C7" w:rsidP="00A7093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line="276" w:lineRule="auto"/>
        <w:rPr>
          <w:rFonts w:ascii="Arial" w:hAnsi="Arial" w:cs="Frutiger-Bold"/>
          <w:color w:val="auto"/>
        </w:rPr>
      </w:pPr>
      <w:r w:rsidRPr="000765E2">
        <w:rPr>
          <w:rFonts w:ascii="Arial" w:hAnsi="Arial" w:cs="Frutiger-Bold"/>
          <w:color w:val="auto"/>
        </w:rPr>
        <w:t>Llinos would like to be able to go to school without having to worry about how her mother is coping and have time to do her homework. She also wants to see more of her friends.</w:t>
      </w:r>
    </w:p>
    <w:p w14:paraId="55656B43" w14:textId="22BF9C25" w:rsidR="0085597F" w:rsidRDefault="0085597F" w:rsidP="00A70937">
      <w:pPr>
        <w:pStyle w:val="BasicParagraph"/>
        <w:suppressAutoHyphens/>
        <w:spacing w:after="113" w:line="276" w:lineRule="auto"/>
        <w:rPr>
          <w:rFonts w:ascii="Arial" w:hAnsi="Arial" w:cs="Frutiger-Bold"/>
          <w:color w:val="auto"/>
        </w:rPr>
      </w:pPr>
    </w:p>
    <w:p w14:paraId="1BC83D1F" w14:textId="1AAC8402" w:rsidR="0085597F" w:rsidRDefault="0085597F" w:rsidP="00A70937">
      <w:pPr>
        <w:pStyle w:val="BasicParagraph"/>
        <w:suppressAutoHyphens/>
        <w:spacing w:after="113" w:line="276" w:lineRule="auto"/>
        <w:rPr>
          <w:rFonts w:ascii="Arial" w:hAnsi="Arial" w:cs="Frutiger-Bold"/>
          <w:color w:val="auto"/>
        </w:rPr>
      </w:pPr>
      <w:r>
        <w:rPr>
          <w:rFonts w:ascii="Arial" w:hAnsi="Arial" w:cs="Frutiger-Bold"/>
          <w:color w:val="auto"/>
        </w:rPr>
        <w:t>Answer these questions:</w:t>
      </w:r>
    </w:p>
    <w:tbl>
      <w:tblPr>
        <w:tblStyle w:val="TableGrid"/>
        <w:tblW w:w="0" w:type="auto"/>
        <w:tblLook w:val="04A0" w:firstRow="1" w:lastRow="0" w:firstColumn="1" w:lastColumn="0" w:noHBand="0" w:noVBand="1"/>
      </w:tblPr>
      <w:tblGrid>
        <w:gridCol w:w="13948"/>
      </w:tblGrid>
      <w:tr w:rsidR="0085597F" w14:paraId="2C21D6FD" w14:textId="77777777" w:rsidTr="0085597F">
        <w:tc>
          <w:tcPr>
            <w:tcW w:w="14001" w:type="dxa"/>
          </w:tcPr>
          <w:p w14:paraId="217E20D6" w14:textId="77777777" w:rsidR="0085597F" w:rsidRDefault="0085597F" w:rsidP="00A70937">
            <w:pPr>
              <w:pStyle w:val="BasicParagraph"/>
              <w:suppressAutoHyphens/>
              <w:spacing w:after="113" w:line="276" w:lineRule="auto"/>
              <w:ind w:left="502"/>
              <w:rPr>
                <w:rFonts w:ascii="Arial" w:hAnsi="Arial" w:cs="Frutiger-Bold"/>
                <w:color w:val="auto"/>
              </w:rPr>
            </w:pPr>
          </w:p>
          <w:p w14:paraId="2C58F19F" w14:textId="7F816149" w:rsidR="0085597F" w:rsidRPr="000765E2" w:rsidRDefault="0085597F" w:rsidP="00A7093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rPr>
              <w:t xml:space="preserve">What do you think might be important </w:t>
            </w:r>
            <w:r w:rsidRPr="000765E2">
              <w:rPr>
                <w:rFonts w:ascii="Arial" w:hAnsi="Arial" w:cs="Frutiger-Bold"/>
                <w:b/>
                <w:bCs/>
                <w:color w:val="auto"/>
              </w:rPr>
              <w:t>to</w:t>
            </w:r>
            <w:r w:rsidRPr="000765E2">
              <w:rPr>
                <w:rFonts w:ascii="Arial" w:hAnsi="Arial" w:cs="Frutiger-Bold"/>
                <w:color w:val="auto"/>
              </w:rPr>
              <w:t xml:space="preserve"> June and Llinos?</w:t>
            </w:r>
          </w:p>
          <w:p w14:paraId="6B3A1D4D" w14:textId="16805136" w:rsidR="0085597F" w:rsidRDefault="0085597F" w:rsidP="00A70937">
            <w:pPr>
              <w:pStyle w:val="BasicParagraph"/>
              <w:suppressAutoHyphens/>
              <w:spacing w:after="113" w:line="276" w:lineRule="auto"/>
              <w:ind w:left="720" w:firstLine="68"/>
              <w:rPr>
                <w:rFonts w:ascii="Arial" w:hAnsi="Arial" w:cs="Frutiger-Bold"/>
                <w:color w:val="auto"/>
              </w:rPr>
            </w:pPr>
          </w:p>
          <w:p w14:paraId="53B84CC6" w14:textId="77777777" w:rsidR="0085597F" w:rsidRPr="000765E2" w:rsidRDefault="0085597F" w:rsidP="00A70937">
            <w:pPr>
              <w:pStyle w:val="BasicParagraph"/>
              <w:suppressAutoHyphens/>
              <w:spacing w:after="113" w:line="276" w:lineRule="auto"/>
              <w:ind w:left="720" w:firstLine="68"/>
              <w:rPr>
                <w:rFonts w:ascii="Arial" w:hAnsi="Arial" w:cs="Frutiger-Bold"/>
                <w:color w:val="auto"/>
              </w:rPr>
            </w:pPr>
          </w:p>
          <w:p w14:paraId="2F830A2F" w14:textId="77777777" w:rsidR="0085597F" w:rsidRPr="000765E2" w:rsidRDefault="0085597F" w:rsidP="00A7093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rPr>
              <w:t xml:space="preserve">What do you think might be important </w:t>
            </w:r>
            <w:r w:rsidRPr="000765E2">
              <w:rPr>
                <w:rFonts w:ascii="Arial" w:hAnsi="Arial" w:cs="Frutiger-Bold"/>
                <w:b/>
                <w:bCs/>
                <w:color w:val="auto"/>
              </w:rPr>
              <w:t>for</w:t>
            </w:r>
            <w:r w:rsidRPr="000765E2">
              <w:rPr>
                <w:rFonts w:ascii="Arial" w:hAnsi="Arial" w:cs="Frutiger-Bold"/>
                <w:color w:val="auto"/>
              </w:rPr>
              <w:t xml:space="preserve"> June and Llinos? </w:t>
            </w:r>
          </w:p>
          <w:p w14:paraId="512A869D" w14:textId="26714FBD" w:rsidR="0085597F" w:rsidRDefault="0085597F" w:rsidP="00A70937">
            <w:pPr>
              <w:pStyle w:val="BasicParagraph"/>
              <w:suppressAutoHyphens/>
              <w:spacing w:after="113" w:line="276" w:lineRule="auto"/>
              <w:ind w:left="720" w:firstLine="68"/>
              <w:rPr>
                <w:rFonts w:ascii="Arial" w:hAnsi="Arial" w:cs="Frutiger-Bold"/>
                <w:color w:val="auto"/>
              </w:rPr>
            </w:pPr>
          </w:p>
          <w:p w14:paraId="640CCB91" w14:textId="77777777" w:rsidR="0085597F" w:rsidRPr="000765E2" w:rsidRDefault="0085597F" w:rsidP="00A70937">
            <w:pPr>
              <w:pStyle w:val="BasicParagraph"/>
              <w:suppressAutoHyphens/>
              <w:spacing w:after="113" w:line="276" w:lineRule="auto"/>
              <w:ind w:left="720" w:firstLine="68"/>
              <w:rPr>
                <w:rFonts w:ascii="Arial" w:hAnsi="Arial" w:cs="Frutiger-Bold"/>
                <w:color w:val="auto"/>
              </w:rPr>
            </w:pPr>
          </w:p>
          <w:p w14:paraId="677B1132" w14:textId="77777777" w:rsidR="0085597F" w:rsidRPr="000765E2" w:rsidRDefault="0085597F" w:rsidP="00A7093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rPr>
              <w:t>How could advice and assistance support positive outcomes for June and Llinos?</w:t>
            </w:r>
          </w:p>
          <w:p w14:paraId="774F9509" w14:textId="6401C675" w:rsidR="0085597F" w:rsidRDefault="0085597F" w:rsidP="00A70937">
            <w:pPr>
              <w:pStyle w:val="BasicParagraph"/>
              <w:suppressAutoHyphens/>
              <w:spacing w:after="113" w:line="276" w:lineRule="auto"/>
              <w:ind w:left="720" w:firstLine="68"/>
              <w:rPr>
                <w:rFonts w:ascii="Arial" w:hAnsi="Arial" w:cs="Frutiger-Bold"/>
                <w:color w:val="auto"/>
              </w:rPr>
            </w:pPr>
          </w:p>
          <w:p w14:paraId="332770A3" w14:textId="77777777" w:rsidR="0085597F" w:rsidRPr="000765E2" w:rsidRDefault="0085597F" w:rsidP="00A70937">
            <w:pPr>
              <w:pStyle w:val="BasicParagraph"/>
              <w:suppressAutoHyphens/>
              <w:spacing w:after="113" w:line="276" w:lineRule="auto"/>
              <w:ind w:left="720" w:firstLine="68"/>
              <w:rPr>
                <w:rFonts w:ascii="Arial" w:hAnsi="Arial" w:cs="Frutiger-Bold"/>
                <w:color w:val="auto"/>
              </w:rPr>
            </w:pPr>
          </w:p>
          <w:p w14:paraId="43156D5C" w14:textId="77777777" w:rsidR="0085597F" w:rsidRPr="000765E2" w:rsidRDefault="0085597F" w:rsidP="00A70937">
            <w:pPr>
              <w:pStyle w:val="BasicParagraph"/>
              <w:numPr>
                <w:ilvl w:val="0"/>
                <w:numId w:val="45"/>
              </w:numPr>
              <w:suppressAutoHyphens/>
              <w:spacing w:after="113" w:line="276" w:lineRule="auto"/>
              <w:rPr>
                <w:rFonts w:ascii="Arial" w:hAnsi="Arial" w:cs="Frutiger-Bold"/>
                <w:color w:val="auto"/>
              </w:rPr>
            </w:pPr>
            <w:r w:rsidRPr="000765E2">
              <w:rPr>
                <w:rFonts w:ascii="Arial" w:hAnsi="Arial" w:cs="Frutiger-Bold"/>
                <w:color w:val="auto"/>
              </w:rPr>
              <w:t>What could happen to June and Llinos if they don’t receive any advice or assistance?</w:t>
            </w:r>
          </w:p>
          <w:p w14:paraId="1B7C6807" w14:textId="77777777" w:rsidR="0085597F" w:rsidRDefault="0085597F" w:rsidP="00A70937">
            <w:pPr>
              <w:pStyle w:val="BasicParagraph"/>
              <w:suppressAutoHyphens/>
              <w:spacing w:after="113" w:line="276" w:lineRule="auto"/>
              <w:rPr>
                <w:rFonts w:ascii="Arial" w:hAnsi="Arial" w:cs="Frutiger-Bold"/>
                <w:color w:val="auto"/>
              </w:rPr>
            </w:pPr>
          </w:p>
          <w:p w14:paraId="6B761573" w14:textId="77A8A2D9" w:rsidR="0085597F" w:rsidRDefault="0085597F" w:rsidP="00A70937">
            <w:pPr>
              <w:pStyle w:val="BasicParagraph"/>
              <w:suppressAutoHyphens/>
              <w:spacing w:after="113" w:line="276" w:lineRule="auto"/>
              <w:rPr>
                <w:rFonts w:ascii="Arial" w:hAnsi="Arial" w:cs="Frutiger-Bold"/>
                <w:color w:val="auto"/>
              </w:rPr>
            </w:pPr>
          </w:p>
        </w:tc>
      </w:tr>
    </w:tbl>
    <w:p w14:paraId="1224D3D3" w14:textId="77777777" w:rsidR="00BC5FE5" w:rsidRDefault="00BC5FE5" w:rsidP="00A70937">
      <w:pPr>
        <w:pStyle w:val="BasicParagraph"/>
        <w:suppressAutoHyphens/>
        <w:spacing w:after="113" w:line="276" w:lineRule="auto"/>
        <w:rPr>
          <w:rFonts w:ascii="Arial" w:hAnsi="Arial" w:cs="Frutiger-Bold"/>
          <w:b/>
          <w:bCs/>
          <w:color w:val="auto"/>
        </w:rPr>
      </w:pPr>
    </w:p>
    <w:p w14:paraId="3A44E98E" w14:textId="38C21F7E" w:rsidR="009706DF" w:rsidRPr="00AA2A75" w:rsidRDefault="00B31F9B" w:rsidP="00A70937">
      <w:pPr>
        <w:pStyle w:val="Heading3"/>
        <w:spacing w:line="276" w:lineRule="auto"/>
      </w:pPr>
      <w:r w:rsidRPr="00BC5FE5">
        <w:t>Principle 3: Well-being</w:t>
      </w:r>
    </w:p>
    <w:p w14:paraId="115D2F5A" w14:textId="7C0DD8D9" w:rsidR="00AF3625" w:rsidRDefault="00AF3625" w:rsidP="00A70937">
      <w:pPr>
        <w:pStyle w:val="BasicParagraph"/>
        <w:suppressAutoHyphens/>
        <w:spacing w:after="113" w:line="276" w:lineRule="auto"/>
        <w:rPr>
          <w:rFonts w:ascii="Arial" w:hAnsi="Arial" w:cs="Frutiger-Bold"/>
          <w:b/>
          <w:bCs/>
          <w:color w:val="EC1C86"/>
        </w:rPr>
      </w:pPr>
      <w:r>
        <w:rPr>
          <w:rFonts w:ascii="Arial" w:hAnsi="Arial" w:cs="Frutiger-Bold"/>
          <w:b/>
          <w:bCs/>
          <w:noProof/>
          <w:color w:val="EC1C86"/>
        </w:rPr>
        <w:drawing>
          <wp:inline distT="0" distB="0" distL="0" distR="0" wp14:anchorId="3CDDB045" wp14:editId="4F31E4F5">
            <wp:extent cx="5795963" cy="3161617"/>
            <wp:effectExtent l="0" t="0" r="0" b="0"/>
            <wp:docPr id="265" name="Picture 265" descr="The Act will change the way social services, health and other care and support services work together to help and support peop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descr="The Act will change the way social services, health and other care and support services work together to help and support people. &#10;"/>
                    <pic:cNvPicPr/>
                  </pic:nvPicPr>
                  <pic:blipFill rotWithShape="1">
                    <a:blip r:embed="rId15" cstate="print">
                      <a:extLst>
                        <a:ext uri="{28A0092B-C50C-407E-A947-70E740481C1C}">
                          <a14:useLocalDpi xmlns:a14="http://schemas.microsoft.com/office/drawing/2010/main" val="0"/>
                        </a:ext>
                      </a:extLst>
                    </a:blip>
                    <a:srcRect t="11349"/>
                    <a:stretch/>
                  </pic:blipFill>
                  <pic:spPr bwMode="auto">
                    <a:xfrm>
                      <a:off x="0" y="0"/>
                      <a:ext cx="5816105" cy="3172604"/>
                    </a:xfrm>
                    <a:prstGeom prst="rect">
                      <a:avLst/>
                    </a:prstGeom>
                    <a:ln>
                      <a:noFill/>
                    </a:ln>
                    <a:extLst>
                      <a:ext uri="{53640926-AAD7-44D8-BBD7-CCE9431645EC}">
                        <a14:shadowObscured xmlns:a14="http://schemas.microsoft.com/office/drawing/2010/main"/>
                      </a:ext>
                    </a:extLst>
                  </pic:spPr>
                </pic:pic>
              </a:graphicData>
            </a:graphic>
          </wp:inline>
        </w:drawing>
      </w:r>
    </w:p>
    <w:p w14:paraId="3CE06577" w14:textId="1FD60E0F" w:rsidR="00A26182" w:rsidRPr="00FB1641" w:rsidRDefault="00A26182" w:rsidP="00A70937">
      <w:pPr>
        <w:pStyle w:val="BasicParagraph"/>
        <w:suppressAutoHyphens/>
        <w:spacing w:after="113" w:line="276" w:lineRule="auto"/>
        <w:rPr>
          <w:rFonts w:ascii="Arial" w:hAnsi="Arial" w:cs="Frutiger-Light"/>
          <w:color w:val="auto"/>
        </w:rPr>
      </w:pPr>
      <w:r w:rsidRPr="00FB1641">
        <w:rPr>
          <w:rFonts w:ascii="Arial" w:hAnsi="Arial" w:cs="Frutiger-Light"/>
          <w:color w:val="auto"/>
        </w:rPr>
        <w:t xml:space="preserve">At the heart of the Act is people’s right to well-being. While people have a responsibility for their own well-being, some will need help to achieve this. </w:t>
      </w:r>
    </w:p>
    <w:p w14:paraId="07A15FB0" w14:textId="6BF4ED4D" w:rsidR="00A26182" w:rsidRPr="00FB1641" w:rsidRDefault="00A26182" w:rsidP="00A70937">
      <w:pPr>
        <w:pStyle w:val="BasicParagraph"/>
        <w:suppressAutoHyphens/>
        <w:spacing w:after="510" w:line="276" w:lineRule="auto"/>
        <w:rPr>
          <w:rFonts w:ascii="Arial" w:hAnsi="Arial" w:cs="Frutiger-Light"/>
          <w:color w:val="auto"/>
        </w:rPr>
      </w:pPr>
      <w:r w:rsidRPr="00FB1641">
        <w:rPr>
          <w:rFonts w:ascii="Arial" w:hAnsi="Arial" w:cs="Frutiger-Light"/>
          <w:color w:val="auto"/>
        </w:rPr>
        <w:lastRenderedPageBreak/>
        <w:t xml:space="preserve">There are many interpretations of well-being. The Oxford English Dictionary defines well-being as </w:t>
      </w:r>
      <w:r w:rsidRPr="00FB1641">
        <w:rPr>
          <w:rFonts w:ascii="Arial" w:hAnsi="Arial" w:cs="Frutiger-Light"/>
          <w:i/>
          <w:color w:val="auto"/>
        </w:rPr>
        <w:t>“the state of being comfortable, healthy or happy.”</w:t>
      </w:r>
      <w:r w:rsidRPr="00FB1641">
        <w:rPr>
          <w:rFonts w:ascii="Arial" w:hAnsi="Arial" w:cs="Frutiger-Light"/>
          <w:color w:val="auto"/>
        </w:rPr>
        <w:t xml:space="preserve"> </w:t>
      </w:r>
      <w:r w:rsidR="006933B4" w:rsidRPr="00FB1641">
        <w:rPr>
          <w:rFonts w:ascii="Arial" w:hAnsi="Arial" w:cs="Frutiger-Light"/>
          <w:color w:val="auto"/>
        </w:rPr>
        <w:t>I</w:t>
      </w:r>
      <w:r w:rsidRPr="00FB1641">
        <w:rPr>
          <w:rFonts w:ascii="Arial" w:hAnsi="Arial" w:cs="Frutiger-Light"/>
          <w:color w:val="auto"/>
        </w:rPr>
        <w:t>t</w:t>
      </w:r>
      <w:r w:rsidR="0026271D">
        <w:rPr>
          <w:rFonts w:ascii="Arial" w:hAnsi="Arial" w:cs="Frutiger-Light"/>
          <w:color w:val="auto"/>
        </w:rPr>
        <w:t>’</w:t>
      </w:r>
      <w:r w:rsidRPr="00FB1641">
        <w:rPr>
          <w:rFonts w:ascii="Arial" w:hAnsi="Arial" w:cs="Frutiger-Light"/>
          <w:color w:val="auto"/>
        </w:rPr>
        <w:t xml:space="preserve">s important to understand what this means to </w:t>
      </w:r>
      <w:r w:rsidR="006933B4" w:rsidRPr="00FB1641">
        <w:rPr>
          <w:rFonts w:ascii="Arial" w:hAnsi="Arial" w:cs="Frutiger-Light"/>
          <w:color w:val="auto"/>
        </w:rPr>
        <w:t xml:space="preserve">the </w:t>
      </w:r>
      <w:r w:rsidR="0026271D">
        <w:rPr>
          <w:rFonts w:ascii="Arial" w:hAnsi="Arial" w:cs="Frutiger-Light"/>
          <w:color w:val="auto"/>
        </w:rPr>
        <w:t>people</w:t>
      </w:r>
      <w:r w:rsidR="006933B4" w:rsidRPr="00FB1641">
        <w:rPr>
          <w:rFonts w:ascii="Arial" w:hAnsi="Arial" w:cs="Frutiger-Light"/>
          <w:color w:val="auto"/>
        </w:rPr>
        <w:t xml:space="preserve"> you support</w:t>
      </w:r>
      <w:r w:rsidRPr="00FB1641">
        <w:rPr>
          <w:rFonts w:ascii="Arial" w:hAnsi="Arial" w:cs="Frutiger-Light"/>
          <w:color w:val="auto"/>
        </w:rPr>
        <w:t xml:space="preserve">. </w:t>
      </w:r>
    </w:p>
    <w:p w14:paraId="4FCDFD65" w14:textId="77777777" w:rsidR="00AA2A75" w:rsidRDefault="0056286B" w:rsidP="00A70937">
      <w:pPr>
        <w:pStyle w:val="BasicParagraph"/>
        <w:suppressAutoHyphens/>
        <w:spacing w:after="510" w:line="276" w:lineRule="auto"/>
        <w:rPr>
          <w:rFonts w:ascii="Arial" w:hAnsi="Arial" w:cs="Frutiger-Light"/>
          <w:color w:val="4C4C4E"/>
        </w:rPr>
      </w:pPr>
      <w:r>
        <w:rPr>
          <w:rFonts w:ascii="Arial" w:hAnsi="Arial" w:cs="Frutiger-Light"/>
          <w:noProof/>
          <w:color w:val="4C4C4E"/>
        </w:rPr>
        <w:drawing>
          <wp:inline distT="0" distB="0" distL="0" distR="0" wp14:anchorId="39747C2B" wp14:editId="5F2B5914">
            <wp:extent cx="7287073" cy="3831590"/>
            <wp:effectExtent l="0" t="0" r="0" b="0"/>
            <wp:docPr id="266" name="Picture 266" descr="It's essential to understand what well-being means to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It's essential to understand what well-being means to peopl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92517" cy="3834453"/>
                    </a:xfrm>
                    <a:prstGeom prst="rect">
                      <a:avLst/>
                    </a:prstGeom>
                  </pic:spPr>
                </pic:pic>
              </a:graphicData>
            </a:graphic>
          </wp:inline>
        </w:drawing>
      </w:r>
    </w:p>
    <w:p w14:paraId="587B364D" w14:textId="2DE89CA4" w:rsidR="00227BB5" w:rsidRPr="00AA2A75" w:rsidRDefault="00DF73CC" w:rsidP="00A70937">
      <w:pPr>
        <w:pStyle w:val="BasicParagraph"/>
        <w:suppressAutoHyphens/>
        <w:spacing w:after="510" w:line="276" w:lineRule="auto"/>
        <w:rPr>
          <w:rFonts w:ascii="Arial" w:hAnsi="Arial" w:cs="Frutiger-Light"/>
          <w:color w:val="4C4C4E"/>
        </w:rPr>
      </w:pPr>
      <w:r w:rsidRPr="000765E2">
        <w:rPr>
          <w:rFonts w:ascii="Arial" w:hAnsi="Arial" w:cs="Frutiger-Light"/>
          <w:color w:val="auto"/>
        </w:rPr>
        <w:t xml:space="preserve">Well-being is about more than just being </w:t>
      </w:r>
      <w:r w:rsidR="005D65EF" w:rsidRPr="000765E2">
        <w:rPr>
          <w:rFonts w:ascii="Arial" w:hAnsi="Arial" w:cs="Frutiger-Light"/>
          <w:color w:val="auto"/>
        </w:rPr>
        <w:t>healthy</w:t>
      </w:r>
      <w:r w:rsidR="00780C6B">
        <w:rPr>
          <w:rFonts w:ascii="Arial" w:hAnsi="Arial" w:cs="Frutiger-Light"/>
          <w:color w:val="auto"/>
        </w:rPr>
        <w:t>.</w:t>
      </w:r>
      <w:r w:rsidRPr="000765E2">
        <w:rPr>
          <w:rFonts w:ascii="Arial" w:hAnsi="Arial" w:cs="Frutiger-Light"/>
          <w:color w:val="auto"/>
        </w:rPr>
        <w:t xml:space="preserve"> </w:t>
      </w:r>
      <w:r w:rsidR="00780C6B">
        <w:rPr>
          <w:rFonts w:ascii="Arial" w:hAnsi="Arial" w:cs="Frutiger-Light"/>
          <w:color w:val="auto"/>
        </w:rPr>
        <w:t>I</w:t>
      </w:r>
      <w:r w:rsidRPr="000765E2">
        <w:rPr>
          <w:rFonts w:ascii="Arial" w:hAnsi="Arial" w:cs="Frutiger-Light"/>
          <w:color w:val="auto"/>
        </w:rPr>
        <w:t>t can also include:</w:t>
      </w:r>
    </w:p>
    <w:p w14:paraId="07784AC2" w14:textId="0C34966B" w:rsidR="000D7186" w:rsidRPr="000765E2" w:rsidRDefault="000D7186" w:rsidP="00A70937">
      <w:pPr>
        <w:pStyle w:val="BasicParagraph"/>
        <w:suppressAutoHyphens/>
        <w:spacing w:after="113" w:line="276" w:lineRule="auto"/>
        <w:ind w:firstLine="720"/>
        <w:rPr>
          <w:rFonts w:ascii="Arial" w:hAnsi="Arial" w:cs="Frutiger-Light"/>
          <w:color w:val="auto"/>
        </w:rPr>
      </w:pPr>
      <w:r w:rsidRPr="000765E2">
        <w:rPr>
          <w:rFonts w:ascii="Arial" w:hAnsi="Arial" w:cs="Frutiger-Bold"/>
          <w:b/>
          <w:bCs/>
          <w:color w:val="auto"/>
        </w:rPr>
        <w:t xml:space="preserve">• </w:t>
      </w:r>
      <w:r w:rsidRPr="000765E2">
        <w:rPr>
          <w:rFonts w:ascii="Arial" w:hAnsi="Arial" w:cs="Frutiger-Light"/>
          <w:color w:val="auto"/>
        </w:rPr>
        <w:t xml:space="preserve">being safe </w:t>
      </w:r>
    </w:p>
    <w:p w14:paraId="2CD8ABDA" w14:textId="77777777" w:rsidR="000D7186" w:rsidRPr="000765E2" w:rsidRDefault="000D7186"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lastRenderedPageBreak/>
        <w:tab/>
      </w:r>
      <w:r w:rsidRPr="000765E2">
        <w:rPr>
          <w:rFonts w:ascii="Arial" w:hAnsi="Arial" w:cs="Frutiger-Bold"/>
          <w:b/>
          <w:bCs/>
          <w:color w:val="auto"/>
        </w:rPr>
        <w:t xml:space="preserve">• </w:t>
      </w:r>
      <w:r w:rsidRPr="000765E2">
        <w:rPr>
          <w:rFonts w:ascii="Arial" w:hAnsi="Arial" w:cs="Frutiger-Light"/>
          <w:color w:val="auto"/>
        </w:rPr>
        <w:t>having somewhere suitable to live</w:t>
      </w:r>
    </w:p>
    <w:p w14:paraId="0F458697" w14:textId="40C6E80B" w:rsidR="000D7186" w:rsidRPr="000765E2" w:rsidRDefault="000D7186"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 xml:space="preserve">being involved in decisions </w:t>
      </w:r>
      <w:r w:rsidR="00E26C87" w:rsidRPr="000765E2">
        <w:rPr>
          <w:rFonts w:ascii="Arial" w:hAnsi="Arial" w:cs="Frutiger-Light"/>
          <w:color w:val="auto"/>
        </w:rPr>
        <w:t>about</w:t>
      </w:r>
      <w:r w:rsidRPr="000765E2">
        <w:rPr>
          <w:rFonts w:ascii="Arial" w:hAnsi="Arial" w:cs="Frutiger-Light"/>
          <w:color w:val="auto"/>
        </w:rPr>
        <w:t xml:space="preserve"> your life</w:t>
      </w:r>
    </w:p>
    <w:p w14:paraId="794911C3" w14:textId="77777777" w:rsidR="000D7186" w:rsidRPr="000765E2" w:rsidRDefault="000D7186"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 xml:space="preserve">having friends </w:t>
      </w:r>
    </w:p>
    <w:p w14:paraId="033B6DEA" w14:textId="77777777" w:rsidR="000D7186" w:rsidRPr="000765E2" w:rsidRDefault="000D7186"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being part of good, strong communities</w:t>
      </w:r>
    </w:p>
    <w:p w14:paraId="19F45817" w14:textId="77777777" w:rsidR="000D7186" w:rsidRPr="000765E2" w:rsidRDefault="000D7186"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having every chance to do well in education</w:t>
      </w:r>
    </w:p>
    <w:p w14:paraId="4DE43908" w14:textId="77777777" w:rsidR="000D7186" w:rsidRPr="000765E2" w:rsidRDefault="000D7186"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feeling good about your life</w:t>
      </w:r>
    </w:p>
    <w:p w14:paraId="476CCE1C" w14:textId="77777777" w:rsidR="000D7186" w:rsidRPr="000765E2" w:rsidRDefault="000D7186"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 xml:space="preserve">for adults – being able to work </w:t>
      </w:r>
    </w:p>
    <w:p w14:paraId="342BD8B9" w14:textId="77777777" w:rsidR="000D7186" w:rsidRPr="000765E2" w:rsidRDefault="000D7186" w:rsidP="00A70937">
      <w:pPr>
        <w:pStyle w:val="BasicParagraph"/>
        <w:suppressAutoHyphens/>
        <w:spacing w:after="57"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 xml:space="preserve">for children – being able to grow up happily and </w:t>
      </w:r>
      <w:proofErr w:type="gramStart"/>
      <w:r w:rsidRPr="000765E2">
        <w:rPr>
          <w:rFonts w:ascii="Arial" w:hAnsi="Arial" w:cs="Frutiger-Light"/>
          <w:color w:val="auto"/>
        </w:rPr>
        <w:t>successfully, and</w:t>
      </w:r>
      <w:proofErr w:type="gramEnd"/>
      <w:r w:rsidRPr="000765E2">
        <w:rPr>
          <w:rFonts w:ascii="Arial" w:hAnsi="Arial" w:cs="Frutiger-Light"/>
          <w:color w:val="auto"/>
        </w:rPr>
        <w:t xml:space="preserve"> being well-looked after.</w:t>
      </w:r>
    </w:p>
    <w:p w14:paraId="1D6DBBAE" w14:textId="3E2E6045" w:rsidR="000D7186" w:rsidRPr="000765E2" w:rsidRDefault="000D7186" w:rsidP="00A70937">
      <w:pPr>
        <w:pStyle w:val="BasicParagraph"/>
        <w:suppressAutoHyphens/>
        <w:spacing w:after="113" w:line="276" w:lineRule="auto"/>
        <w:ind w:left="720"/>
        <w:rPr>
          <w:rFonts w:ascii="Arial" w:hAnsi="Arial" w:cs="Frutiger-Bold"/>
          <w:b/>
          <w:bCs/>
          <w:color w:val="auto"/>
        </w:rPr>
      </w:pPr>
    </w:p>
    <w:p w14:paraId="2862F9A3" w14:textId="5885BCC7" w:rsidR="004A113F" w:rsidRPr="00FB1641" w:rsidRDefault="004A113F" w:rsidP="00A70937">
      <w:pPr>
        <w:pStyle w:val="CCBodyText"/>
        <w:tabs>
          <w:tab w:val="left" w:pos="283"/>
        </w:tabs>
        <w:spacing w:line="276" w:lineRule="auto"/>
        <w:rPr>
          <w:rFonts w:ascii="Arial" w:hAnsi="Arial" w:cs="Frutiger-Roman"/>
          <w:b/>
          <w:bCs/>
          <w:color w:val="auto"/>
          <w:sz w:val="24"/>
          <w:szCs w:val="24"/>
        </w:rPr>
      </w:pPr>
      <w:r>
        <w:rPr>
          <w:rFonts w:ascii="Arial" w:hAnsi="Arial" w:cs="Frutiger-Roman"/>
          <w:b/>
          <w:bCs/>
          <w:color w:val="auto"/>
          <w:sz w:val="24"/>
          <w:szCs w:val="24"/>
        </w:rPr>
        <w:t>Learning activity – well-being</w:t>
      </w:r>
      <w:r w:rsidR="007C7E04">
        <w:rPr>
          <w:rFonts w:ascii="Arial" w:hAnsi="Arial" w:cs="Frutiger-Roman"/>
          <w:b/>
          <w:bCs/>
          <w:color w:val="auto"/>
          <w:sz w:val="24"/>
          <w:szCs w:val="24"/>
        </w:rPr>
        <w:br/>
      </w:r>
    </w:p>
    <w:p w14:paraId="185640B5" w14:textId="036695B3" w:rsidR="001A1C97" w:rsidRDefault="001A1C97" w:rsidP="00A70937">
      <w:pPr>
        <w:pStyle w:val="CCBodyText"/>
        <w:tabs>
          <w:tab w:val="left" w:pos="283"/>
        </w:tabs>
        <w:spacing w:line="276" w:lineRule="auto"/>
        <w:rPr>
          <w:rFonts w:ascii="Arial" w:hAnsi="Arial" w:cs="Frutiger-Roman"/>
          <w:color w:val="auto"/>
          <w:sz w:val="24"/>
          <w:szCs w:val="24"/>
        </w:rPr>
      </w:pPr>
      <w:r w:rsidRPr="000765E2">
        <w:rPr>
          <w:rFonts w:ascii="Arial" w:hAnsi="Arial" w:cs="Frutiger-Roman"/>
          <w:color w:val="auto"/>
          <w:sz w:val="24"/>
          <w:szCs w:val="24"/>
        </w:rPr>
        <w:t>A helpful starting point is to think about</w:t>
      </w:r>
      <w:r w:rsidR="001573C8" w:rsidRPr="000765E2">
        <w:rPr>
          <w:rFonts w:ascii="Arial" w:hAnsi="Arial" w:cs="Frutiger-Roman"/>
          <w:color w:val="auto"/>
          <w:sz w:val="24"/>
          <w:szCs w:val="24"/>
        </w:rPr>
        <w:t xml:space="preserve"> </w:t>
      </w:r>
      <w:r w:rsidRPr="000765E2">
        <w:rPr>
          <w:rFonts w:ascii="Arial" w:hAnsi="Arial" w:cs="Frutiger-Roman"/>
          <w:color w:val="auto"/>
          <w:sz w:val="24"/>
          <w:szCs w:val="24"/>
        </w:rPr>
        <w:t xml:space="preserve">well-being </w:t>
      </w:r>
      <w:r w:rsidR="001573C8" w:rsidRPr="000765E2">
        <w:rPr>
          <w:rFonts w:ascii="Arial" w:hAnsi="Arial" w:cs="Frutiger-Roman"/>
          <w:color w:val="auto"/>
          <w:sz w:val="24"/>
          <w:szCs w:val="24"/>
        </w:rPr>
        <w:t>in</w:t>
      </w:r>
      <w:r w:rsidRPr="000765E2">
        <w:rPr>
          <w:rFonts w:ascii="Arial" w:hAnsi="Arial" w:cs="Frutiger-Roman"/>
          <w:color w:val="auto"/>
          <w:sz w:val="24"/>
          <w:szCs w:val="24"/>
        </w:rPr>
        <w:t xml:space="preserve"> your own life and what this means to you. </w:t>
      </w:r>
      <w:r w:rsidR="0023134E">
        <w:rPr>
          <w:rFonts w:ascii="Arial" w:hAnsi="Arial" w:cs="Frutiger-Roman"/>
          <w:color w:val="auto"/>
          <w:sz w:val="24"/>
          <w:szCs w:val="24"/>
        </w:rPr>
        <w:t>Think about this</w:t>
      </w:r>
      <w:r w:rsidRPr="000765E2">
        <w:rPr>
          <w:rFonts w:ascii="Arial" w:hAnsi="Arial" w:cs="Frutiger-Roman"/>
          <w:color w:val="auto"/>
          <w:sz w:val="24"/>
          <w:szCs w:val="24"/>
        </w:rPr>
        <w:t xml:space="preserve"> </w:t>
      </w:r>
      <w:r w:rsidR="00F179D3" w:rsidRPr="000765E2">
        <w:rPr>
          <w:rFonts w:ascii="Arial" w:hAnsi="Arial" w:cs="Frutiger-Roman"/>
          <w:color w:val="auto"/>
          <w:sz w:val="24"/>
          <w:szCs w:val="24"/>
        </w:rPr>
        <w:t xml:space="preserve">and write a few </w:t>
      </w:r>
      <w:r w:rsidR="007535FE" w:rsidRPr="000765E2">
        <w:rPr>
          <w:rFonts w:ascii="Arial" w:hAnsi="Arial" w:cs="Frutiger-Roman"/>
          <w:color w:val="auto"/>
          <w:sz w:val="24"/>
          <w:szCs w:val="24"/>
        </w:rPr>
        <w:t xml:space="preserve">sentences about </w:t>
      </w:r>
      <w:r w:rsidRPr="000765E2">
        <w:rPr>
          <w:rFonts w:ascii="Arial" w:hAnsi="Arial" w:cs="Frutiger-Roman"/>
          <w:color w:val="auto"/>
          <w:sz w:val="24"/>
          <w:szCs w:val="24"/>
        </w:rPr>
        <w:t>what</w:t>
      </w:r>
      <w:r w:rsidR="00553754">
        <w:rPr>
          <w:rFonts w:ascii="Arial" w:hAnsi="Arial" w:cs="Frutiger-Roman"/>
          <w:color w:val="auto"/>
          <w:sz w:val="24"/>
          <w:szCs w:val="24"/>
        </w:rPr>
        <w:t>’</w:t>
      </w:r>
      <w:r w:rsidRPr="000765E2">
        <w:rPr>
          <w:rFonts w:ascii="Arial" w:hAnsi="Arial" w:cs="Frutiger-Roman"/>
          <w:color w:val="auto"/>
          <w:sz w:val="24"/>
          <w:szCs w:val="24"/>
        </w:rPr>
        <w:t>s important to you and what helps you achieve a good life.</w:t>
      </w:r>
    </w:p>
    <w:tbl>
      <w:tblPr>
        <w:tblStyle w:val="TableGrid"/>
        <w:tblW w:w="0" w:type="auto"/>
        <w:tblLook w:val="04A0" w:firstRow="1" w:lastRow="0" w:firstColumn="1" w:lastColumn="0" w:noHBand="0" w:noVBand="1"/>
      </w:tblPr>
      <w:tblGrid>
        <w:gridCol w:w="13948"/>
      </w:tblGrid>
      <w:tr w:rsidR="004A113F" w14:paraId="32BA82EC" w14:textId="77777777" w:rsidTr="004A113F">
        <w:tc>
          <w:tcPr>
            <w:tcW w:w="14001" w:type="dxa"/>
          </w:tcPr>
          <w:p w14:paraId="38F73710" w14:textId="77777777" w:rsidR="004A113F" w:rsidRDefault="004A113F" w:rsidP="00A70937">
            <w:pPr>
              <w:pStyle w:val="CCBodyText"/>
              <w:tabs>
                <w:tab w:val="left" w:pos="283"/>
              </w:tabs>
              <w:spacing w:line="276" w:lineRule="auto"/>
              <w:rPr>
                <w:rFonts w:ascii="Arial" w:hAnsi="Arial" w:cs="Frutiger-Roman"/>
                <w:color w:val="auto"/>
                <w:sz w:val="24"/>
                <w:szCs w:val="24"/>
              </w:rPr>
            </w:pPr>
          </w:p>
          <w:p w14:paraId="6AF7B0E6" w14:textId="77777777" w:rsidR="004A113F" w:rsidRDefault="004A113F" w:rsidP="00A70937">
            <w:pPr>
              <w:pStyle w:val="CCBodyText"/>
              <w:tabs>
                <w:tab w:val="left" w:pos="283"/>
              </w:tabs>
              <w:spacing w:line="276" w:lineRule="auto"/>
              <w:rPr>
                <w:rFonts w:ascii="Arial" w:hAnsi="Arial" w:cs="Frutiger-Roman"/>
                <w:color w:val="auto"/>
                <w:sz w:val="24"/>
                <w:szCs w:val="24"/>
              </w:rPr>
            </w:pPr>
          </w:p>
          <w:p w14:paraId="1ABBD3D6" w14:textId="277FC00E" w:rsidR="004A113F" w:rsidRDefault="004A113F" w:rsidP="00A70937">
            <w:pPr>
              <w:pStyle w:val="CCBodyText"/>
              <w:tabs>
                <w:tab w:val="left" w:pos="283"/>
              </w:tabs>
              <w:spacing w:line="276" w:lineRule="auto"/>
              <w:rPr>
                <w:rFonts w:ascii="Arial" w:hAnsi="Arial" w:cs="Frutiger-Roman"/>
                <w:color w:val="auto"/>
                <w:sz w:val="24"/>
                <w:szCs w:val="24"/>
              </w:rPr>
            </w:pPr>
          </w:p>
        </w:tc>
      </w:tr>
    </w:tbl>
    <w:p w14:paraId="134C5AB2" w14:textId="77777777" w:rsidR="004A113F" w:rsidRPr="000765E2" w:rsidRDefault="004A113F" w:rsidP="00A70937">
      <w:pPr>
        <w:pStyle w:val="CCBodyText"/>
        <w:tabs>
          <w:tab w:val="left" w:pos="283"/>
        </w:tabs>
        <w:spacing w:line="276" w:lineRule="auto"/>
        <w:rPr>
          <w:rFonts w:ascii="Arial" w:hAnsi="Arial" w:cs="Frutiger-Roman"/>
          <w:color w:val="auto"/>
          <w:sz w:val="24"/>
          <w:szCs w:val="24"/>
        </w:rPr>
      </w:pPr>
    </w:p>
    <w:p w14:paraId="009589F4" w14:textId="30E75C24" w:rsidR="00782BFF" w:rsidRPr="000765E2" w:rsidRDefault="00782BFF" w:rsidP="00A70937">
      <w:pPr>
        <w:pStyle w:val="BasicParagraph"/>
        <w:suppressAutoHyphens/>
        <w:spacing w:after="113" w:line="276" w:lineRule="auto"/>
        <w:rPr>
          <w:rFonts w:ascii="Arial" w:hAnsi="Arial" w:cs="Frutiger-Light"/>
          <w:color w:val="auto"/>
        </w:rPr>
      </w:pPr>
      <w:r w:rsidRPr="000765E2">
        <w:rPr>
          <w:rFonts w:ascii="Arial" w:hAnsi="Arial" w:cs="Frutiger-Bold"/>
          <w:b/>
          <w:bCs/>
          <w:color w:val="auto"/>
        </w:rPr>
        <w:t>The arts and well-being</w:t>
      </w:r>
      <w:r w:rsidR="007C7E04">
        <w:rPr>
          <w:rFonts w:ascii="Arial" w:hAnsi="Arial" w:cs="Frutiger-Bold"/>
          <w:b/>
          <w:bCs/>
          <w:color w:val="auto"/>
        </w:rPr>
        <w:br/>
      </w:r>
      <w:r w:rsidR="007C7E04">
        <w:rPr>
          <w:rFonts w:ascii="Arial" w:hAnsi="Arial" w:cs="Frutiger-Light"/>
          <w:color w:val="auto"/>
        </w:rPr>
        <w:br/>
      </w:r>
      <w:r w:rsidRPr="000765E2">
        <w:rPr>
          <w:rFonts w:ascii="Arial" w:hAnsi="Arial" w:cs="Frutiger-Light"/>
          <w:color w:val="auto"/>
        </w:rPr>
        <w:t xml:space="preserve">The arts bring colour, comfort, imagination and meaning to life, and </w:t>
      </w:r>
      <w:r w:rsidR="00785118" w:rsidRPr="000765E2">
        <w:rPr>
          <w:rFonts w:ascii="Arial" w:hAnsi="Arial" w:cs="Frutiger-Light"/>
          <w:color w:val="auto"/>
        </w:rPr>
        <w:t>can be important for our sense of well-being</w:t>
      </w:r>
      <w:r w:rsidRPr="000765E2">
        <w:rPr>
          <w:rFonts w:ascii="Arial" w:hAnsi="Arial" w:cs="Frutiger-Light"/>
          <w:color w:val="auto"/>
        </w:rPr>
        <w:t>. They can be especially helpful in health and social care settings.</w:t>
      </w:r>
    </w:p>
    <w:p w14:paraId="03D9FD95" w14:textId="77777777" w:rsidR="00782BFF" w:rsidRPr="000765E2" w:rsidRDefault="00782BFF"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 xml:space="preserve">Engaging with the arts can: </w:t>
      </w:r>
    </w:p>
    <w:p w14:paraId="5CE1E97C" w14:textId="77777777" w:rsidR="00782BFF" w:rsidRPr="000765E2" w:rsidRDefault="00782BFF" w:rsidP="00A70937">
      <w:pPr>
        <w:pStyle w:val="BasicParagraph"/>
        <w:suppressAutoHyphens/>
        <w:spacing w:after="113" w:line="276" w:lineRule="auto"/>
        <w:ind w:left="720"/>
        <w:rPr>
          <w:rFonts w:ascii="Arial" w:hAnsi="Arial" w:cs="Frutiger-Light"/>
          <w:color w:val="auto"/>
        </w:rPr>
      </w:pPr>
      <w:r w:rsidRPr="000765E2">
        <w:rPr>
          <w:rFonts w:ascii="Arial" w:hAnsi="Arial" w:cs="Frutiger-Bold"/>
          <w:b/>
          <w:bCs/>
          <w:color w:val="auto"/>
        </w:rPr>
        <w:lastRenderedPageBreak/>
        <w:t xml:space="preserve">• </w:t>
      </w:r>
      <w:r w:rsidRPr="000765E2">
        <w:rPr>
          <w:rFonts w:ascii="Arial" w:hAnsi="Arial" w:cs="Frutiger-Light"/>
          <w:color w:val="auto"/>
        </w:rPr>
        <w:t>improve emotional health by helping relaxation and emotional release</w:t>
      </w:r>
    </w:p>
    <w:p w14:paraId="61C733C3" w14:textId="77777777" w:rsidR="00782BFF" w:rsidRPr="000765E2" w:rsidRDefault="00782BFF"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 xml:space="preserve">provide an important way of self-expression </w:t>
      </w:r>
    </w:p>
    <w:p w14:paraId="3219A824" w14:textId="77777777" w:rsidR="00782BFF" w:rsidRPr="000765E2" w:rsidRDefault="00782BFF"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 xml:space="preserve">provide enjoyable social contact </w:t>
      </w:r>
    </w:p>
    <w:p w14:paraId="1D5440ED" w14:textId="480500A4" w:rsidR="00782BFF" w:rsidRPr="000765E2" w:rsidRDefault="00782BFF"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 xml:space="preserve">increase self-esteem, </w:t>
      </w:r>
      <w:r w:rsidR="00656CBA" w:rsidRPr="000765E2">
        <w:rPr>
          <w:rFonts w:ascii="Arial" w:hAnsi="Arial" w:cs="Frutiger-Light"/>
          <w:color w:val="auto"/>
        </w:rPr>
        <w:t>confidence,</w:t>
      </w:r>
      <w:r w:rsidRPr="000765E2">
        <w:rPr>
          <w:rFonts w:ascii="Arial" w:hAnsi="Arial" w:cs="Frutiger-Light"/>
          <w:color w:val="auto"/>
        </w:rPr>
        <w:t xml:space="preserve"> and personal growth </w:t>
      </w:r>
    </w:p>
    <w:p w14:paraId="444B8164" w14:textId="77777777" w:rsidR="00782BFF" w:rsidRPr="000765E2" w:rsidRDefault="00782BFF" w:rsidP="00A70937">
      <w:pPr>
        <w:pStyle w:val="BasicParagraph"/>
        <w:suppressAutoHyphens/>
        <w:spacing w:after="113" w:line="276" w:lineRule="auto"/>
        <w:rPr>
          <w:rFonts w:ascii="Arial" w:hAnsi="Arial" w:cs="Frutiger-Light"/>
          <w:color w:val="auto"/>
        </w:rPr>
      </w:pPr>
      <w:r w:rsidRPr="000765E2">
        <w:rPr>
          <w:rFonts w:ascii="Arial" w:hAnsi="Arial" w:cs="Frutiger-Light"/>
          <w:color w:val="auto"/>
        </w:rPr>
        <w:tab/>
      </w:r>
      <w:r w:rsidRPr="000765E2">
        <w:rPr>
          <w:rFonts w:ascii="Arial" w:hAnsi="Arial" w:cs="Frutiger-Bold"/>
          <w:b/>
          <w:bCs/>
          <w:color w:val="auto"/>
        </w:rPr>
        <w:t xml:space="preserve">• </w:t>
      </w:r>
      <w:r w:rsidRPr="000765E2">
        <w:rPr>
          <w:rFonts w:ascii="Arial" w:hAnsi="Arial" w:cs="Frutiger-Light"/>
          <w:color w:val="auto"/>
        </w:rPr>
        <w:t>develop our self-awareness.</w:t>
      </w:r>
    </w:p>
    <w:p w14:paraId="1B98498C" w14:textId="352A31E6" w:rsidR="00A26182" w:rsidRPr="00150EDA" w:rsidRDefault="00EF6EF4" w:rsidP="00A70937">
      <w:pPr>
        <w:pStyle w:val="BasicParagraph"/>
        <w:suppressAutoHyphens/>
        <w:spacing w:after="227" w:line="276" w:lineRule="auto"/>
        <w:rPr>
          <w:rFonts w:ascii="Arial" w:hAnsi="Arial" w:cs="Frutiger-Light"/>
        </w:rPr>
      </w:pPr>
      <w:r>
        <w:rPr>
          <w:rFonts w:ascii="Arial" w:hAnsi="Arial" w:cs="Frutiger-Light"/>
        </w:rPr>
        <w:t xml:space="preserve"> </w:t>
      </w:r>
    </w:p>
    <w:p w14:paraId="35A17DB6" w14:textId="3DB66718" w:rsidR="007C7E04" w:rsidRDefault="00EF6EF4" w:rsidP="00A70937">
      <w:pPr>
        <w:pStyle w:val="BasicParagraph"/>
        <w:suppressAutoHyphens/>
        <w:spacing w:after="113" w:line="276" w:lineRule="auto"/>
        <w:rPr>
          <w:rFonts w:ascii="Arial" w:hAnsi="Arial" w:cs="Frutiger-Bold"/>
          <w:color w:val="auto"/>
        </w:rPr>
      </w:pPr>
      <w:r w:rsidRPr="000765E2">
        <w:rPr>
          <w:rFonts w:ascii="Arial" w:hAnsi="Arial" w:cs="Frutiger-Bold"/>
          <w:b/>
          <w:bCs/>
          <w:color w:val="auto"/>
        </w:rPr>
        <w:t xml:space="preserve">Learning </w:t>
      </w:r>
      <w:r w:rsidR="00780C6B">
        <w:rPr>
          <w:rFonts w:ascii="Arial" w:hAnsi="Arial" w:cs="Frutiger-Bold"/>
          <w:b/>
          <w:bCs/>
          <w:color w:val="auto"/>
        </w:rPr>
        <w:t>a</w:t>
      </w:r>
      <w:r w:rsidR="00780C6B" w:rsidRPr="000765E2">
        <w:rPr>
          <w:rFonts w:ascii="Arial" w:hAnsi="Arial" w:cs="Frutiger-Bold"/>
          <w:b/>
          <w:bCs/>
          <w:color w:val="auto"/>
        </w:rPr>
        <w:t>ctivity</w:t>
      </w:r>
      <w:r w:rsidR="00780C6B">
        <w:rPr>
          <w:rFonts w:ascii="Arial" w:hAnsi="Arial" w:cs="Frutiger-Bold"/>
          <w:b/>
          <w:bCs/>
          <w:color w:val="auto"/>
        </w:rPr>
        <w:t xml:space="preserve"> </w:t>
      </w:r>
      <w:r w:rsidR="00471B4F">
        <w:rPr>
          <w:rFonts w:ascii="Arial" w:hAnsi="Arial" w:cs="Frutiger-Bold"/>
          <w:b/>
          <w:bCs/>
          <w:color w:val="auto"/>
        </w:rPr>
        <w:t xml:space="preserve">– the </w:t>
      </w:r>
      <w:r w:rsidR="004A113F">
        <w:rPr>
          <w:rFonts w:ascii="Arial" w:hAnsi="Arial" w:cs="Frutiger-Bold"/>
          <w:b/>
          <w:bCs/>
          <w:color w:val="auto"/>
        </w:rPr>
        <w:t>a</w:t>
      </w:r>
      <w:r w:rsidR="00E8423E">
        <w:rPr>
          <w:rFonts w:ascii="Arial" w:hAnsi="Arial" w:cs="Frutiger-Bold"/>
          <w:b/>
          <w:bCs/>
          <w:color w:val="auto"/>
        </w:rPr>
        <w:t>rts and well-being</w:t>
      </w:r>
    </w:p>
    <w:p w14:paraId="15589C50" w14:textId="77777777" w:rsidR="007C7E04" w:rsidRDefault="007C7E04" w:rsidP="00A70937">
      <w:pPr>
        <w:pStyle w:val="BasicParagraph"/>
        <w:suppressAutoHyphens/>
        <w:spacing w:after="113" w:line="276" w:lineRule="auto"/>
        <w:rPr>
          <w:rFonts w:ascii="Arial" w:hAnsi="Arial" w:cs="Frutiger-Bold"/>
          <w:b/>
          <w:bCs/>
          <w:color w:val="auto"/>
        </w:rPr>
      </w:pPr>
    </w:p>
    <w:p w14:paraId="10B8EC8B" w14:textId="331517CD" w:rsidR="007211A7" w:rsidRDefault="007211A7" w:rsidP="00A70937">
      <w:pPr>
        <w:pStyle w:val="BasicParagraph"/>
        <w:suppressAutoHyphens/>
        <w:spacing w:after="113" w:line="276" w:lineRule="auto"/>
        <w:rPr>
          <w:rFonts w:ascii="Arial" w:hAnsi="Arial" w:cs="Frutiger-Bold"/>
          <w:color w:val="auto"/>
        </w:rPr>
      </w:pPr>
      <w:r>
        <w:rPr>
          <w:rFonts w:ascii="Arial" w:hAnsi="Arial" w:cs="Frutiger-Bold"/>
          <w:color w:val="auto"/>
        </w:rPr>
        <w:t>Read this case study and answer the question.</w:t>
      </w:r>
    </w:p>
    <w:p w14:paraId="5211A88C" w14:textId="77777777" w:rsidR="007C7E04" w:rsidRDefault="007C7E04" w:rsidP="000765E2">
      <w:pPr>
        <w:pStyle w:val="BasicParagraph"/>
        <w:suppressAutoHyphens/>
        <w:spacing w:after="113"/>
        <w:rPr>
          <w:rFonts w:ascii="Arial" w:hAnsi="Arial" w:cs="Frutiger-Bold"/>
          <w:color w:val="auto"/>
        </w:rPr>
      </w:pPr>
    </w:p>
    <w:p w14:paraId="16562A73"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Bold"/>
          <w:b/>
          <w:bCs/>
          <w:color w:val="auto"/>
        </w:rPr>
      </w:pPr>
      <w:r>
        <w:rPr>
          <w:rFonts w:ascii="Arial" w:hAnsi="Arial" w:cs="Frutiger-Bold"/>
          <w:b/>
          <w:bCs/>
          <w:color w:val="auto"/>
        </w:rPr>
        <w:t>Case study – Idris</w:t>
      </w:r>
    </w:p>
    <w:p w14:paraId="02A746E9" w14:textId="77777777" w:rsidR="00D702C7" w:rsidRPr="00F40FBC"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Bold"/>
          <w:color w:val="auto"/>
        </w:rPr>
      </w:pPr>
      <w:r w:rsidRPr="00F40FBC">
        <w:rPr>
          <w:rFonts w:ascii="Arial" w:hAnsi="Arial" w:cs="Frutiger-Bold"/>
          <w:color w:val="auto"/>
        </w:rPr>
        <w:t xml:space="preserve">Idris lives in a </w:t>
      </w:r>
      <w:r>
        <w:rPr>
          <w:rFonts w:ascii="Arial" w:hAnsi="Arial" w:cs="Frutiger-Bold"/>
          <w:color w:val="auto"/>
        </w:rPr>
        <w:t xml:space="preserve">residential </w:t>
      </w:r>
      <w:r w:rsidRPr="00F40FBC">
        <w:rPr>
          <w:rFonts w:ascii="Arial" w:hAnsi="Arial" w:cs="Frutiger-Bold"/>
          <w:color w:val="auto"/>
        </w:rPr>
        <w:t xml:space="preserve">care home in Mountain Ash. He has no family or visitors. Idris is living with dementia and is often depressed and withdrawn. The </w:t>
      </w:r>
      <w:r>
        <w:rPr>
          <w:rFonts w:ascii="Arial" w:hAnsi="Arial" w:cs="Frutiger-Bold"/>
          <w:color w:val="auto"/>
        </w:rPr>
        <w:t>workers</w:t>
      </w:r>
      <w:r w:rsidRPr="00F40FBC">
        <w:rPr>
          <w:rFonts w:ascii="Arial" w:hAnsi="Arial" w:cs="Frutiger-Bold"/>
          <w:color w:val="auto"/>
        </w:rPr>
        <w:t xml:space="preserve"> notice him singing along to Calon </w:t>
      </w:r>
      <w:proofErr w:type="spellStart"/>
      <w:r w:rsidRPr="00F40FBC">
        <w:rPr>
          <w:rFonts w:ascii="Arial" w:hAnsi="Arial" w:cs="Frutiger-Bold"/>
          <w:color w:val="auto"/>
        </w:rPr>
        <w:t>L</w:t>
      </w:r>
      <w:r>
        <w:rPr>
          <w:rFonts w:ascii="Arial" w:hAnsi="Arial" w:cs="Arial"/>
          <w:color w:val="auto"/>
        </w:rPr>
        <w:t>â</w:t>
      </w:r>
      <w:r w:rsidRPr="00F40FBC">
        <w:rPr>
          <w:rFonts w:ascii="Arial" w:hAnsi="Arial" w:cs="Frutiger-Bold"/>
          <w:color w:val="auto"/>
        </w:rPr>
        <w:t>n</w:t>
      </w:r>
      <w:proofErr w:type="spellEnd"/>
      <w:r w:rsidRPr="00F40FBC">
        <w:rPr>
          <w:rFonts w:ascii="Arial" w:hAnsi="Arial" w:cs="Frutiger-Bold"/>
          <w:color w:val="auto"/>
        </w:rPr>
        <w:t xml:space="preserve"> when a male voice choir is singing in a concert on the television. </w:t>
      </w:r>
    </w:p>
    <w:p w14:paraId="0BBB1172" w14:textId="0E5FADD1" w:rsidR="004A113F"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Bold"/>
          <w:color w:val="auto"/>
        </w:rPr>
      </w:pPr>
      <w:r w:rsidRPr="00F40FBC">
        <w:rPr>
          <w:rFonts w:ascii="Arial" w:hAnsi="Arial" w:cs="Frutiger-Bold"/>
          <w:color w:val="auto"/>
        </w:rPr>
        <w:t>The</w:t>
      </w:r>
      <w:r>
        <w:rPr>
          <w:rFonts w:ascii="Arial" w:hAnsi="Arial" w:cs="Frutiger-Bold"/>
          <w:color w:val="auto"/>
        </w:rPr>
        <w:t xml:space="preserve"> workers</w:t>
      </w:r>
      <w:r w:rsidRPr="00F40FBC">
        <w:rPr>
          <w:rFonts w:ascii="Arial" w:hAnsi="Arial" w:cs="Frutiger-Bold"/>
          <w:color w:val="auto"/>
        </w:rPr>
        <w:t xml:space="preserve"> download some choir concerts for Idris to listen to in his room on his tablet. He does this most evenings and it lifts his mood. The </w:t>
      </w:r>
      <w:r>
        <w:rPr>
          <w:rFonts w:ascii="Arial" w:hAnsi="Arial" w:cs="Frutiger-Bold"/>
          <w:color w:val="auto"/>
        </w:rPr>
        <w:t>workers</w:t>
      </w:r>
      <w:r w:rsidRPr="00F40FBC">
        <w:rPr>
          <w:rFonts w:ascii="Arial" w:hAnsi="Arial" w:cs="Frutiger-Bold"/>
          <w:color w:val="auto"/>
        </w:rPr>
        <w:t xml:space="preserve"> have now arranged for members of a local choir to come and perform a small concert and are planning to set up a home choir for </w:t>
      </w:r>
      <w:r>
        <w:rPr>
          <w:rFonts w:ascii="Arial" w:hAnsi="Arial" w:cs="Frutiger-Bold"/>
          <w:color w:val="auto"/>
        </w:rPr>
        <w:t>workers</w:t>
      </w:r>
      <w:r w:rsidRPr="00F40FBC">
        <w:rPr>
          <w:rFonts w:ascii="Arial" w:hAnsi="Arial" w:cs="Frutiger-Bold"/>
          <w:color w:val="auto"/>
        </w:rPr>
        <w:t xml:space="preserve"> and residents to sing together.</w:t>
      </w:r>
    </w:p>
    <w:p w14:paraId="4A9FBF3B" w14:textId="4A2C56F7" w:rsidR="00D239F6" w:rsidRPr="00FB1641" w:rsidRDefault="00D239F6" w:rsidP="000765E2">
      <w:pPr>
        <w:pStyle w:val="BasicParagraph"/>
        <w:suppressAutoHyphens/>
        <w:spacing w:after="113"/>
        <w:rPr>
          <w:rFonts w:ascii="Arial" w:hAnsi="Arial" w:cs="Frutiger-Bold"/>
          <w:color w:val="auto"/>
        </w:rPr>
      </w:pPr>
    </w:p>
    <w:p w14:paraId="6D24D5FA" w14:textId="1835A95B" w:rsidR="00ED3CE9" w:rsidRDefault="00ED3CE9" w:rsidP="000765E2">
      <w:pPr>
        <w:pStyle w:val="BasicParagraph"/>
        <w:suppressAutoHyphens/>
        <w:spacing w:after="113"/>
        <w:rPr>
          <w:rFonts w:ascii="Arial" w:hAnsi="Arial" w:cs="Frutiger-Bold"/>
          <w:color w:val="auto"/>
        </w:rPr>
      </w:pPr>
      <w:r w:rsidRPr="000765E2">
        <w:rPr>
          <w:rFonts w:ascii="Arial" w:hAnsi="Arial" w:cs="Frutiger-Bold"/>
          <w:color w:val="auto"/>
        </w:rPr>
        <w:t xml:space="preserve">Think about how the arts could be used </w:t>
      </w:r>
      <w:r w:rsidR="005E31D8" w:rsidRPr="000765E2">
        <w:rPr>
          <w:rFonts w:ascii="Arial" w:hAnsi="Arial" w:cs="Frutiger-Bold"/>
          <w:color w:val="auto"/>
        </w:rPr>
        <w:t>to support their well-being</w:t>
      </w:r>
      <w:r w:rsidR="005E31D8">
        <w:rPr>
          <w:rFonts w:ascii="Arial" w:hAnsi="Arial" w:cs="Frutiger-Bold"/>
          <w:color w:val="auto"/>
        </w:rPr>
        <w:t xml:space="preserve"> of</w:t>
      </w:r>
      <w:r w:rsidRPr="000765E2">
        <w:rPr>
          <w:rFonts w:ascii="Arial" w:hAnsi="Arial" w:cs="Frutiger-Bold"/>
          <w:color w:val="auto"/>
        </w:rPr>
        <w:t xml:space="preserve"> the</w:t>
      </w:r>
      <w:r w:rsidR="009E1032">
        <w:rPr>
          <w:rFonts w:ascii="Arial" w:hAnsi="Arial" w:cs="Frutiger-Bold"/>
          <w:color w:val="auto"/>
        </w:rPr>
        <w:t xml:space="preserve"> individuals</w:t>
      </w:r>
      <w:r w:rsidR="00E97B00" w:rsidRPr="000765E2">
        <w:rPr>
          <w:rFonts w:ascii="Arial" w:hAnsi="Arial" w:cs="Frutiger-Bold"/>
          <w:color w:val="auto"/>
        </w:rPr>
        <w:t xml:space="preserve"> </w:t>
      </w:r>
      <w:r w:rsidRPr="000765E2">
        <w:rPr>
          <w:rFonts w:ascii="Arial" w:hAnsi="Arial" w:cs="Frutiger-Bold"/>
          <w:color w:val="auto"/>
        </w:rPr>
        <w:t xml:space="preserve">you work with </w:t>
      </w:r>
      <w:r w:rsidR="008E0291">
        <w:rPr>
          <w:rFonts w:ascii="Arial" w:hAnsi="Arial" w:cs="Frutiger-Bold"/>
          <w:color w:val="auto"/>
        </w:rPr>
        <w:t>and write some notes here:</w:t>
      </w:r>
    </w:p>
    <w:tbl>
      <w:tblPr>
        <w:tblStyle w:val="TableGrid"/>
        <w:tblW w:w="0" w:type="auto"/>
        <w:tblLook w:val="04A0" w:firstRow="1" w:lastRow="0" w:firstColumn="1" w:lastColumn="0" w:noHBand="0" w:noVBand="1"/>
      </w:tblPr>
      <w:tblGrid>
        <w:gridCol w:w="13948"/>
      </w:tblGrid>
      <w:tr w:rsidR="008E0291" w14:paraId="4EE56C1D" w14:textId="77777777" w:rsidTr="008E0291">
        <w:tc>
          <w:tcPr>
            <w:tcW w:w="14001" w:type="dxa"/>
          </w:tcPr>
          <w:p w14:paraId="69CAE174" w14:textId="77777777" w:rsidR="008E0291" w:rsidRDefault="008E0291" w:rsidP="000765E2">
            <w:pPr>
              <w:pStyle w:val="BasicParagraph"/>
              <w:suppressAutoHyphens/>
              <w:spacing w:after="113"/>
              <w:rPr>
                <w:rFonts w:ascii="Arial" w:hAnsi="Arial" w:cs="Frutiger-Bold"/>
                <w:color w:val="auto"/>
              </w:rPr>
            </w:pPr>
          </w:p>
          <w:p w14:paraId="73BDB657" w14:textId="77777777" w:rsidR="008E0291" w:rsidRDefault="008E0291" w:rsidP="000765E2">
            <w:pPr>
              <w:pStyle w:val="BasicParagraph"/>
              <w:suppressAutoHyphens/>
              <w:spacing w:after="113"/>
              <w:rPr>
                <w:rFonts w:ascii="Arial" w:hAnsi="Arial" w:cs="Frutiger-Bold"/>
                <w:color w:val="auto"/>
              </w:rPr>
            </w:pPr>
          </w:p>
          <w:p w14:paraId="344FAE31" w14:textId="77777777" w:rsidR="008E0291" w:rsidRDefault="008E0291" w:rsidP="000765E2">
            <w:pPr>
              <w:pStyle w:val="BasicParagraph"/>
              <w:suppressAutoHyphens/>
              <w:spacing w:after="113"/>
              <w:rPr>
                <w:rFonts w:ascii="Arial" w:hAnsi="Arial" w:cs="Frutiger-Bold"/>
                <w:color w:val="auto"/>
              </w:rPr>
            </w:pPr>
          </w:p>
          <w:p w14:paraId="045869F4" w14:textId="7FD5489D" w:rsidR="008E0291" w:rsidRDefault="008E0291" w:rsidP="000765E2">
            <w:pPr>
              <w:pStyle w:val="BasicParagraph"/>
              <w:suppressAutoHyphens/>
              <w:spacing w:after="113"/>
              <w:rPr>
                <w:rFonts w:ascii="Arial" w:hAnsi="Arial" w:cs="Frutiger-Bold"/>
                <w:color w:val="auto"/>
              </w:rPr>
            </w:pPr>
          </w:p>
        </w:tc>
      </w:tr>
    </w:tbl>
    <w:p w14:paraId="66AF67AB" w14:textId="77777777" w:rsidR="005E4085" w:rsidRDefault="005E4085" w:rsidP="002F24A2">
      <w:pPr>
        <w:pStyle w:val="BasicParagraph"/>
        <w:suppressAutoHyphens/>
        <w:spacing w:after="113"/>
        <w:rPr>
          <w:rFonts w:ascii="Arial" w:hAnsi="Arial" w:cs="Frutiger-LightItalic"/>
          <w:color w:val="4C4C4E"/>
        </w:rPr>
      </w:pPr>
      <w:bookmarkStart w:id="3" w:name="_Hlk12436157"/>
    </w:p>
    <w:p w14:paraId="1A60CDC8" w14:textId="77777777" w:rsidR="00AA2A75" w:rsidRDefault="00AA2A75" w:rsidP="002F24A2">
      <w:pPr>
        <w:pStyle w:val="BasicParagraph"/>
        <w:suppressAutoHyphens/>
        <w:spacing w:after="113"/>
        <w:rPr>
          <w:rFonts w:ascii="Arial" w:hAnsi="Arial" w:cs="Frutiger-LightItalic"/>
          <w:b/>
          <w:bCs/>
          <w:color w:val="auto"/>
          <w:sz w:val="28"/>
          <w:szCs w:val="26"/>
        </w:rPr>
      </w:pPr>
    </w:p>
    <w:p w14:paraId="2DF0A3CC" w14:textId="0EC326DC" w:rsidR="009706DF" w:rsidRDefault="00362DE8" w:rsidP="0052715B">
      <w:pPr>
        <w:pStyle w:val="Heading3"/>
      </w:pPr>
      <w:r w:rsidRPr="005E4085">
        <w:t>Principle 4: Co-production</w:t>
      </w:r>
    </w:p>
    <w:p w14:paraId="35FF13FC" w14:textId="205D14B8" w:rsidR="009706DF" w:rsidRPr="005E4085" w:rsidRDefault="009706DF" w:rsidP="002F24A2">
      <w:pPr>
        <w:pStyle w:val="BasicParagraph"/>
        <w:suppressAutoHyphens/>
        <w:spacing w:after="113"/>
        <w:rPr>
          <w:rFonts w:ascii="Arial" w:hAnsi="Arial" w:cs="Frutiger-LightItalic"/>
          <w:b/>
          <w:bCs/>
          <w:color w:val="auto"/>
          <w:sz w:val="28"/>
          <w:szCs w:val="26"/>
        </w:rPr>
      </w:pPr>
      <w:r>
        <w:rPr>
          <w:rFonts w:ascii="Arial" w:hAnsi="Arial" w:cs="Frutiger-LightItalic"/>
          <w:b/>
          <w:bCs/>
          <w:noProof/>
          <w:color w:val="auto"/>
          <w:sz w:val="28"/>
          <w:szCs w:val="26"/>
        </w:rPr>
        <w:drawing>
          <wp:inline distT="0" distB="0" distL="0" distR="0" wp14:anchorId="33E9EC15" wp14:editId="62ED8E67">
            <wp:extent cx="6360160" cy="3472839"/>
            <wp:effectExtent l="0" t="0" r="0" b="0"/>
            <wp:docPr id="267" name="Picture 267" descr="Co-production means people will be more involved in the design and delivery of their support, working with them and their family, friends and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Co-production means people will be more involved in the design and delivery of their support, working with them and their family, friends and carers."/>
                    <pic:cNvPicPr/>
                  </pic:nvPicPr>
                  <pic:blipFill rotWithShape="1">
                    <a:blip r:embed="rId17" cstate="print">
                      <a:extLst>
                        <a:ext uri="{28A0092B-C50C-407E-A947-70E740481C1C}">
                          <a14:useLocalDpi xmlns:a14="http://schemas.microsoft.com/office/drawing/2010/main" val="0"/>
                        </a:ext>
                      </a:extLst>
                    </a:blip>
                    <a:srcRect t="11953"/>
                    <a:stretch/>
                  </pic:blipFill>
                  <pic:spPr bwMode="auto">
                    <a:xfrm>
                      <a:off x="0" y="0"/>
                      <a:ext cx="6367844" cy="3477035"/>
                    </a:xfrm>
                    <a:prstGeom prst="rect">
                      <a:avLst/>
                    </a:prstGeom>
                    <a:ln>
                      <a:noFill/>
                    </a:ln>
                    <a:extLst>
                      <a:ext uri="{53640926-AAD7-44D8-BBD7-CCE9431645EC}">
                        <a14:shadowObscured xmlns:a14="http://schemas.microsoft.com/office/drawing/2010/main"/>
                      </a:ext>
                    </a:extLst>
                  </pic:spPr>
                </pic:pic>
              </a:graphicData>
            </a:graphic>
          </wp:inline>
        </w:drawing>
      </w:r>
    </w:p>
    <w:p w14:paraId="496BD7D6" w14:textId="680514CC" w:rsidR="00362DE8" w:rsidRDefault="00362DE8" w:rsidP="002F24A2">
      <w:pPr>
        <w:pStyle w:val="BasicParagraph"/>
        <w:suppressAutoHyphens/>
        <w:spacing w:after="113"/>
        <w:rPr>
          <w:rFonts w:ascii="Arial" w:hAnsi="Arial" w:cs="Frutiger-LightItalic"/>
          <w:color w:val="4C4C4E"/>
        </w:rPr>
      </w:pPr>
    </w:p>
    <w:p w14:paraId="7B324543" w14:textId="55868357" w:rsidR="00EB75B0" w:rsidRDefault="00EB75B0" w:rsidP="002F24A2">
      <w:pPr>
        <w:pStyle w:val="BasicParagraph"/>
        <w:suppressAutoHyphens/>
        <w:spacing w:after="113"/>
        <w:rPr>
          <w:rFonts w:ascii="Arial" w:hAnsi="Arial" w:cs="Frutiger-LightItalic"/>
          <w:color w:val="4C4C4E"/>
        </w:rPr>
      </w:pPr>
    </w:p>
    <w:p w14:paraId="4D88773D" w14:textId="177B2954" w:rsidR="00EB75B0" w:rsidRPr="00FB1641" w:rsidRDefault="000C0000" w:rsidP="002F24A2">
      <w:pPr>
        <w:pStyle w:val="BasicParagraph"/>
        <w:suppressAutoHyphens/>
        <w:spacing w:after="113"/>
        <w:rPr>
          <w:rFonts w:ascii="Arial" w:hAnsi="Arial" w:cs="Frutiger-Light"/>
          <w:color w:val="auto"/>
        </w:rPr>
      </w:pPr>
      <w:r w:rsidRPr="00FB1641">
        <w:rPr>
          <w:rFonts w:ascii="Arial" w:hAnsi="Arial" w:cs="Frutiger-Light"/>
          <w:color w:val="auto"/>
        </w:rPr>
        <w:lastRenderedPageBreak/>
        <w:t>Under the Act,</w:t>
      </w:r>
      <w:r w:rsidR="009E1032" w:rsidRPr="009E1032">
        <w:t xml:space="preserve"> </w:t>
      </w:r>
      <w:r w:rsidR="009E1032" w:rsidRPr="009E1032">
        <w:rPr>
          <w:rFonts w:ascii="Arial" w:hAnsi="Arial" w:cs="Frutiger-Light"/>
          <w:color w:val="auto"/>
        </w:rPr>
        <w:t>individuals</w:t>
      </w:r>
      <w:r w:rsidRPr="00FB1641">
        <w:rPr>
          <w:rFonts w:ascii="Arial" w:hAnsi="Arial" w:cs="Frutiger-Light"/>
          <w:color w:val="auto"/>
        </w:rPr>
        <w:t xml:space="preserve"> </w:t>
      </w:r>
      <w:r w:rsidR="00165DCF">
        <w:rPr>
          <w:rFonts w:ascii="Arial" w:hAnsi="Arial" w:cs="Frutiger-Light"/>
          <w:color w:val="auto"/>
        </w:rPr>
        <w:t>will</w:t>
      </w:r>
      <w:r w:rsidRPr="00FB1641">
        <w:rPr>
          <w:rFonts w:ascii="Arial" w:hAnsi="Arial" w:cs="Frutiger-Light"/>
          <w:color w:val="auto"/>
        </w:rPr>
        <w:t xml:space="preserve"> be more involved in the design and provision of their care and support. It means working </w:t>
      </w:r>
      <w:r w:rsidR="00711356">
        <w:rPr>
          <w:rFonts w:ascii="Arial" w:hAnsi="Arial" w:cs="Frutiger-Light"/>
          <w:b/>
          <w:color w:val="auto"/>
        </w:rPr>
        <w:t>with</w:t>
      </w:r>
      <w:r w:rsidR="00711356" w:rsidRPr="00FB1641">
        <w:rPr>
          <w:rFonts w:ascii="Arial" w:hAnsi="Arial" w:cs="Frutiger-Light"/>
          <w:color w:val="auto"/>
        </w:rPr>
        <w:t xml:space="preserve"> </w:t>
      </w:r>
      <w:r w:rsidRPr="00FB1641">
        <w:rPr>
          <w:rFonts w:ascii="Arial" w:hAnsi="Arial" w:cs="Frutiger-Light"/>
          <w:color w:val="auto"/>
        </w:rPr>
        <w:t xml:space="preserve">them and their family, </w:t>
      </w:r>
      <w:proofErr w:type="gramStart"/>
      <w:r w:rsidRPr="00FB1641">
        <w:rPr>
          <w:rFonts w:ascii="Arial" w:hAnsi="Arial" w:cs="Frutiger-Light"/>
          <w:color w:val="auto"/>
        </w:rPr>
        <w:t>friends</w:t>
      </w:r>
      <w:proofErr w:type="gramEnd"/>
      <w:r w:rsidRPr="00FB1641">
        <w:rPr>
          <w:rFonts w:ascii="Arial" w:hAnsi="Arial" w:cs="Frutiger-Light"/>
          <w:color w:val="auto"/>
        </w:rPr>
        <w:t xml:space="preserve"> and carers so their care and support is the best it can be</w:t>
      </w:r>
      <w:r w:rsidR="00A55EA4" w:rsidRPr="00FB1641">
        <w:rPr>
          <w:rFonts w:ascii="Arial" w:hAnsi="Arial" w:cs="Frutiger-Light"/>
          <w:color w:val="auto"/>
        </w:rPr>
        <w:t xml:space="preserve">. </w:t>
      </w:r>
      <w:r w:rsidRPr="00FB1641">
        <w:rPr>
          <w:rFonts w:ascii="Arial" w:hAnsi="Arial" w:cs="Frutiger-Light"/>
          <w:color w:val="auto"/>
        </w:rPr>
        <w:t xml:space="preserve">It recognises </w:t>
      </w:r>
      <w:r w:rsidR="00A55EA4" w:rsidRPr="00FB1641">
        <w:rPr>
          <w:rFonts w:ascii="Arial" w:hAnsi="Arial" w:cs="Frutiger-Light"/>
          <w:color w:val="auto"/>
        </w:rPr>
        <w:t>people’s</w:t>
      </w:r>
      <w:r w:rsidRPr="00FB1641">
        <w:rPr>
          <w:rFonts w:ascii="Arial" w:hAnsi="Arial" w:cs="Frutiger-Light"/>
          <w:color w:val="auto"/>
        </w:rPr>
        <w:t xml:space="preserve"> strengths and the expertise they can </w:t>
      </w:r>
      <w:r w:rsidR="005B1F96" w:rsidRPr="00FB1641">
        <w:rPr>
          <w:rFonts w:ascii="Arial" w:hAnsi="Arial" w:cs="Frutiger-Light"/>
          <w:color w:val="auto"/>
        </w:rPr>
        <w:t>bring</w:t>
      </w:r>
      <w:r w:rsidR="0098269D">
        <w:rPr>
          <w:rFonts w:ascii="Arial" w:hAnsi="Arial" w:cs="Frutiger-Light"/>
          <w:color w:val="auto"/>
        </w:rPr>
        <w:t>, which</w:t>
      </w:r>
      <w:r w:rsidRPr="00FB1641">
        <w:rPr>
          <w:rFonts w:ascii="Arial" w:hAnsi="Arial" w:cs="Frutiger-Light"/>
          <w:color w:val="auto"/>
        </w:rPr>
        <w:t xml:space="preserve"> will make sure our care and support services are designed around what matters most to</w:t>
      </w:r>
      <w:r w:rsidR="009E1032" w:rsidRPr="009E1032">
        <w:t xml:space="preserve"> </w:t>
      </w:r>
      <w:r w:rsidR="009E1032" w:rsidRPr="009E1032">
        <w:rPr>
          <w:rFonts w:ascii="Arial" w:hAnsi="Arial" w:cs="Frutiger-Light"/>
          <w:color w:val="auto"/>
        </w:rPr>
        <w:t>individuals</w:t>
      </w:r>
      <w:r w:rsidRPr="00FB1641">
        <w:rPr>
          <w:rFonts w:ascii="Arial" w:hAnsi="Arial" w:cs="Frutiger-Light"/>
          <w:color w:val="auto"/>
        </w:rPr>
        <w:t>.</w:t>
      </w:r>
    </w:p>
    <w:p w14:paraId="4628520E" w14:textId="77777777" w:rsidR="00AA2A75" w:rsidRDefault="00AA2A75" w:rsidP="002C3BAB">
      <w:pPr>
        <w:pStyle w:val="BasicParagraph"/>
        <w:suppressAutoHyphens/>
        <w:spacing w:after="113"/>
        <w:rPr>
          <w:rFonts w:ascii="Arial" w:hAnsi="Arial" w:cs="Frutiger-Bold"/>
          <w:b/>
          <w:bCs/>
          <w:color w:val="auto"/>
        </w:rPr>
      </w:pPr>
      <w:bookmarkStart w:id="4" w:name="_Hlk12436230"/>
    </w:p>
    <w:p w14:paraId="3C0BEDA8" w14:textId="4C946740" w:rsidR="002C3BAB" w:rsidRDefault="002C3BAB" w:rsidP="002C3BAB">
      <w:pPr>
        <w:pStyle w:val="BasicParagraph"/>
        <w:suppressAutoHyphens/>
        <w:spacing w:after="113"/>
        <w:rPr>
          <w:rFonts w:ascii="Arial" w:hAnsi="Arial" w:cs="Frutiger-Bold"/>
          <w:b/>
          <w:bCs/>
          <w:color w:val="auto"/>
        </w:rPr>
      </w:pPr>
      <w:r w:rsidRPr="00FB1641">
        <w:rPr>
          <w:rFonts w:ascii="Arial" w:hAnsi="Arial" w:cs="Frutiger-Bold"/>
          <w:b/>
          <w:bCs/>
          <w:color w:val="auto"/>
        </w:rPr>
        <w:t xml:space="preserve">Learning activity – the importance of working with individuals to achieve positive outcomes </w:t>
      </w:r>
    </w:p>
    <w:p w14:paraId="7449EE98" w14:textId="77777777" w:rsidR="007C7E04" w:rsidRDefault="007C7E04" w:rsidP="002C3BAB">
      <w:pPr>
        <w:pStyle w:val="BasicParagraph"/>
        <w:suppressAutoHyphens/>
        <w:spacing w:after="113"/>
        <w:rPr>
          <w:rFonts w:ascii="Arial" w:hAnsi="Arial" w:cs="Frutiger-Bold"/>
          <w:b/>
          <w:bCs/>
          <w:color w:val="auto"/>
        </w:rPr>
      </w:pPr>
    </w:p>
    <w:p w14:paraId="7DAC689C" w14:textId="792EB156" w:rsidR="008E0291" w:rsidRDefault="008E0291" w:rsidP="002C3BAB">
      <w:pPr>
        <w:pStyle w:val="BasicParagraph"/>
        <w:suppressAutoHyphens/>
        <w:spacing w:after="113"/>
        <w:rPr>
          <w:rFonts w:ascii="Arial" w:hAnsi="Arial" w:cs="Frutiger-Bold"/>
          <w:color w:val="auto"/>
        </w:rPr>
      </w:pPr>
      <w:r>
        <w:rPr>
          <w:rFonts w:ascii="Arial" w:hAnsi="Arial" w:cs="Frutiger-Bold"/>
          <w:color w:val="auto"/>
        </w:rPr>
        <w:t>Read this case study and answer the questions</w:t>
      </w:r>
      <w:r w:rsidR="005E4085">
        <w:rPr>
          <w:rFonts w:ascii="Arial" w:hAnsi="Arial" w:cs="Frutiger-Bold"/>
          <w:color w:val="auto"/>
        </w:rPr>
        <w:t>.</w:t>
      </w:r>
    </w:p>
    <w:p w14:paraId="0F56201D" w14:textId="77777777" w:rsidR="007C7E04" w:rsidRDefault="007C7E04" w:rsidP="002C3BAB">
      <w:pPr>
        <w:pStyle w:val="BasicParagraph"/>
        <w:suppressAutoHyphens/>
        <w:spacing w:after="113"/>
        <w:rPr>
          <w:rFonts w:ascii="Arial" w:hAnsi="Arial" w:cs="Frutiger-Bold"/>
          <w:color w:val="auto"/>
        </w:rPr>
      </w:pPr>
    </w:p>
    <w:p w14:paraId="4C696012" w14:textId="77777777" w:rsidR="00D702C7" w:rsidRPr="001C64E9"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Bold"/>
          <w:b/>
          <w:bCs/>
          <w:color w:val="auto"/>
        </w:rPr>
      </w:pPr>
      <w:r>
        <w:rPr>
          <w:rFonts w:ascii="Arial" w:hAnsi="Arial" w:cs="Frutiger-Bold"/>
          <w:b/>
          <w:bCs/>
          <w:color w:val="auto"/>
        </w:rPr>
        <w:t>Case study – John</w:t>
      </w:r>
    </w:p>
    <w:p w14:paraId="019766EA"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 xml:space="preserve">John is </w:t>
      </w:r>
      <w:r>
        <w:rPr>
          <w:rFonts w:ascii="Arial" w:hAnsi="Arial" w:cs="Frutiger-LightItalic"/>
          <w:color w:val="auto"/>
        </w:rPr>
        <w:t>3</w:t>
      </w:r>
      <w:r w:rsidRPr="00FB1641">
        <w:rPr>
          <w:rFonts w:ascii="Arial" w:hAnsi="Arial" w:cs="Frutiger-LightItalic"/>
          <w:color w:val="auto"/>
        </w:rPr>
        <w:t>1 years old and lives at home with his parents.</w:t>
      </w:r>
    </w:p>
    <w:p w14:paraId="2853C05A"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He has a happy family life. He enjoys cooking and helping his mother prepare the evening meal. He also helps his mother with the weekly shopping and likes to choose some of the ingredients for cooking.</w:t>
      </w:r>
    </w:p>
    <w:p w14:paraId="30071005"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 xml:space="preserve">John has a learning disability and has support from day services two days a week. His brother lives close by but works away </w:t>
      </w:r>
      <w:r>
        <w:rPr>
          <w:rFonts w:ascii="Arial" w:hAnsi="Arial" w:cs="Frutiger-LightItalic"/>
          <w:color w:val="auto"/>
        </w:rPr>
        <w:t>during</w:t>
      </w:r>
      <w:r w:rsidRPr="00FB1641">
        <w:rPr>
          <w:rFonts w:ascii="Arial" w:hAnsi="Arial" w:cs="Frutiger-LightItalic"/>
          <w:color w:val="auto"/>
        </w:rPr>
        <w:t xml:space="preserve"> the week</w:t>
      </w:r>
      <w:r>
        <w:rPr>
          <w:rFonts w:ascii="Arial" w:hAnsi="Arial" w:cs="Frutiger-LightItalic"/>
          <w:color w:val="auto"/>
        </w:rPr>
        <w:t>.</w:t>
      </w:r>
      <w:r w:rsidRPr="00FB1641">
        <w:rPr>
          <w:rFonts w:ascii="Arial" w:hAnsi="Arial" w:cs="Frutiger-LightItalic"/>
          <w:color w:val="auto"/>
        </w:rPr>
        <w:t xml:space="preserve"> </w:t>
      </w:r>
      <w:r>
        <w:rPr>
          <w:rFonts w:ascii="Arial" w:hAnsi="Arial" w:cs="Frutiger-LightItalic"/>
          <w:color w:val="auto"/>
        </w:rPr>
        <w:t>H</w:t>
      </w:r>
      <w:r w:rsidRPr="00FB1641">
        <w:rPr>
          <w:rFonts w:ascii="Arial" w:hAnsi="Arial" w:cs="Frutiger-LightItalic"/>
          <w:color w:val="auto"/>
        </w:rPr>
        <w:t xml:space="preserve">e usually goes out with him on a Saturday. </w:t>
      </w:r>
      <w:r>
        <w:rPr>
          <w:rFonts w:ascii="Arial" w:hAnsi="Arial" w:cs="Frutiger-LightItalic"/>
          <w:color w:val="auto"/>
        </w:rPr>
        <w:t>John</w:t>
      </w:r>
      <w:r w:rsidRPr="00FB1641">
        <w:rPr>
          <w:rFonts w:ascii="Arial" w:hAnsi="Arial" w:cs="Frutiger-LightItalic"/>
          <w:color w:val="auto"/>
        </w:rPr>
        <w:t xml:space="preserve"> is close to all his family. </w:t>
      </w:r>
    </w:p>
    <w:p w14:paraId="19FE4E32"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John’s parents are getting older, and they</w:t>
      </w:r>
      <w:r>
        <w:rPr>
          <w:rFonts w:ascii="Arial" w:hAnsi="Arial" w:cs="Frutiger-LightItalic"/>
          <w:color w:val="auto"/>
        </w:rPr>
        <w:t>’</w:t>
      </w:r>
      <w:r w:rsidRPr="00FB1641">
        <w:rPr>
          <w:rFonts w:ascii="Arial" w:hAnsi="Arial" w:cs="Frutiger-LightItalic"/>
          <w:color w:val="auto"/>
        </w:rPr>
        <w:t xml:space="preserve">re struggling to look after him on their own. John’s dad has had a stroke and his mum is losing her sight. They don’t want to think about the future and what might happen to John when they can no longer support him. </w:t>
      </w:r>
    </w:p>
    <w:p w14:paraId="4C0AA31A"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When John’s mum has a fall that results in hospital admission, his dad can</w:t>
      </w:r>
      <w:r>
        <w:rPr>
          <w:rFonts w:ascii="Arial" w:hAnsi="Arial" w:cs="Frutiger-LightItalic"/>
          <w:color w:val="auto"/>
        </w:rPr>
        <w:t>’</w:t>
      </w:r>
      <w:r w:rsidRPr="00FB1641">
        <w:rPr>
          <w:rFonts w:ascii="Arial" w:hAnsi="Arial" w:cs="Frutiger-LightItalic"/>
          <w:color w:val="auto"/>
        </w:rPr>
        <w:t xml:space="preserve">t look after himself and John. John </w:t>
      </w:r>
      <w:proofErr w:type="gramStart"/>
      <w:r w:rsidRPr="00FB1641">
        <w:rPr>
          <w:rFonts w:ascii="Arial" w:hAnsi="Arial" w:cs="Frutiger-LightItalic"/>
          <w:color w:val="auto"/>
        </w:rPr>
        <w:t>has to</w:t>
      </w:r>
      <w:proofErr w:type="gramEnd"/>
      <w:r w:rsidRPr="00FB1641">
        <w:rPr>
          <w:rFonts w:ascii="Arial" w:hAnsi="Arial" w:cs="Frutiger-LightItalic"/>
          <w:color w:val="auto"/>
        </w:rPr>
        <w:t xml:space="preserve"> move into emergency supported living accommodation. </w:t>
      </w:r>
    </w:p>
    <w:p w14:paraId="4F1FF0DA"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The move makes John unhappy. It isn’t close to his home</w:t>
      </w:r>
      <w:r>
        <w:rPr>
          <w:rFonts w:ascii="Arial" w:hAnsi="Arial" w:cs="Frutiger-LightItalic"/>
          <w:color w:val="auto"/>
        </w:rPr>
        <w:t>,</w:t>
      </w:r>
      <w:r w:rsidRPr="00FB1641">
        <w:rPr>
          <w:rFonts w:ascii="Arial" w:hAnsi="Arial" w:cs="Frutiger-LightItalic"/>
          <w:color w:val="auto"/>
        </w:rPr>
        <w:t xml:space="preserve"> he doesn’t get on with the people he lives with, and he doesn’t do any cooking as the </w:t>
      </w:r>
      <w:r>
        <w:rPr>
          <w:rFonts w:ascii="Arial" w:hAnsi="Arial" w:cs="Frutiger-LightItalic"/>
          <w:color w:val="auto"/>
        </w:rPr>
        <w:t>workers</w:t>
      </w:r>
      <w:r w:rsidRPr="00FB1641">
        <w:rPr>
          <w:rFonts w:ascii="Arial" w:hAnsi="Arial" w:cs="Frutiger-LightItalic"/>
          <w:color w:val="auto"/>
        </w:rPr>
        <w:t xml:space="preserve"> prepare all the meals. As a result, John has become withdrawn and has stopped talking to anyone.</w:t>
      </w:r>
    </w:p>
    <w:p w14:paraId="2E85D9CC" w14:textId="77777777" w:rsidR="00D702C7" w:rsidRDefault="00D702C7" w:rsidP="002C3BAB">
      <w:pPr>
        <w:pStyle w:val="BasicParagraph"/>
        <w:suppressAutoHyphens/>
        <w:spacing w:after="113"/>
        <w:rPr>
          <w:rFonts w:ascii="Arial" w:hAnsi="Arial" w:cs="Frutiger-Bold"/>
          <w:color w:val="auto"/>
        </w:rPr>
      </w:pPr>
    </w:p>
    <w:bookmarkEnd w:id="4"/>
    <w:p w14:paraId="7E2268F6" w14:textId="051DB2F5" w:rsidR="00B90ED6" w:rsidRDefault="00B90ED6" w:rsidP="002C3BAB">
      <w:pPr>
        <w:pStyle w:val="BasicParagraph"/>
        <w:suppressAutoHyphens/>
        <w:spacing w:after="113"/>
        <w:rPr>
          <w:rFonts w:ascii="Arial" w:hAnsi="Arial" w:cs="Frutiger-LightItalic"/>
          <w:color w:val="auto"/>
        </w:rPr>
      </w:pPr>
      <w:r>
        <w:rPr>
          <w:rFonts w:ascii="Arial" w:hAnsi="Arial" w:cs="Frutiger-LightItalic"/>
          <w:color w:val="auto"/>
        </w:rPr>
        <w:t>Answer these questions:</w:t>
      </w:r>
    </w:p>
    <w:p w14:paraId="381976C5" w14:textId="77777777" w:rsidR="00B90ED6" w:rsidRPr="00B90ED6" w:rsidRDefault="00430DE9" w:rsidP="002C3BAB">
      <w:pPr>
        <w:pStyle w:val="BasicParagraph"/>
        <w:suppressAutoHyphens/>
        <w:spacing w:after="113"/>
        <w:rPr>
          <w:rFonts w:ascii="Arial" w:hAnsi="Arial" w:cs="Frutiger-LightItalic"/>
          <w:color w:val="auto"/>
        </w:rPr>
      </w:pPr>
      <w:r w:rsidRPr="00FB1641">
        <w:rPr>
          <w:rFonts w:ascii="Arial" w:hAnsi="Arial" w:cs="Frutiger-LightItalic"/>
          <w:color w:val="auto"/>
        </w:rPr>
        <w:lastRenderedPageBreak/>
        <w:t xml:space="preserve"> </w:t>
      </w:r>
    </w:p>
    <w:tbl>
      <w:tblPr>
        <w:tblStyle w:val="TableGrid"/>
        <w:tblW w:w="0" w:type="auto"/>
        <w:tblLook w:val="04A0" w:firstRow="1" w:lastRow="0" w:firstColumn="1" w:lastColumn="0" w:noHBand="0" w:noVBand="1"/>
      </w:tblPr>
      <w:tblGrid>
        <w:gridCol w:w="13948"/>
      </w:tblGrid>
      <w:tr w:rsidR="00B90ED6" w14:paraId="7BED7A21" w14:textId="77777777" w:rsidTr="00B90ED6">
        <w:tc>
          <w:tcPr>
            <w:tcW w:w="14001" w:type="dxa"/>
          </w:tcPr>
          <w:p w14:paraId="0B6612A3" w14:textId="333A9F0B" w:rsidR="00B90ED6" w:rsidRDefault="00B90ED6" w:rsidP="00B90ED6">
            <w:pPr>
              <w:pStyle w:val="BasicParagraph"/>
              <w:numPr>
                <w:ilvl w:val="0"/>
                <w:numId w:val="13"/>
              </w:numPr>
              <w:suppressAutoHyphens/>
              <w:spacing w:after="113"/>
              <w:rPr>
                <w:rFonts w:ascii="Arial" w:hAnsi="Arial" w:cs="Frutiger-LightItalic"/>
                <w:color w:val="auto"/>
              </w:rPr>
            </w:pPr>
            <w:r w:rsidRPr="00EA4C85">
              <w:rPr>
                <w:rFonts w:ascii="Arial" w:hAnsi="Arial" w:cs="Frutiger-LightItalic"/>
                <w:color w:val="auto"/>
              </w:rPr>
              <w:t xml:space="preserve">What do you think is important </w:t>
            </w:r>
            <w:r w:rsidRPr="00EA4C85">
              <w:rPr>
                <w:rFonts w:ascii="Arial" w:hAnsi="Arial" w:cs="Frutiger-LightItalic"/>
                <w:b/>
                <w:bCs/>
                <w:color w:val="auto"/>
              </w:rPr>
              <w:t>to</w:t>
            </w:r>
            <w:r w:rsidRPr="00EA4C85">
              <w:rPr>
                <w:rFonts w:ascii="Arial" w:hAnsi="Arial" w:cs="Frutiger-LightItalic"/>
                <w:color w:val="auto"/>
              </w:rPr>
              <w:t xml:space="preserve"> John?</w:t>
            </w:r>
          </w:p>
          <w:p w14:paraId="6AF4307A" w14:textId="0845FF6B" w:rsidR="00B90ED6" w:rsidRDefault="00B90ED6" w:rsidP="00B90ED6">
            <w:pPr>
              <w:pStyle w:val="BasicParagraph"/>
              <w:suppressAutoHyphens/>
              <w:spacing w:after="113"/>
              <w:rPr>
                <w:rFonts w:ascii="Arial" w:hAnsi="Arial" w:cs="Frutiger-LightItalic"/>
                <w:color w:val="auto"/>
              </w:rPr>
            </w:pPr>
          </w:p>
          <w:p w14:paraId="00646D10" w14:textId="77777777" w:rsidR="00B90ED6" w:rsidRPr="00EA4C85" w:rsidRDefault="00B90ED6" w:rsidP="00FB1641">
            <w:pPr>
              <w:pStyle w:val="BasicParagraph"/>
              <w:suppressAutoHyphens/>
              <w:spacing w:after="113"/>
              <w:rPr>
                <w:rFonts w:ascii="Arial" w:hAnsi="Arial" w:cs="Frutiger-LightItalic"/>
                <w:color w:val="auto"/>
              </w:rPr>
            </w:pPr>
          </w:p>
          <w:p w14:paraId="65E5AF1C" w14:textId="717CA95F" w:rsidR="00B90ED6" w:rsidRDefault="00B90ED6" w:rsidP="00B90ED6">
            <w:pPr>
              <w:pStyle w:val="BasicParagraph"/>
              <w:numPr>
                <w:ilvl w:val="0"/>
                <w:numId w:val="13"/>
              </w:numPr>
              <w:suppressAutoHyphens/>
              <w:spacing w:after="113"/>
              <w:rPr>
                <w:rFonts w:ascii="Arial" w:hAnsi="Arial" w:cs="Frutiger-LightItalic"/>
                <w:color w:val="auto"/>
              </w:rPr>
            </w:pPr>
            <w:r w:rsidRPr="00EA4C85">
              <w:rPr>
                <w:rFonts w:ascii="Arial" w:hAnsi="Arial" w:cs="Frutiger-LightItalic"/>
                <w:color w:val="auto"/>
              </w:rPr>
              <w:t xml:space="preserve">What do you think is important </w:t>
            </w:r>
            <w:r w:rsidRPr="00EA4C85">
              <w:rPr>
                <w:rFonts w:ascii="Arial" w:hAnsi="Arial" w:cs="Frutiger-LightItalic"/>
                <w:b/>
                <w:bCs/>
                <w:color w:val="auto"/>
              </w:rPr>
              <w:t>for</w:t>
            </w:r>
            <w:r w:rsidRPr="00EA4C85">
              <w:rPr>
                <w:rFonts w:ascii="Arial" w:hAnsi="Arial" w:cs="Frutiger-LightItalic"/>
                <w:color w:val="auto"/>
              </w:rPr>
              <w:t xml:space="preserve"> John?</w:t>
            </w:r>
          </w:p>
          <w:p w14:paraId="567AA246" w14:textId="070332FF" w:rsidR="00B90ED6" w:rsidRDefault="00B90ED6" w:rsidP="00B90ED6">
            <w:pPr>
              <w:pStyle w:val="BasicParagraph"/>
              <w:suppressAutoHyphens/>
              <w:spacing w:after="113"/>
              <w:rPr>
                <w:rFonts w:ascii="Arial" w:hAnsi="Arial" w:cs="Frutiger-LightItalic"/>
                <w:color w:val="auto"/>
              </w:rPr>
            </w:pPr>
          </w:p>
          <w:p w14:paraId="20C81C5B" w14:textId="77777777" w:rsidR="00B90ED6" w:rsidRPr="00EA4C85" w:rsidRDefault="00B90ED6" w:rsidP="00FB1641">
            <w:pPr>
              <w:pStyle w:val="BasicParagraph"/>
              <w:suppressAutoHyphens/>
              <w:spacing w:after="113"/>
              <w:rPr>
                <w:rFonts w:ascii="Arial" w:hAnsi="Arial" w:cs="Frutiger-LightItalic"/>
                <w:color w:val="auto"/>
              </w:rPr>
            </w:pPr>
          </w:p>
          <w:p w14:paraId="377BB258" w14:textId="20326407" w:rsidR="00B90ED6" w:rsidRDefault="00B90ED6" w:rsidP="00B90ED6">
            <w:pPr>
              <w:pStyle w:val="BasicParagraph"/>
              <w:numPr>
                <w:ilvl w:val="0"/>
                <w:numId w:val="13"/>
              </w:numPr>
              <w:suppressAutoHyphens/>
              <w:spacing w:after="113"/>
              <w:rPr>
                <w:rFonts w:ascii="Arial" w:hAnsi="Arial" w:cs="Frutiger-LightItalic"/>
                <w:color w:val="auto"/>
              </w:rPr>
            </w:pPr>
            <w:r w:rsidRPr="00EA4C85">
              <w:rPr>
                <w:rFonts w:ascii="Arial" w:hAnsi="Arial" w:cs="Frutiger-LightItalic"/>
                <w:color w:val="auto"/>
              </w:rPr>
              <w:t>What could change to help John achieve the outcomes that are important to him?</w:t>
            </w:r>
          </w:p>
          <w:p w14:paraId="48342CE5" w14:textId="09335B3B" w:rsidR="00B90ED6" w:rsidRDefault="00B90ED6" w:rsidP="00B90ED6">
            <w:pPr>
              <w:pStyle w:val="BasicParagraph"/>
              <w:suppressAutoHyphens/>
              <w:spacing w:after="113"/>
              <w:rPr>
                <w:rFonts w:ascii="Arial" w:hAnsi="Arial" w:cs="Frutiger-LightItalic"/>
                <w:color w:val="auto"/>
              </w:rPr>
            </w:pPr>
          </w:p>
          <w:p w14:paraId="123F9C29" w14:textId="77777777" w:rsidR="00B90ED6" w:rsidRPr="00EA4C85" w:rsidRDefault="00B90ED6" w:rsidP="00FB1641">
            <w:pPr>
              <w:pStyle w:val="BasicParagraph"/>
              <w:suppressAutoHyphens/>
              <w:spacing w:after="113"/>
              <w:rPr>
                <w:rFonts w:ascii="Arial" w:hAnsi="Arial" w:cs="Frutiger-LightItalic"/>
                <w:color w:val="auto"/>
              </w:rPr>
            </w:pPr>
          </w:p>
          <w:p w14:paraId="1F75A666" w14:textId="62A8E105" w:rsidR="00B90ED6" w:rsidRDefault="00B90ED6" w:rsidP="00B90ED6">
            <w:pPr>
              <w:pStyle w:val="BasicParagraph"/>
              <w:numPr>
                <w:ilvl w:val="0"/>
                <w:numId w:val="13"/>
              </w:numPr>
              <w:suppressAutoHyphens/>
              <w:spacing w:after="113"/>
              <w:rPr>
                <w:rFonts w:ascii="Arial" w:hAnsi="Arial" w:cs="Frutiger-LightItalic"/>
                <w:color w:val="auto"/>
              </w:rPr>
            </w:pPr>
            <w:r w:rsidRPr="00EA4C85">
              <w:rPr>
                <w:rFonts w:ascii="Arial" w:hAnsi="Arial" w:cs="Frutiger-LightItalic"/>
                <w:color w:val="auto"/>
              </w:rPr>
              <w:t>What may have helped earlier?</w:t>
            </w:r>
          </w:p>
          <w:p w14:paraId="03CD5F93" w14:textId="24895121" w:rsidR="00B90ED6" w:rsidRDefault="00B90ED6" w:rsidP="00B90ED6">
            <w:pPr>
              <w:pStyle w:val="BasicParagraph"/>
              <w:suppressAutoHyphens/>
              <w:spacing w:after="113"/>
              <w:rPr>
                <w:rFonts w:ascii="Arial" w:hAnsi="Arial" w:cs="Frutiger-LightItalic"/>
                <w:color w:val="auto"/>
              </w:rPr>
            </w:pPr>
          </w:p>
          <w:p w14:paraId="42FA1B61" w14:textId="77777777" w:rsidR="00B90ED6" w:rsidRPr="00EA4C85" w:rsidRDefault="00B90ED6" w:rsidP="00FB1641">
            <w:pPr>
              <w:pStyle w:val="BasicParagraph"/>
              <w:suppressAutoHyphens/>
              <w:spacing w:after="113"/>
              <w:rPr>
                <w:rFonts w:ascii="Arial" w:hAnsi="Arial" w:cs="Frutiger-LightItalic"/>
                <w:color w:val="auto"/>
              </w:rPr>
            </w:pPr>
          </w:p>
          <w:p w14:paraId="7F7D5504" w14:textId="6027D0F9" w:rsidR="00B90ED6" w:rsidRDefault="00B90ED6" w:rsidP="00B90ED6">
            <w:pPr>
              <w:pStyle w:val="BasicParagraph"/>
              <w:numPr>
                <w:ilvl w:val="0"/>
                <w:numId w:val="13"/>
              </w:numPr>
              <w:suppressAutoHyphens/>
              <w:spacing w:after="113"/>
              <w:rPr>
                <w:rFonts w:ascii="Arial" w:hAnsi="Arial" w:cs="Frutiger-LightItalic"/>
                <w:color w:val="auto"/>
              </w:rPr>
            </w:pPr>
            <w:r w:rsidRPr="00EA4C85">
              <w:rPr>
                <w:rFonts w:ascii="Arial" w:hAnsi="Arial" w:cs="Frutiger-LightItalic"/>
                <w:color w:val="auto"/>
              </w:rPr>
              <w:t>How could you work with John and his family to make sure they</w:t>
            </w:r>
            <w:r w:rsidR="003A69E8">
              <w:rPr>
                <w:rFonts w:ascii="Arial" w:hAnsi="Arial" w:cs="Frutiger-LightItalic"/>
                <w:color w:val="auto"/>
              </w:rPr>
              <w:t>’</w:t>
            </w:r>
            <w:r w:rsidRPr="00EA4C85">
              <w:rPr>
                <w:rFonts w:ascii="Arial" w:hAnsi="Arial" w:cs="Frutiger-LightItalic"/>
                <w:color w:val="auto"/>
              </w:rPr>
              <w:t>re equal partners and have real voice and control over his care and support?</w:t>
            </w:r>
          </w:p>
          <w:p w14:paraId="35E0229F" w14:textId="77777777" w:rsidR="00B90ED6" w:rsidRPr="00EA4C85" w:rsidRDefault="00B90ED6" w:rsidP="00FB1641">
            <w:pPr>
              <w:pStyle w:val="BasicParagraph"/>
              <w:suppressAutoHyphens/>
              <w:spacing w:after="113"/>
              <w:rPr>
                <w:rFonts w:ascii="Arial" w:hAnsi="Arial" w:cs="Frutiger-LightItalic"/>
                <w:color w:val="auto"/>
              </w:rPr>
            </w:pPr>
          </w:p>
          <w:p w14:paraId="232FCD8E" w14:textId="77777777" w:rsidR="00B90ED6" w:rsidRDefault="00B90ED6" w:rsidP="002C3BAB">
            <w:pPr>
              <w:pStyle w:val="BasicParagraph"/>
              <w:suppressAutoHyphens/>
              <w:spacing w:after="113"/>
              <w:rPr>
                <w:rFonts w:ascii="Arial" w:hAnsi="Arial" w:cs="Frutiger-LightItalic"/>
                <w:color w:val="auto"/>
              </w:rPr>
            </w:pPr>
          </w:p>
        </w:tc>
      </w:tr>
    </w:tbl>
    <w:p w14:paraId="18389907" w14:textId="58B8797C" w:rsidR="00430DE9" w:rsidRPr="00FB1641" w:rsidRDefault="00430DE9" w:rsidP="002C3BAB">
      <w:pPr>
        <w:pStyle w:val="BasicParagraph"/>
        <w:suppressAutoHyphens/>
        <w:spacing w:after="113"/>
        <w:rPr>
          <w:rFonts w:ascii="Arial" w:hAnsi="Arial" w:cs="Frutiger-LightItalic"/>
          <w:color w:val="auto"/>
        </w:rPr>
      </w:pPr>
    </w:p>
    <w:p w14:paraId="5B987D4A" w14:textId="4A01D813" w:rsidR="007C7E04" w:rsidRDefault="007C7E04">
      <w:pPr>
        <w:rPr>
          <w:rFonts w:eastAsia="Cambria" w:cs="Frutiger-LightItalic"/>
          <w:b/>
          <w:bCs/>
          <w:sz w:val="28"/>
          <w:szCs w:val="26"/>
        </w:rPr>
      </w:pPr>
      <w:r>
        <w:rPr>
          <w:rFonts w:cs="Frutiger-LightItalic"/>
          <w:b/>
          <w:bCs/>
          <w:sz w:val="28"/>
          <w:szCs w:val="26"/>
        </w:rPr>
        <w:br w:type="page"/>
      </w:r>
    </w:p>
    <w:p w14:paraId="152F0C21" w14:textId="037F8ECB" w:rsidR="00EB75B0" w:rsidRPr="005E4085" w:rsidRDefault="00A65D4A" w:rsidP="0052715B">
      <w:pPr>
        <w:pStyle w:val="Heading3"/>
      </w:pPr>
      <w:r w:rsidRPr="005E4085">
        <w:lastRenderedPageBreak/>
        <w:t>Principle 5: Multi-agency</w:t>
      </w:r>
    </w:p>
    <w:p w14:paraId="4CD10D34" w14:textId="7D5144D3" w:rsidR="00BB4326" w:rsidRDefault="00E25DFE" w:rsidP="002F24A2">
      <w:pPr>
        <w:pStyle w:val="BasicParagraph"/>
        <w:suppressAutoHyphens/>
        <w:spacing w:after="113"/>
        <w:rPr>
          <w:rFonts w:ascii="Arial" w:hAnsi="Arial" w:cs="Frutiger-LightItalic"/>
          <w:color w:val="4C4C4E"/>
        </w:rPr>
      </w:pPr>
      <w:r>
        <w:rPr>
          <w:rFonts w:ascii="Arial" w:hAnsi="Arial" w:cs="Frutiger-Light"/>
          <w:noProof/>
          <w:color w:val="4C4C4E"/>
          <w:lang w:eastAsia="en-GB"/>
        </w:rPr>
        <w:drawing>
          <wp:inline distT="0" distB="0" distL="0" distR="0" wp14:anchorId="6150496E" wp14:editId="1EAB2401">
            <wp:extent cx="6557696" cy="3495675"/>
            <wp:effectExtent l="0" t="0" r="0" b="0"/>
            <wp:docPr id="268" name="Picture 268" descr="Multi-agency and strong partnership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descr="Multi-agency and strong partnership work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61428" cy="3497664"/>
                    </a:xfrm>
                    <a:prstGeom prst="rect">
                      <a:avLst/>
                    </a:prstGeom>
                  </pic:spPr>
                </pic:pic>
              </a:graphicData>
            </a:graphic>
          </wp:inline>
        </w:drawing>
      </w:r>
    </w:p>
    <w:p w14:paraId="3ABC9E6D" w14:textId="6F64CB8A" w:rsidR="00EB75B0" w:rsidRDefault="00EB75B0" w:rsidP="002F24A2">
      <w:pPr>
        <w:pStyle w:val="BasicParagraph"/>
        <w:suppressAutoHyphens/>
        <w:spacing w:after="113"/>
        <w:rPr>
          <w:rFonts w:ascii="Arial" w:hAnsi="Arial" w:cs="Frutiger-LightItalic"/>
          <w:color w:val="4C4C4E"/>
        </w:rPr>
      </w:pPr>
    </w:p>
    <w:p w14:paraId="0667262B" w14:textId="6D676E99" w:rsidR="00EB75B0" w:rsidRPr="00FB1641" w:rsidRDefault="00C44F46" w:rsidP="002F24A2">
      <w:pPr>
        <w:pStyle w:val="BasicParagraph"/>
        <w:suppressAutoHyphens/>
        <w:spacing w:after="113"/>
        <w:rPr>
          <w:rFonts w:ascii="Arial" w:hAnsi="Arial" w:cs="Frutiger-Light"/>
          <w:color w:val="auto"/>
        </w:rPr>
      </w:pPr>
      <w:r w:rsidRPr="00FB1641">
        <w:rPr>
          <w:rFonts w:ascii="Arial" w:hAnsi="Arial" w:cs="Frutiger-Light"/>
          <w:color w:val="auto"/>
        </w:rPr>
        <w:t xml:space="preserve">The Act strengthens joint working between local authorities and other partners, such as health, </w:t>
      </w:r>
      <w:proofErr w:type="gramStart"/>
      <w:r w:rsidRPr="00FB1641">
        <w:rPr>
          <w:rFonts w:ascii="Arial" w:hAnsi="Arial" w:cs="Frutiger-Light"/>
          <w:color w:val="auto"/>
        </w:rPr>
        <w:t>housing</w:t>
      </w:r>
      <w:proofErr w:type="gramEnd"/>
      <w:r w:rsidRPr="00FB1641">
        <w:rPr>
          <w:rFonts w:ascii="Arial" w:hAnsi="Arial" w:cs="Frutiger-Light"/>
          <w:color w:val="auto"/>
        </w:rPr>
        <w:t xml:space="preserve"> and the voluntary sector, to improve people’s well-being and the quality of services. </w:t>
      </w:r>
      <w:r w:rsidR="0023134E" w:rsidRPr="00FB1641">
        <w:rPr>
          <w:rFonts w:ascii="Arial" w:hAnsi="Arial" w:cs="Frutiger-Light"/>
          <w:color w:val="auto"/>
        </w:rPr>
        <w:t>This is sometimes called ‘integration’.</w:t>
      </w:r>
    </w:p>
    <w:p w14:paraId="13FB12C0" w14:textId="3ED74C0D" w:rsidR="008D7EAD" w:rsidRDefault="008D7EAD" w:rsidP="002F24A2">
      <w:pPr>
        <w:pStyle w:val="BasicParagraph"/>
        <w:suppressAutoHyphens/>
        <w:spacing w:after="113"/>
        <w:rPr>
          <w:rFonts w:ascii="Arial" w:hAnsi="Arial" w:cs="Frutiger-Light"/>
          <w:color w:val="4C4C4E"/>
        </w:rPr>
      </w:pPr>
    </w:p>
    <w:p w14:paraId="754F64EF" w14:textId="39166613" w:rsidR="008D7EAD" w:rsidRDefault="00A92C40" w:rsidP="008D7EAD">
      <w:pPr>
        <w:pStyle w:val="BasicParagraph"/>
        <w:suppressAutoHyphens/>
        <w:spacing w:after="113"/>
        <w:rPr>
          <w:rFonts w:ascii="Arial" w:hAnsi="Arial" w:cs="Frutiger-LightItalic"/>
          <w:b/>
          <w:bCs/>
          <w:color w:val="auto"/>
        </w:rPr>
      </w:pPr>
      <w:r w:rsidRPr="00FB1641">
        <w:rPr>
          <w:rFonts w:ascii="Arial" w:hAnsi="Arial" w:cs="Frutiger-LightItalic"/>
          <w:b/>
          <w:bCs/>
          <w:color w:val="auto"/>
        </w:rPr>
        <w:t>Learning activity – working in partnership</w:t>
      </w:r>
    </w:p>
    <w:p w14:paraId="2B56B80D" w14:textId="77777777" w:rsidR="007C7E04" w:rsidRPr="00FB1641" w:rsidRDefault="007C7E04" w:rsidP="008D7EAD">
      <w:pPr>
        <w:pStyle w:val="BasicParagraph"/>
        <w:suppressAutoHyphens/>
        <w:spacing w:after="113"/>
        <w:rPr>
          <w:rFonts w:ascii="Arial" w:hAnsi="Arial" w:cs="Frutiger-LightItalic"/>
          <w:b/>
          <w:bCs/>
          <w:color w:val="auto"/>
        </w:rPr>
      </w:pPr>
    </w:p>
    <w:p w14:paraId="0C500E05" w14:textId="4B779F7F" w:rsidR="008D7EAD" w:rsidRDefault="0023134E" w:rsidP="008D7EAD">
      <w:pPr>
        <w:pStyle w:val="BasicParagraph"/>
        <w:suppressAutoHyphens/>
        <w:spacing w:after="113"/>
        <w:rPr>
          <w:rFonts w:ascii="Arial" w:hAnsi="Arial" w:cs="Frutiger-LightItalic"/>
          <w:color w:val="auto"/>
        </w:rPr>
      </w:pPr>
      <w:r w:rsidRPr="00FB1641">
        <w:rPr>
          <w:rFonts w:ascii="Arial" w:hAnsi="Arial" w:cs="Frutiger-LightItalic"/>
          <w:color w:val="auto"/>
        </w:rPr>
        <w:t>Think about</w:t>
      </w:r>
      <w:r w:rsidR="008D7EAD" w:rsidRPr="00FB1641">
        <w:rPr>
          <w:rFonts w:ascii="Arial" w:hAnsi="Arial" w:cs="Frutiger-LightItalic"/>
          <w:color w:val="auto"/>
        </w:rPr>
        <w:t xml:space="preserve"> how you work in partnership with other agencies and local communities in your role</w:t>
      </w:r>
      <w:r w:rsidR="007B051C" w:rsidRPr="00FB1641">
        <w:rPr>
          <w:rFonts w:ascii="Arial" w:hAnsi="Arial" w:cs="Frutiger-LightItalic"/>
          <w:color w:val="auto"/>
        </w:rPr>
        <w:t xml:space="preserve"> and answer these questions</w:t>
      </w:r>
      <w:r w:rsidR="008D7EAD" w:rsidRPr="00FB1641">
        <w:rPr>
          <w:rFonts w:ascii="Arial" w:hAnsi="Arial" w:cs="Frutiger-LightItalic"/>
          <w:color w:val="auto"/>
        </w:rPr>
        <w:t>:</w:t>
      </w:r>
    </w:p>
    <w:tbl>
      <w:tblPr>
        <w:tblStyle w:val="TableGrid"/>
        <w:tblW w:w="0" w:type="auto"/>
        <w:tblLook w:val="04A0" w:firstRow="1" w:lastRow="0" w:firstColumn="1" w:lastColumn="0" w:noHBand="0" w:noVBand="1"/>
      </w:tblPr>
      <w:tblGrid>
        <w:gridCol w:w="13948"/>
      </w:tblGrid>
      <w:tr w:rsidR="007B051C" w14:paraId="2A479A5B" w14:textId="77777777" w:rsidTr="007B051C">
        <w:tc>
          <w:tcPr>
            <w:tcW w:w="14001" w:type="dxa"/>
          </w:tcPr>
          <w:p w14:paraId="741AEC4B" w14:textId="77777777" w:rsidR="007B051C" w:rsidRDefault="007B051C" w:rsidP="00FB1641">
            <w:pPr>
              <w:pStyle w:val="BasicParagraph"/>
              <w:suppressAutoHyphens/>
              <w:spacing w:after="113"/>
              <w:rPr>
                <w:rFonts w:ascii="Arial" w:hAnsi="Arial" w:cs="Frutiger-LightItalic"/>
                <w:color w:val="auto"/>
              </w:rPr>
            </w:pPr>
          </w:p>
          <w:p w14:paraId="21172496" w14:textId="56EE5C00" w:rsidR="007B051C" w:rsidRDefault="007B051C" w:rsidP="007B051C">
            <w:pPr>
              <w:pStyle w:val="BasicParagraph"/>
              <w:numPr>
                <w:ilvl w:val="0"/>
                <w:numId w:val="47"/>
              </w:numPr>
              <w:suppressAutoHyphens/>
              <w:spacing w:after="113"/>
              <w:rPr>
                <w:rFonts w:ascii="Arial" w:hAnsi="Arial" w:cs="Frutiger-LightItalic"/>
                <w:color w:val="auto"/>
              </w:rPr>
            </w:pPr>
            <w:r>
              <w:rPr>
                <w:rFonts w:ascii="Arial" w:hAnsi="Arial" w:cs="Frutiger-LightItalic"/>
                <w:color w:val="auto"/>
              </w:rPr>
              <w:t>W</w:t>
            </w:r>
            <w:r w:rsidRPr="00EA4C85">
              <w:rPr>
                <w:rFonts w:ascii="Arial" w:hAnsi="Arial" w:cs="Frutiger-LightItalic"/>
                <w:color w:val="auto"/>
              </w:rPr>
              <w:t>ho do you work with and what are you aiming to achieve?</w:t>
            </w:r>
          </w:p>
          <w:p w14:paraId="059EB978" w14:textId="184EE955" w:rsidR="007B051C" w:rsidRDefault="007B051C" w:rsidP="007B051C">
            <w:pPr>
              <w:pStyle w:val="BasicParagraph"/>
              <w:suppressAutoHyphens/>
              <w:spacing w:after="113"/>
              <w:ind w:left="720"/>
              <w:rPr>
                <w:rFonts w:ascii="Arial" w:hAnsi="Arial" w:cs="Frutiger-LightItalic"/>
                <w:color w:val="auto"/>
              </w:rPr>
            </w:pPr>
          </w:p>
          <w:p w14:paraId="265A144F" w14:textId="77777777" w:rsidR="007B051C" w:rsidRPr="00EA4C85" w:rsidRDefault="007B051C" w:rsidP="00FB1641">
            <w:pPr>
              <w:pStyle w:val="BasicParagraph"/>
              <w:suppressAutoHyphens/>
              <w:spacing w:after="113"/>
              <w:ind w:left="720"/>
              <w:rPr>
                <w:rFonts w:ascii="Arial" w:hAnsi="Arial" w:cs="Frutiger-LightItalic"/>
                <w:color w:val="auto"/>
              </w:rPr>
            </w:pPr>
          </w:p>
          <w:p w14:paraId="0FE344E5" w14:textId="114C5713" w:rsidR="007B051C" w:rsidRDefault="007B051C" w:rsidP="007B051C">
            <w:pPr>
              <w:pStyle w:val="BasicParagraph"/>
              <w:numPr>
                <w:ilvl w:val="0"/>
                <w:numId w:val="47"/>
              </w:numPr>
              <w:suppressAutoHyphens/>
              <w:spacing w:after="113"/>
              <w:rPr>
                <w:rFonts w:ascii="Arial" w:hAnsi="Arial" w:cs="Frutiger-LightItalic"/>
                <w:color w:val="auto"/>
              </w:rPr>
            </w:pPr>
            <w:r>
              <w:rPr>
                <w:rFonts w:ascii="Arial" w:hAnsi="Arial" w:cs="Frutiger-LightItalic"/>
                <w:color w:val="auto"/>
              </w:rPr>
              <w:t>A</w:t>
            </w:r>
            <w:r w:rsidRPr="00EA4C85">
              <w:rPr>
                <w:rFonts w:ascii="Arial" w:hAnsi="Arial" w:cs="Frutiger-LightItalic"/>
                <w:color w:val="auto"/>
              </w:rPr>
              <w:t>re there others in your local community you could work with?</w:t>
            </w:r>
          </w:p>
          <w:p w14:paraId="0088A2B8" w14:textId="77777777" w:rsidR="007B051C" w:rsidRDefault="007B051C" w:rsidP="00FB1641">
            <w:pPr>
              <w:pStyle w:val="ListParagraph"/>
              <w:rPr>
                <w:rFonts w:ascii="Arial" w:hAnsi="Arial" w:cs="Frutiger-LightItalic"/>
              </w:rPr>
            </w:pPr>
          </w:p>
          <w:p w14:paraId="7793EA18" w14:textId="77777777" w:rsidR="007B051C" w:rsidRPr="00EA4C85" w:rsidRDefault="007B051C" w:rsidP="00FB1641">
            <w:pPr>
              <w:pStyle w:val="BasicParagraph"/>
              <w:suppressAutoHyphens/>
              <w:spacing w:after="113"/>
              <w:ind w:left="720"/>
              <w:rPr>
                <w:rFonts w:ascii="Arial" w:hAnsi="Arial" w:cs="Frutiger-LightItalic"/>
                <w:color w:val="auto"/>
              </w:rPr>
            </w:pPr>
          </w:p>
          <w:p w14:paraId="1CD6B3B9" w14:textId="77BAA3D5" w:rsidR="007B051C" w:rsidRDefault="007B051C" w:rsidP="007B051C">
            <w:pPr>
              <w:pStyle w:val="BasicParagraph"/>
              <w:numPr>
                <w:ilvl w:val="0"/>
                <w:numId w:val="47"/>
              </w:numPr>
              <w:suppressAutoHyphens/>
              <w:spacing w:after="113"/>
              <w:rPr>
                <w:rFonts w:ascii="Arial" w:hAnsi="Arial" w:cs="Frutiger-LightItalic"/>
                <w:color w:val="auto"/>
              </w:rPr>
            </w:pPr>
            <w:r>
              <w:rPr>
                <w:rFonts w:ascii="Arial" w:hAnsi="Arial" w:cs="Frutiger-LightItalic"/>
                <w:color w:val="auto"/>
              </w:rPr>
              <w:t>W</w:t>
            </w:r>
            <w:r w:rsidRPr="00EA4C85">
              <w:rPr>
                <w:rFonts w:ascii="Arial" w:hAnsi="Arial" w:cs="Frutiger-LightItalic"/>
                <w:color w:val="auto"/>
              </w:rPr>
              <w:t xml:space="preserve">hat are the benefits of agencies working together for </w:t>
            </w:r>
            <w:bookmarkStart w:id="5" w:name="_Hlk107473873"/>
            <w:r w:rsidR="007245F6">
              <w:rPr>
                <w:rFonts w:ascii="Arial" w:hAnsi="Arial" w:cs="Frutiger-LightItalic"/>
                <w:color w:val="auto"/>
              </w:rPr>
              <w:t>individuals</w:t>
            </w:r>
            <w:bookmarkEnd w:id="5"/>
            <w:r w:rsidRPr="00EA4C85">
              <w:rPr>
                <w:rFonts w:ascii="Arial" w:hAnsi="Arial" w:cs="Frutiger-LightItalic"/>
                <w:color w:val="auto"/>
              </w:rPr>
              <w:t>?</w:t>
            </w:r>
          </w:p>
          <w:p w14:paraId="11D38537" w14:textId="45C37725" w:rsidR="007B051C" w:rsidRDefault="007B051C" w:rsidP="007B051C">
            <w:pPr>
              <w:pStyle w:val="BasicParagraph"/>
              <w:suppressAutoHyphens/>
              <w:spacing w:after="113"/>
              <w:ind w:left="720"/>
              <w:rPr>
                <w:rFonts w:ascii="Arial" w:hAnsi="Arial" w:cs="Frutiger-LightItalic"/>
                <w:color w:val="auto"/>
              </w:rPr>
            </w:pPr>
          </w:p>
          <w:p w14:paraId="76BEB0D6" w14:textId="77777777" w:rsidR="007B051C" w:rsidRPr="00EA4C85" w:rsidRDefault="007B051C" w:rsidP="00FB1641">
            <w:pPr>
              <w:pStyle w:val="BasicParagraph"/>
              <w:suppressAutoHyphens/>
              <w:spacing w:after="113"/>
              <w:ind w:left="720"/>
              <w:rPr>
                <w:rFonts w:ascii="Arial" w:hAnsi="Arial" w:cs="Frutiger-LightItalic"/>
                <w:color w:val="auto"/>
              </w:rPr>
            </w:pPr>
          </w:p>
          <w:p w14:paraId="73B99253" w14:textId="70F82C66" w:rsidR="007B051C" w:rsidRPr="00EA4C85" w:rsidRDefault="007B051C" w:rsidP="007B051C">
            <w:pPr>
              <w:pStyle w:val="BasicParagraph"/>
              <w:numPr>
                <w:ilvl w:val="0"/>
                <w:numId w:val="47"/>
              </w:numPr>
              <w:suppressAutoHyphens/>
              <w:spacing w:after="113"/>
              <w:rPr>
                <w:rFonts w:ascii="Arial" w:hAnsi="Arial" w:cs="Frutiger-LightItalic"/>
                <w:color w:val="auto"/>
              </w:rPr>
            </w:pPr>
            <w:r>
              <w:rPr>
                <w:rFonts w:ascii="Arial" w:hAnsi="Arial" w:cs="Frutiger-LightItalic"/>
                <w:color w:val="auto"/>
              </w:rPr>
              <w:t>W</w:t>
            </w:r>
            <w:r w:rsidRPr="00EA4C85">
              <w:rPr>
                <w:rFonts w:ascii="Arial" w:hAnsi="Arial" w:cs="Frutiger-LightItalic"/>
                <w:color w:val="auto"/>
              </w:rPr>
              <w:t xml:space="preserve">hat difference would this make to the lives of the </w:t>
            </w:r>
            <w:r w:rsidR="007245F6">
              <w:rPr>
                <w:rFonts w:ascii="Arial" w:hAnsi="Arial" w:cs="Frutiger-LightItalic"/>
                <w:color w:val="auto"/>
              </w:rPr>
              <w:t>individuals</w:t>
            </w:r>
            <w:r w:rsidR="00E54B7B" w:rsidRPr="00EA4C85">
              <w:rPr>
                <w:rFonts w:ascii="Arial" w:hAnsi="Arial" w:cs="Frutiger-LightItalic"/>
                <w:color w:val="auto"/>
              </w:rPr>
              <w:t xml:space="preserve"> </w:t>
            </w:r>
            <w:r w:rsidRPr="00EA4C85">
              <w:rPr>
                <w:rFonts w:ascii="Arial" w:hAnsi="Arial" w:cs="Frutiger-LightItalic"/>
                <w:color w:val="auto"/>
              </w:rPr>
              <w:t>you support?</w:t>
            </w:r>
          </w:p>
          <w:p w14:paraId="6259C3C5" w14:textId="77777777" w:rsidR="007B051C" w:rsidRDefault="007B051C" w:rsidP="008D7EAD">
            <w:pPr>
              <w:pStyle w:val="BasicParagraph"/>
              <w:suppressAutoHyphens/>
              <w:spacing w:after="113"/>
              <w:rPr>
                <w:rFonts w:ascii="Arial" w:hAnsi="Arial" w:cs="Frutiger-LightItalic"/>
                <w:color w:val="auto"/>
              </w:rPr>
            </w:pPr>
          </w:p>
          <w:p w14:paraId="69457FE0" w14:textId="082DDBE6" w:rsidR="007B051C" w:rsidRDefault="007B051C" w:rsidP="008D7EAD">
            <w:pPr>
              <w:pStyle w:val="BasicParagraph"/>
              <w:suppressAutoHyphens/>
              <w:spacing w:after="113"/>
              <w:rPr>
                <w:rFonts w:ascii="Arial" w:hAnsi="Arial" w:cs="Frutiger-LightItalic"/>
                <w:color w:val="auto"/>
              </w:rPr>
            </w:pPr>
          </w:p>
        </w:tc>
      </w:tr>
    </w:tbl>
    <w:p w14:paraId="14299F83" w14:textId="77777777" w:rsidR="005E4085" w:rsidRDefault="005E4085" w:rsidP="00367D18">
      <w:pPr>
        <w:pStyle w:val="BasicParagraph"/>
        <w:suppressAutoHyphens/>
        <w:spacing w:after="113"/>
        <w:rPr>
          <w:rFonts w:ascii="Arial" w:hAnsi="Arial" w:cs="Frutiger-LightItalic"/>
          <w:b/>
          <w:bCs/>
          <w:color w:val="auto"/>
        </w:rPr>
      </w:pPr>
    </w:p>
    <w:p w14:paraId="15447429" w14:textId="77777777" w:rsidR="00AA2A75" w:rsidRDefault="00AA2A75" w:rsidP="00367D18">
      <w:pPr>
        <w:pStyle w:val="BasicParagraph"/>
        <w:suppressAutoHyphens/>
        <w:spacing w:after="113"/>
        <w:rPr>
          <w:rFonts w:ascii="Arial" w:hAnsi="Arial" w:cs="Frutiger-LightItalic"/>
          <w:b/>
          <w:bCs/>
          <w:color w:val="auto"/>
        </w:rPr>
      </w:pPr>
    </w:p>
    <w:p w14:paraId="0468883A" w14:textId="4ED7D6CC" w:rsidR="002F3210" w:rsidRPr="007B051C" w:rsidRDefault="00146B5B" w:rsidP="00367D18">
      <w:pPr>
        <w:pStyle w:val="BasicParagraph"/>
        <w:suppressAutoHyphens/>
        <w:spacing w:after="113"/>
        <w:rPr>
          <w:rFonts w:ascii="Arial" w:hAnsi="Arial" w:cs="Frutiger-LightItalic"/>
          <w:b/>
          <w:bCs/>
          <w:color w:val="auto"/>
        </w:rPr>
      </w:pPr>
      <w:r w:rsidRPr="007B051C">
        <w:rPr>
          <w:rFonts w:ascii="Arial" w:hAnsi="Arial" w:cs="Frutiger-LightItalic"/>
          <w:b/>
          <w:bCs/>
          <w:color w:val="auto"/>
        </w:rPr>
        <w:t>Summar</w:t>
      </w:r>
      <w:bookmarkEnd w:id="3"/>
      <w:r w:rsidR="00367D18" w:rsidRPr="007B051C">
        <w:rPr>
          <w:rFonts w:ascii="Arial" w:hAnsi="Arial" w:cs="Frutiger-LightItalic"/>
          <w:b/>
          <w:bCs/>
          <w:color w:val="auto"/>
        </w:rPr>
        <w:t>y</w:t>
      </w:r>
    </w:p>
    <w:p w14:paraId="4E0C77E3" w14:textId="77777777" w:rsidR="007C7E04" w:rsidRDefault="007C7E04" w:rsidP="00367D18">
      <w:pPr>
        <w:pStyle w:val="BasicParagraph"/>
        <w:suppressAutoHyphens/>
        <w:spacing w:after="113"/>
        <w:rPr>
          <w:rFonts w:ascii="Arial" w:hAnsi="Arial" w:cs="Frutiger-Bold"/>
          <w:color w:val="auto"/>
        </w:rPr>
      </w:pPr>
    </w:p>
    <w:p w14:paraId="3A8479A9" w14:textId="7515528A" w:rsidR="002F3210" w:rsidRPr="007B051C" w:rsidRDefault="00367D18" w:rsidP="00367D18">
      <w:pPr>
        <w:pStyle w:val="BasicParagraph"/>
        <w:suppressAutoHyphens/>
        <w:spacing w:after="113"/>
        <w:rPr>
          <w:rFonts w:ascii="Arial" w:hAnsi="Arial" w:cs="Frutiger-Bold"/>
          <w:color w:val="auto"/>
        </w:rPr>
      </w:pPr>
      <w:r w:rsidRPr="007B051C">
        <w:rPr>
          <w:rFonts w:ascii="Arial" w:hAnsi="Arial" w:cs="Frutiger-Bold"/>
          <w:color w:val="auto"/>
        </w:rPr>
        <w:t>The Social Services and Well-</w:t>
      </w:r>
      <w:r w:rsidR="00711356">
        <w:rPr>
          <w:rFonts w:ascii="Arial" w:hAnsi="Arial" w:cs="Frutiger-Bold"/>
          <w:color w:val="auto"/>
        </w:rPr>
        <w:t>b</w:t>
      </w:r>
      <w:r w:rsidRPr="007B051C">
        <w:rPr>
          <w:rFonts w:ascii="Arial" w:hAnsi="Arial" w:cs="Frutiger-Bold"/>
          <w:color w:val="auto"/>
        </w:rPr>
        <w:t xml:space="preserve">eing (Wales) Act 2014 sets out how we should provide care and support. It has </w:t>
      </w:r>
      <w:r w:rsidR="00D222F8" w:rsidRPr="007B051C">
        <w:rPr>
          <w:rFonts w:ascii="Arial" w:hAnsi="Arial" w:cs="Frutiger-Bold"/>
          <w:color w:val="auto"/>
        </w:rPr>
        <w:t>five important</w:t>
      </w:r>
      <w:r w:rsidR="00605C32" w:rsidRPr="007B051C">
        <w:rPr>
          <w:rFonts w:ascii="Arial" w:hAnsi="Arial" w:cs="Frutiger-Bold"/>
          <w:color w:val="auto"/>
        </w:rPr>
        <w:t xml:space="preserve"> principles:</w:t>
      </w:r>
    </w:p>
    <w:p w14:paraId="4723515F" w14:textId="241D0C54" w:rsidR="008C4A1E" w:rsidRPr="007B051C" w:rsidRDefault="008C4A1E" w:rsidP="008C4A1E">
      <w:pPr>
        <w:pStyle w:val="BasicParagraph"/>
        <w:suppressAutoHyphens/>
        <w:spacing w:after="113"/>
        <w:ind w:left="720"/>
        <w:rPr>
          <w:rFonts w:ascii="Arial" w:hAnsi="Arial" w:cs="Frutiger-Light"/>
          <w:color w:val="auto"/>
        </w:rPr>
      </w:pPr>
      <w:r w:rsidRPr="007B051C">
        <w:rPr>
          <w:rFonts w:ascii="Arial" w:hAnsi="Arial" w:cs="Frutiger-Bold"/>
          <w:b/>
          <w:bCs/>
          <w:color w:val="auto"/>
        </w:rPr>
        <w:t xml:space="preserve">• </w:t>
      </w:r>
      <w:r w:rsidR="00F32631">
        <w:rPr>
          <w:rFonts w:ascii="Arial" w:hAnsi="Arial" w:cs="Frutiger-Bold"/>
          <w:b/>
          <w:bCs/>
          <w:color w:val="auto"/>
        </w:rPr>
        <w:t>v</w:t>
      </w:r>
      <w:r w:rsidR="00F32631" w:rsidRPr="007B051C">
        <w:rPr>
          <w:rFonts w:ascii="Arial" w:hAnsi="Arial" w:cs="Frutiger-Bold"/>
          <w:b/>
          <w:bCs/>
          <w:color w:val="auto"/>
        </w:rPr>
        <w:t xml:space="preserve">oice </w:t>
      </w:r>
      <w:r w:rsidRPr="007B051C">
        <w:rPr>
          <w:rFonts w:ascii="Arial" w:hAnsi="Arial" w:cs="Frutiger-Bold"/>
          <w:b/>
          <w:bCs/>
          <w:color w:val="auto"/>
        </w:rPr>
        <w:t>and control</w:t>
      </w:r>
      <w:r w:rsidRPr="007B051C">
        <w:rPr>
          <w:rFonts w:ascii="Arial" w:hAnsi="Arial" w:cs="Frutiger-Light"/>
          <w:color w:val="auto"/>
        </w:rPr>
        <w:t xml:space="preserve"> – putting an individual and their needs at the centre of their care and support, with voice and control over the outcomes that will help them achieve well-being</w:t>
      </w:r>
    </w:p>
    <w:p w14:paraId="30F58719" w14:textId="5AA34C3C" w:rsidR="008C4A1E" w:rsidRPr="007B051C" w:rsidRDefault="008C4A1E" w:rsidP="008C4A1E">
      <w:pPr>
        <w:pStyle w:val="BasicParagraph"/>
        <w:suppressAutoHyphens/>
        <w:spacing w:after="113"/>
        <w:ind w:left="720"/>
        <w:rPr>
          <w:rFonts w:ascii="Arial" w:hAnsi="Arial" w:cs="Frutiger-Light"/>
          <w:color w:val="auto"/>
        </w:rPr>
      </w:pPr>
      <w:r w:rsidRPr="007B051C">
        <w:rPr>
          <w:rFonts w:ascii="Arial" w:hAnsi="Arial" w:cs="Frutiger-Bold"/>
          <w:b/>
          <w:bCs/>
          <w:color w:val="auto"/>
        </w:rPr>
        <w:lastRenderedPageBreak/>
        <w:t xml:space="preserve">• </w:t>
      </w:r>
      <w:r w:rsidR="00F32631">
        <w:rPr>
          <w:rFonts w:ascii="Arial" w:hAnsi="Arial" w:cs="Frutiger-Bold"/>
          <w:b/>
          <w:bCs/>
          <w:color w:val="auto"/>
        </w:rPr>
        <w:t>p</w:t>
      </w:r>
      <w:r w:rsidR="00F32631" w:rsidRPr="007B051C">
        <w:rPr>
          <w:rFonts w:ascii="Arial" w:hAnsi="Arial" w:cs="Frutiger-Bold"/>
          <w:b/>
          <w:bCs/>
          <w:color w:val="auto"/>
        </w:rPr>
        <w:t xml:space="preserve">revention </w:t>
      </w:r>
      <w:r w:rsidRPr="007B051C">
        <w:rPr>
          <w:rFonts w:ascii="Arial" w:hAnsi="Arial" w:cs="Frutiger-Bold"/>
          <w:b/>
          <w:bCs/>
          <w:color w:val="auto"/>
        </w:rPr>
        <w:t>and early intervention</w:t>
      </w:r>
      <w:r w:rsidRPr="007B051C">
        <w:rPr>
          <w:rFonts w:ascii="Arial" w:hAnsi="Arial" w:cs="Frutiger-Light"/>
          <w:color w:val="auto"/>
        </w:rPr>
        <w:t xml:space="preserve"> – being able to access advice and support at an early stage to maintain a good quality of life and reduce or delay the need for longer term care and support</w:t>
      </w:r>
    </w:p>
    <w:p w14:paraId="564C9EE6" w14:textId="557C2219" w:rsidR="008C4A1E" w:rsidRPr="007B051C" w:rsidRDefault="008C4A1E" w:rsidP="008C4A1E">
      <w:pPr>
        <w:pStyle w:val="BasicParagraph"/>
        <w:suppressAutoHyphens/>
        <w:spacing w:after="113"/>
        <w:rPr>
          <w:rFonts w:ascii="Arial" w:hAnsi="Arial" w:cs="Frutiger-Light"/>
          <w:color w:val="auto"/>
        </w:rPr>
      </w:pPr>
      <w:r w:rsidRPr="007B051C">
        <w:rPr>
          <w:rFonts w:ascii="Arial" w:hAnsi="Arial" w:cs="Frutiger-Light"/>
          <w:color w:val="auto"/>
        </w:rPr>
        <w:tab/>
      </w:r>
      <w:r w:rsidRPr="007B051C">
        <w:rPr>
          <w:rFonts w:ascii="Arial" w:hAnsi="Arial" w:cs="Frutiger-Bold"/>
          <w:b/>
          <w:bCs/>
          <w:color w:val="auto"/>
        </w:rPr>
        <w:t xml:space="preserve">• </w:t>
      </w:r>
      <w:r w:rsidR="00F32631">
        <w:rPr>
          <w:rFonts w:ascii="Arial" w:hAnsi="Arial" w:cs="Frutiger-Bold"/>
          <w:b/>
          <w:bCs/>
          <w:color w:val="auto"/>
        </w:rPr>
        <w:t>w</w:t>
      </w:r>
      <w:r w:rsidRPr="007B051C">
        <w:rPr>
          <w:rFonts w:ascii="Arial" w:hAnsi="Arial" w:cs="Frutiger-Bold"/>
          <w:b/>
          <w:bCs/>
          <w:color w:val="auto"/>
        </w:rPr>
        <w:t>ell-being</w:t>
      </w:r>
      <w:r w:rsidRPr="007B051C">
        <w:rPr>
          <w:rFonts w:ascii="Arial" w:hAnsi="Arial" w:cs="Frutiger-Light"/>
          <w:color w:val="auto"/>
        </w:rPr>
        <w:t xml:space="preserve"> – supporting </w:t>
      </w:r>
      <w:r w:rsidR="007245F6">
        <w:rPr>
          <w:rFonts w:ascii="Arial" w:hAnsi="Arial" w:cs="Frutiger-LightItalic"/>
          <w:color w:val="auto"/>
        </w:rPr>
        <w:t>individuals</w:t>
      </w:r>
      <w:r w:rsidR="00605B40" w:rsidRPr="007B051C">
        <w:rPr>
          <w:rFonts w:ascii="Arial" w:hAnsi="Arial" w:cs="Frutiger-Light"/>
          <w:color w:val="auto"/>
        </w:rPr>
        <w:t xml:space="preserve"> </w:t>
      </w:r>
      <w:r w:rsidRPr="007B051C">
        <w:rPr>
          <w:rFonts w:ascii="Arial" w:hAnsi="Arial" w:cs="Frutiger-Light"/>
          <w:color w:val="auto"/>
        </w:rPr>
        <w:t>to achieve well-being in every part of their lives</w:t>
      </w:r>
    </w:p>
    <w:p w14:paraId="5478CF12" w14:textId="613AA4E0" w:rsidR="008C4A1E" w:rsidRPr="007B051C" w:rsidRDefault="008C4A1E" w:rsidP="008C4A1E">
      <w:pPr>
        <w:pStyle w:val="BasicParagraph"/>
        <w:suppressAutoHyphens/>
        <w:spacing w:after="113"/>
        <w:ind w:left="720"/>
        <w:rPr>
          <w:rFonts w:ascii="Arial" w:hAnsi="Arial" w:cs="Frutiger-Light"/>
          <w:color w:val="auto"/>
        </w:rPr>
      </w:pPr>
      <w:r w:rsidRPr="007B051C">
        <w:rPr>
          <w:rFonts w:ascii="Arial" w:hAnsi="Arial" w:cs="Frutiger-Bold"/>
          <w:b/>
          <w:bCs/>
          <w:color w:val="auto"/>
        </w:rPr>
        <w:t xml:space="preserve">• </w:t>
      </w:r>
      <w:r w:rsidR="00F32631">
        <w:rPr>
          <w:rFonts w:ascii="Arial" w:hAnsi="Arial" w:cs="Frutiger-Bold"/>
          <w:b/>
          <w:bCs/>
          <w:color w:val="auto"/>
        </w:rPr>
        <w:t>c</w:t>
      </w:r>
      <w:r w:rsidRPr="007B051C">
        <w:rPr>
          <w:rFonts w:ascii="Arial" w:hAnsi="Arial" w:cs="Frutiger-Bold"/>
          <w:b/>
          <w:bCs/>
          <w:color w:val="auto"/>
        </w:rPr>
        <w:t>o-production</w:t>
      </w:r>
      <w:r w:rsidRPr="007B051C">
        <w:rPr>
          <w:rFonts w:ascii="Arial" w:hAnsi="Arial" w:cs="Frutiger-Light"/>
          <w:color w:val="auto"/>
        </w:rPr>
        <w:t xml:space="preserve"> – involving </w:t>
      </w:r>
      <w:r w:rsidR="007245F6">
        <w:rPr>
          <w:rFonts w:ascii="Arial" w:hAnsi="Arial" w:cs="Frutiger-LightItalic"/>
          <w:color w:val="auto"/>
        </w:rPr>
        <w:t>individuals</w:t>
      </w:r>
      <w:r w:rsidR="002F24F4" w:rsidRPr="007B051C">
        <w:rPr>
          <w:rFonts w:ascii="Arial" w:hAnsi="Arial" w:cs="Frutiger-Light"/>
          <w:color w:val="auto"/>
        </w:rPr>
        <w:t xml:space="preserve"> </w:t>
      </w:r>
      <w:r w:rsidRPr="007B051C">
        <w:rPr>
          <w:rFonts w:ascii="Arial" w:hAnsi="Arial" w:cs="Frutiger-Light"/>
          <w:color w:val="auto"/>
        </w:rPr>
        <w:t>in the design and provision of their support and services and recognising the knowledge and expertise they can bring</w:t>
      </w:r>
    </w:p>
    <w:p w14:paraId="39ACC67F" w14:textId="45B91D34" w:rsidR="008C4A1E" w:rsidRPr="007B051C" w:rsidRDefault="008C4A1E" w:rsidP="008C4A1E">
      <w:pPr>
        <w:pStyle w:val="BasicParagraph"/>
        <w:suppressAutoHyphens/>
        <w:spacing w:after="113"/>
        <w:ind w:left="720"/>
        <w:rPr>
          <w:rFonts w:ascii="Arial" w:hAnsi="Arial" w:cs="Frutiger-Light"/>
          <w:color w:val="auto"/>
        </w:rPr>
      </w:pPr>
      <w:r w:rsidRPr="007B051C">
        <w:rPr>
          <w:rFonts w:ascii="Arial" w:hAnsi="Arial" w:cs="Frutiger-Bold"/>
          <w:b/>
          <w:bCs/>
          <w:color w:val="auto"/>
        </w:rPr>
        <w:t xml:space="preserve">• </w:t>
      </w:r>
      <w:r w:rsidR="00F32631">
        <w:rPr>
          <w:rFonts w:ascii="Arial" w:hAnsi="Arial" w:cs="Frutiger-Bold"/>
          <w:b/>
          <w:bCs/>
          <w:color w:val="auto"/>
        </w:rPr>
        <w:t>m</w:t>
      </w:r>
      <w:r w:rsidRPr="007B051C">
        <w:rPr>
          <w:rFonts w:ascii="Arial" w:hAnsi="Arial" w:cs="Frutiger-Bold"/>
          <w:b/>
          <w:bCs/>
          <w:color w:val="auto"/>
        </w:rPr>
        <w:t>ulti</w:t>
      </w:r>
      <w:r w:rsidR="00711356">
        <w:rPr>
          <w:rFonts w:ascii="Arial" w:hAnsi="Arial" w:cs="Frutiger-Bold"/>
          <w:b/>
          <w:bCs/>
          <w:color w:val="auto"/>
        </w:rPr>
        <w:t>-</w:t>
      </w:r>
      <w:r w:rsidRPr="007B051C">
        <w:rPr>
          <w:rFonts w:ascii="Arial" w:hAnsi="Arial" w:cs="Frutiger-Bold"/>
          <w:b/>
          <w:bCs/>
          <w:color w:val="auto"/>
        </w:rPr>
        <w:t>agency</w:t>
      </w:r>
      <w:r w:rsidRPr="007B051C">
        <w:rPr>
          <w:rFonts w:ascii="Arial" w:hAnsi="Arial" w:cs="Frutiger-Light"/>
          <w:color w:val="auto"/>
        </w:rPr>
        <w:t xml:space="preserve"> – strong partnership working between all agencies and organisations to improve the well-being of</w:t>
      </w:r>
      <w:r w:rsidR="007245F6" w:rsidRPr="007245F6">
        <w:rPr>
          <w:rFonts w:ascii="Arial" w:hAnsi="Arial" w:cs="Frutiger-LightItalic"/>
          <w:color w:val="auto"/>
        </w:rPr>
        <w:t xml:space="preserve"> </w:t>
      </w:r>
      <w:r w:rsidR="007245F6">
        <w:rPr>
          <w:rFonts w:ascii="Arial" w:hAnsi="Arial" w:cs="Frutiger-LightItalic"/>
          <w:color w:val="auto"/>
        </w:rPr>
        <w:t>individuals</w:t>
      </w:r>
      <w:r w:rsidR="007354DD">
        <w:rPr>
          <w:rFonts w:ascii="Arial" w:hAnsi="Arial" w:cs="Frutiger-Light"/>
          <w:color w:val="auto"/>
        </w:rPr>
        <w:t xml:space="preserve"> </w:t>
      </w:r>
      <w:r w:rsidRPr="007B051C">
        <w:rPr>
          <w:rFonts w:ascii="Arial" w:hAnsi="Arial" w:cs="Frutiger-Light"/>
          <w:color w:val="auto"/>
        </w:rPr>
        <w:t>in need of care and support, and carers in need of support</w:t>
      </w:r>
      <w:r w:rsidR="005E4085">
        <w:rPr>
          <w:rFonts w:ascii="Arial" w:hAnsi="Arial" w:cs="Frutiger-Light"/>
          <w:color w:val="auto"/>
        </w:rPr>
        <w:t>.</w:t>
      </w:r>
    </w:p>
    <w:p w14:paraId="4CF5218E" w14:textId="77777777" w:rsidR="00AC1C00" w:rsidRDefault="00AC1C00" w:rsidP="00C52CD4">
      <w:pPr>
        <w:rPr>
          <w:b/>
          <w:bCs/>
        </w:rPr>
      </w:pPr>
    </w:p>
    <w:p w14:paraId="0F564BA5" w14:textId="391B52ED" w:rsidR="00EC506C" w:rsidRDefault="00EC506C" w:rsidP="00C52CD4">
      <w:pPr>
        <w:rPr>
          <w:b/>
          <w:bCs/>
        </w:rPr>
      </w:pPr>
      <w:r>
        <w:rPr>
          <w:b/>
          <w:bCs/>
        </w:rPr>
        <w:t>Quiz</w:t>
      </w:r>
    </w:p>
    <w:p w14:paraId="229C4231" w14:textId="1D4792B2" w:rsidR="00EC506C" w:rsidRDefault="00EC506C" w:rsidP="00C52CD4">
      <w:pPr>
        <w:rPr>
          <w:b/>
          <w:bCs/>
        </w:rPr>
      </w:pPr>
      <w:r>
        <w:rPr>
          <w:b/>
          <w:bCs/>
        </w:rPr>
        <w:t xml:space="preserve">Let’s review what we have learnt </w:t>
      </w:r>
    </w:p>
    <w:p w14:paraId="71B5CC59" w14:textId="77777777" w:rsidR="00340C96" w:rsidRPr="003638AB" w:rsidRDefault="00340C96" w:rsidP="00C52CD4">
      <w:r w:rsidRPr="003638AB">
        <w:t>Q1. How many sections does the Code of Professional Practice have?</w:t>
      </w:r>
    </w:p>
    <w:p w14:paraId="1A17A03F" w14:textId="77777777" w:rsidR="00E57998" w:rsidRPr="003638AB" w:rsidRDefault="0059568F" w:rsidP="004F176C">
      <w:pPr>
        <w:pStyle w:val="ListParagraph"/>
        <w:numPr>
          <w:ilvl w:val="0"/>
          <w:numId w:val="25"/>
        </w:numPr>
        <w:rPr>
          <w:rFonts w:ascii="Arial" w:hAnsi="Arial" w:cs="Arial"/>
          <w:sz w:val="24"/>
          <w:szCs w:val="24"/>
        </w:rPr>
      </w:pPr>
      <w:r w:rsidRPr="003638AB">
        <w:rPr>
          <w:rFonts w:ascii="Arial" w:hAnsi="Arial" w:cs="Arial"/>
          <w:sz w:val="24"/>
          <w:szCs w:val="24"/>
        </w:rPr>
        <w:t>5</w:t>
      </w:r>
    </w:p>
    <w:p w14:paraId="7CCF6DA0" w14:textId="77777777" w:rsidR="00E57998" w:rsidRPr="003638AB" w:rsidRDefault="0059568F" w:rsidP="004F176C">
      <w:pPr>
        <w:pStyle w:val="ListParagraph"/>
        <w:numPr>
          <w:ilvl w:val="0"/>
          <w:numId w:val="25"/>
        </w:numPr>
        <w:rPr>
          <w:rFonts w:ascii="Arial" w:hAnsi="Arial" w:cs="Arial"/>
          <w:sz w:val="24"/>
          <w:szCs w:val="24"/>
        </w:rPr>
      </w:pPr>
      <w:r w:rsidRPr="003638AB">
        <w:rPr>
          <w:rFonts w:ascii="Arial" w:hAnsi="Arial" w:cs="Arial"/>
          <w:sz w:val="24"/>
          <w:szCs w:val="24"/>
        </w:rPr>
        <w:t>6</w:t>
      </w:r>
    </w:p>
    <w:p w14:paraId="6021B093" w14:textId="224CF13D" w:rsidR="0059568F" w:rsidRPr="00CA0C41" w:rsidRDefault="0059568F" w:rsidP="004F176C">
      <w:pPr>
        <w:pStyle w:val="ListParagraph"/>
        <w:numPr>
          <w:ilvl w:val="0"/>
          <w:numId w:val="25"/>
        </w:numPr>
      </w:pPr>
      <w:r w:rsidRPr="00014B48">
        <w:rPr>
          <w:rFonts w:ascii="Arial" w:hAnsi="Arial" w:cs="Arial"/>
          <w:sz w:val="24"/>
          <w:szCs w:val="24"/>
        </w:rPr>
        <w:t>7</w:t>
      </w:r>
      <w:r w:rsidRPr="00CA0C41">
        <w:rPr>
          <w:rFonts w:ascii="Arial" w:hAnsi="Arial" w:cs="Arial"/>
          <w:sz w:val="24"/>
          <w:szCs w:val="24"/>
        </w:rPr>
        <w:t xml:space="preserve"> </w:t>
      </w:r>
    </w:p>
    <w:p w14:paraId="76125266" w14:textId="77777777" w:rsidR="00D45C1D" w:rsidRDefault="00D45C1D" w:rsidP="0059568F"/>
    <w:p w14:paraId="27A86B54" w14:textId="18D53D64" w:rsidR="0059568F" w:rsidRDefault="0059568F" w:rsidP="0059568F">
      <w:r w:rsidRPr="007B2CE1">
        <w:t xml:space="preserve">Q2.  </w:t>
      </w:r>
      <w:r w:rsidR="00B47CF5">
        <w:t xml:space="preserve">Name the </w:t>
      </w:r>
      <w:r w:rsidR="00CA0C41">
        <w:t xml:space="preserve">five </w:t>
      </w:r>
      <w:r w:rsidR="00B47CF5">
        <w:t>principles of the Social Services and Well-</w:t>
      </w:r>
      <w:r w:rsidR="00711356">
        <w:t>b</w:t>
      </w:r>
      <w:r w:rsidR="00B47CF5">
        <w:t xml:space="preserve">eing </w:t>
      </w:r>
      <w:r w:rsidR="00AC1C00">
        <w:t>(</w:t>
      </w:r>
      <w:r w:rsidR="00B47CF5">
        <w:t>Wales</w:t>
      </w:r>
      <w:r w:rsidR="00AC1C00">
        <w:t>)</w:t>
      </w:r>
      <w:r w:rsidR="00B47CF5">
        <w:t xml:space="preserve"> Act</w:t>
      </w:r>
      <w:r w:rsidR="00AC1C00">
        <w:t xml:space="preserve"> 2014</w:t>
      </w:r>
    </w:p>
    <w:p w14:paraId="48D8A520" w14:textId="03AF7C41" w:rsidR="00E57998" w:rsidRDefault="00E57998" w:rsidP="000A7098">
      <w:pPr>
        <w:spacing w:after="0" w:line="240" w:lineRule="auto"/>
      </w:pPr>
      <w:r>
        <w:t>a)</w:t>
      </w:r>
    </w:p>
    <w:p w14:paraId="7E3E882D" w14:textId="473D2F22" w:rsidR="00E57998" w:rsidRDefault="00D45C1D" w:rsidP="000A7098">
      <w:pPr>
        <w:spacing w:after="0" w:line="240" w:lineRule="auto"/>
      </w:pPr>
      <w:r>
        <w:t>b)</w:t>
      </w:r>
    </w:p>
    <w:p w14:paraId="1145FA67" w14:textId="56391DE2" w:rsidR="00D45C1D" w:rsidRDefault="00D45C1D" w:rsidP="000A7098">
      <w:pPr>
        <w:spacing w:after="0" w:line="240" w:lineRule="auto"/>
      </w:pPr>
      <w:r>
        <w:t>c)</w:t>
      </w:r>
    </w:p>
    <w:p w14:paraId="683C474F" w14:textId="69D49214" w:rsidR="00D45C1D" w:rsidRDefault="00D45C1D" w:rsidP="000A7098">
      <w:pPr>
        <w:spacing w:after="0" w:line="240" w:lineRule="auto"/>
      </w:pPr>
      <w:r>
        <w:t>d)</w:t>
      </w:r>
    </w:p>
    <w:p w14:paraId="1AF50127" w14:textId="7455CFC9" w:rsidR="00D45C1D" w:rsidRDefault="00D45C1D" w:rsidP="000A7098">
      <w:pPr>
        <w:spacing w:after="0" w:line="240" w:lineRule="auto"/>
      </w:pPr>
      <w:r>
        <w:t>e)</w:t>
      </w:r>
    </w:p>
    <w:p w14:paraId="1B113E98" w14:textId="77777777" w:rsidR="00D45C1D" w:rsidRDefault="00D45C1D" w:rsidP="0059568F"/>
    <w:p w14:paraId="2AD9DCA8" w14:textId="0BEE75DD" w:rsidR="00B47CF5" w:rsidRDefault="00B47CF5" w:rsidP="0059568F">
      <w:r>
        <w:lastRenderedPageBreak/>
        <w:t xml:space="preserve">Q3. </w:t>
      </w:r>
      <w:r w:rsidR="00571C1F">
        <w:t xml:space="preserve">What does </w:t>
      </w:r>
      <w:r w:rsidR="00AA3D84">
        <w:t>‘</w:t>
      </w:r>
      <w:r w:rsidR="00571C1F">
        <w:t>v</w:t>
      </w:r>
      <w:r w:rsidR="00AA3D84">
        <w:t>oice and control’ mean</w:t>
      </w:r>
      <w:r w:rsidR="00571C1F">
        <w:t>?</w:t>
      </w:r>
    </w:p>
    <w:p w14:paraId="15D29CF8" w14:textId="4C092D30" w:rsidR="00AA3D84" w:rsidRDefault="00AA3D84" w:rsidP="004F176C">
      <w:pPr>
        <w:pStyle w:val="ListParagraph"/>
        <w:numPr>
          <w:ilvl w:val="0"/>
          <w:numId w:val="23"/>
        </w:numPr>
        <w:rPr>
          <w:rFonts w:ascii="Arial" w:hAnsi="Arial" w:cs="Arial"/>
          <w:sz w:val="24"/>
          <w:szCs w:val="24"/>
        </w:rPr>
      </w:pPr>
      <w:r w:rsidRPr="003638AB">
        <w:rPr>
          <w:rFonts w:ascii="Arial" w:hAnsi="Arial" w:cs="Arial"/>
          <w:sz w:val="24"/>
          <w:szCs w:val="24"/>
        </w:rPr>
        <w:t xml:space="preserve">Workers </w:t>
      </w:r>
      <w:r w:rsidR="00571C1F">
        <w:rPr>
          <w:rFonts w:ascii="Arial" w:hAnsi="Arial" w:cs="Arial"/>
          <w:sz w:val="24"/>
          <w:szCs w:val="24"/>
        </w:rPr>
        <w:t xml:space="preserve">say what </w:t>
      </w:r>
      <w:r w:rsidR="00EA59C2">
        <w:rPr>
          <w:rFonts w:ascii="Arial" w:hAnsi="Arial" w:cs="Arial"/>
          <w:sz w:val="24"/>
          <w:szCs w:val="24"/>
        </w:rPr>
        <w:t>matters</w:t>
      </w:r>
      <w:r w:rsidR="00571C1F">
        <w:rPr>
          <w:rFonts w:ascii="Arial" w:hAnsi="Arial" w:cs="Arial"/>
          <w:sz w:val="24"/>
          <w:szCs w:val="24"/>
        </w:rPr>
        <w:t xml:space="preserve"> </w:t>
      </w:r>
      <w:r w:rsidR="00EA59C2">
        <w:rPr>
          <w:rFonts w:ascii="Arial" w:hAnsi="Arial" w:cs="Arial"/>
          <w:sz w:val="24"/>
          <w:szCs w:val="24"/>
        </w:rPr>
        <w:t>for individuals</w:t>
      </w:r>
    </w:p>
    <w:p w14:paraId="596ECAE3" w14:textId="08B4824E" w:rsidR="00EA59C2" w:rsidRDefault="00EA59C2" w:rsidP="004F176C">
      <w:pPr>
        <w:pStyle w:val="ListParagraph"/>
        <w:numPr>
          <w:ilvl w:val="0"/>
          <w:numId w:val="23"/>
        </w:numPr>
        <w:rPr>
          <w:rFonts w:ascii="Arial" w:hAnsi="Arial" w:cs="Arial"/>
          <w:sz w:val="24"/>
          <w:szCs w:val="24"/>
        </w:rPr>
      </w:pPr>
      <w:r>
        <w:rPr>
          <w:rFonts w:ascii="Arial" w:hAnsi="Arial" w:cs="Arial"/>
          <w:sz w:val="24"/>
          <w:szCs w:val="24"/>
        </w:rPr>
        <w:t>Social workers say what matters for individuals</w:t>
      </w:r>
    </w:p>
    <w:p w14:paraId="466F3FF5" w14:textId="0C0D2B25" w:rsidR="00EA59C2" w:rsidRPr="00014B48" w:rsidRDefault="00EA59C2" w:rsidP="004F176C">
      <w:pPr>
        <w:pStyle w:val="ListParagraph"/>
        <w:numPr>
          <w:ilvl w:val="0"/>
          <w:numId w:val="23"/>
        </w:numPr>
      </w:pPr>
      <w:r w:rsidRPr="00014B48">
        <w:rPr>
          <w:rFonts w:ascii="Arial" w:hAnsi="Arial" w:cs="Arial"/>
          <w:sz w:val="24"/>
          <w:szCs w:val="24"/>
        </w:rPr>
        <w:t>Individuals say what matters to them</w:t>
      </w:r>
    </w:p>
    <w:p w14:paraId="743A58EE" w14:textId="71D3AC62" w:rsidR="0059568F" w:rsidRPr="003638AB" w:rsidRDefault="00A76F9E" w:rsidP="00C52CD4">
      <w:pPr>
        <w:rPr>
          <w:b/>
          <w:bCs/>
        </w:rPr>
      </w:pPr>
      <w:r w:rsidRPr="003638AB">
        <w:rPr>
          <w:b/>
          <w:bCs/>
        </w:rPr>
        <w:t>Manager</w:t>
      </w:r>
      <w:r w:rsidR="0038663B">
        <w:rPr>
          <w:b/>
          <w:bCs/>
        </w:rPr>
        <w:t>’</w:t>
      </w:r>
      <w:r w:rsidRPr="003638AB">
        <w:rPr>
          <w:b/>
          <w:bCs/>
        </w:rPr>
        <w:t>s comments for section 1.1</w:t>
      </w:r>
    </w:p>
    <w:tbl>
      <w:tblPr>
        <w:tblStyle w:val="TableGrid"/>
        <w:tblW w:w="0" w:type="auto"/>
        <w:tblLook w:val="04A0" w:firstRow="1" w:lastRow="0" w:firstColumn="1" w:lastColumn="0" w:noHBand="0" w:noVBand="1"/>
      </w:tblPr>
      <w:tblGrid>
        <w:gridCol w:w="13948"/>
      </w:tblGrid>
      <w:tr w:rsidR="00A76F9E" w14:paraId="6F1B38AC" w14:textId="77777777" w:rsidTr="00A76F9E">
        <w:tc>
          <w:tcPr>
            <w:tcW w:w="14001" w:type="dxa"/>
          </w:tcPr>
          <w:p w14:paraId="102EA02A" w14:textId="73744906" w:rsidR="00A76F9E" w:rsidRDefault="00A76F9E" w:rsidP="00C52CD4"/>
          <w:p w14:paraId="4F227160" w14:textId="05790E11" w:rsidR="00650522" w:rsidRDefault="00650522" w:rsidP="00C52CD4"/>
          <w:p w14:paraId="101D59C7" w14:textId="77777777" w:rsidR="00650522" w:rsidRDefault="00650522" w:rsidP="00C52CD4"/>
          <w:p w14:paraId="7B39AFD3" w14:textId="61E458C6" w:rsidR="00A76F9E" w:rsidRDefault="00A76F9E" w:rsidP="00C52CD4"/>
        </w:tc>
      </w:tr>
    </w:tbl>
    <w:p w14:paraId="2D5C3D8F" w14:textId="77777777" w:rsidR="00D433CB" w:rsidRDefault="00D433CB" w:rsidP="00C52CD4">
      <w:pPr>
        <w:rPr>
          <w:b/>
          <w:bCs/>
        </w:rPr>
      </w:pPr>
    </w:p>
    <w:p w14:paraId="302BEF9C" w14:textId="304DA268" w:rsidR="00C52CD4" w:rsidRDefault="00C52CD4" w:rsidP="00C52CD4">
      <w:pPr>
        <w:rPr>
          <w:b/>
          <w:bCs/>
        </w:rPr>
      </w:pPr>
      <w:r>
        <w:rPr>
          <w:b/>
          <w:bCs/>
        </w:rPr>
        <w:t xml:space="preserve">Progress </w:t>
      </w:r>
      <w:r w:rsidR="00070F13">
        <w:rPr>
          <w:b/>
          <w:bCs/>
        </w:rPr>
        <w:t xml:space="preserve">log </w:t>
      </w:r>
      <w:r w:rsidR="0023134E">
        <w:rPr>
          <w:b/>
          <w:bCs/>
        </w:rPr>
        <w:t>– to be completed by</w:t>
      </w:r>
      <w:r w:rsidR="0038663B">
        <w:rPr>
          <w:b/>
          <w:bCs/>
        </w:rPr>
        <w:t xml:space="preserve"> the</w:t>
      </w:r>
      <w:r w:rsidR="0023134E">
        <w:rPr>
          <w:b/>
          <w:bCs/>
        </w:rPr>
        <w:t xml:space="preserve"> manager</w:t>
      </w:r>
    </w:p>
    <w:p w14:paraId="5D1CB450" w14:textId="6F62626D" w:rsidR="00C52CD4" w:rsidRPr="008E24B0" w:rsidRDefault="00C52CD4" w:rsidP="00C52CD4">
      <w:pPr>
        <w:rPr>
          <w:b/>
          <w:bCs/>
        </w:rPr>
      </w:pPr>
      <w:r>
        <w:rPr>
          <w:b/>
          <w:bCs/>
        </w:rPr>
        <w:t xml:space="preserve">1.1 </w:t>
      </w:r>
      <w:r>
        <w:rPr>
          <w:b/>
          <w:bCs/>
        </w:rPr>
        <w:tab/>
      </w:r>
      <w:r w:rsidRPr="00B11A82">
        <w:rPr>
          <w:b/>
          <w:bCs/>
        </w:rPr>
        <w:t xml:space="preserve">How legislation, national policies and </w:t>
      </w:r>
      <w:r w:rsidR="00BA67BA">
        <w:rPr>
          <w:b/>
          <w:bCs/>
        </w:rPr>
        <w:t>c</w:t>
      </w:r>
      <w:r w:rsidRPr="00B11A82">
        <w:rPr>
          <w:b/>
          <w:bCs/>
        </w:rPr>
        <w:t xml:space="preserve">odes of </w:t>
      </w:r>
      <w:r w:rsidR="00BA67BA">
        <w:rPr>
          <w:b/>
          <w:bCs/>
        </w:rPr>
        <w:t>c</w:t>
      </w:r>
      <w:r w:rsidRPr="00B11A82">
        <w:rPr>
          <w:b/>
          <w:bCs/>
        </w:rPr>
        <w:t xml:space="preserve">onduct and </w:t>
      </w:r>
      <w:r w:rsidR="00BA67BA">
        <w:rPr>
          <w:b/>
          <w:bCs/>
        </w:rPr>
        <w:t>p</w:t>
      </w:r>
      <w:r w:rsidRPr="00B11A82">
        <w:rPr>
          <w:b/>
          <w:bCs/>
        </w:rPr>
        <w:t xml:space="preserve">ractice underpin health and social care and support for </w:t>
      </w:r>
      <w:r>
        <w:rPr>
          <w:b/>
          <w:bCs/>
        </w:rPr>
        <w:t>individuals</w:t>
      </w:r>
    </w:p>
    <w:tbl>
      <w:tblPr>
        <w:tblStyle w:val="TableGrid"/>
        <w:tblW w:w="14029" w:type="dxa"/>
        <w:tblLook w:val="04A0" w:firstRow="1" w:lastRow="0" w:firstColumn="1" w:lastColumn="0" w:noHBand="0" w:noVBand="1"/>
      </w:tblPr>
      <w:tblGrid>
        <w:gridCol w:w="12328"/>
        <w:gridCol w:w="1701"/>
      </w:tblGrid>
      <w:tr w:rsidR="0077501D" w:rsidRPr="00F436C2" w14:paraId="7B79931C" w14:textId="77777777" w:rsidTr="00FB1641">
        <w:tc>
          <w:tcPr>
            <w:tcW w:w="12328" w:type="dxa"/>
            <w:shd w:val="clear" w:color="auto" w:fill="D9D9D9" w:themeFill="background1" w:themeFillShade="D9"/>
          </w:tcPr>
          <w:p w14:paraId="313E386E" w14:textId="3A9024A4" w:rsidR="0077501D" w:rsidRPr="00F436C2" w:rsidRDefault="00F038E0" w:rsidP="000A33CA">
            <w:pPr>
              <w:rPr>
                <w:b/>
              </w:rPr>
            </w:pPr>
            <w:r>
              <w:rPr>
                <w:b/>
              </w:rPr>
              <w:t xml:space="preserve">By completing the workbook activities in this </w:t>
            </w:r>
            <w:proofErr w:type="gramStart"/>
            <w:r>
              <w:rPr>
                <w:b/>
              </w:rPr>
              <w:t>section</w:t>
            </w:r>
            <w:proofErr w:type="gramEnd"/>
            <w:r>
              <w:rPr>
                <w:b/>
              </w:rPr>
              <w:t xml:space="preserve"> t</w:t>
            </w:r>
            <w:r w:rsidR="0077501D">
              <w:rPr>
                <w:b/>
              </w:rPr>
              <w:t xml:space="preserve">he worker </w:t>
            </w:r>
            <w:r w:rsidR="007F136B">
              <w:rPr>
                <w:b/>
              </w:rPr>
              <w:t xml:space="preserve">has shown they </w:t>
            </w:r>
            <w:r w:rsidR="0077501D">
              <w:rPr>
                <w:b/>
              </w:rPr>
              <w:t>know</w:t>
            </w:r>
          </w:p>
        </w:tc>
        <w:tc>
          <w:tcPr>
            <w:tcW w:w="1701" w:type="dxa"/>
            <w:shd w:val="clear" w:color="auto" w:fill="D9D9D9" w:themeFill="background1" w:themeFillShade="D9"/>
          </w:tcPr>
          <w:p w14:paraId="5DF7836B" w14:textId="1AF6D4A2" w:rsidR="0077501D" w:rsidRPr="003638AB" w:rsidRDefault="00BB5AB6" w:rsidP="000A33CA">
            <w:pPr>
              <w:rPr>
                <w:bCs/>
              </w:rPr>
            </w:pPr>
            <w:r>
              <w:rPr>
                <w:bCs/>
              </w:rPr>
              <w:t xml:space="preserve">Sign </w:t>
            </w:r>
            <w:r w:rsidR="0038663B">
              <w:rPr>
                <w:bCs/>
              </w:rPr>
              <w:t>and</w:t>
            </w:r>
            <w:r>
              <w:rPr>
                <w:bCs/>
              </w:rPr>
              <w:t xml:space="preserve"> d</w:t>
            </w:r>
            <w:r w:rsidR="0077501D">
              <w:rPr>
                <w:bCs/>
              </w:rPr>
              <w:t>ate</w:t>
            </w:r>
          </w:p>
        </w:tc>
      </w:tr>
      <w:tr w:rsidR="0077501D" w:rsidRPr="00F436C2" w14:paraId="72AE132E" w14:textId="77777777" w:rsidTr="00FB1641">
        <w:tc>
          <w:tcPr>
            <w:tcW w:w="12328" w:type="dxa"/>
          </w:tcPr>
          <w:p w14:paraId="020D80F4" w14:textId="6DAB1713" w:rsidR="0077501D" w:rsidRDefault="0077501D" w:rsidP="000A33CA">
            <w:r w:rsidRPr="008E24B0">
              <w:t>The principles and values of the Social Services and Well-</w:t>
            </w:r>
            <w:r w:rsidR="00CD2B50">
              <w:t>b</w:t>
            </w:r>
            <w:r w:rsidRPr="008E24B0">
              <w:t>eing (Wales) Act 2014</w:t>
            </w:r>
          </w:p>
          <w:p w14:paraId="5B18B3C8" w14:textId="77777777" w:rsidR="0077501D" w:rsidRPr="008E24B0" w:rsidRDefault="0077501D" w:rsidP="000A33CA">
            <w:pPr>
              <w:rPr>
                <w:b/>
                <w:bCs/>
              </w:rPr>
            </w:pPr>
          </w:p>
        </w:tc>
        <w:tc>
          <w:tcPr>
            <w:tcW w:w="1701" w:type="dxa"/>
            <w:shd w:val="clear" w:color="auto" w:fill="auto"/>
          </w:tcPr>
          <w:p w14:paraId="3810AC48" w14:textId="77777777" w:rsidR="0077501D" w:rsidRPr="00F436C2" w:rsidRDefault="0077501D" w:rsidP="000A33CA"/>
        </w:tc>
      </w:tr>
      <w:tr w:rsidR="0077501D" w:rsidRPr="00F436C2" w14:paraId="7C12D51A" w14:textId="77777777" w:rsidTr="00FB1641">
        <w:tc>
          <w:tcPr>
            <w:tcW w:w="12328" w:type="dxa"/>
          </w:tcPr>
          <w:p w14:paraId="1B22C16D" w14:textId="77777777" w:rsidR="0077501D" w:rsidRDefault="0077501D" w:rsidP="000A33CA">
            <w:r w:rsidRPr="008E24B0">
              <w:t>Why these principles are important for health and social care and support and how they underpin practice</w:t>
            </w:r>
          </w:p>
          <w:p w14:paraId="1F6333DD" w14:textId="77777777" w:rsidR="0077501D" w:rsidRPr="008E24B0" w:rsidRDefault="0077501D" w:rsidP="000A33CA">
            <w:pPr>
              <w:rPr>
                <w:b/>
                <w:bCs/>
              </w:rPr>
            </w:pPr>
          </w:p>
        </w:tc>
        <w:tc>
          <w:tcPr>
            <w:tcW w:w="1701" w:type="dxa"/>
          </w:tcPr>
          <w:p w14:paraId="0D5E7749" w14:textId="77777777" w:rsidR="0077501D" w:rsidRPr="00F436C2" w:rsidRDefault="0077501D" w:rsidP="000A33CA"/>
        </w:tc>
      </w:tr>
      <w:tr w:rsidR="0077501D" w:rsidRPr="00F436C2" w14:paraId="472FE9B3" w14:textId="77777777" w:rsidTr="00FB1641">
        <w:tc>
          <w:tcPr>
            <w:tcW w:w="12328" w:type="dxa"/>
          </w:tcPr>
          <w:p w14:paraId="79863F60" w14:textId="6897D0FD" w:rsidR="0077501D" w:rsidRDefault="0077501D" w:rsidP="000A33CA">
            <w:r w:rsidRPr="008E24B0">
              <w:t xml:space="preserve">What the </w:t>
            </w:r>
            <w:r w:rsidRPr="008E24B0">
              <w:rPr>
                <w:b/>
                <w:bCs/>
              </w:rPr>
              <w:t>Codes of Conduct and Professional Practice</w:t>
            </w:r>
            <w:r w:rsidRPr="008E24B0">
              <w:t xml:space="preserve"> are, who these apply to and how they can be used</w:t>
            </w:r>
          </w:p>
          <w:p w14:paraId="2E3A4CAC" w14:textId="77777777" w:rsidR="0077501D" w:rsidRPr="008E24B0" w:rsidRDefault="0077501D" w:rsidP="000A33CA">
            <w:pPr>
              <w:rPr>
                <w:b/>
                <w:bCs/>
              </w:rPr>
            </w:pPr>
          </w:p>
        </w:tc>
        <w:tc>
          <w:tcPr>
            <w:tcW w:w="1701" w:type="dxa"/>
          </w:tcPr>
          <w:p w14:paraId="070E35BB" w14:textId="77777777" w:rsidR="0077501D" w:rsidRPr="00F436C2" w:rsidRDefault="0077501D" w:rsidP="000A33CA"/>
        </w:tc>
      </w:tr>
      <w:tr w:rsidR="0077501D" w:rsidRPr="00F436C2" w14:paraId="16B7D3F3" w14:textId="77777777" w:rsidTr="00FB1641">
        <w:tc>
          <w:tcPr>
            <w:tcW w:w="12328" w:type="dxa"/>
          </w:tcPr>
          <w:p w14:paraId="14255CA9" w14:textId="77777777" w:rsidR="0077501D" w:rsidRDefault="0077501D" w:rsidP="000A33CA">
            <w:r w:rsidRPr="008E24B0">
              <w:t>How the Code of Conduct and the Code of Professional Practice underpin the principles and values of health and social care and support</w:t>
            </w:r>
          </w:p>
          <w:p w14:paraId="786070B2" w14:textId="77777777" w:rsidR="0077501D" w:rsidRPr="008E24B0" w:rsidRDefault="0077501D" w:rsidP="000A33CA">
            <w:pPr>
              <w:rPr>
                <w:b/>
                <w:bCs/>
              </w:rPr>
            </w:pPr>
          </w:p>
        </w:tc>
        <w:tc>
          <w:tcPr>
            <w:tcW w:w="1701" w:type="dxa"/>
          </w:tcPr>
          <w:p w14:paraId="4BF87BF2" w14:textId="77777777" w:rsidR="0077501D" w:rsidRPr="00F436C2" w:rsidRDefault="0077501D" w:rsidP="000A33CA"/>
        </w:tc>
      </w:tr>
    </w:tbl>
    <w:p w14:paraId="64E2DEF4" w14:textId="71343B50" w:rsidR="00616233" w:rsidRDefault="00616233" w:rsidP="00FB1641">
      <w:pPr>
        <w:rPr>
          <w:b/>
          <w:highlight w:val="yellow"/>
        </w:rPr>
      </w:pPr>
    </w:p>
    <w:p w14:paraId="7BD45F39" w14:textId="77777777" w:rsidR="00616233" w:rsidRDefault="00616233">
      <w:pPr>
        <w:rPr>
          <w:b/>
          <w:highlight w:val="yellow"/>
        </w:rPr>
      </w:pPr>
      <w:r>
        <w:rPr>
          <w:b/>
          <w:highlight w:val="yellow"/>
        </w:rPr>
        <w:br w:type="page"/>
      </w:r>
    </w:p>
    <w:p w14:paraId="0E4FAF43" w14:textId="29BE158F" w:rsidR="00633343" w:rsidRPr="008D42EE" w:rsidRDefault="0052715B" w:rsidP="0047465F">
      <w:pPr>
        <w:pStyle w:val="Heading2"/>
      </w:pPr>
      <w:bookmarkStart w:id="6" w:name="_Toc108006371"/>
      <w:r w:rsidRPr="008D42EE">
        <w:lastRenderedPageBreak/>
        <w:t xml:space="preserve">1.2 </w:t>
      </w:r>
      <w:r w:rsidR="00633343" w:rsidRPr="008D42EE">
        <w:t xml:space="preserve">How </w:t>
      </w:r>
      <w:r w:rsidR="005513FD" w:rsidRPr="008D42EE">
        <w:t>rights-</w:t>
      </w:r>
      <w:r w:rsidR="00633343" w:rsidRPr="008D42EE">
        <w:t>based approaches relate to health and social care</w:t>
      </w:r>
      <w:bookmarkEnd w:id="6"/>
    </w:p>
    <w:p w14:paraId="2203626D" w14:textId="2D3671CD" w:rsidR="00633343" w:rsidRPr="007C1B70" w:rsidRDefault="00567CE6" w:rsidP="00466B19">
      <w:r w:rsidRPr="007C1B70">
        <w:t>In</w:t>
      </w:r>
      <w:r w:rsidR="007522F1" w:rsidRPr="007C1B70">
        <w:t xml:space="preserve"> </w:t>
      </w:r>
      <w:r w:rsidR="00840F36" w:rsidRPr="007C1B70">
        <w:t>your</w:t>
      </w:r>
      <w:r w:rsidRPr="007C1B70">
        <w:t xml:space="preserve"> role </w:t>
      </w:r>
      <w:r w:rsidR="00840F36" w:rsidRPr="007C1B70">
        <w:t>as</w:t>
      </w:r>
      <w:r w:rsidRPr="007C1B70">
        <w:t xml:space="preserve"> </w:t>
      </w:r>
      <w:r w:rsidR="005513FD" w:rsidRPr="007C1B70">
        <w:t xml:space="preserve">a </w:t>
      </w:r>
      <w:r w:rsidR="00BB5AB6">
        <w:t xml:space="preserve">health and </w:t>
      </w:r>
      <w:r w:rsidRPr="007C1B70">
        <w:t>social care worker, you will be supporting</w:t>
      </w:r>
      <w:r w:rsidR="007245F6" w:rsidRPr="007245F6">
        <w:rPr>
          <w:rFonts w:cs="Frutiger-LightItalic"/>
        </w:rPr>
        <w:t xml:space="preserve"> </w:t>
      </w:r>
      <w:r w:rsidR="007245F6">
        <w:rPr>
          <w:rFonts w:cs="Frutiger-LightItalic"/>
        </w:rPr>
        <w:t>individuals</w:t>
      </w:r>
      <w:r w:rsidRPr="007C1B70">
        <w:t xml:space="preserve"> who come from different backgrounds, </w:t>
      </w:r>
      <w:proofErr w:type="gramStart"/>
      <w:r w:rsidRPr="007C1B70">
        <w:t>religions</w:t>
      </w:r>
      <w:proofErr w:type="gramEnd"/>
      <w:r w:rsidRPr="007C1B70">
        <w:t xml:space="preserve"> and cultures. This is </w:t>
      </w:r>
      <w:r w:rsidR="006D6E89" w:rsidRPr="007C1B70">
        <w:t>supported</w:t>
      </w:r>
      <w:r w:rsidRPr="007C1B70">
        <w:t xml:space="preserve"> by the principles and values you </w:t>
      </w:r>
      <w:r w:rsidR="005513FD" w:rsidRPr="007C1B70">
        <w:t>learn</w:t>
      </w:r>
      <w:r w:rsidR="005C3835" w:rsidRPr="007C1B70">
        <w:t>t</w:t>
      </w:r>
      <w:r w:rsidR="005513FD" w:rsidRPr="007C1B70">
        <w:t xml:space="preserve"> </w:t>
      </w:r>
      <w:r w:rsidRPr="007C1B70">
        <w:t>about in the last section</w:t>
      </w:r>
      <w:r w:rsidR="005513FD" w:rsidRPr="007C1B70">
        <w:t>,</w:t>
      </w:r>
      <w:r w:rsidRPr="007C1B70">
        <w:t xml:space="preserve"> along with the rights:</w:t>
      </w:r>
    </w:p>
    <w:p w14:paraId="76E3B534" w14:textId="78FBA24A"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be treated as an individual</w:t>
      </w:r>
    </w:p>
    <w:p w14:paraId="18AB8248" w14:textId="5AA2388B"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be treated equally and not discriminated against</w:t>
      </w:r>
    </w:p>
    <w:p w14:paraId="06B1B756" w14:textId="36AC0907"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be respected</w:t>
      </w:r>
    </w:p>
    <w:p w14:paraId="6AD3140A" w14:textId="34E828E5"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have privacy</w:t>
      </w:r>
    </w:p>
    <w:p w14:paraId="3EB4AD82" w14:textId="6EA329A9"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be treated in a dignified way</w:t>
      </w:r>
    </w:p>
    <w:p w14:paraId="34712107" w14:textId="46EB9EAF"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be protected from danger and harm</w:t>
      </w:r>
    </w:p>
    <w:p w14:paraId="730CEA59" w14:textId="11860E23"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 xml:space="preserve">be supported and cared for in a way that meets their needs, takes account of their </w:t>
      </w:r>
      <w:proofErr w:type="gramStart"/>
      <w:r w:rsidR="00567CE6" w:rsidRPr="007C1B70">
        <w:rPr>
          <w:rFonts w:ascii="Arial" w:hAnsi="Arial" w:cs="Arial"/>
          <w:sz w:val="24"/>
          <w:szCs w:val="24"/>
        </w:rPr>
        <w:t>choices</w:t>
      </w:r>
      <w:proofErr w:type="gramEnd"/>
      <w:r w:rsidR="00567CE6" w:rsidRPr="007C1B70">
        <w:rPr>
          <w:rFonts w:ascii="Arial" w:hAnsi="Arial" w:cs="Arial"/>
          <w:sz w:val="24"/>
          <w:szCs w:val="24"/>
        </w:rPr>
        <w:t xml:space="preserve"> and protects them</w:t>
      </w:r>
    </w:p>
    <w:p w14:paraId="51874C3F" w14:textId="72FAA276"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communicate using their preferred methods of communication and language</w:t>
      </w:r>
    </w:p>
    <w:p w14:paraId="4E84E6BA" w14:textId="2E7A0B62" w:rsidR="00567CE6" w:rsidRPr="007C1B70" w:rsidRDefault="005513FD" w:rsidP="00CA5B52">
      <w:pPr>
        <w:pStyle w:val="ListParagraph"/>
        <w:numPr>
          <w:ilvl w:val="0"/>
          <w:numId w:val="78"/>
        </w:numPr>
      </w:pPr>
      <w:r w:rsidRPr="007C1B70">
        <w:rPr>
          <w:rFonts w:ascii="Arial" w:hAnsi="Arial" w:cs="Arial"/>
          <w:sz w:val="24"/>
          <w:szCs w:val="24"/>
        </w:rPr>
        <w:t xml:space="preserve">to </w:t>
      </w:r>
      <w:r w:rsidR="00567CE6" w:rsidRPr="007C1B70">
        <w:rPr>
          <w:rFonts w:ascii="Arial" w:hAnsi="Arial" w:cs="Arial"/>
          <w:sz w:val="24"/>
          <w:szCs w:val="24"/>
        </w:rPr>
        <w:t>access information about themselves</w:t>
      </w:r>
      <w:r w:rsidRPr="007C1B70">
        <w:rPr>
          <w:rFonts w:ascii="Arial" w:hAnsi="Arial" w:cs="Arial"/>
          <w:sz w:val="24"/>
          <w:szCs w:val="24"/>
        </w:rPr>
        <w:t>.</w:t>
      </w:r>
    </w:p>
    <w:p w14:paraId="5B943F3E" w14:textId="21EE1B4B" w:rsidR="000B4444" w:rsidRPr="00F436C2" w:rsidRDefault="00081682" w:rsidP="00BC6DD4">
      <w:r>
        <w:t>T</w:t>
      </w:r>
      <w:r w:rsidR="000B4444" w:rsidRPr="00F436C2">
        <w:t xml:space="preserve">his section will help you learn about how </w:t>
      </w:r>
      <w:r w:rsidR="005513FD" w:rsidRPr="00F436C2">
        <w:t>rights</w:t>
      </w:r>
      <w:r w:rsidR="005513FD">
        <w:t>-</w:t>
      </w:r>
      <w:r w:rsidR="000B4444" w:rsidRPr="00F436C2">
        <w:t>based approaches relate to health and social care.</w:t>
      </w:r>
    </w:p>
    <w:p w14:paraId="4F1D325F" w14:textId="3576AA7A" w:rsidR="00A35FA2" w:rsidRDefault="00A35FA2" w:rsidP="00A35FA2">
      <w:r w:rsidRPr="00FB1641">
        <w:rPr>
          <w:bCs/>
        </w:rPr>
        <w:t>Legislation</w:t>
      </w:r>
      <w:r w:rsidR="00AD1D6E">
        <w:rPr>
          <w:bCs/>
        </w:rPr>
        <w:t>/</w:t>
      </w:r>
      <w:r w:rsidR="0077402C" w:rsidRPr="00FB1641">
        <w:rPr>
          <w:bCs/>
        </w:rPr>
        <w:t xml:space="preserve">laws </w:t>
      </w:r>
      <w:r w:rsidRPr="00FB1641">
        <w:rPr>
          <w:bCs/>
        </w:rPr>
        <w:t>and national policies</w:t>
      </w:r>
      <w:r w:rsidRPr="00A35FA2">
        <w:t xml:space="preserve"> have developed over time to support the rights of all citizens</w:t>
      </w:r>
      <w:r>
        <w:t xml:space="preserve">. </w:t>
      </w:r>
      <w:r w:rsidR="00393500">
        <w:t>As well as the Social Services and Well-</w:t>
      </w:r>
      <w:r w:rsidR="005E5C59">
        <w:t>b</w:t>
      </w:r>
      <w:r w:rsidR="00393500">
        <w:t>eing (Wales) Act</w:t>
      </w:r>
      <w:r w:rsidR="00AC1C00">
        <w:t xml:space="preserve"> 2014</w:t>
      </w:r>
      <w:r w:rsidR="00D64822">
        <w:t>, t</w:t>
      </w:r>
      <w:r>
        <w:t xml:space="preserve">here are some other key </w:t>
      </w:r>
      <w:r w:rsidR="00BB5AB6">
        <w:t>pieces of legislation</w:t>
      </w:r>
      <w:r w:rsidR="00AD1D6E">
        <w:t>/</w:t>
      </w:r>
      <w:r>
        <w:t>laws that support people’s rights such as</w:t>
      </w:r>
      <w:r w:rsidR="00BB5AB6">
        <w:t xml:space="preserve"> the</w:t>
      </w:r>
      <w:r>
        <w:t>:</w:t>
      </w:r>
    </w:p>
    <w:p w14:paraId="2E22558F" w14:textId="1BA01B5E" w:rsidR="00A35FA2" w:rsidRPr="00FB327B" w:rsidRDefault="00A35FA2" w:rsidP="00FB1641">
      <w:pPr>
        <w:pStyle w:val="ListParagraph"/>
        <w:numPr>
          <w:ilvl w:val="0"/>
          <w:numId w:val="48"/>
        </w:numPr>
        <w:rPr>
          <w:rFonts w:ascii="Arial" w:hAnsi="Arial" w:cs="Arial"/>
          <w:sz w:val="24"/>
          <w:szCs w:val="24"/>
        </w:rPr>
      </w:pPr>
      <w:r w:rsidRPr="00FB327B">
        <w:rPr>
          <w:rFonts w:ascii="Arial" w:hAnsi="Arial" w:cs="Arial"/>
          <w:sz w:val="24"/>
          <w:szCs w:val="24"/>
        </w:rPr>
        <w:t>Equality Act</w:t>
      </w:r>
    </w:p>
    <w:p w14:paraId="763909C4" w14:textId="68469FBD" w:rsidR="00A35FA2" w:rsidRPr="00FB327B" w:rsidRDefault="00A35FA2" w:rsidP="00FB1641">
      <w:pPr>
        <w:pStyle w:val="ListParagraph"/>
        <w:numPr>
          <w:ilvl w:val="0"/>
          <w:numId w:val="48"/>
        </w:numPr>
        <w:rPr>
          <w:rFonts w:ascii="Arial" w:hAnsi="Arial" w:cs="Arial"/>
          <w:sz w:val="24"/>
          <w:szCs w:val="24"/>
        </w:rPr>
      </w:pPr>
      <w:r w:rsidRPr="00FB327B">
        <w:rPr>
          <w:rFonts w:ascii="Arial" w:hAnsi="Arial" w:cs="Arial"/>
          <w:sz w:val="24"/>
          <w:szCs w:val="24"/>
        </w:rPr>
        <w:t xml:space="preserve">Human Rights Act </w:t>
      </w:r>
    </w:p>
    <w:p w14:paraId="05389499" w14:textId="786B1782" w:rsidR="00A35FA2" w:rsidRPr="00FB327B" w:rsidRDefault="00A35FA2" w:rsidP="00FB1641">
      <w:pPr>
        <w:pStyle w:val="ListParagraph"/>
        <w:numPr>
          <w:ilvl w:val="0"/>
          <w:numId w:val="48"/>
        </w:numPr>
        <w:rPr>
          <w:rFonts w:ascii="Arial" w:hAnsi="Arial" w:cs="Arial"/>
          <w:sz w:val="24"/>
          <w:szCs w:val="24"/>
        </w:rPr>
      </w:pPr>
      <w:r w:rsidRPr="00FB327B">
        <w:rPr>
          <w:rFonts w:ascii="Arial" w:hAnsi="Arial" w:cs="Arial"/>
          <w:sz w:val="24"/>
          <w:szCs w:val="24"/>
        </w:rPr>
        <w:t>Mental Health Act</w:t>
      </w:r>
    </w:p>
    <w:p w14:paraId="66A976BD" w14:textId="3F71CE1D" w:rsidR="00A35FA2" w:rsidRPr="00FB327B" w:rsidRDefault="00A35FA2" w:rsidP="00FB1641">
      <w:pPr>
        <w:pStyle w:val="ListParagraph"/>
        <w:numPr>
          <w:ilvl w:val="0"/>
          <w:numId w:val="48"/>
        </w:numPr>
        <w:rPr>
          <w:rFonts w:ascii="Arial" w:hAnsi="Arial" w:cs="Arial"/>
          <w:sz w:val="24"/>
          <w:szCs w:val="24"/>
        </w:rPr>
      </w:pPr>
      <w:r w:rsidRPr="00FB327B">
        <w:rPr>
          <w:rFonts w:ascii="Arial" w:hAnsi="Arial" w:cs="Arial"/>
          <w:sz w:val="24"/>
          <w:szCs w:val="24"/>
        </w:rPr>
        <w:t>Mental Capacity Act</w:t>
      </w:r>
    </w:p>
    <w:p w14:paraId="0E3D239B" w14:textId="1D8A95CB" w:rsidR="00A35FA2" w:rsidRDefault="00A35FA2" w:rsidP="00FB1641">
      <w:pPr>
        <w:pStyle w:val="ListParagraph"/>
        <w:numPr>
          <w:ilvl w:val="0"/>
          <w:numId w:val="48"/>
        </w:numPr>
        <w:rPr>
          <w:rFonts w:ascii="Arial" w:hAnsi="Arial" w:cs="Arial"/>
          <w:sz w:val="24"/>
          <w:szCs w:val="24"/>
        </w:rPr>
      </w:pPr>
      <w:r w:rsidRPr="00FB327B">
        <w:rPr>
          <w:rFonts w:ascii="Arial" w:hAnsi="Arial" w:cs="Arial"/>
          <w:sz w:val="24"/>
          <w:szCs w:val="24"/>
        </w:rPr>
        <w:t>Welsh Language Act</w:t>
      </w:r>
      <w:r w:rsidR="00E705A1">
        <w:rPr>
          <w:rFonts w:ascii="Arial" w:hAnsi="Arial" w:cs="Arial"/>
          <w:sz w:val="24"/>
          <w:szCs w:val="24"/>
        </w:rPr>
        <w:t>.</w:t>
      </w:r>
    </w:p>
    <w:p w14:paraId="33B7DBEA" w14:textId="77777777" w:rsidR="008B589E" w:rsidRDefault="008B589E" w:rsidP="008B589E">
      <w:r>
        <w:t>This is a summary of what each of these Acts mean. There are also conventions and national guidance you should be aware of:</w:t>
      </w:r>
    </w:p>
    <w:p w14:paraId="2F7C5CA0" w14:textId="77777777" w:rsidR="008B589E" w:rsidRPr="00FB1641" w:rsidRDefault="008B589E" w:rsidP="008B589E">
      <w:pPr>
        <w:rPr>
          <w:b/>
          <w:bCs/>
        </w:rPr>
      </w:pPr>
      <w:r w:rsidRPr="00FB1641">
        <w:rPr>
          <w:b/>
          <w:bCs/>
        </w:rPr>
        <w:t>Equality Act 2010</w:t>
      </w:r>
    </w:p>
    <w:p w14:paraId="50FA3DF1" w14:textId="77777777" w:rsidR="008B589E" w:rsidRDefault="008B589E" w:rsidP="008B589E">
      <w:r>
        <w:t xml:space="preserve">The Equality Act 2010 makes it unlawful to discriminate against someone on the grounds of any of these characteristics: </w:t>
      </w:r>
    </w:p>
    <w:p w14:paraId="2B271BE5" w14:textId="33032F6B"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lastRenderedPageBreak/>
        <w:t>age</w:t>
      </w:r>
    </w:p>
    <w:p w14:paraId="1665F5C3" w14:textId="1B7C657F"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disability</w:t>
      </w:r>
    </w:p>
    <w:p w14:paraId="6091FDF3" w14:textId="260172DE"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gender reassignment</w:t>
      </w:r>
    </w:p>
    <w:p w14:paraId="5BC83163" w14:textId="043E56E5"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marriage or civil partnership</w:t>
      </w:r>
    </w:p>
    <w:p w14:paraId="2A1B8233" w14:textId="2BB5918C"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pregnancy and maternity</w:t>
      </w:r>
    </w:p>
    <w:p w14:paraId="7C5EB331" w14:textId="664A5AFA"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race</w:t>
      </w:r>
    </w:p>
    <w:p w14:paraId="580D68BE" w14:textId="1B0AE978"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religion/belief</w:t>
      </w:r>
    </w:p>
    <w:p w14:paraId="15782A4D" w14:textId="27FA61AC"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 xml:space="preserve">sex (gender) </w:t>
      </w:r>
    </w:p>
    <w:p w14:paraId="3DFB8751" w14:textId="02603E93" w:rsidR="008B589E" w:rsidRPr="00CA5B52" w:rsidRDefault="008B589E" w:rsidP="00CA5B52">
      <w:pPr>
        <w:pStyle w:val="ListParagraph"/>
        <w:numPr>
          <w:ilvl w:val="0"/>
          <w:numId w:val="77"/>
        </w:numPr>
        <w:spacing w:after="0" w:line="240" w:lineRule="auto"/>
        <w:rPr>
          <w:rFonts w:ascii="Arial" w:hAnsi="Arial" w:cs="Arial"/>
          <w:sz w:val="24"/>
          <w:szCs w:val="24"/>
        </w:rPr>
      </w:pPr>
      <w:r w:rsidRPr="00CA5B52">
        <w:rPr>
          <w:rFonts w:ascii="Arial" w:hAnsi="Arial" w:cs="Arial"/>
          <w:sz w:val="24"/>
          <w:szCs w:val="24"/>
        </w:rPr>
        <w:t xml:space="preserve">sexual orientation. </w:t>
      </w:r>
    </w:p>
    <w:p w14:paraId="2153201F" w14:textId="77777777" w:rsidR="000A7098" w:rsidRDefault="000A7098" w:rsidP="000A7098">
      <w:pPr>
        <w:spacing w:after="0" w:line="240" w:lineRule="auto"/>
      </w:pPr>
    </w:p>
    <w:p w14:paraId="758302DE" w14:textId="7D275C3E" w:rsidR="008B589E" w:rsidRDefault="008B589E" w:rsidP="008B589E">
      <w:r>
        <w:t xml:space="preserve">These are often referred to as protected characteristics. You can find an easy read version of the Equality Act </w:t>
      </w:r>
      <w:hyperlink r:id="rId19" w:history="1">
        <w:r w:rsidRPr="008A4AC3">
          <w:rPr>
            <w:rStyle w:val="Hyperlink"/>
          </w:rPr>
          <w:t>here</w:t>
        </w:r>
        <w:r w:rsidR="001C64E9">
          <w:rPr>
            <w:rStyle w:val="FootnoteReference"/>
            <w:color w:val="0000FF" w:themeColor="hyperlink"/>
            <w:u w:val="single"/>
          </w:rPr>
          <w:footnoteReference w:id="3"/>
        </w:r>
        <w:r w:rsidRPr="008A4AC3">
          <w:rPr>
            <w:rStyle w:val="Hyperlink"/>
          </w:rPr>
          <w:t>.</w:t>
        </w:r>
      </w:hyperlink>
      <w:r>
        <w:t xml:space="preserve"> </w:t>
      </w:r>
    </w:p>
    <w:p w14:paraId="3E11F3B0" w14:textId="48845994" w:rsidR="008B589E" w:rsidRDefault="00942519" w:rsidP="008B589E">
      <w:hyperlink r:id="rId20" w:history="1">
        <w:r w:rsidR="008B589E" w:rsidRPr="008A4AC3">
          <w:rPr>
            <w:rStyle w:val="Hyperlink"/>
          </w:rPr>
          <w:t>The Equality and Human Rights Commission</w:t>
        </w:r>
      </w:hyperlink>
      <w:r w:rsidR="001C64E9">
        <w:rPr>
          <w:rStyle w:val="FootnoteReference"/>
        </w:rPr>
        <w:footnoteReference w:id="4"/>
      </w:r>
      <w:r w:rsidR="008B589E">
        <w:t xml:space="preserve"> also provides information about the Equality Act if you would like to find out more. </w:t>
      </w:r>
    </w:p>
    <w:p w14:paraId="51BE7649" w14:textId="77777777" w:rsidR="008B589E" w:rsidRPr="00FB1641" w:rsidRDefault="008B589E" w:rsidP="008B589E">
      <w:pPr>
        <w:rPr>
          <w:b/>
          <w:bCs/>
        </w:rPr>
      </w:pPr>
      <w:r w:rsidRPr="00FB1641">
        <w:rPr>
          <w:b/>
          <w:bCs/>
        </w:rPr>
        <w:t>Human Rights Act 1998</w:t>
      </w:r>
    </w:p>
    <w:p w14:paraId="12CCB613" w14:textId="234004A5" w:rsidR="008B589E" w:rsidRDefault="008B589E" w:rsidP="008B589E">
      <w:r>
        <w:t xml:space="preserve">The Human Rights Act 1998 sets out the fundamental rights and freedoms that everyone in the UK is entitled to. The Act incorporates the rights set out in the European Convention on Human Rights (ECHR) into domestic British law. You can find an easy read version of the Human Rights Act </w:t>
      </w:r>
      <w:hyperlink r:id="rId21" w:history="1">
        <w:r w:rsidRPr="00AF5CBD">
          <w:rPr>
            <w:rStyle w:val="Hyperlink"/>
          </w:rPr>
          <w:t>here</w:t>
        </w:r>
        <w:r w:rsidR="001C64E9">
          <w:rPr>
            <w:rStyle w:val="FootnoteReference"/>
            <w:color w:val="0000FF" w:themeColor="hyperlink"/>
            <w:u w:val="single"/>
          </w:rPr>
          <w:footnoteReference w:id="5"/>
        </w:r>
        <w:r w:rsidRPr="00AF5CBD">
          <w:rPr>
            <w:rStyle w:val="Hyperlink"/>
          </w:rPr>
          <w:t>.</w:t>
        </w:r>
      </w:hyperlink>
    </w:p>
    <w:p w14:paraId="5271AB6D" w14:textId="2D4E13AD" w:rsidR="008B589E" w:rsidRDefault="00942519" w:rsidP="008B589E">
      <w:hyperlink r:id="rId22" w:history="1">
        <w:r w:rsidR="008B589E" w:rsidRPr="00AF5CBD">
          <w:rPr>
            <w:rStyle w:val="Hyperlink"/>
          </w:rPr>
          <w:t>The Equality and Human Rights Commission</w:t>
        </w:r>
      </w:hyperlink>
      <w:r w:rsidR="001C64E9">
        <w:rPr>
          <w:rStyle w:val="FootnoteReference"/>
        </w:rPr>
        <w:footnoteReference w:id="6"/>
      </w:r>
      <w:r w:rsidR="008B589E">
        <w:t xml:space="preserve"> also provides information about the Human Rights Act if you would like to find out more.</w:t>
      </w:r>
    </w:p>
    <w:p w14:paraId="6DCA5B19" w14:textId="0EBC5F80" w:rsidR="008B589E" w:rsidRPr="00FB1641" w:rsidRDefault="008B589E" w:rsidP="008B589E">
      <w:pPr>
        <w:rPr>
          <w:b/>
          <w:bCs/>
        </w:rPr>
      </w:pPr>
      <w:r w:rsidRPr="00FB1641">
        <w:rPr>
          <w:b/>
          <w:bCs/>
        </w:rPr>
        <w:t>UN Convention on the Rights of Persons with Disabilities</w:t>
      </w:r>
    </w:p>
    <w:p w14:paraId="0715BA82" w14:textId="7C3FB76E" w:rsidR="008B589E" w:rsidRDefault="008B589E" w:rsidP="008B589E">
      <w:r>
        <w:lastRenderedPageBreak/>
        <w:t xml:space="preserve">The UN Convention on the Rights of Persons with Disabilities is an international legal agreement to protect and promote the human rights of disabled people. You can find an easy read version of the UN Convention on the Rights of Persons with Disabilities </w:t>
      </w:r>
      <w:hyperlink r:id="rId23" w:history="1">
        <w:r w:rsidRPr="00AF5CBD">
          <w:rPr>
            <w:rStyle w:val="Hyperlink"/>
          </w:rPr>
          <w:t>here</w:t>
        </w:r>
        <w:r w:rsidR="001C64E9">
          <w:rPr>
            <w:rStyle w:val="FootnoteReference"/>
            <w:color w:val="0000FF" w:themeColor="hyperlink"/>
            <w:u w:val="single"/>
          </w:rPr>
          <w:footnoteReference w:id="7"/>
        </w:r>
        <w:r w:rsidRPr="00AF5CBD">
          <w:rPr>
            <w:rStyle w:val="Hyperlink"/>
          </w:rPr>
          <w:t>.</w:t>
        </w:r>
      </w:hyperlink>
      <w:r>
        <w:t xml:space="preserve"> </w:t>
      </w:r>
    </w:p>
    <w:p w14:paraId="67A0BA68" w14:textId="37491B7C" w:rsidR="008B589E" w:rsidRDefault="00942519" w:rsidP="008B589E">
      <w:hyperlink r:id="rId24" w:history="1">
        <w:r w:rsidR="008B589E" w:rsidRPr="00AF5CBD">
          <w:rPr>
            <w:rStyle w:val="Hyperlink"/>
          </w:rPr>
          <w:t>The Equality and Human Rights Commission</w:t>
        </w:r>
      </w:hyperlink>
      <w:r w:rsidR="001C64E9">
        <w:rPr>
          <w:rStyle w:val="FootnoteReference"/>
        </w:rPr>
        <w:footnoteReference w:id="8"/>
      </w:r>
      <w:r w:rsidR="008B589E">
        <w:t xml:space="preserve"> also provides information about the UN Convention on the Rights of Persons with Disabilities if you would like to find out more.</w:t>
      </w:r>
    </w:p>
    <w:p w14:paraId="1C1C15EE" w14:textId="77777777" w:rsidR="008B589E" w:rsidRPr="00FB1641" w:rsidRDefault="008B589E" w:rsidP="008B589E">
      <w:pPr>
        <w:rPr>
          <w:b/>
          <w:bCs/>
        </w:rPr>
      </w:pPr>
      <w:r w:rsidRPr="00FB1641">
        <w:rPr>
          <w:b/>
          <w:bCs/>
        </w:rPr>
        <w:t>UN Principles for Older Persons 1991</w:t>
      </w:r>
    </w:p>
    <w:p w14:paraId="7C81FF62" w14:textId="77777777" w:rsidR="008B589E" w:rsidRDefault="008B589E" w:rsidP="008B589E">
      <w:r>
        <w:t xml:space="preserve">The UN Principles for Older Persons 1991 is made up of 18 principles, which can be grouped under five themes: </w:t>
      </w:r>
    </w:p>
    <w:p w14:paraId="222F4E16" w14:textId="401555D0" w:rsidR="008B589E" w:rsidRPr="00CA5B52" w:rsidRDefault="008B589E" w:rsidP="00CA5B52">
      <w:pPr>
        <w:pStyle w:val="ListParagraph"/>
        <w:numPr>
          <w:ilvl w:val="0"/>
          <w:numId w:val="79"/>
        </w:numPr>
        <w:spacing w:after="0" w:line="240" w:lineRule="auto"/>
        <w:rPr>
          <w:rFonts w:ascii="Arial" w:hAnsi="Arial" w:cs="Arial"/>
          <w:sz w:val="24"/>
          <w:szCs w:val="24"/>
        </w:rPr>
      </w:pPr>
      <w:r w:rsidRPr="00CA5B52">
        <w:rPr>
          <w:rFonts w:ascii="Arial" w:hAnsi="Arial" w:cs="Arial"/>
          <w:sz w:val="24"/>
          <w:szCs w:val="24"/>
        </w:rPr>
        <w:t>independence</w:t>
      </w:r>
    </w:p>
    <w:p w14:paraId="0BD362A9" w14:textId="7BD86952" w:rsidR="008B589E" w:rsidRPr="00CA5B52" w:rsidRDefault="008B589E" w:rsidP="00CA5B52">
      <w:pPr>
        <w:pStyle w:val="ListParagraph"/>
        <w:numPr>
          <w:ilvl w:val="0"/>
          <w:numId w:val="79"/>
        </w:numPr>
        <w:spacing w:after="0" w:line="240" w:lineRule="auto"/>
        <w:rPr>
          <w:rFonts w:ascii="Arial" w:hAnsi="Arial" w:cs="Arial"/>
          <w:sz w:val="24"/>
          <w:szCs w:val="24"/>
        </w:rPr>
      </w:pPr>
      <w:r w:rsidRPr="00CA5B52">
        <w:rPr>
          <w:rFonts w:ascii="Arial" w:hAnsi="Arial" w:cs="Arial"/>
          <w:sz w:val="24"/>
          <w:szCs w:val="24"/>
        </w:rPr>
        <w:t>participation</w:t>
      </w:r>
    </w:p>
    <w:p w14:paraId="477C9781" w14:textId="318D6993" w:rsidR="008B589E" w:rsidRPr="00CA5B52" w:rsidRDefault="008B589E" w:rsidP="00CA5B52">
      <w:pPr>
        <w:pStyle w:val="ListParagraph"/>
        <w:numPr>
          <w:ilvl w:val="0"/>
          <w:numId w:val="79"/>
        </w:numPr>
        <w:spacing w:after="0" w:line="240" w:lineRule="auto"/>
        <w:rPr>
          <w:rFonts w:ascii="Arial" w:hAnsi="Arial" w:cs="Arial"/>
          <w:sz w:val="24"/>
          <w:szCs w:val="24"/>
        </w:rPr>
      </w:pPr>
      <w:r w:rsidRPr="00CA5B52">
        <w:rPr>
          <w:rFonts w:ascii="Arial" w:hAnsi="Arial" w:cs="Arial"/>
          <w:sz w:val="24"/>
          <w:szCs w:val="24"/>
        </w:rPr>
        <w:t>care</w:t>
      </w:r>
    </w:p>
    <w:p w14:paraId="11CD0CDA" w14:textId="4DAFD2C3" w:rsidR="008B589E" w:rsidRPr="00CA5B52" w:rsidRDefault="008B589E" w:rsidP="00CA5B52">
      <w:pPr>
        <w:pStyle w:val="ListParagraph"/>
        <w:numPr>
          <w:ilvl w:val="0"/>
          <w:numId w:val="79"/>
        </w:numPr>
        <w:spacing w:after="0" w:line="240" w:lineRule="auto"/>
        <w:rPr>
          <w:rFonts w:ascii="Arial" w:hAnsi="Arial" w:cs="Arial"/>
          <w:sz w:val="24"/>
          <w:szCs w:val="24"/>
        </w:rPr>
      </w:pPr>
      <w:r w:rsidRPr="00CA5B52">
        <w:rPr>
          <w:rFonts w:ascii="Arial" w:hAnsi="Arial" w:cs="Arial"/>
          <w:sz w:val="24"/>
          <w:szCs w:val="24"/>
        </w:rPr>
        <w:t>self-fulfilment</w:t>
      </w:r>
    </w:p>
    <w:p w14:paraId="0272CAA3" w14:textId="37E2120B" w:rsidR="008B589E" w:rsidRPr="00CA5B52" w:rsidRDefault="008B589E" w:rsidP="00CA5B52">
      <w:pPr>
        <w:pStyle w:val="ListParagraph"/>
        <w:numPr>
          <w:ilvl w:val="0"/>
          <w:numId w:val="79"/>
        </w:numPr>
        <w:spacing w:after="0" w:line="240" w:lineRule="auto"/>
        <w:rPr>
          <w:rFonts w:ascii="Arial" w:hAnsi="Arial" w:cs="Arial"/>
          <w:sz w:val="24"/>
          <w:szCs w:val="24"/>
        </w:rPr>
      </w:pPr>
      <w:r w:rsidRPr="00CA5B52">
        <w:rPr>
          <w:rFonts w:ascii="Arial" w:hAnsi="Arial" w:cs="Arial"/>
          <w:sz w:val="24"/>
          <w:szCs w:val="24"/>
        </w:rPr>
        <w:t xml:space="preserve">dignity. </w:t>
      </w:r>
    </w:p>
    <w:p w14:paraId="00BD3FFD" w14:textId="77777777" w:rsidR="000A7098" w:rsidRDefault="000A7098" w:rsidP="000A7098">
      <w:pPr>
        <w:spacing w:after="0" w:line="240" w:lineRule="auto"/>
      </w:pPr>
    </w:p>
    <w:p w14:paraId="08D46E9D" w14:textId="039250B6" w:rsidR="008B589E" w:rsidRDefault="008B589E" w:rsidP="008B589E">
      <w:r>
        <w:t xml:space="preserve">Governments were encouraged to incorporate them into their national programmes whenever possible. You can find information about the UN Principles for Older Persons </w:t>
      </w:r>
      <w:hyperlink r:id="rId25" w:history="1">
        <w:r w:rsidRPr="00F75BBA">
          <w:rPr>
            <w:rStyle w:val="Hyperlink"/>
          </w:rPr>
          <w:t>here</w:t>
        </w:r>
        <w:r w:rsidR="001C64E9">
          <w:rPr>
            <w:rStyle w:val="FootnoteReference"/>
            <w:color w:val="0000FF" w:themeColor="hyperlink"/>
            <w:u w:val="single"/>
          </w:rPr>
          <w:footnoteReference w:id="9"/>
        </w:r>
        <w:r w:rsidRPr="00F75BBA">
          <w:rPr>
            <w:rStyle w:val="Hyperlink"/>
          </w:rPr>
          <w:t>.</w:t>
        </w:r>
      </w:hyperlink>
    </w:p>
    <w:p w14:paraId="2E841325" w14:textId="77777777" w:rsidR="008B589E" w:rsidRPr="00FB1641" w:rsidRDefault="008B589E" w:rsidP="008B589E">
      <w:pPr>
        <w:rPr>
          <w:b/>
          <w:bCs/>
        </w:rPr>
      </w:pPr>
      <w:r w:rsidRPr="00FB1641">
        <w:rPr>
          <w:b/>
          <w:bCs/>
        </w:rPr>
        <w:t>Declaration of rights of older people in Wales (2014)</w:t>
      </w:r>
    </w:p>
    <w:p w14:paraId="1BDF3701" w14:textId="09970D31" w:rsidR="008B589E" w:rsidRDefault="008B589E" w:rsidP="008B589E">
      <w:r>
        <w:t xml:space="preserve">The Declaration of rights of older people in Wales (2014) sets out the rights of older people in Wales. You can find information about the </w:t>
      </w:r>
      <w:r w:rsidR="005E5C59">
        <w:t>d</w:t>
      </w:r>
      <w:r>
        <w:t xml:space="preserve">eclaration </w:t>
      </w:r>
      <w:hyperlink r:id="rId26" w:history="1">
        <w:r w:rsidRPr="00FC6769">
          <w:rPr>
            <w:rStyle w:val="Hyperlink"/>
          </w:rPr>
          <w:t>here</w:t>
        </w:r>
        <w:r w:rsidR="00AA2A75">
          <w:rPr>
            <w:rStyle w:val="FootnoteReference"/>
            <w:color w:val="0000FF" w:themeColor="hyperlink"/>
            <w:u w:val="single"/>
          </w:rPr>
          <w:footnoteReference w:id="10"/>
        </w:r>
        <w:r w:rsidRPr="00FC6769">
          <w:rPr>
            <w:rStyle w:val="Hyperlink"/>
          </w:rPr>
          <w:t>.</w:t>
        </w:r>
      </w:hyperlink>
      <w:r>
        <w:t xml:space="preserve"> </w:t>
      </w:r>
    </w:p>
    <w:p w14:paraId="366215A5" w14:textId="77777777" w:rsidR="00970D96" w:rsidRDefault="00970D96" w:rsidP="008B589E">
      <w:pPr>
        <w:rPr>
          <w:b/>
          <w:bCs/>
        </w:rPr>
      </w:pPr>
    </w:p>
    <w:p w14:paraId="5D4DDC8E" w14:textId="393EB993" w:rsidR="008B589E" w:rsidRPr="00FB1641" w:rsidRDefault="008B589E" w:rsidP="008B589E">
      <w:pPr>
        <w:rPr>
          <w:b/>
          <w:bCs/>
        </w:rPr>
      </w:pPr>
      <w:r w:rsidRPr="00FB1641">
        <w:rPr>
          <w:b/>
          <w:bCs/>
        </w:rPr>
        <w:t>Mental health legislation</w:t>
      </w:r>
    </w:p>
    <w:p w14:paraId="0F132076" w14:textId="77777777" w:rsidR="008B589E" w:rsidRDefault="008B589E" w:rsidP="008B589E">
      <w:r>
        <w:lastRenderedPageBreak/>
        <w:t xml:space="preserve">The Mental Health Act (1983, amended 2007), Mental Health Act Code of Practice for Wales (2016) and the Mental Health (Wales) Measure (2010) place legal duties on local health boards and local authorities about the assessment and treatment of mental health problems. They make sure people’s rights are upheld when they’re accessing services. </w:t>
      </w:r>
    </w:p>
    <w:p w14:paraId="6BD0FF6B" w14:textId="3A38F717" w:rsidR="008B589E" w:rsidRDefault="008B589E" w:rsidP="008B589E">
      <w:r>
        <w:t xml:space="preserve">For information about the Mental Health Act, take a look at this information from </w:t>
      </w:r>
      <w:hyperlink r:id="rId27" w:history="1">
        <w:r w:rsidRPr="00194A7C">
          <w:rPr>
            <w:rStyle w:val="Hyperlink"/>
          </w:rPr>
          <w:t>Mind Cymru</w:t>
        </w:r>
        <w:r w:rsidR="00AA2A75">
          <w:rPr>
            <w:rStyle w:val="FootnoteReference"/>
            <w:color w:val="0000FF" w:themeColor="hyperlink"/>
            <w:u w:val="single"/>
          </w:rPr>
          <w:footnoteReference w:id="11"/>
        </w:r>
        <w:r w:rsidRPr="00194A7C">
          <w:rPr>
            <w:rStyle w:val="Hyperlink"/>
          </w:rPr>
          <w:t>.</w:t>
        </w:r>
      </w:hyperlink>
      <w:r>
        <w:t xml:space="preserve"> </w:t>
      </w:r>
    </w:p>
    <w:p w14:paraId="4BE3A0AF" w14:textId="09A0D6EB" w:rsidR="008B589E" w:rsidRDefault="008B589E" w:rsidP="008B589E">
      <w:r>
        <w:t xml:space="preserve">The Mental Capacity Act 2005 and associated Code of Practice are designed to protect and give back power to vulnerable people who may lack capacity to make certain decisions, because of the way their mental health is. You can find an easy read version of the Mental Capacity Act </w:t>
      </w:r>
      <w:hyperlink r:id="rId28" w:history="1">
        <w:r w:rsidRPr="00194A7C">
          <w:rPr>
            <w:rStyle w:val="Hyperlink"/>
          </w:rPr>
          <w:t>here</w:t>
        </w:r>
        <w:r w:rsidR="00AA2A75">
          <w:rPr>
            <w:rStyle w:val="FootnoteReference"/>
            <w:color w:val="0000FF" w:themeColor="hyperlink"/>
            <w:u w:val="single"/>
          </w:rPr>
          <w:footnoteReference w:id="12"/>
        </w:r>
        <w:r w:rsidRPr="00194A7C">
          <w:rPr>
            <w:rStyle w:val="Hyperlink"/>
          </w:rPr>
          <w:t>.</w:t>
        </w:r>
      </w:hyperlink>
      <w:r>
        <w:t xml:space="preserve"> </w:t>
      </w:r>
    </w:p>
    <w:p w14:paraId="3A1A6FBF" w14:textId="7B9C694D" w:rsidR="00CA5B52" w:rsidRPr="0010022A" w:rsidRDefault="008B589E" w:rsidP="007D2CD8">
      <w:r>
        <w:t xml:space="preserve">The </w:t>
      </w:r>
      <w:hyperlink r:id="rId29" w:anchor=":~:text=The%20Mental%20Capacity%20Act%20%28MCA%29%202005%20applies%20to,power%20to%20those%20vulnerable%20people%20who%20lack%20capacity." w:history="1">
        <w:r w:rsidRPr="00194A7C">
          <w:rPr>
            <w:rStyle w:val="Hyperlink"/>
          </w:rPr>
          <w:t>Social Care Institute for Excellence</w:t>
        </w:r>
      </w:hyperlink>
      <w:r w:rsidR="00AA2A75">
        <w:rPr>
          <w:rStyle w:val="FootnoteReference"/>
        </w:rPr>
        <w:footnoteReference w:id="13"/>
      </w:r>
      <w:r>
        <w:t xml:space="preserve"> also provides information about the Mental Capacity Act if you would like to find out more.</w:t>
      </w:r>
    </w:p>
    <w:p w14:paraId="625595F6" w14:textId="233DC961" w:rsidR="007D2CD8" w:rsidRPr="00FB1641" w:rsidRDefault="007D2CD8" w:rsidP="007D2CD8">
      <w:pPr>
        <w:rPr>
          <w:b/>
          <w:bCs/>
        </w:rPr>
      </w:pPr>
      <w:r w:rsidRPr="00FB1641">
        <w:rPr>
          <w:b/>
          <w:bCs/>
        </w:rPr>
        <w:t>Welsh language legislation</w:t>
      </w:r>
    </w:p>
    <w:p w14:paraId="0866E1BA" w14:textId="03189FBD" w:rsidR="007D2CD8" w:rsidRDefault="007D2CD8" w:rsidP="007D2CD8">
      <w:r>
        <w:t xml:space="preserve">The Welsh Language Act 1993, Welsh Language measure (2011) and </w:t>
      </w:r>
      <w:proofErr w:type="spellStart"/>
      <w:r>
        <w:t>Mwy</w:t>
      </w:r>
      <w:proofErr w:type="spellEnd"/>
      <w:r>
        <w:t xml:space="preserve"> </w:t>
      </w:r>
      <w:proofErr w:type="spellStart"/>
      <w:r>
        <w:t>na</w:t>
      </w:r>
      <w:proofErr w:type="spellEnd"/>
      <w:r>
        <w:t xml:space="preserve"> </w:t>
      </w:r>
      <w:proofErr w:type="spellStart"/>
      <w:r w:rsidR="00571CD5">
        <w:t>geiriau</w:t>
      </w:r>
      <w:proofErr w:type="spellEnd"/>
      <w:r w:rsidR="00571CD5">
        <w:t xml:space="preserve"> </w:t>
      </w:r>
      <w:r w:rsidR="00000736">
        <w:t xml:space="preserve">/ More than </w:t>
      </w:r>
      <w:r w:rsidR="00571CD5">
        <w:t>just w</w:t>
      </w:r>
      <w:r w:rsidR="00000736">
        <w:t>ords</w:t>
      </w:r>
      <w:r>
        <w:t xml:space="preserve"> give the Welsh language official status in Wales. They also introduce standards to explain how organisations are expected to: </w:t>
      </w:r>
    </w:p>
    <w:p w14:paraId="6DEE4A80" w14:textId="55399A80" w:rsidR="007D2CD8" w:rsidRPr="00CA5B52" w:rsidRDefault="007D2CD8" w:rsidP="00CA5B52">
      <w:pPr>
        <w:pStyle w:val="ListParagraph"/>
        <w:numPr>
          <w:ilvl w:val="0"/>
          <w:numId w:val="80"/>
        </w:numPr>
        <w:rPr>
          <w:rFonts w:ascii="Arial" w:hAnsi="Arial" w:cs="Arial"/>
          <w:sz w:val="24"/>
          <w:szCs w:val="24"/>
        </w:rPr>
      </w:pPr>
      <w:r w:rsidRPr="00CA5B52">
        <w:rPr>
          <w:rFonts w:ascii="Arial" w:hAnsi="Arial" w:cs="Arial"/>
          <w:sz w:val="24"/>
          <w:szCs w:val="24"/>
        </w:rPr>
        <w:t>use the Welsh language</w:t>
      </w:r>
    </w:p>
    <w:p w14:paraId="69ACF799" w14:textId="50ACB219" w:rsidR="007D2CD8" w:rsidRPr="00CA5B52" w:rsidRDefault="007D2CD8" w:rsidP="00CA5B52">
      <w:pPr>
        <w:pStyle w:val="ListParagraph"/>
        <w:numPr>
          <w:ilvl w:val="0"/>
          <w:numId w:val="80"/>
        </w:numPr>
        <w:rPr>
          <w:rFonts w:ascii="Arial" w:hAnsi="Arial" w:cs="Arial"/>
          <w:sz w:val="24"/>
          <w:szCs w:val="24"/>
        </w:rPr>
      </w:pPr>
      <w:r w:rsidRPr="00CA5B52">
        <w:rPr>
          <w:rFonts w:ascii="Arial" w:hAnsi="Arial" w:cs="Arial"/>
          <w:sz w:val="24"/>
          <w:szCs w:val="24"/>
        </w:rPr>
        <w:t xml:space="preserve">increase the use of the Welsh language </w:t>
      </w:r>
    </w:p>
    <w:p w14:paraId="2BA3A663" w14:textId="03CAF30A" w:rsidR="007D2CD8" w:rsidRPr="00CA5B52" w:rsidRDefault="007D2CD8" w:rsidP="00CA5B52">
      <w:pPr>
        <w:pStyle w:val="ListParagraph"/>
        <w:numPr>
          <w:ilvl w:val="0"/>
          <w:numId w:val="80"/>
        </w:numPr>
        <w:rPr>
          <w:rFonts w:ascii="Arial" w:hAnsi="Arial" w:cs="Arial"/>
          <w:sz w:val="24"/>
          <w:szCs w:val="24"/>
        </w:rPr>
      </w:pPr>
      <w:r w:rsidRPr="00CA5B52">
        <w:rPr>
          <w:rFonts w:ascii="Arial" w:hAnsi="Arial" w:cs="Arial"/>
          <w:sz w:val="24"/>
          <w:szCs w:val="24"/>
        </w:rPr>
        <w:t xml:space="preserve">make it easier for people to use it in their everyday lives. </w:t>
      </w:r>
    </w:p>
    <w:p w14:paraId="4032FCD5" w14:textId="669920D7" w:rsidR="007D2CD8" w:rsidRDefault="007D2CD8" w:rsidP="007D2CD8">
      <w:r>
        <w:t xml:space="preserve">You can find information about Welsh language legislation </w:t>
      </w:r>
      <w:bookmarkStart w:id="7" w:name="_Hlk103933801"/>
      <w:r w:rsidR="004A5FAF">
        <w:fldChar w:fldCharType="begin"/>
      </w:r>
      <w:r w:rsidR="00DB4E7C">
        <w:instrText>HYPERLINK "https://www.golleyslater.com/understanding-welsh-language-laws/"</w:instrText>
      </w:r>
      <w:r w:rsidR="004A5FAF">
        <w:fldChar w:fldCharType="separate"/>
      </w:r>
      <w:r w:rsidRPr="000A7098">
        <w:rPr>
          <w:rStyle w:val="Hyperlink"/>
        </w:rPr>
        <w:t>here</w:t>
      </w:r>
      <w:r w:rsidR="00AA2A75">
        <w:rPr>
          <w:rStyle w:val="FootnoteReference"/>
          <w:color w:val="0000FF" w:themeColor="hyperlink"/>
          <w:u w:val="single"/>
        </w:rPr>
        <w:footnoteReference w:id="14"/>
      </w:r>
      <w:r w:rsidRPr="000A7098">
        <w:rPr>
          <w:rStyle w:val="Hyperlink"/>
        </w:rPr>
        <w:t>.</w:t>
      </w:r>
      <w:r w:rsidR="004A5FAF">
        <w:rPr>
          <w:rStyle w:val="Hyperlink"/>
        </w:rPr>
        <w:fldChar w:fldCharType="end"/>
      </w:r>
      <w:bookmarkEnd w:id="7"/>
      <w:r>
        <w:t xml:space="preserve"> </w:t>
      </w:r>
    </w:p>
    <w:p w14:paraId="72D9E790" w14:textId="37647A0B" w:rsidR="007D2CD8" w:rsidRDefault="007D2CD8" w:rsidP="007D2CD8">
      <w:r>
        <w:lastRenderedPageBreak/>
        <w:t xml:space="preserve">The </w:t>
      </w:r>
      <w:hyperlink r:id="rId30" w:history="1">
        <w:r w:rsidRPr="00574E94">
          <w:rPr>
            <w:rStyle w:val="Hyperlink"/>
          </w:rPr>
          <w:t>Welsh Government Strategic Framework for the Welsh Language in Health and Social Care (2013)</w:t>
        </w:r>
      </w:hyperlink>
      <w:r w:rsidR="00AA2A75">
        <w:rPr>
          <w:rStyle w:val="FootnoteReference"/>
        </w:rPr>
        <w:footnoteReference w:id="15"/>
      </w:r>
      <w:r>
        <w:t xml:space="preserve"> is the Welsh Government’s commitment to strengthen Welsh language services to people accessing health and social care, and their families affected by illness or disability, or the effects of drugs or alcohol.</w:t>
      </w:r>
    </w:p>
    <w:p w14:paraId="3162F6EA" w14:textId="51AE93FD" w:rsidR="00EA59C2" w:rsidRPr="00CA5B52" w:rsidRDefault="00EA59C2" w:rsidP="00FB1641">
      <w:pPr>
        <w:shd w:val="clear" w:color="auto" w:fill="FFFFFF"/>
        <w:spacing w:before="100" w:beforeAutospacing="1" w:after="100" w:afterAutospacing="1" w:line="240" w:lineRule="auto"/>
        <w:rPr>
          <w:rFonts w:eastAsia="Times New Roman"/>
          <w:lang w:eastAsia="en-GB"/>
        </w:rPr>
      </w:pPr>
      <w:r w:rsidRPr="00CA5B52">
        <w:rPr>
          <w:rFonts w:eastAsia="Times New Roman"/>
          <w:lang w:eastAsia="en-GB"/>
        </w:rPr>
        <w:t>Rights</w:t>
      </w:r>
      <w:r w:rsidR="004F1BA9">
        <w:rPr>
          <w:rFonts w:eastAsia="Times New Roman"/>
          <w:lang w:eastAsia="en-GB"/>
        </w:rPr>
        <w:t>-</w:t>
      </w:r>
      <w:r w:rsidRPr="00CA5B52">
        <w:rPr>
          <w:rFonts w:eastAsia="Times New Roman"/>
          <w:lang w:eastAsia="en-GB"/>
        </w:rPr>
        <w:t xml:space="preserve">based approaches means </w:t>
      </w:r>
      <w:r w:rsidR="00807793" w:rsidRPr="00CA5B52">
        <w:rPr>
          <w:rFonts w:eastAsia="Times New Roman"/>
          <w:lang w:eastAsia="en-GB"/>
        </w:rPr>
        <w:t xml:space="preserve">working in ways </w:t>
      </w:r>
      <w:r w:rsidR="005E5C59">
        <w:rPr>
          <w:rFonts w:eastAsia="Times New Roman"/>
          <w:lang w:eastAsia="en-GB"/>
        </w:rPr>
        <w:t>that</w:t>
      </w:r>
      <w:r w:rsidR="005E5C59" w:rsidRPr="00CA5B52">
        <w:rPr>
          <w:rFonts w:eastAsia="Times New Roman"/>
          <w:lang w:eastAsia="en-GB"/>
        </w:rPr>
        <w:t xml:space="preserve"> </w:t>
      </w:r>
      <w:r w:rsidR="001126EF" w:rsidRPr="00CA5B52">
        <w:rPr>
          <w:rFonts w:eastAsia="Times New Roman"/>
          <w:lang w:eastAsia="en-GB"/>
        </w:rPr>
        <w:t>promote and uphold the rights of the</w:t>
      </w:r>
      <w:r w:rsidR="007245F6" w:rsidRPr="007245F6">
        <w:rPr>
          <w:rFonts w:cs="Frutiger-LightItalic"/>
        </w:rPr>
        <w:t xml:space="preserve"> </w:t>
      </w:r>
      <w:r w:rsidR="007245F6">
        <w:rPr>
          <w:rFonts w:cs="Frutiger-LightItalic"/>
        </w:rPr>
        <w:t>individuals</w:t>
      </w:r>
      <w:r w:rsidR="0072527A" w:rsidRPr="00CA5B52">
        <w:rPr>
          <w:rFonts w:eastAsia="Times New Roman"/>
          <w:lang w:eastAsia="en-GB"/>
        </w:rPr>
        <w:t xml:space="preserve"> </w:t>
      </w:r>
      <w:r w:rsidR="001126EF" w:rsidRPr="00CA5B52">
        <w:rPr>
          <w:rFonts w:eastAsia="Times New Roman"/>
          <w:lang w:eastAsia="en-GB"/>
        </w:rPr>
        <w:t>you support</w:t>
      </w:r>
      <w:r w:rsidR="00C43FC3" w:rsidRPr="00CA5B52">
        <w:rPr>
          <w:rFonts w:eastAsia="Times New Roman"/>
          <w:lang w:eastAsia="en-GB"/>
        </w:rPr>
        <w:t>.</w:t>
      </w:r>
      <w:r w:rsidR="001126EF" w:rsidRPr="00CA5B52">
        <w:rPr>
          <w:rFonts w:eastAsia="Times New Roman"/>
          <w:lang w:eastAsia="en-GB"/>
        </w:rPr>
        <w:t xml:space="preserve"> </w:t>
      </w:r>
      <w:r w:rsidR="005E6299">
        <w:rPr>
          <w:rFonts w:eastAsia="Times New Roman"/>
          <w:lang w:eastAsia="en-GB"/>
        </w:rPr>
        <w:t>A</w:t>
      </w:r>
      <w:r w:rsidR="002D624A" w:rsidRPr="00CA5B52">
        <w:rPr>
          <w:rFonts w:eastAsia="Times New Roman"/>
          <w:lang w:eastAsia="en-GB"/>
        </w:rPr>
        <w:t xml:space="preserve">ll </w:t>
      </w:r>
      <w:r w:rsidR="00000736" w:rsidRPr="00CA5B52">
        <w:rPr>
          <w:rFonts w:eastAsia="Times New Roman"/>
          <w:lang w:eastAsia="en-GB"/>
        </w:rPr>
        <w:t xml:space="preserve">health and </w:t>
      </w:r>
      <w:r w:rsidR="002D624A" w:rsidRPr="00CA5B52">
        <w:rPr>
          <w:rFonts w:eastAsia="Times New Roman"/>
          <w:lang w:eastAsia="en-GB"/>
        </w:rPr>
        <w:t>social care workers</w:t>
      </w:r>
      <w:r w:rsidR="005E6299">
        <w:rPr>
          <w:rFonts w:eastAsia="Times New Roman"/>
          <w:lang w:eastAsia="en-GB"/>
        </w:rPr>
        <w:t>’ practice</w:t>
      </w:r>
      <w:r w:rsidR="002D624A" w:rsidRPr="00CA5B52">
        <w:rPr>
          <w:rFonts w:eastAsia="Times New Roman"/>
          <w:lang w:eastAsia="en-GB"/>
        </w:rPr>
        <w:t xml:space="preserve"> </w:t>
      </w:r>
      <w:r w:rsidR="00EC6F9C" w:rsidRPr="00CA5B52">
        <w:rPr>
          <w:rFonts w:eastAsia="Times New Roman"/>
          <w:lang w:eastAsia="en-GB"/>
        </w:rPr>
        <w:t>should promote equality and diversity</w:t>
      </w:r>
      <w:r w:rsidR="00EE5EE3" w:rsidRPr="00CA5B52">
        <w:rPr>
          <w:rFonts w:eastAsia="Times New Roman"/>
          <w:lang w:eastAsia="en-GB"/>
        </w:rPr>
        <w:t xml:space="preserve"> and challenge discrimination.</w:t>
      </w:r>
    </w:p>
    <w:p w14:paraId="06A39D62" w14:textId="0AFEC7D3" w:rsidR="00471B4F" w:rsidRPr="000765E2" w:rsidRDefault="00471B4F" w:rsidP="00BC6DD4">
      <w:pPr>
        <w:rPr>
          <w:b/>
        </w:rPr>
      </w:pPr>
      <w:r w:rsidRPr="000765E2">
        <w:rPr>
          <w:b/>
        </w:rPr>
        <w:t xml:space="preserve">Learning activity – legislation and national policy </w:t>
      </w:r>
    </w:p>
    <w:p w14:paraId="10F2E2CA" w14:textId="3A041E12" w:rsidR="005C3835" w:rsidRPr="00A53421" w:rsidRDefault="005513FD" w:rsidP="00BC6DD4">
      <w:pPr>
        <w:rPr>
          <w:highlight w:val="yellow"/>
        </w:rPr>
      </w:pPr>
      <w:r w:rsidRPr="000765E2">
        <w:t>L</w:t>
      </w:r>
      <w:r w:rsidR="00840F36" w:rsidRPr="000765E2">
        <w:t xml:space="preserve">ook up </w:t>
      </w:r>
      <w:r w:rsidRPr="000765E2">
        <w:t xml:space="preserve">the easy read versions of </w:t>
      </w:r>
      <w:r w:rsidR="00A35FA2" w:rsidRPr="003638AB">
        <w:rPr>
          <w:b/>
          <w:bCs/>
        </w:rPr>
        <w:t>one</w:t>
      </w:r>
      <w:r w:rsidR="00A35FA2" w:rsidRPr="000765E2">
        <w:t xml:space="preserve"> of the pieces of legislation</w:t>
      </w:r>
      <w:r w:rsidR="00AD1D6E">
        <w:t>/laws</w:t>
      </w:r>
      <w:r w:rsidR="00000736">
        <w:t>, conventions</w:t>
      </w:r>
      <w:r w:rsidR="00DE0BBC" w:rsidRPr="000765E2">
        <w:t xml:space="preserve"> </w:t>
      </w:r>
      <w:r w:rsidR="00B50EE1">
        <w:t>or national policy</w:t>
      </w:r>
      <w:r w:rsidR="00275124">
        <w:t xml:space="preserve"> and</w:t>
      </w:r>
      <w:r w:rsidR="00DE0BBC" w:rsidRPr="000765E2">
        <w:t xml:space="preserve"> </w:t>
      </w:r>
      <w:r w:rsidR="005E5C59">
        <w:t>write down</w:t>
      </w:r>
      <w:r w:rsidR="00F146A5" w:rsidRPr="000765E2">
        <w:t xml:space="preserve"> the rights it supports and how it does this</w:t>
      </w:r>
      <w:r w:rsidR="00000736">
        <w:t xml:space="preserve">. </w:t>
      </w:r>
      <w:r w:rsidR="005E5C59">
        <w:t>L</w:t>
      </w:r>
      <w:r w:rsidR="00000736">
        <w:t>et your manager know if you need help to access these</w:t>
      </w:r>
      <w:r w:rsidR="00CA5B52">
        <w:t>.</w:t>
      </w:r>
      <w:r w:rsidR="00840F36" w:rsidRPr="000765E2">
        <w:t xml:space="preserve"> </w:t>
      </w:r>
    </w:p>
    <w:tbl>
      <w:tblPr>
        <w:tblStyle w:val="TableGrid"/>
        <w:tblpPr w:leftFromText="180" w:rightFromText="180" w:vertAnchor="text" w:horzAnchor="margin" w:tblpY="172"/>
        <w:tblW w:w="0" w:type="auto"/>
        <w:tblLook w:val="04A0" w:firstRow="1" w:lastRow="0" w:firstColumn="1" w:lastColumn="0" w:noHBand="0" w:noVBand="1"/>
      </w:tblPr>
      <w:tblGrid>
        <w:gridCol w:w="2972"/>
        <w:gridCol w:w="5103"/>
        <w:gridCol w:w="5528"/>
      </w:tblGrid>
      <w:tr w:rsidR="00000736" w:rsidRPr="007C6C94" w14:paraId="26DB7301" w14:textId="77777777" w:rsidTr="00FB1641">
        <w:trPr>
          <w:trHeight w:val="249"/>
        </w:trPr>
        <w:tc>
          <w:tcPr>
            <w:tcW w:w="2972" w:type="dxa"/>
          </w:tcPr>
          <w:p w14:paraId="3855E990" w14:textId="5BDF8283" w:rsidR="00000736" w:rsidRPr="00CA5B52" w:rsidRDefault="00000736" w:rsidP="00000736">
            <w:pPr>
              <w:pStyle w:val="ListParagraph"/>
              <w:ind w:left="0" w:firstLine="0"/>
              <w:rPr>
                <w:rFonts w:ascii="Arial" w:hAnsi="Arial" w:cs="Arial"/>
                <w:b/>
                <w:bCs/>
                <w:sz w:val="24"/>
                <w:szCs w:val="24"/>
              </w:rPr>
            </w:pPr>
            <w:r w:rsidRPr="00CA5B52">
              <w:rPr>
                <w:rFonts w:ascii="Arial" w:hAnsi="Arial" w:cs="Arial"/>
                <w:b/>
                <w:bCs/>
                <w:sz w:val="24"/>
                <w:szCs w:val="24"/>
              </w:rPr>
              <w:t>Legislation</w:t>
            </w:r>
            <w:r w:rsidR="00AD1D6E" w:rsidRPr="00CA5B52">
              <w:rPr>
                <w:rFonts w:ascii="Arial" w:hAnsi="Arial" w:cs="Arial"/>
                <w:b/>
                <w:bCs/>
                <w:sz w:val="24"/>
                <w:szCs w:val="24"/>
              </w:rPr>
              <w:t>/law</w:t>
            </w:r>
            <w:r w:rsidRPr="00CA5B52">
              <w:rPr>
                <w:rFonts w:ascii="Arial" w:hAnsi="Arial" w:cs="Arial"/>
                <w:b/>
                <w:bCs/>
                <w:sz w:val="24"/>
                <w:szCs w:val="24"/>
              </w:rPr>
              <w:t xml:space="preserve">, </w:t>
            </w:r>
            <w:proofErr w:type="gramStart"/>
            <w:r w:rsidRPr="00CA5B52">
              <w:rPr>
                <w:rFonts w:ascii="Arial" w:hAnsi="Arial" w:cs="Arial"/>
                <w:b/>
                <w:bCs/>
                <w:sz w:val="24"/>
                <w:szCs w:val="24"/>
              </w:rPr>
              <w:t>convention</w:t>
            </w:r>
            <w:proofErr w:type="gramEnd"/>
            <w:r w:rsidRPr="00CA5B52">
              <w:rPr>
                <w:rFonts w:ascii="Arial" w:hAnsi="Arial" w:cs="Arial"/>
                <w:b/>
                <w:bCs/>
                <w:sz w:val="24"/>
                <w:szCs w:val="24"/>
              </w:rPr>
              <w:t xml:space="preserve"> or national policy</w:t>
            </w:r>
          </w:p>
        </w:tc>
        <w:tc>
          <w:tcPr>
            <w:tcW w:w="5103" w:type="dxa"/>
          </w:tcPr>
          <w:p w14:paraId="52EE030B" w14:textId="77777777" w:rsidR="00000736" w:rsidRPr="00CA5B52" w:rsidRDefault="00000736" w:rsidP="00000736">
            <w:pPr>
              <w:pStyle w:val="ListParagraph"/>
              <w:ind w:left="0" w:firstLine="0"/>
              <w:rPr>
                <w:rFonts w:ascii="Arial" w:hAnsi="Arial" w:cs="Arial"/>
                <w:b/>
                <w:bCs/>
                <w:sz w:val="24"/>
                <w:szCs w:val="24"/>
              </w:rPr>
            </w:pPr>
            <w:r w:rsidRPr="00CA5B52">
              <w:rPr>
                <w:rFonts w:ascii="Arial" w:hAnsi="Arial" w:cs="Arial"/>
                <w:b/>
                <w:bCs/>
                <w:sz w:val="24"/>
                <w:szCs w:val="24"/>
              </w:rPr>
              <w:t>The rights it promotes</w:t>
            </w:r>
          </w:p>
        </w:tc>
        <w:tc>
          <w:tcPr>
            <w:tcW w:w="5528" w:type="dxa"/>
          </w:tcPr>
          <w:p w14:paraId="4667C84A" w14:textId="016E995F" w:rsidR="00000736" w:rsidRPr="00CA5B52" w:rsidRDefault="00000736" w:rsidP="00000736">
            <w:pPr>
              <w:pStyle w:val="ListParagraph"/>
              <w:ind w:left="0" w:firstLine="0"/>
              <w:rPr>
                <w:rFonts w:ascii="Arial" w:hAnsi="Arial" w:cs="Arial"/>
                <w:b/>
                <w:bCs/>
                <w:sz w:val="24"/>
                <w:szCs w:val="24"/>
              </w:rPr>
            </w:pPr>
            <w:r w:rsidRPr="00CA5B52">
              <w:rPr>
                <w:rFonts w:ascii="Arial" w:hAnsi="Arial" w:cs="Arial"/>
                <w:b/>
                <w:bCs/>
                <w:sz w:val="24"/>
                <w:szCs w:val="24"/>
              </w:rPr>
              <w:t>How it promotes these rights</w:t>
            </w:r>
          </w:p>
        </w:tc>
      </w:tr>
      <w:tr w:rsidR="00000736" w:rsidRPr="007C6C94" w14:paraId="5D7835D8" w14:textId="167BAC0E" w:rsidTr="00FB1641">
        <w:trPr>
          <w:trHeight w:val="249"/>
        </w:trPr>
        <w:tc>
          <w:tcPr>
            <w:tcW w:w="2972" w:type="dxa"/>
          </w:tcPr>
          <w:p w14:paraId="11F60FE0" w14:textId="77777777" w:rsidR="00000736" w:rsidRDefault="00000736" w:rsidP="00000736">
            <w:pPr>
              <w:pStyle w:val="ListParagraph"/>
              <w:ind w:left="0" w:firstLine="0"/>
              <w:rPr>
                <w:rFonts w:ascii="Arial" w:hAnsi="Arial" w:cs="Arial"/>
                <w:sz w:val="24"/>
                <w:szCs w:val="24"/>
              </w:rPr>
            </w:pPr>
          </w:p>
          <w:p w14:paraId="42459FCD" w14:textId="77777777" w:rsidR="00000736" w:rsidRDefault="00000736" w:rsidP="00000736">
            <w:pPr>
              <w:pStyle w:val="ListParagraph"/>
              <w:ind w:left="0" w:firstLine="0"/>
              <w:rPr>
                <w:rFonts w:ascii="Arial" w:hAnsi="Arial" w:cs="Arial"/>
                <w:sz w:val="24"/>
                <w:szCs w:val="24"/>
              </w:rPr>
            </w:pPr>
          </w:p>
          <w:p w14:paraId="36E6088A" w14:textId="77777777" w:rsidR="00000736" w:rsidRDefault="00000736" w:rsidP="00000736">
            <w:pPr>
              <w:pStyle w:val="ListParagraph"/>
              <w:ind w:left="0" w:firstLine="0"/>
              <w:rPr>
                <w:rFonts w:ascii="Arial" w:hAnsi="Arial" w:cs="Arial"/>
                <w:sz w:val="24"/>
                <w:szCs w:val="24"/>
              </w:rPr>
            </w:pPr>
          </w:p>
          <w:p w14:paraId="4BD7B7C4" w14:textId="1285ED1C" w:rsidR="00000736" w:rsidRDefault="00000736" w:rsidP="00000736">
            <w:pPr>
              <w:pStyle w:val="ListParagraph"/>
              <w:ind w:left="0" w:firstLine="0"/>
              <w:rPr>
                <w:rFonts w:ascii="Arial" w:hAnsi="Arial" w:cs="Arial"/>
                <w:sz w:val="24"/>
                <w:szCs w:val="24"/>
              </w:rPr>
            </w:pPr>
          </w:p>
        </w:tc>
        <w:tc>
          <w:tcPr>
            <w:tcW w:w="5103" w:type="dxa"/>
          </w:tcPr>
          <w:p w14:paraId="1774233A" w14:textId="77777777" w:rsidR="00000736" w:rsidRDefault="00000736" w:rsidP="00000736">
            <w:pPr>
              <w:pStyle w:val="ListParagraph"/>
              <w:ind w:left="0" w:firstLine="0"/>
              <w:rPr>
                <w:rFonts w:ascii="Arial" w:hAnsi="Arial" w:cs="Arial"/>
                <w:sz w:val="24"/>
                <w:szCs w:val="24"/>
              </w:rPr>
            </w:pPr>
          </w:p>
        </w:tc>
        <w:tc>
          <w:tcPr>
            <w:tcW w:w="5528" w:type="dxa"/>
          </w:tcPr>
          <w:p w14:paraId="21846184" w14:textId="77777777" w:rsidR="00000736" w:rsidRDefault="00000736" w:rsidP="00000736">
            <w:pPr>
              <w:pStyle w:val="ListParagraph"/>
              <w:ind w:left="0" w:firstLine="0"/>
              <w:rPr>
                <w:rFonts w:ascii="Arial" w:hAnsi="Arial" w:cs="Arial"/>
                <w:sz w:val="24"/>
                <w:szCs w:val="24"/>
              </w:rPr>
            </w:pPr>
          </w:p>
        </w:tc>
      </w:tr>
    </w:tbl>
    <w:p w14:paraId="5851C21E" w14:textId="7429442C" w:rsidR="00393500" w:rsidRDefault="00393500" w:rsidP="00393500">
      <w:pPr>
        <w:pStyle w:val="ListParagraph"/>
        <w:ind w:left="578" w:firstLine="0"/>
        <w:rPr>
          <w:rFonts w:ascii="Arial" w:hAnsi="Arial" w:cs="Arial"/>
          <w:sz w:val="24"/>
          <w:szCs w:val="24"/>
        </w:rPr>
      </w:pPr>
    </w:p>
    <w:p w14:paraId="5A8355E7" w14:textId="49E4AD81" w:rsidR="00187FA8" w:rsidRPr="00FB1641" w:rsidRDefault="00187FA8" w:rsidP="00187FA8">
      <w:pPr>
        <w:pStyle w:val="BasicParagraph"/>
        <w:suppressAutoHyphens/>
        <w:spacing w:after="113"/>
        <w:rPr>
          <w:rFonts w:ascii="Arial" w:hAnsi="Arial" w:cs="Frutiger-Bold"/>
          <w:b/>
          <w:bCs/>
          <w:color w:val="auto"/>
        </w:rPr>
      </w:pPr>
      <w:bookmarkStart w:id="8" w:name="_Hlk12436189"/>
      <w:r w:rsidRPr="00FB1641">
        <w:rPr>
          <w:rFonts w:ascii="Arial" w:hAnsi="Arial" w:cs="Frutiger-Bold"/>
          <w:b/>
          <w:bCs/>
          <w:color w:val="auto"/>
        </w:rPr>
        <w:t>Learning activity</w:t>
      </w:r>
      <w:r w:rsidRPr="00FB1641">
        <w:rPr>
          <w:rFonts w:ascii="Arial" w:hAnsi="Arial" w:cs="Frutiger-Bold"/>
          <w:b/>
          <w:bCs/>
          <w:caps/>
          <w:color w:val="auto"/>
        </w:rPr>
        <w:t xml:space="preserve"> </w:t>
      </w:r>
      <w:r w:rsidRPr="00FB1641">
        <w:rPr>
          <w:rFonts w:ascii="Arial" w:hAnsi="Arial" w:cs="Frutiger-Bold"/>
          <w:b/>
          <w:bCs/>
          <w:color w:val="auto"/>
        </w:rPr>
        <w:t>– supporting diversity and challenging discrimination</w:t>
      </w:r>
    </w:p>
    <w:p w14:paraId="4C1B0B24" w14:textId="13D71597" w:rsidR="00000736" w:rsidRDefault="00000736" w:rsidP="00187FA8">
      <w:pPr>
        <w:pStyle w:val="BasicParagraph"/>
        <w:suppressAutoHyphens/>
        <w:spacing w:after="113"/>
        <w:rPr>
          <w:rFonts w:ascii="Arial" w:hAnsi="Arial" w:cs="Frutiger-Bold"/>
          <w:color w:val="auto"/>
        </w:rPr>
      </w:pPr>
      <w:r w:rsidRPr="00FB1641">
        <w:rPr>
          <w:rFonts w:ascii="Arial" w:hAnsi="Arial" w:cs="Frutiger-Bold"/>
          <w:color w:val="auto"/>
        </w:rPr>
        <w:t>Read this case study and answer the questions</w:t>
      </w:r>
      <w:r w:rsidR="00CA5B52">
        <w:rPr>
          <w:rFonts w:ascii="Arial" w:hAnsi="Arial" w:cs="Frutiger-Bold"/>
          <w:color w:val="auto"/>
        </w:rPr>
        <w:t>.</w:t>
      </w:r>
    </w:p>
    <w:p w14:paraId="4134739E" w14:textId="77777777" w:rsidR="00D702C7"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Pr>
          <w:rFonts w:ascii="Arial" w:hAnsi="Arial" w:cs="Frutiger-LightItalic"/>
          <w:b/>
          <w:bCs/>
          <w:color w:val="auto"/>
        </w:rPr>
        <w:t>Case study – Christina</w:t>
      </w:r>
    </w:p>
    <w:p w14:paraId="14444600" w14:textId="77777777" w:rsidR="00D702C7" w:rsidRPr="00FB1641" w:rsidRDefault="00D702C7" w:rsidP="00D702C7">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 xml:space="preserve">Christina is transgender and has gone through procedures to reflect her gender identity. She has had </w:t>
      </w:r>
      <w:proofErr w:type="gramStart"/>
      <w:r w:rsidRPr="00FB1641">
        <w:rPr>
          <w:rFonts w:ascii="Arial" w:hAnsi="Arial" w:cs="Frutiger-LightItalic"/>
          <w:color w:val="auto"/>
        </w:rPr>
        <w:t>a number of</w:t>
      </w:r>
      <w:proofErr w:type="gramEnd"/>
      <w:r w:rsidRPr="00FB1641">
        <w:rPr>
          <w:rFonts w:ascii="Arial" w:hAnsi="Arial" w:cs="Frutiger-LightItalic"/>
          <w:color w:val="auto"/>
        </w:rPr>
        <w:t xml:space="preserve"> strokes and a series of falls and can no longer stay living at home.</w:t>
      </w:r>
    </w:p>
    <w:p w14:paraId="7BD0BB0A" w14:textId="2C9B5787" w:rsidR="00187FA8" w:rsidRPr="00D702C7"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FB1641">
        <w:rPr>
          <w:rFonts w:cs="Frutiger-LightItalic"/>
        </w:rPr>
        <w:lastRenderedPageBreak/>
        <w:t xml:space="preserve">Christina has moved into a large </w:t>
      </w:r>
      <w:r w:rsidRPr="00466E39">
        <w:rPr>
          <w:rFonts w:cs="Frutiger-LightItalic"/>
        </w:rPr>
        <w:t xml:space="preserve">residential </w:t>
      </w:r>
      <w:r w:rsidRPr="00FB1641">
        <w:rPr>
          <w:rFonts w:cs="Frutiger-LightItalic"/>
        </w:rPr>
        <w:t>care home which is split into different living areas, each housing 10 to 12 people. She</w:t>
      </w:r>
      <w:r>
        <w:rPr>
          <w:rFonts w:cs="Frutiger-LightItalic"/>
        </w:rPr>
        <w:t>’s</w:t>
      </w:r>
      <w:r w:rsidRPr="00FB1641">
        <w:rPr>
          <w:rFonts w:cs="Frutiger-LightItalic"/>
        </w:rPr>
        <w:t xml:space="preserve"> upset as the people sharing her accommodation are always making snide comments about her appearance and do</w:t>
      </w:r>
      <w:r>
        <w:rPr>
          <w:rFonts w:cs="Frutiger-LightItalic"/>
        </w:rPr>
        <w:t>n’t</w:t>
      </w:r>
      <w:r w:rsidRPr="00FB1641">
        <w:rPr>
          <w:rFonts w:cs="Frutiger-LightItalic"/>
        </w:rPr>
        <w:t xml:space="preserve"> include her in their conversations. One person often mutters “freak” when there are</w:t>
      </w:r>
      <w:r>
        <w:rPr>
          <w:rFonts w:cs="Frutiger-LightItalic"/>
        </w:rPr>
        <w:t>n’t any</w:t>
      </w:r>
      <w:r w:rsidRPr="00FB1641">
        <w:rPr>
          <w:rFonts w:cs="Frutiger-LightItalic"/>
        </w:rPr>
        <w:t xml:space="preserve"> </w:t>
      </w:r>
      <w:r>
        <w:rPr>
          <w:rFonts w:cs="Frutiger-LightItalic"/>
        </w:rPr>
        <w:t>workers</w:t>
      </w:r>
      <w:r w:rsidRPr="00FB1641">
        <w:rPr>
          <w:rFonts w:cs="Frutiger-LightItalic"/>
        </w:rPr>
        <w:t xml:space="preserve"> around. She also feels vulnerable about having her personal care needs met as a few times she has noticed two of the workers ‘making eyes’ at each other while they support her with intimate personal care. They also refer to Christina as “he”. Christina is feeling isolated, </w:t>
      </w:r>
      <w:proofErr w:type="gramStart"/>
      <w:r w:rsidRPr="00FB1641">
        <w:rPr>
          <w:rFonts w:cs="Frutiger-LightItalic"/>
        </w:rPr>
        <w:t>anxious</w:t>
      </w:r>
      <w:proofErr w:type="gramEnd"/>
      <w:r w:rsidRPr="00FB1641">
        <w:rPr>
          <w:rFonts w:cs="Frutiger-LightItalic"/>
        </w:rPr>
        <w:t xml:space="preserve"> and depressed.</w:t>
      </w:r>
      <w:bookmarkEnd w:id="8"/>
    </w:p>
    <w:tbl>
      <w:tblPr>
        <w:tblStyle w:val="TableGrid"/>
        <w:tblW w:w="0" w:type="auto"/>
        <w:tblLook w:val="04A0" w:firstRow="1" w:lastRow="0" w:firstColumn="1" w:lastColumn="0" w:noHBand="0" w:noVBand="1"/>
      </w:tblPr>
      <w:tblGrid>
        <w:gridCol w:w="13948"/>
      </w:tblGrid>
      <w:tr w:rsidR="00466E39" w14:paraId="045A9AF5" w14:textId="77777777" w:rsidTr="00466E39">
        <w:tc>
          <w:tcPr>
            <w:tcW w:w="14001" w:type="dxa"/>
          </w:tcPr>
          <w:p w14:paraId="00798B6E" w14:textId="77777777" w:rsidR="00CA5B52" w:rsidRDefault="00CA5B52" w:rsidP="00CA5B52">
            <w:pPr>
              <w:pStyle w:val="BasicParagraph"/>
              <w:suppressAutoHyphens/>
              <w:ind w:left="720"/>
              <w:rPr>
                <w:rFonts w:ascii="Arial" w:hAnsi="Arial" w:cs="Frutiger-LightItalic"/>
                <w:color w:val="auto"/>
              </w:rPr>
            </w:pPr>
          </w:p>
          <w:p w14:paraId="5A13E4FB" w14:textId="36A8B020" w:rsidR="00466E39" w:rsidRPr="00FB1641" w:rsidRDefault="00466E39" w:rsidP="00CA5B52">
            <w:pPr>
              <w:pStyle w:val="BasicParagraph"/>
              <w:numPr>
                <w:ilvl w:val="1"/>
                <w:numId w:val="49"/>
              </w:numPr>
              <w:suppressAutoHyphens/>
              <w:rPr>
                <w:rFonts w:ascii="Arial" w:hAnsi="Arial" w:cs="Frutiger-LightItalic"/>
                <w:color w:val="auto"/>
              </w:rPr>
            </w:pPr>
            <w:r w:rsidRPr="00FB1641">
              <w:rPr>
                <w:rFonts w:ascii="Arial" w:hAnsi="Arial" w:cs="Frutiger-LightItalic"/>
                <w:color w:val="auto"/>
              </w:rPr>
              <w:t>What are the issues that need to be addressed here?</w:t>
            </w:r>
          </w:p>
          <w:p w14:paraId="1B4E258E" w14:textId="51E6993B" w:rsidR="00466E39" w:rsidRDefault="00466E39" w:rsidP="00CA5B52">
            <w:pPr>
              <w:pStyle w:val="BasicParagraph"/>
              <w:suppressAutoHyphens/>
              <w:rPr>
                <w:rFonts w:ascii="Arial" w:hAnsi="Arial" w:cs="Frutiger-LightItalic"/>
                <w:color w:val="auto"/>
              </w:rPr>
            </w:pPr>
          </w:p>
          <w:p w14:paraId="169154F6" w14:textId="77777777" w:rsidR="00CA5B52" w:rsidRPr="00FB1641" w:rsidRDefault="00CA5B52" w:rsidP="00CA5B52">
            <w:pPr>
              <w:pStyle w:val="BasicParagraph"/>
              <w:suppressAutoHyphens/>
              <w:rPr>
                <w:rFonts w:ascii="Arial" w:hAnsi="Arial" w:cs="Frutiger-LightItalic"/>
                <w:color w:val="auto"/>
              </w:rPr>
            </w:pPr>
          </w:p>
          <w:p w14:paraId="4844513E" w14:textId="18984EF6" w:rsidR="00466E39" w:rsidRPr="00FB1641" w:rsidRDefault="00466E39" w:rsidP="00CA5B52">
            <w:pPr>
              <w:pStyle w:val="BasicParagraph"/>
              <w:numPr>
                <w:ilvl w:val="1"/>
                <w:numId w:val="49"/>
              </w:numPr>
              <w:suppressAutoHyphens/>
              <w:rPr>
                <w:rFonts w:ascii="Arial" w:hAnsi="Arial" w:cs="Frutiger-LightItalic"/>
                <w:color w:val="auto"/>
              </w:rPr>
            </w:pPr>
            <w:r w:rsidRPr="00FB1641">
              <w:rPr>
                <w:rFonts w:ascii="Arial" w:hAnsi="Arial" w:cs="Frutiger-LightItalic"/>
                <w:color w:val="auto"/>
              </w:rPr>
              <w:t>What actions could you take?</w:t>
            </w:r>
          </w:p>
          <w:p w14:paraId="2619EC3D" w14:textId="60752F37" w:rsidR="00466E39" w:rsidRDefault="00466E39" w:rsidP="00CA5B52">
            <w:pPr>
              <w:pStyle w:val="BasicParagraph"/>
              <w:suppressAutoHyphens/>
              <w:rPr>
                <w:rFonts w:ascii="Arial" w:hAnsi="Arial" w:cs="Frutiger-LightItalic"/>
                <w:color w:val="auto"/>
              </w:rPr>
            </w:pPr>
          </w:p>
          <w:p w14:paraId="0AA1469F" w14:textId="77777777" w:rsidR="00CA5B52" w:rsidRPr="00FB1641" w:rsidRDefault="00CA5B52" w:rsidP="00CA5B52">
            <w:pPr>
              <w:pStyle w:val="BasicParagraph"/>
              <w:suppressAutoHyphens/>
              <w:rPr>
                <w:rFonts w:ascii="Arial" w:hAnsi="Arial" w:cs="Frutiger-LightItalic"/>
                <w:color w:val="auto"/>
              </w:rPr>
            </w:pPr>
          </w:p>
          <w:p w14:paraId="7FED8C1D" w14:textId="145E4FDF" w:rsidR="00466E39" w:rsidRPr="00FB1641" w:rsidRDefault="00466E39" w:rsidP="00CA5B52">
            <w:pPr>
              <w:pStyle w:val="BasicParagraph"/>
              <w:numPr>
                <w:ilvl w:val="1"/>
                <w:numId w:val="49"/>
              </w:numPr>
              <w:suppressAutoHyphens/>
              <w:rPr>
                <w:rFonts w:ascii="Arial" w:hAnsi="Arial" w:cs="Frutiger-LightItalic"/>
                <w:color w:val="auto"/>
              </w:rPr>
            </w:pPr>
            <w:r w:rsidRPr="00FB1641">
              <w:rPr>
                <w:rFonts w:ascii="Arial" w:hAnsi="Arial" w:cs="Frutiger-LightItalic"/>
                <w:color w:val="auto"/>
              </w:rPr>
              <w:t>How could these actions impact on Christina’s well-being?</w:t>
            </w:r>
          </w:p>
          <w:p w14:paraId="09711416" w14:textId="681EFBFB" w:rsidR="00466E39" w:rsidRDefault="00466E39" w:rsidP="00CA5B52">
            <w:pPr>
              <w:pStyle w:val="BasicParagraph"/>
              <w:suppressAutoHyphens/>
              <w:ind w:left="720"/>
              <w:rPr>
                <w:rFonts w:ascii="Arial" w:hAnsi="Arial" w:cs="Frutiger-LightItalic"/>
                <w:color w:val="auto"/>
              </w:rPr>
            </w:pPr>
          </w:p>
          <w:p w14:paraId="07B5AB32" w14:textId="77777777" w:rsidR="00CA5B52" w:rsidRPr="00FB1641" w:rsidRDefault="00CA5B52" w:rsidP="00CA5B52">
            <w:pPr>
              <w:pStyle w:val="BasicParagraph"/>
              <w:suppressAutoHyphens/>
              <w:ind w:left="720"/>
              <w:rPr>
                <w:rFonts w:ascii="Arial" w:hAnsi="Arial" w:cs="Frutiger-LightItalic"/>
                <w:color w:val="auto"/>
              </w:rPr>
            </w:pPr>
          </w:p>
          <w:p w14:paraId="57253782" w14:textId="49286F76" w:rsidR="00466E39" w:rsidRPr="00FB1641" w:rsidRDefault="00466E39" w:rsidP="00CA5B52">
            <w:pPr>
              <w:pStyle w:val="BasicParagraph"/>
              <w:numPr>
                <w:ilvl w:val="1"/>
                <w:numId w:val="49"/>
              </w:numPr>
              <w:suppressAutoHyphens/>
              <w:rPr>
                <w:rFonts w:ascii="Arial" w:hAnsi="Arial" w:cs="Frutiger-LightItalic"/>
                <w:color w:val="auto"/>
              </w:rPr>
            </w:pPr>
            <w:r w:rsidRPr="00FB1641">
              <w:rPr>
                <w:rFonts w:ascii="Arial" w:hAnsi="Arial" w:cs="Frutiger-LightItalic"/>
                <w:color w:val="auto"/>
              </w:rPr>
              <w:t>Which legislation</w:t>
            </w:r>
            <w:r w:rsidR="00AD1D6E">
              <w:rPr>
                <w:rFonts w:ascii="Arial" w:hAnsi="Arial" w:cs="Frutiger-LightItalic"/>
                <w:color w:val="auto"/>
              </w:rPr>
              <w:t>/laws</w:t>
            </w:r>
            <w:r w:rsidRPr="00FB1641">
              <w:rPr>
                <w:rFonts w:ascii="Arial" w:hAnsi="Arial" w:cs="Frutiger-LightItalic"/>
                <w:color w:val="auto"/>
              </w:rPr>
              <w:t xml:space="preserve"> would support Christina’s rights?</w:t>
            </w:r>
          </w:p>
          <w:p w14:paraId="7AA4A96F" w14:textId="5F755CED" w:rsidR="00466E39" w:rsidRDefault="00466E39" w:rsidP="00CA5B52">
            <w:pPr>
              <w:pStyle w:val="BasicParagraph"/>
              <w:suppressAutoHyphens/>
              <w:rPr>
                <w:rFonts w:ascii="Arial" w:hAnsi="Arial" w:cs="Frutiger-LightItalic"/>
                <w:color w:val="auto"/>
              </w:rPr>
            </w:pPr>
          </w:p>
          <w:p w14:paraId="347AE00B" w14:textId="77777777" w:rsidR="00CA5B52" w:rsidRPr="00FB1641" w:rsidRDefault="00CA5B52" w:rsidP="00CA5B52">
            <w:pPr>
              <w:pStyle w:val="BasicParagraph"/>
              <w:suppressAutoHyphens/>
              <w:rPr>
                <w:rFonts w:ascii="Arial" w:hAnsi="Arial" w:cs="Frutiger-LightItalic"/>
                <w:color w:val="auto"/>
              </w:rPr>
            </w:pPr>
          </w:p>
          <w:p w14:paraId="49CF638C" w14:textId="02CF7B8F" w:rsidR="00466E39" w:rsidRPr="00FB1641" w:rsidRDefault="00466E39" w:rsidP="00CA5B52">
            <w:pPr>
              <w:pStyle w:val="BasicParagraph"/>
              <w:numPr>
                <w:ilvl w:val="1"/>
                <w:numId w:val="49"/>
              </w:numPr>
              <w:suppressAutoHyphens/>
              <w:rPr>
                <w:rFonts w:ascii="Arial" w:hAnsi="Arial" w:cs="Frutiger-LightItalic"/>
                <w:color w:val="auto"/>
              </w:rPr>
            </w:pPr>
            <w:r w:rsidRPr="00FB1641">
              <w:rPr>
                <w:rFonts w:ascii="Arial" w:hAnsi="Arial" w:cs="Frutiger-LightItalic"/>
                <w:color w:val="auto"/>
              </w:rPr>
              <w:t>How could Christina be supported to make a complaint?</w:t>
            </w:r>
          </w:p>
          <w:p w14:paraId="182952CF" w14:textId="77777777" w:rsidR="00466E39" w:rsidRDefault="00466E39" w:rsidP="00187FA8">
            <w:pPr>
              <w:pStyle w:val="BasicParagraph"/>
              <w:suppressAutoHyphens/>
              <w:spacing w:after="510"/>
              <w:rPr>
                <w:rFonts w:ascii="Arial" w:hAnsi="Arial" w:cs="Frutiger-LightItalic"/>
                <w:color w:val="auto"/>
              </w:rPr>
            </w:pPr>
          </w:p>
        </w:tc>
      </w:tr>
    </w:tbl>
    <w:p w14:paraId="625B100B" w14:textId="77777777" w:rsidR="00187FA8" w:rsidRDefault="00187FA8" w:rsidP="00D97401">
      <w:pPr>
        <w:pStyle w:val="BasicParagraph"/>
        <w:suppressAutoHyphens/>
        <w:spacing w:after="113"/>
        <w:rPr>
          <w:rFonts w:ascii="Arial Bold" w:hAnsi="Arial Bold" w:cs="Frutiger-Bold"/>
          <w:b/>
          <w:bCs/>
          <w:color w:val="4C4C4E"/>
          <w:sz w:val="28"/>
          <w:szCs w:val="28"/>
        </w:rPr>
      </w:pPr>
    </w:p>
    <w:p w14:paraId="63BBC6BE" w14:textId="161A9FB9" w:rsidR="000B4444" w:rsidRPr="00F436C2" w:rsidRDefault="00466E39" w:rsidP="00BC6DD4">
      <w:r>
        <w:rPr>
          <w:b/>
          <w:bCs/>
        </w:rPr>
        <w:t>Advocacy</w:t>
      </w:r>
    </w:p>
    <w:p w14:paraId="486E8820" w14:textId="1E09D2A2" w:rsidR="00D95E01" w:rsidRDefault="00D95E01" w:rsidP="00BC6DD4">
      <w:bookmarkStart w:id="9" w:name="_Hlk103669684"/>
      <w:bookmarkStart w:id="10" w:name="_Hlk99456696"/>
      <w:r w:rsidRPr="00FB1641">
        <w:rPr>
          <w:bCs/>
        </w:rPr>
        <w:t>Advocacy</w:t>
      </w:r>
      <w:r w:rsidRPr="005168B3">
        <w:t xml:space="preserve"> underpins all the principles of the Social Services and Well-</w:t>
      </w:r>
      <w:r w:rsidR="005E5C59">
        <w:t>b</w:t>
      </w:r>
      <w:r w:rsidRPr="005168B3">
        <w:t xml:space="preserve">eing (Wales) Act </w:t>
      </w:r>
      <w:r w:rsidR="002B2552">
        <w:t xml:space="preserve">2014 </w:t>
      </w:r>
      <w:r w:rsidRPr="005168B3">
        <w:t>and is an important tool to support</w:t>
      </w:r>
      <w:r w:rsidR="00923594">
        <w:t xml:space="preserve"> people’s</w:t>
      </w:r>
      <w:r w:rsidRPr="005168B3">
        <w:t xml:space="preserve"> voice and control</w:t>
      </w:r>
      <w:r w:rsidR="00AB05E8" w:rsidRPr="005168B3">
        <w:t>,</w:t>
      </w:r>
      <w:r w:rsidRPr="005168B3">
        <w:t xml:space="preserve"> and well-being. Advocacy can help </w:t>
      </w:r>
      <w:r w:rsidR="00923594">
        <w:t>people</w:t>
      </w:r>
      <w:r w:rsidRPr="005168B3">
        <w:t xml:space="preserve"> access information about services, be involved in decisions </w:t>
      </w:r>
      <w:r w:rsidRPr="005168B3">
        <w:lastRenderedPageBreak/>
        <w:t>about their lives, explore choices and options</w:t>
      </w:r>
      <w:r w:rsidR="00AB05E8" w:rsidRPr="005168B3">
        <w:t>,</w:t>
      </w:r>
      <w:r w:rsidRPr="005168B3">
        <w:t xml:space="preserve"> and make their needs</w:t>
      </w:r>
      <w:r w:rsidR="00935628">
        <w:t xml:space="preserve">, </w:t>
      </w:r>
      <w:proofErr w:type="gramStart"/>
      <w:r w:rsidR="00935628">
        <w:t>views</w:t>
      </w:r>
      <w:proofErr w:type="gramEnd"/>
      <w:r w:rsidRPr="005168B3">
        <w:t xml:space="preserve"> and wishes known.</w:t>
      </w:r>
      <w:r w:rsidR="00B51DEA">
        <w:t xml:space="preserve"> Advocacy upholds rights and challenges discrimination.</w:t>
      </w:r>
    </w:p>
    <w:p w14:paraId="5782893F" w14:textId="22A09095" w:rsidR="00B676B3" w:rsidRDefault="00B676B3" w:rsidP="001D1DE6">
      <w:bookmarkStart w:id="11" w:name="_Hlk103669882"/>
      <w:bookmarkEnd w:id="9"/>
      <w:r>
        <w:t xml:space="preserve">There are lots of different types of </w:t>
      </w:r>
      <w:proofErr w:type="gramStart"/>
      <w:r>
        <w:t>advocacy</w:t>
      </w:r>
      <w:proofErr w:type="gramEnd"/>
      <w:r w:rsidR="006E6777">
        <w:t>:</w:t>
      </w:r>
    </w:p>
    <w:p w14:paraId="2D0DF330" w14:textId="29F1095F" w:rsidR="006E6777" w:rsidRPr="005E5C59" w:rsidRDefault="005E5C59" w:rsidP="00574E94">
      <w:pPr>
        <w:pStyle w:val="ListParagraph"/>
        <w:numPr>
          <w:ilvl w:val="0"/>
          <w:numId w:val="85"/>
        </w:numPr>
      </w:pPr>
      <w:r>
        <w:rPr>
          <w:rFonts w:ascii="Arial" w:hAnsi="Arial" w:cs="Arial"/>
          <w:b/>
          <w:bCs/>
          <w:sz w:val="24"/>
          <w:szCs w:val="24"/>
        </w:rPr>
        <w:t>s</w:t>
      </w:r>
      <w:r w:rsidR="006E6777" w:rsidRPr="005E5C59">
        <w:rPr>
          <w:rFonts w:ascii="Arial" w:hAnsi="Arial" w:cs="Arial"/>
          <w:b/>
          <w:bCs/>
          <w:sz w:val="24"/>
          <w:szCs w:val="24"/>
        </w:rPr>
        <w:t>elf-advocacy</w:t>
      </w:r>
      <w:r w:rsidR="006E6777" w:rsidRPr="005E5C59">
        <w:rPr>
          <w:rFonts w:ascii="Arial" w:hAnsi="Arial" w:cs="Arial"/>
          <w:sz w:val="24"/>
          <w:szCs w:val="24"/>
        </w:rPr>
        <w:t xml:space="preserve"> </w:t>
      </w:r>
      <w:r w:rsidRPr="00574E94">
        <w:rPr>
          <w:rFonts w:ascii="Arial" w:hAnsi="Arial" w:cs="Arial"/>
          <w:b/>
          <w:bCs/>
          <w:sz w:val="24"/>
          <w:szCs w:val="24"/>
        </w:rPr>
        <w:t>–</w:t>
      </w:r>
      <w:r w:rsidR="006E6777" w:rsidRPr="005E5C59">
        <w:rPr>
          <w:rFonts w:ascii="Arial" w:hAnsi="Arial" w:cs="Arial"/>
          <w:sz w:val="24"/>
          <w:szCs w:val="24"/>
        </w:rPr>
        <w:t xml:space="preserve"> </w:t>
      </w:r>
      <w:r w:rsidR="006E6777" w:rsidRPr="007245F6">
        <w:rPr>
          <w:rFonts w:ascii="Arial" w:hAnsi="Arial" w:cs="Arial"/>
          <w:sz w:val="24"/>
          <w:szCs w:val="24"/>
        </w:rPr>
        <w:t xml:space="preserve">when </w:t>
      </w:r>
      <w:bookmarkStart w:id="12" w:name="_Hlk107473996"/>
      <w:r w:rsidR="007245F6" w:rsidRPr="007245F6">
        <w:rPr>
          <w:rFonts w:ascii="Arial" w:hAnsi="Arial" w:cs="Frutiger-LightItalic"/>
          <w:sz w:val="24"/>
          <w:szCs w:val="24"/>
        </w:rPr>
        <w:t>individuals</w:t>
      </w:r>
      <w:bookmarkEnd w:id="12"/>
      <w:r w:rsidR="00923594" w:rsidRPr="005E5C59">
        <w:rPr>
          <w:rFonts w:ascii="Arial" w:hAnsi="Arial" w:cs="Arial"/>
          <w:sz w:val="24"/>
          <w:szCs w:val="24"/>
        </w:rPr>
        <w:t xml:space="preserve"> </w:t>
      </w:r>
      <w:r w:rsidR="006E6777" w:rsidRPr="005E5C59">
        <w:rPr>
          <w:rFonts w:ascii="Arial" w:hAnsi="Arial" w:cs="Arial"/>
          <w:sz w:val="24"/>
          <w:szCs w:val="24"/>
        </w:rPr>
        <w:t>represent and speak up for themselves</w:t>
      </w:r>
    </w:p>
    <w:p w14:paraId="48A926AB" w14:textId="4D491E3E" w:rsidR="006E6777" w:rsidRPr="005E5C59" w:rsidRDefault="005E5C59" w:rsidP="00574E94">
      <w:pPr>
        <w:pStyle w:val="ListParagraph"/>
        <w:numPr>
          <w:ilvl w:val="0"/>
          <w:numId w:val="85"/>
        </w:numPr>
      </w:pPr>
      <w:r>
        <w:rPr>
          <w:rFonts w:ascii="Arial" w:hAnsi="Arial" w:cs="Arial"/>
          <w:b/>
          <w:bCs/>
          <w:sz w:val="24"/>
          <w:szCs w:val="24"/>
        </w:rPr>
        <w:t>i</w:t>
      </w:r>
      <w:r w:rsidR="006E6777" w:rsidRPr="005E5C59">
        <w:rPr>
          <w:rFonts w:ascii="Arial" w:hAnsi="Arial" w:cs="Arial"/>
          <w:b/>
          <w:bCs/>
          <w:sz w:val="24"/>
          <w:szCs w:val="24"/>
        </w:rPr>
        <w:t>nformal advocacy</w:t>
      </w:r>
      <w:r w:rsidR="006E6777" w:rsidRPr="005E5C59">
        <w:rPr>
          <w:rFonts w:ascii="Arial" w:hAnsi="Arial" w:cs="Arial"/>
          <w:sz w:val="24"/>
          <w:szCs w:val="24"/>
        </w:rPr>
        <w:t xml:space="preserve"> </w:t>
      </w:r>
      <w:r w:rsidRPr="005E5C59">
        <w:rPr>
          <w:rFonts w:ascii="Arial" w:hAnsi="Arial" w:cs="Arial"/>
          <w:b/>
          <w:bCs/>
          <w:sz w:val="24"/>
          <w:szCs w:val="24"/>
        </w:rPr>
        <w:t>–</w:t>
      </w:r>
      <w:r w:rsidR="006E6777" w:rsidRPr="005E5C59">
        <w:rPr>
          <w:rFonts w:ascii="Arial" w:hAnsi="Arial" w:cs="Arial"/>
          <w:sz w:val="24"/>
          <w:szCs w:val="24"/>
        </w:rPr>
        <w:t xml:space="preserve"> when family, </w:t>
      </w:r>
      <w:proofErr w:type="gramStart"/>
      <w:r w:rsidR="006E6777" w:rsidRPr="005E5C59">
        <w:rPr>
          <w:rFonts w:ascii="Arial" w:hAnsi="Arial" w:cs="Arial"/>
          <w:sz w:val="24"/>
          <w:szCs w:val="24"/>
        </w:rPr>
        <w:t>friends</w:t>
      </w:r>
      <w:proofErr w:type="gramEnd"/>
      <w:r w:rsidR="006E6777" w:rsidRPr="005E5C59">
        <w:rPr>
          <w:rFonts w:ascii="Arial" w:hAnsi="Arial" w:cs="Arial"/>
          <w:sz w:val="24"/>
          <w:szCs w:val="24"/>
        </w:rPr>
        <w:t xml:space="preserve"> or neighbours support </w:t>
      </w:r>
      <w:r w:rsidR="0075251F" w:rsidRPr="007245F6">
        <w:rPr>
          <w:rFonts w:ascii="Arial" w:hAnsi="Arial" w:cs="Arial"/>
          <w:sz w:val="24"/>
          <w:szCs w:val="24"/>
        </w:rPr>
        <w:t>someone</w:t>
      </w:r>
      <w:r w:rsidR="006E6777" w:rsidRPr="005E5C59">
        <w:rPr>
          <w:rFonts w:ascii="Arial" w:hAnsi="Arial" w:cs="Arial"/>
          <w:sz w:val="24"/>
          <w:szCs w:val="24"/>
        </w:rPr>
        <w:t xml:space="preserve"> </w:t>
      </w:r>
      <w:r w:rsidR="00AD0EA1" w:rsidRPr="005E5C59">
        <w:rPr>
          <w:rFonts w:ascii="Arial" w:hAnsi="Arial" w:cs="Arial"/>
          <w:sz w:val="24"/>
          <w:szCs w:val="24"/>
        </w:rPr>
        <w:t>to have</w:t>
      </w:r>
      <w:r w:rsidR="006E6777" w:rsidRPr="005E5C59">
        <w:rPr>
          <w:rFonts w:ascii="Arial" w:hAnsi="Arial" w:cs="Arial"/>
          <w:sz w:val="24"/>
          <w:szCs w:val="24"/>
        </w:rPr>
        <w:t xml:space="preserve"> their views wishes and feelings heard</w:t>
      </w:r>
    </w:p>
    <w:p w14:paraId="4EAD9748" w14:textId="7997A39B" w:rsidR="006E6777" w:rsidRPr="005E5C59" w:rsidRDefault="005E5C59" w:rsidP="00574E94">
      <w:pPr>
        <w:pStyle w:val="ListParagraph"/>
        <w:numPr>
          <w:ilvl w:val="0"/>
          <w:numId w:val="85"/>
        </w:numPr>
      </w:pPr>
      <w:r>
        <w:rPr>
          <w:rFonts w:ascii="Arial" w:hAnsi="Arial" w:cs="Arial"/>
          <w:b/>
          <w:bCs/>
          <w:sz w:val="24"/>
          <w:szCs w:val="24"/>
        </w:rPr>
        <w:t>c</w:t>
      </w:r>
      <w:r w:rsidR="006E6777" w:rsidRPr="005E5C59">
        <w:rPr>
          <w:rFonts w:ascii="Arial" w:hAnsi="Arial" w:cs="Arial"/>
          <w:b/>
          <w:bCs/>
          <w:sz w:val="24"/>
          <w:szCs w:val="24"/>
        </w:rPr>
        <w:t>ollective advocacy</w:t>
      </w:r>
      <w:r w:rsidR="006E6777" w:rsidRPr="005E5C59">
        <w:rPr>
          <w:rFonts w:ascii="Arial" w:hAnsi="Arial" w:cs="Arial"/>
          <w:sz w:val="24"/>
          <w:szCs w:val="24"/>
        </w:rPr>
        <w:t xml:space="preserve"> </w:t>
      </w:r>
      <w:r w:rsidRPr="005E5C59">
        <w:rPr>
          <w:rFonts w:ascii="Arial" w:hAnsi="Arial" w:cs="Arial"/>
          <w:b/>
          <w:bCs/>
          <w:sz w:val="24"/>
          <w:szCs w:val="24"/>
        </w:rPr>
        <w:t>–</w:t>
      </w:r>
      <w:r w:rsidR="006E6777" w:rsidRPr="005E5C59">
        <w:rPr>
          <w:rFonts w:ascii="Arial" w:hAnsi="Arial" w:cs="Arial"/>
          <w:sz w:val="24"/>
          <w:szCs w:val="24"/>
        </w:rPr>
        <w:t xml:space="preserve"> involves groups of</w:t>
      </w:r>
      <w:r w:rsidR="007245F6" w:rsidRPr="007245F6">
        <w:t xml:space="preserve"> </w:t>
      </w:r>
      <w:r w:rsidR="007245F6" w:rsidRPr="007245F6">
        <w:rPr>
          <w:rFonts w:ascii="Arial" w:hAnsi="Arial" w:cs="Arial"/>
          <w:sz w:val="24"/>
          <w:szCs w:val="24"/>
        </w:rPr>
        <w:t>individuals</w:t>
      </w:r>
      <w:r w:rsidR="0075251F" w:rsidRPr="005E5C59">
        <w:rPr>
          <w:rFonts w:ascii="Arial" w:hAnsi="Arial" w:cs="Arial"/>
          <w:sz w:val="24"/>
          <w:szCs w:val="24"/>
        </w:rPr>
        <w:t xml:space="preserve"> </w:t>
      </w:r>
      <w:r w:rsidR="006E6777" w:rsidRPr="005E5C59">
        <w:rPr>
          <w:rFonts w:ascii="Arial" w:hAnsi="Arial" w:cs="Arial"/>
          <w:sz w:val="24"/>
          <w:szCs w:val="24"/>
        </w:rPr>
        <w:t>with common</w:t>
      </w:r>
      <w:r w:rsidR="002C27D9" w:rsidRPr="005E5C59">
        <w:rPr>
          <w:rFonts w:ascii="Arial" w:hAnsi="Arial" w:cs="Arial"/>
          <w:sz w:val="24"/>
          <w:szCs w:val="24"/>
        </w:rPr>
        <w:t xml:space="preserve"> </w:t>
      </w:r>
      <w:r w:rsidR="006E6777" w:rsidRPr="005E5C59">
        <w:rPr>
          <w:rFonts w:ascii="Arial" w:hAnsi="Arial" w:cs="Arial"/>
          <w:sz w:val="24"/>
          <w:szCs w:val="24"/>
        </w:rPr>
        <w:t>experiences, being empowered to have a voice</w:t>
      </w:r>
      <w:r w:rsidR="002C27D9" w:rsidRPr="005E5C59">
        <w:rPr>
          <w:rFonts w:ascii="Arial" w:hAnsi="Arial" w:cs="Arial"/>
          <w:sz w:val="24"/>
          <w:szCs w:val="24"/>
        </w:rPr>
        <w:t>,</w:t>
      </w:r>
      <w:r w:rsidR="006E6777" w:rsidRPr="005E5C59">
        <w:rPr>
          <w:rFonts w:ascii="Arial" w:hAnsi="Arial" w:cs="Arial"/>
          <w:sz w:val="24"/>
          <w:szCs w:val="24"/>
        </w:rPr>
        <w:t xml:space="preserve"> influence </w:t>
      </w:r>
      <w:proofErr w:type="gramStart"/>
      <w:r w:rsidR="006E6777" w:rsidRPr="005E5C59">
        <w:rPr>
          <w:rFonts w:ascii="Arial" w:hAnsi="Arial" w:cs="Arial"/>
          <w:sz w:val="24"/>
          <w:szCs w:val="24"/>
        </w:rPr>
        <w:t>change</w:t>
      </w:r>
      <w:proofErr w:type="gramEnd"/>
      <w:r w:rsidR="006E6777" w:rsidRPr="005E5C59">
        <w:rPr>
          <w:rFonts w:ascii="Arial" w:hAnsi="Arial" w:cs="Arial"/>
          <w:sz w:val="24"/>
          <w:szCs w:val="24"/>
        </w:rPr>
        <w:t xml:space="preserve"> and</w:t>
      </w:r>
      <w:r w:rsidR="002C27D9" w:rsidRPr="005E5C59">
        <w:rPr>
          <w:rFonts w:ascii="Arial" w:hAnsi="Arial" w:cs="Arial"/>
          <w:sz w:val="24"/>
          <w:szCs w:val="24"/>
        </w:rPr>
        <w:t xml:space="preserve"> </w:t>
      </w:r>
      <w:r w:rsidR="006E6777" w:rsidRPr="005E5C59">
        <w:rPr>
          <w:rFonts w:ascii="Arial" w:hAnsi="Arial" w:cs="Arial"/>
          <w:sz w:val="24"/>
          <w:szCs w:val="24"/>
        </w:rPr>
        <w:t>promote social justice</w:t>
      </w:r>
    </w:p>
    <w:p w14:paraId="0D2949A8" w14:textId="50C2741F" w:rsidR="006E6777" w:rsidRPr="005E5C59" w:rsidRDefault="005E5C59" w:rsidP="00574E94">
      <w:pPr>
        <w:pStyle w:val="ListParagraph"/>
        <w:numPr>
          <w:ilvl w:val="0"/>
          <w:numId w:val="85"/>
        </w:numPr>
      </w:pPr>
      <w:r>
        <w:rPr>
          <w:rFonts w:ascii="Arial" w:hAnsi="Arial" w:cs="Arial"/>
          <w:b/>
          <w:bCs/>
          <w:sz w:val="24"/>
          <w:szCs w:val="24"/>
        </w:rPr>
        <w:t>p</w:t>
      </w:r>
      <w:r w:rsidR="006E6777" w:rsidRPr="005E5C59">
        <w:rPr>
          <w:rFonts w:ascii="Arial" w:hAnsi="Arial" w:cs="Arial"/>
          <w:b/>
          <w:bCs/>
          <w:sz w:val="24"/>
          <w:szCs w:val="24"/>
        </w:rPr>
        <w:t>eer advocacy</w:t>
      </w:r>
      <w:r w:rsidR="006E6777" w:rsidRPr="005E5C59">
        <w:rPr>
          <w:rFonts w:ascii="Arial" w:hAnsi="Arial" w:cs="Arial"/>
          <w:sz w:val="24"/>
          <w:szCs w:val="24"/>
        </w:rPr>
        <w:t xml:space="preserve"> </w:t>
      </w:r>
      <w:r w:rsidRPr="005E5C59">
        <w:rPr>
          <w:rFonts w:ascii="Arial" w:hAnsi="Arial" w:cs="Arial"/>
          <w:b/>
          <w:bCs/>
          <w:sz w:val="24"/>
          <w:szCs w:val="24"/>
        </w:rPr>
        <w:t>–</w:t>
      </w:r>
      <w:r w:rsidR="006E6777" w:rsidRPr="005E5C59">
        <w:rPr>
          <w:rFonts w:ascii="Arial" w:hAnsi="Arial" w:cs="Arial"/>
          <w:sz w:val="24"/>
          <w:szCs w:val="24"/>
        </w:rPr>
        <w:t xml:space="preserve"> one</w:t>
      </w:r>
      <w:r w:rsidR="007245F6" w:rsidRPr="007245F6">
        <w:rPr>
          <w:rFonts w:ascii="Arial" w:hAnsi="Arial" w:cs="Frutiger-LightItalic"/>
          <w:sz w:val="24"/>
          <w:szCs w:val="24"/>
        </w:rPr>
        <w:t xml:space="preserve"> individual</w:t>
      </w:r>
      <w:r w:rsidR="006E6777" w:rsidRPr="005E5C59">
        <w:rPr>
          <w:rFonts w:ascii="Arial" w:hAnsi="Arial" w:cs="Arial"/>
          <w:sz w:val="24"/>
          <w:szCs w:val="24"/>
        </w:rPr>
        <w:t xml:space="preserve"> acting as an advocate for another who</w:t>
      </w:r>
      <w:r w:rsidR="003B50DF" w:rsidRPr="005E5C59">
        <w:rPr>
          <w:rFonts w:ascii="Arial" w:hAnsi="Arial" w:cs="Arial"/>
          <w:sz w:val="24"/>
          <w:szCs w:val="24"/>
        </w:rPr>
        <w:t xml:space="preserve"> </w:t>
      </w:r>
      <w:r w:rsidR="006E6777" w:rsidRPr="005E5C59">
        <w:rPr>
          <w:rFonts w:ascii="Arial" w:hAnsi="Arial" w:cs="Arial"/>
          <w:sz w:val="24"/>
          <w:szCs w:val="24"/>
        </w:rPr>
        <w:t>shares a common experience or background</w:t>
      </w:r>
    </w:p>
    <w:p w14:paraId="1FE4C0EC" w14:textId="34CEE2AE" w:rsidR="007E5218" w:rsidRPr="005E5C59" w:rsidRDefault="005E5C59" w:rsidP="00574E94">
      <w:pPr>
        <w:pStyle w:val="ListParagraph"/>
        <w:numPr>
          <w:ilvl w:val="0"/>
          <w:numId w:val="85"/>
        </w:numPr>
      </w:pPr>
      <w:r>
        <w:rPr>
          <w:rFonts w:ascii="Arial" w:hAnsi="Arial" w:cs="Arial"/>
          <w:b/>
          <w:bCs/>
          <w:sz w:val="24"/>
          <w:szCs w:val="24"/>
        </w:rPr>
        <w:t>f</w:t>
      </w:r>
      <w:r w:rsidR="007E5218" w:rsidRPr="005E5C59">
        <w:rPr>
          <w:rFonts w:ascii="Arial" w:hAnsi="Arial" w:cs="Arial"/>
          <w:b/>
          <w:bCs/>
          <w:sz w:val="24"/>
          <w:szCs w:val="24"/>
        </w:rPr>
        <w:t>ormal advocacy</w:t>
      </w:r>
      <w:r w:rsidR="007E5218" w:rsidRPr="005E5C59">
        <w:rPr>
          <w:rFonts w:ascii="Arial" w:hAnsi="Arial" w:cs="Arial"/>
          <w:sz w:val="24"/>
          <w:szCs w:val="24"/>
        </w:rPr>
        <w:t xml:space="preserve"> </w:t>
      </w:r>
      <w:r w:rsidRPr="005E5C59">
        <w:rPr>
          <w:rFonts w:ascii="Arial" w:hAnsi="Arial" w:cs="Arial"/>
          <w:b/>
          <w:bCs/>
          <w:sz w:val="24"/>
          <w:szCs w:val="24"/>
        </w:rPr>
        <w:t>–</w:t>
      </w:r>
      <w:r w:rsidR="007E5218" w:rsidRPr="005E5C59">
        <w:rPr>
          <w:rFonts w:ascii="Arial" w:hAnsi="Arial" w:cs="Arial"/>
          <w:sz w:val="24"/>
          <w:szCs w:val="24"/>
        </w:rPr>
        <w:t xml:space="preserve"> may refer to the advocacy role of </w:t>
      </w:r>
      <w:r w:rsidR="00466E39" w:rsidRPr="005E5C59">
        <w:rPr>
          <w:rFonts w:ascii="Arial" w:hAnsi="Arial" w:cs="Arial"/>
          <w:sz w:val="24"/>
          <w:szCs w:val="24"/>
        </w:rPr>
        <w:t xml:space="preserve">workers </w:t>
      </w:r>
      <w:r w:rsidR="007E5218" w:rsidRPr="005E5C59">
        <w:rPr>
          <w:rFonts w:ascii="Arial" w:hAnsi="Arial" w:cs="Arial"/>
          <w:sz w:val="24"/>
          <w:szCs w:val="24"/>
        </w:rPr>
        <w:t xml:space="preserve">in health, social </w:t>
      </w:r>
      <w:proofErr w:type="gramStart"/>
      <w:r w:rsidR="007E5218" w:rsidRPr="005E5C59">
        <w:rPr>
          <w:rFonts w:ascii="Arial" w:hAnsi="Arial" w:cs="Arial"/>
          <w:sz w:val="24"/>
          <w:szCs w:val="24"/>
        </w:rPr>
        <w:t>care</w:t>
      </w:r>
      <w:proofErr w:type="gramEnd"/>
      <w:r w:rsidR="007E5218" w:rsidRPr="005E5C59">
        <w:rPr>
          <w:rFonts w:ascii="Arial" w:hAnsi="Arial" w:cs="Arial"/>
          <w:sz w:val="24"/>
          <w:szCs w:val="24"/>
        </w:rPr>
        <w:t xml:space="preserve"> and other settings where they are required, as part of their role, to consider the wishes and feelings of the individual and to help </w:t>
      </w:r>
      <w:r w:rsidR="0075251F" w:rsidRPr="005E5C59">
        <w:rPr>
          <w:rFonts w:ascii="Arial" w:hAnsi="Arial" w:cs="Arial"/>
          <w:sz w:val="24"/>
          <w:szCs w:val="24"/>
        </w:rPr>
        <w:t>make sure</w:t>
      </w:r>
      <w:r w:rsidR="007E5218" w:rsidRPr="005E5C59">
        <w:rPr>
          <w:rFonts w:ascii="Arial" w:hAnsi="Arial" w:cs="Arial"/>
          <w:sz w:val="24"/>
          <w:szCs w:val="24"/>
        </w:rPr>
        <w:t xml:space="preserve"> they</w:t>
      </w:r>
      <w:r w:rsidR="00B2589A" w:rsidRPr="005E5C59">
        <w:rPr>
          <w:rFonts w:ascii="Arial" w:hAnsi="Arial" w:cs="Arial"/>
          <w:sz w:val="24"/>
          <w:szCs w:val="24"/>
        </w:rPr>
        <w:t>’</w:t>
      </w:r>
      <w:r w:rsidR="007E5218" w:rsidRPr="005E5C59">
        <w:rPr>
          <w:rFonts w:ascii="Arial" w:hAnsi="Arial" w:cs="Arial"/>
          <w:sz w:val="24"/>
          <w:szCs w:val="24"/>
        </w:rPr>
        <w:t>re addressed properly</w:t>
      </w:r>
    </w:p>
    <w:p w14:paraId="5F29F59F" w14:textId="344F3A5D" w:rsidR="006E6777" w:rsidRPr="005E5C59" w:rsidRDefault="005E5C59" w:rsidP="00574E94">
      <w:pPr>
        <w:pStyle w:val="ListParagraph"/>
        <w:numPr>
          <w:ilvl w:val="0"/>
          <w:numId w:val="85"/>
        </w:numPr>
      </w:pPr>
      <w:r>
        <w:rPr>
          <w:rFonts w:ascii="Arial" w:hAnsi="Arial" w:cs="Arial"/>
          <w:b/>
          <w:bCs/>
          <w:sz w:val="24"/>
          <w:szCs w:val="24"/>
        </w:rPr>
        <w:t>c</w:t>
      </w:r>
      <w:r w:rsidR="006E6777" w:rsidRPr="005E5C59">
        <w:rPr>
          <w:rFonts w:ascii="Arial" w:hAnsi="Arial" w:cs="Arial"/>
          <w:b/>
          <w:bCs/>
          <w:sz w:val="24"/>
          <w:szCs w:val="24"/>
        </w:rPr>
        <w:t>itizen advocacy</w:t>
      </w:r>
      <w:r w:rsidR="006E6777" w:rsidRPr="005E5C59">
        <w:rPr>
          <w:rFonts w:ascii="Arial" w:hAnsi="Arial" w:cs="Arial"/>
          <w:sz w:val="24"/>
          <w:szCs w:val="24"/>
        </w:rPr>
        <w:t xml:space="preserve"> </w:t>
      </w:r>
      <w:r w:rsidRPr="005E5C59">
        <w:rPr>
          <w:rFonts w:ascii="Arial" w:hAnsi="Arial" w:cs="Arial"/>
          <w:b/>
          <w:bCs/>
          <w:sz w:val="24"/>
          <w:szCs w:val="24"/>
        </w:rPr>
        <w:t>–</w:t>
      </w:r>
      <w:r w:rsidR="006E6777" w:rsidRPr="005E5C59">
        <w:rPr>
          <w:rFonts w:ascii="Arial" w:hAnsi="Arial" w:cs="Arial"/>
          <w:sz w:val="24"/>
          <w:szCs w:val="24"/>
        </w:rPr>
        <w:t xml:space="preserve"> involves a one-to-one long-term partnership between a</w:t>
      </w:r>
      <w:r w:rsidR="003B50DF" w:rsidRPr="005E5C59">
        <w:rPr>
          <w:rFonts w:ascii="Arial" w:hAnsi="Arial" w:cs="Arial"/>
          <w:sz w:val="24"/>
          <w:szCs w:val="24"/>
        </w:rPr>
        <w:t xml:space="preserve"> </w:t>
      </w:r>
      <w:r w:rsidR="006E6777" w:rsidRPr="005E5C59">
        <w:rPr>
          <w:rFonts w:ascii="Arial" w:hAnsi="Arial" w:cs="Arial"/>
          <w:sz w:val="24"/>
          <w:szCs w:val="24"/>
        </w:rPr>
        <w:t>trained or supported volunteer citizen advocate and an individual</w:t>
      </w:r>
    </w:p>
    <w:p w14:paraId="4FDF5372" w14:textId="2CE6E857" w:rsidR="006E6777" w:rsidRPr="005E5C59" w:rsidRDefault="005E5C59" w:rsidP="00574E94">
      <w:pPr>
        <w:pStyle w:val="ListParagraph"/>
        <w:numPr>
          <w:ilvl w:val="0"/>
          <w:numId w:val="85"/>
        </w:numPr>
      </w:pPr>
      <w:r>
        <w:rPr>
          <w:rFonts w:ascii="Arial" w:hAnsi="Arial" w:cs="Arial"/>
          <w:b/>
          <w:bCs/>
          <w:sz w:val="24"/>
          <w:szCs w:val="24"/>
        </w:rPr>
        <w:t>i</w:t>
      </w:r>
      <w:r w:rsidR="006E6777" w:rsidRPr="005E5C59">
        <w:rPr>
          <w:rFonts w:ascii="Arial" w:hAnsi="Arial" w:cs="Arial"/>
          <w:b/>
          <w:bCs/>
          <w:sz w:val="24"/>
          <w:szCs w:val="24"/>
        </w:rPr>
        <w:t>ndependent volunteer advocacy</w:t>
      </w:r>
      <w:r w:rsidR="006E6777" w:rsidRPr="005E5C59">
        <w:rPr>
          <w:rFonts w:ascii="Arial" w:hAnsi="Arial" w:cs="Arial"/>
          <w:sz w:val="24"/>
          <w:szCs w:val="24"/>
        </w:rPr>
        <w:t xml:space="preserve"> </w:t>
      </w:r>
      <w:r w:rsidRPr="005E5C59">
        <w:rPr>
          <w:rFonts w:ascii="Arial" w:hAnsi="Arial" w:cs="Arial"/>
          <w:b/>
          <w:bCs/>
          <w:sz w:val="24"/>
          <w:szCs w:val="24"/>
        </w:rPr>
        <w:t>–</w:t>
      </w:r>
      <w:r w:rsidR="006E6777" w:rsidRPr="005E5C59">
        <w:rPr>
          <w:rFonts w:ascii="Arial" w:hAnsi="Arial" w:cs="Arial"/>
          <w:sz w:val="24"/>
          <w:szCs w:val="24"/>
        </w:rPr>
        <w:t xml:space="preserve"> involves an independent and unpaid</w:t>
      </w:r>
      <w:r w:rsidR="003B50DF" w:rsidRPr="005E5C59">
        <w:rPr>
          <w:rFonts w:ascii="Arial" w:hAnsi="Arial" w:cs="Arial"/>
          <w:sz w:val="24"/>
          <w:szCs w:val="24"/>
        </w:rPr>
        <w:t xml:space="preserve"> </w:t>
      </w:r>
      <w:r w:rsidR="006E6777" w:rsidRPr="005E5C59">
        <w:rPr>
          <w:rFonts w:ascii="Arial" w:hAnsi="Arial" w:cs="Arial"/>
          <w:sz w:val="24"/>
          <w:szCs w:val="24"/>
        </w:rPr>
        <w:t>advocate who works on a short term, or issue led basis, with one or more</w:t>
      </w:r>
      <w:r w:rsidR="007245F6" w:rsidRPr="007245F6">
        <w:t xml:space="preserve"> </w:t>
      </w:r>
      <w:r w:rsidR="007245F6" w:rsidRPr="007245F6">
        <w:rPr>
          <w:rFonts w:ascii="Arial" w:hAnsi="Arial" w:cs="Arial"/>
          <w:sz w:val="24"/>
          <w:szCs w:val="24"/>
        </w:rPr>
        <w:t>individuals</w:t>
      </w:r>
    </w:p>
    <w:p w14:paraId="7379405B" w14:textId="67971744" w:rsidR="006E6777" w:rsidRPr="005E5C59" w:rsidRDefault="005E5C59" w:rsidP="00574E94">
      <w:pPr>
        <w:pStyle w:val="ListParagraph"/>
        <w:numPr>
          <w:ilvl w:val="0"/>
          <w:numId w:val="85"/>
        </w:numPr>
      </w:pPr>
      <w:r>
        <w:rPr>
          <w:rFonts w:ascii="Arial" w:hAnsi="Arial" w:cs="Arial"/>
          <w:b/>
          <w:bCs/>
          <w:sz w:val="24"/>
          <w:szCs w:val="24"/>
        </w:rPr>
        <w:t>i</w:t>
      </w:r>
      <w:r w:rsidR="006E6777" w:rsidRPr="005E5C59">
        <w:rPr>
          <w:rFonts w:ascii="Arial" w:hAnsi="Arial" w:cs="Arial"/>
          <w:b/>
          <w:bCs/>
          <w:sz w:val="24"/>
          <w:szCs w:val="24"/>
        </w:rPr>
        <w:t>ndependent professional advocacy</w:t>
      </w:r>
      <w:r w:rsidR="006E6777" w:rsidRPr="005E5C59">
        <w:rPr>
          <w:rFonts w:ascii="Arial" w:hAnsi="Arial" w:cs="Arial"/>
          <w:sz w:val="24"/>
          <w:szCs w:val="24"/>
        </w:rPr>
        <w:t xml:space="preserve"> </w:t>
      </w:r>
      <w:r w:rsidRPr="005E5C59">
        <w:rPr>
          <w:rFonts w:ascii="Arial" w:hAnsi="Arial" w:cs="Arial"/>
          <w:b/>
          <w:bCs/>
          <w:sz w:val="24"/>
          <w:szCs w:val="24"/>
        </w:rPr>
        <w:t>–</w:t>
      </w:r>
      <w:r w:rsidR="006E6777" w:rsidRPr="005E5C59">
        <w:rPr>
          <w:rFonts w:ascii="Arial" w:hAnsi="Arial" w:cs="Arial"/>
          <w:sz w:val="24"/>
          <w:szCs w:val="24"/>
        </w:rPr>
        <w:t xml:space="preserve"> involves a professional, trained advocate</w:t>
      </w:r>
      <w:r w:rsidR="003B50DF" w:rsidRPr="005E5C59">
        <w:rPr>
          <w:rFonts w:ascii="Arial" w:hAnsi="Arial" w:cs="Arial"/>
          <w:sz w:val="24"/>
          <w:szCs w:val="24"/>
        </w:rPr>
        <w:t xml:space="preserve"> </w:t>
      </w:r>
      <w:r w:rsidR="006E6777" w:rsidRPr="005E5C59">
        <w:rPr>
          <w:rFonts w:ascii="Arial" w:hAnsi="Arial" w:cs="Arial"/>
          <w:sz w:val="24"/>
          <w:szCs w:val="24"/>
        </w:rPr>
        <w:t xml:space="preserve">working in a one-to-one partnership with an individual to </w:t>
      </w:r>
      <w:r w:rsidR="005D5B63">
        <w:rPr>
          <w:rFonts w:ascii="Arial" w:hAnsi="Arial" w:cs="Arial"/>
          <w:sz w:val="24"/>
          <w:szCs w:val="24"/>
        </w:rPr>
        <w:t xml:space="preserve">make </w:t>
      </w:r>
      <w:r w:rsidR="005D5B63" w:rsidRPr="005E5C59">
        <w:rPr>
          <w:rFonts w:ascii="Arial" w:hAnsi="Arial" w:cs="Arial"/>
          <w:sz w:val="24"/>
          <w:szCs w:val="24"/>
        </w:rPr>
        <w:t xml:space="preserve">sure </w:t>
      </w:r>
      <w:r w:rsidR="006E6777" w:rsidRPr="005E5C59">
        <w:rPr>
          <w:rFonts w:ascii="Arial" w:hAnsi="Arial" w:cs="Arial"/>
          <w:sz w:val="24"/>
          <w:szCs w:val="24"/>
        </w:rPr>
        <w:t>their views</w:t>
      </w:r>
      <w:r w:rsidR="003B50DF" w:rsidRPr="005E5C59">
        <w:rPr>
          <w:rFonts w:ascii="Arial" w:hAnsi="Arial" w:cs="Arial"/>
          <w:sz w:val="24"/>
          <w:szCs w:val="24"/>
        </w:rPr>
        <w:t xml:space="preserve"> </w:t>
      </w:r>
      <w:r w:rsidR="006E6777" w:rsidRPr="005E5C59">
        <w:rPr>
          <w:rFonts w:ascii="Arial" w:hAnsi="Arial" w:cs="Arial"/>
          <w:sz w:val="24"/>
          <w:szCs w:val="24"/>
        </w:rPr>
        <w:t xml:space="preserve">are accurately </w:t>
      </w:r>
      <w:r w:rsidR="00474C63" w:rsidRPr="005E5C59">
        <w:rPr>
          <w:rFonts w:ascii="Arial" w:hAnsi="Arial" w:cs="Arial"/>
          <w:sz w:val="24"/>
          <w:szCs w:val="24"/>
        </w:rPr>
        <w:t>communicated,</w:t>
      </w:r>
      <w:r w:rsidR="0093485D" w:rsidRPr="005E5C59">
        <w:rPr>
          <w:rFonts w:ascii="Arial" w:hAnsi="Arial" w:cs="Arial"/>
          <w:sz w:val="24"/>
          <w:szCs w:val="24"/>
        </w:rPr>
        <w:t xml:space="preserve"> </w:t>
      </w:r>
      <w:r w:rsidR="006E6777" w:rsidRPr="005E5C59">
        <w:rPr>
          <w:rFonts w:ascii="Arial" w:hAnsi="Arial" w:cs="Arial"/>
          <w:sz w:val="24"/>
          <w:szCs w:val="24"/>
        </w:rPr>
        <w:t>and their rights upheld. This might be for a single issue</w:t>
      </w:r>
      <w:r w:rsidR="003B50DF" w:rsidRPr="005E5C59">
        <w:rPr>
          <w:rFonts w:ascii="Arial" w:hAnsi="Arial" w:cs="Arial"/>
          <w:sz w:val="24"/>
          <w:szCs w:val="24"/>
        </w:rPr>
        <w:t xml:space="preserve"> </w:t>
      </w:r>
      <w:r w:rsidR="006E6777" w:rsidRPr="005E5C59">
        <w:rPr>
          <w:rFonts w:ascii="Arial" w:hAnsi="Arial" w:cs="Arial"/>
          <w:sz w:val="24"/>
          <w:szCs w:val="24"/>
        </w:rPr>
        <w:t>or multiple issues.</w:t>
      </w:r>
    </w:p>
    <w:bookmarkEnd w:id="11"/>
    <w:p w14:paraId="04D767B8" w14:textId="0DCCD7B7" w:rsidR="006E6777" w:rsidRPr="005E5C59" w:rsidRDefault="00A8354F" w:rsidP="00574E94">
      <w:pPr>
        <w:ind w:left="720"/>
      </w:pPr>
      <w:r w:rsidRPr="005E5C59">
        <w:t>Independent advocates</w:t>
      </w:r>
      <w:r w:rsidR="005E265A" w:rsidRPr="005E5C59">
        <w:t xml:space="preserve"> work with</w:t>
      </w:r>
      <w:r w:rsidR="007245F6" w:rsidRPr="007245F6">
        <w:t xml:space="preserve"> individuals</w:t>
      </w:r>
      <w:r w:rsidR="007F4A39" w:rsidRPr="005E5C59">
        <w:t xml:space="preserve"> </w:t>
      </w:r>
      <w:r w:rsidR="005E265A" w:rsidRPr="005E5C59">
        <w:t>who would</w:t>
      </w:r>
      <w:r w:rsidR="007F4A39" w:rsidRPr="005E5C59">
        <w:t>n’t</w:t>
      </w:r>
      <w:r w:rsidR="005E265A" w:rsidRPr="005E5C59">
        <w:t xml:space="preserve"> be able to </w:t>
      </w:r>
      <w:r w:rsidR="005D5B63">
        <w:t xml:space="preserve">take </w:t>
      </w:r>
      <w:r w:rsidR="005E265A" w:rsidRPr="005E5C59">
        <w:t>part in decisions being made about them without this support</w:t>
      </w:r>
      <w:r w:rsidR="007E5218" w:rsidRPr="005E5C59">
        <w:t>.</w:t>
      </w:r>
      <w:r w:rsidR="00C43FC3" w:rsidRPr="005E5C59">
        <w:t xml:space="preserve"> They </w:t>
      </w:r>
      <w:r w:rsidR="00125FA9" w:rsidRPr="005E5C59">
        <w:t>are completely independent of the service and the</w:t>
      </w:r>
      <w:r w:rsidR="009E1032" w:rsidRPr="009E1032">
        <w:rPr>
          <w:rFonts w:cs="Frutiger-LightItalic"/>
        </w:rPr>
        <w:t xml:space="preserve"> </w:t>
      </w:r>
      <w:r w:rsidR="009E1032" w:rsidRPr="007245F6">
        <w:rPr>
          <w:rFonts w:cs="Frutiger-LightItalic"/>
        </w:rPr>
        <w:t>individual</w:t>
      </w:r>
      <w:r w:rsidR="00125FA9" w:rsidRPr="005E5C59">
        <w:t xml:space="preserve">, this means they can truly represent </w:t>
      </w:r>
      <w:r w:rsidR="00605DA6" w:rsidRPr="005E5C59">
        <w:t xml:space="preserve">their needs, </w:t>
      </w:r>
      <w:r w:rsidR="00935628" w:rsidRPr="005E5C59">
        <w:t xml:space="preserve">views and </w:t>
      </w:r>
      <w:r w:rsidR="00605DA6" w:rsidRPr="005E5C59">
        <w:t>wishes</w:t>
      </w:r>
      <w:r w:rsidR="00885A4B" w:rsidRPr="005E5C59">
        <w:t xml:space="preserve"> and ‘what matters’ to the</w:t>
      </w:r>
      <w:r w:rsidR="009E1032" w:rsidRPr="009E1032">
        <w:t xml:space="preserve"> individual</w:t>
      </w:r>
      <w:r w:rsidR="00885A4B" w:rsidRPr="005E5C59">
        <w:t xml:space="preserve"> without any conflict of interest.</w:t>
      </w:r>
    </w:p>
    <w:bookmarkEnd w:id="10"/>
    <w:p w14:paraId="7A976270" w14:textId="6996DA04" w:rsidR="00E8423E" w:rsidRPr="000765E2" w:rsidRDefault="00E8423E" w:rsidP="00BC6DD4">
      <w:pPr>
        <w:rPr>
          <w:b/>
          <w:bCs/>
        </w:rPr>
      </w:pPr>
      <w:r w:rsidRPr="000765E2">
        <w:rPr>
          <w:b/>
          <w:bCs/>
        </w:rPr>
        <w:t xml:space="preserve">Learning activity </w:t>
      </w:r>
      <w:r w:rsidR="005E5C59" w:rsidRPr="009B05E4">
        <w:rPr>
          <w:b/>
          <w:bCs/>
        </w:rPr>
        <w:t>–</w:t>
      </w:r>
      <w:r w:rsidRPr="000765E2">
        <w:rPr>
          <w:b/>
          <w:bCs/>
        </w:rPr>
        <w:t xml:space="preserve"> </w:t>
      </w:r>
      <w:r w:rsidR="004751CE">
        <w:rPr>
          <w:b/>
          <w:bCs/>
        </w:rPr>
        <w:t>a</w:t>
      </w:r>
      <w:r w:rsidRPr="000765E2">
        <w:rPr>
          <w:b/>
          <w:bCs/>
        </w:rPr>
        <w:t>dvocacy</w:t>
      </w:r>
    </w:p>
    <w:p w14:paraId="536909B7" w14:textId="6AED45FE" w:rsidR="000B4444" w:rsidRPr="00F436C2" w:rsidRDefault="001514FA" w:rsidP="00BC6DD4">
      <w:r>
        <w:t>W</w:t>
      </w:r>
      <w:r w:rsidR="00F01227">
        <w:t>rite down an example of how you t</w:t>
      </w:r>
      <w:r>
        <w:t>h</w:t>
      </w:r>
      <w:r w:rsidR="00F01227">
        <w:t xml:space="preserve">ink advocacy </w:t>
      </w:r>
      <w:r>
        <w:t xml:space="preserve">may support </w:t>
      </w:r>
      <w:proofErr w:type="spellStart"/>
      <w:proofErr w:type="gramStart"/>
      <w:r>
        <w:t>a</w:t>
      </w:r>
      <w:proofErr w:type="spellEnd"/>
      <w:proofErr w:type="gramEnd"/>
      <w:r>
        <w:t xml:space="preserve"> </w:t>
      </w:r>
      <w:r w:rsidR="00D3624B" w:rsidRPr="007245F6">
        <w:rPr>
          <w:rFonts w:cs="Frutiger-LightItalic"/>
        </w:rPr>
        <w:t>individual</w:t>
      </w:r>
      <w:r>
        <w:t>’s rights. If you can</w:t>
      </w:r>
      <w:r w:rsidR="00886779">
        <w:t>’t</w:t>
      </w:r>
      <w:r>
        <w:t xml:space="preserve"> think of a real example, use one of the characters in the </w:t>
      </w:r>
      <w:r w:rsidR="003231CC">
        <w:t xml:space="preserve">other learning activities you have completed so far. </w:t>
      </w:r>
    </w:p>
    <w:tbl>
      <w:tblPr>
        <w:tblStyle w:val="TableGrid"/>
        <w:tblW w:w="0" w:type="auto"/>
        <w:tblInd w:w="-5" w:type="dxa"/>
        <w:tblLook w:val="04A0" w:firstRow="1" w:lastRow="0" w:firstColumn="1" w:lastColumn="0" w:noHBand="0" w:noVBand="1"/>
      </w:tblPr>
      <w:tblGrid>
        <w:gridCol w:w="13864"/>
      </w:tblGrid>
      <w:tr w:rsidR="00466E39" w14:paraId="1325C465" w14:textId="77777777" w:rsidTr="00970D96">
        <w:tc>
          <w:tcPr>
            <w:tcW w:w="13864" w:type="dxa"/>
          </w:tcPr>
          <w:p w14:paraId="0AD6E946" w14:textId="31D1F6B4" w:rsidR="00466E39" w:rsidRDefault="00466E39" w:rsidP="00BC6DD4">
            <w:pPr>
              <w:rPr>
                <w:b/>
              </w:rPr>
            </w:pPr>
          </w:p>
          <w:p w14:paraId="5EF216DA" w14:textId="77777777" w:rsidR="00474C63" w:rsidRDefault="00474C63" w:rsidP="00BC6DD4">
            <w:pPr>
              <w:rPr>
                <w:b/>
              </w:rPr>
            </w:pPr>
          </w:p>
          <w:p w14:paraId="681BF228" w14:textId="3EB041BE" w:rsidR="00466E39" w:rsidRDefault="00466E39" w:rsidP="00BC6DD4">
            <w:pPr>
              <w:rPr>
                <w:b/>
              </w:rPr>
            </w:pPr>
          </w:p>
        </w:tc>
      </w:tr>
    </w:tbl>
    <w:p w14:paraId="298C2C30" w14:textId="77777777" w:rsidR="008A5164" w:rsidRDefault="008A5164" w:rsidP="00970D96">
      <w:pPr>
        <w:ind w:firstLine="142"/>
        <w:rPr>
          <w:b/>
        </w:rPr>
      </w:pPr>
    </w:p>
    <w:p w14:paraId="44C71262" w14:textId="2FD61077" w:rsidR="00BD3748" w:rsidRPr="00F436C2" w:rsidRDefault="00BD3748" w:rsidP="00BC6DD4">
      <w:pPr>
        <w:ind w:left="-142" w:firstLine="142"/>
        <w:rPr>
          <w:b/>
        </w:rPr>
      </w:pPr>
      <w:r w:rsidRPr="00F436C2">
        <w:rPr>
          <w:b/>
        </w:rPr>
        <w:t xml:space="preserve">Learning </w:t>
      </w:r>
      <w:r w:rsidR="00E43961">
        <w:rPr>
          <w:b/>
        </w:rPr>
        <w:t>a</w:t>
      </w:r>
      <w:r w:rsidRPr="00F436C2">
        <w:rPr>
          <w:b/>
        </w:rPr>
        <w:t>ctivity</w:t>
      </w:r>
      <w:r w:rsidR="00471B4F">
        <w:rPr>
          <w:b/>
        </w:rPr>
        <w:t xml:space="preserve"> – rights</w:t>
      </w:r>
      <w:r w:rsidR="00E8423E">
        <w:rPr>
          <w:b/>
        </w:rPr>
        <w:t>-</w:t>
      </w:r>
      <w:r w:rsidR="00471B4F">
        <w:rPr>
          <w:b/>
        </w:rPr>
        <w:t>based approaches</w:t>
      </w:r>
    </w:p>
    <w:p w14:paraId="2419055B" w14:textId="4982C4C8" w:rsidR="00BD3748" w:rsidRDefault="007242FF" w:rsidP="00BC6DD4">
      <w:r w:rsidRPr="00EE3725">
        <w:t>Talk to</w:t>
      </w:r>
      <w:r w:rsidR="00BD3748" w:rsidRPr="00EE3725">
        <w:t xml:space="preserve"> your manager</w:t>
      </w:r>
      <w:r w:rsidR="00EE3725">
        <w:t xml:space="preserve"> or mentor</w:t>
      </w:r>
      <w:r w:rsidR="00BD3748" w:rsidRPr="00EE3725">
        <w:t xml:space="preserve"> about how you can apply rights</w:t>
      </w:r>
      <w:r w:rsidR="00E8423E">
        <w:t>-</w:t>
      </w:r>
      <w:r w:rsidR="00BD3748" w:rsidRPr="00EE3725">
        <w:t xml:space="preserve">based approaches in your daily work and </w:t>
      </w:r>
      <w:r w:rsidR="00EE3725">
        <w:t>write down</w:t>
      </w:r>
      <w:r w:rsidR="00EE3725" w:rsidRPr="00EE3725">
        <w:t xml:space="preserve"> </w:t>
      </w:r>
      <w:r w:rsidR="00BD3748" w:rsidRPr="00EE3725">
        <w:t xml:space="preserve">the </w:t>
      </w:r>
      <w:r w:rsidR="00AB05E8" w:rsidRPr="00EE3725">
        <w:t xml:space="preserve">main </w:t>
      </w:r>
      <w:r w:rsidR="00BD3748" w:rsidRPr="00EE3725">
        <w:t>points</w:t>
      </w:r>
      <w:r w:rsidR="00466E39">
        <w:t xml:space="preserve"> here:</w:t>
      </w:r>
      <w:r w:rsidR="00BD3748" w:rsidRPr="00EE3725">
        <w:t xml:space="preserve"> </w:t>
      </w:r>
    </w:p>
    <w:tbl>
      <w:tblPr>
        <w:tblStyle w:val="TableGrid"/>
        <w:tblW w:w="0" w:type="auto"/>
        <w:tblLook w:val="04A0" w:firstRow="1" w:lastRow="0" w:firstColumn="1" w:lastColumn="0" w:noHBand="0" w:noVBand="1"/>
      </w:tblPr>
      <w:tblGrid>
        <w:gridCol w:w="13948"/>
      </w:tblGrid>
      <w:tr w:rsidR="00466E39" w14:paraId="266A9CC5" w14:textId="77777777" w:rsidTr="00466E39">
        <w:tc>
          <w:tcPr>
            <w:tcW w:w="14001" w:type="dxa"/>
          </w:tcPr>
          <w:p w14:paraId="4C0EC802" w14:textId="0863A3A2" w:rsidR="00466E39" w:rsidRDefault="00466E39" w:rsidP="00BC6DD4"/>
          <w:p w14:paraId="718929AF" w14:textId="77777777" w:rsidR="00474C63" w:rsidRDefault="00474C63" w:rsidP="00BC6DD4"/>
          <w:p w14:paraId="6CA8E51E" w14:textId="0FBC7630" w:rsidR="00466E39" w:rsidRDefault="00466E39" w:rsidP="00BC6DD4"/>
        </w:tc>
      </w:tr>
    </w:tbl>
    <w:p w14:paraId="3E8CA056" w14:textId="77777777" w:rsidR="00466E39" w:rsidRDefault="00466E39" w:rsidP="00BC6DD4"/>
    <w:p w14:paraId="0DE76C76" w14:textId="36110261" w:rsidR="0062331F" w:rsidRDefault="0062331F" w:rsidP="00BC6DD4">
      <w:pPr>
        <w:rPr>
          <w:b/>
        </w:rPr>
      </w:pPr>
      <w:bookmarkStart w:id="13" w:name="_Hlk103688822"/>
      <w:r w:rsidRPr="00F436C2">
        <w:rPr>
          <w:b/>
        </w:rPr>
        <w:t xml:space="preserve">Learning </w:t>
      </w:r>
      <w:r>
        <w:rPr>
          <w:b/>
        </w:rPr>
        <w:t>a</w:t>
      </w:r>
      <w:r w:rsidRPr="00F436C2">
        <w:rPr>
          <w:b/>
        </w:rPr>
        <w:t>ctivity</w:t>
      </w:r>
      <w:r>
        <w:rPr>
          <w:b/>
        </w:rPr>
        <w:t xml:space="preserve"> – concerns and complaints</w:t>
      </w:r>
    </w:p>
    <w:p w14:paraId="5943D105" w14:textId="1139C015" w:rsidR="0062331F" w:rsidRPr="0062331F" w:rsidRDefault="0062331F" w:rsidP="00BC6DD4">
      <w:pPr>
        <w:rPr>
          <w:bCs/>
        </w:rPr>
      </w:pPr>
      <w:r>
        <w:rPr>
          <w:bCs/>
        </w:rPr>
        <w:t xml:space="preserve">Ask your manager for a copy of </w:t>
      </w:r>
      <w:r w:rsidR="00803A77">
        <w:rPr>
          <w:bCs/>
        </w:rPr>
        <w:t>your workplace</w:t>
      </w:r>
      <w:r w:rsidR="008C51F3">
        <w:rPr>
          <w:bCs/>
        </w:rPr>
        <w:t xml:space="preserve"> policy for concerns and complaints</w:t>
      </w:r>
      <w:r w:rsidR="0037186D">
        <w:rPr>
          <w:bCs/>
        </w:rPr>
        <w:t xml:space="preserve"> so you know how </w:t>
      </w:r>
      <w:r w:rsidR="00582B63">
        <w:rPr>
          <w:bCs/>
        </w:rPr>
        <w:t>you can support</w:t>
      </w:r>
      <w:r w:rsidR="00D3624B" w:rsidRPr="00D3624B">
        <w:t xml:space="preserve"> </w:t>
      </w:r>
      <w:r w:rsidR="00D3624B" w:rsidRPr="00D3624B">
        <w:rPr>
          <w:bCs/>
        </w:rPr>
        <w:t>individuals</w:t>
      </w:r>
      <w:r w:rsidR="00DA1DCE">
        <w:rPr>
          <w:bCs/>
        </w:rPr>
        <w:t xml:space="preserve"> </w:t>
      </w:r>
      <w:r w:rsidR="00582B63">
        <w:rPr>
          <w:bCs/>
        </w:rPr>
        <w:t>and their families or carers</w:t>
      </w:r>
      <w:r w:rsidR="00AC3BB5">
        <w:rPr>
          <w:bCs/>
        </w:rPr>
        <w:t xml:space="preserve"> if they are</w:t>
      </w:r>
      <w:r w:rsidR="00DA1DCE">
        <w:rPr>
          <w:bCs/>
        </w:rPr>
        <w:t>n’t</w:t>
      </w:r>
      <w:r w:rsidR="00AC3BB5">
        <w:rPr>
          <w:bCs/>
        </w:rPr>
        <w:t xml:space="preserve"> happy with their service.</w:t>
      </w:r>
    </w:p>
    <w:bookmarkEnd w:id="13"/>
    <w:p w14:paraId="2D7F224F" w14:textId="0438DD90" w:rsidR="005E31AF" w:rsidRDefault="005E31AF" w:rsidP="00885A4B">
      <w:pPr>
        <w:rPr>
          <w:b/>
          <w:bCs/>
        </w:rPr>
      </w:pPr>
      <w:r>
        <w:rPr>
          <w:b/>
          <w:bCs/>
        </w:rPr>
        <w:t>Let’s review what we have learnt in this section by answering these questions</w:t>
      </w:r>
      <w:r w:rsidR="00474C63">
        <w:rPr>
          <w:b/>
          <w:bCs/>
        </w:rPr>
        <w:t>.</w:t>
      </w:r>
    </w:p>
    <w:p w14:paraId="0151718D" w14:textId="1AC25D39" w:rsidR="00885A4B" w:rsidRDefault="00885A4B" w:rsidP="00885A4B">
      <w:pPr>
        <w:rPr>
          <w:b/>
          <w:bCs/>
        </w:rPr>
      </w:pPr>
      <w:r>
        <w:rPr>
          <w:b/>
          <w:bCs/>
        </w:rPr>
        <w:t>Quiz</w:t>
      </w:r>
    </w:p>
    <w:p w14:paraId="33CE8C19" w14:textId="76C8445C" w:rsidR="00E42520" w:rsidRPr="003638AB" w:rsidRDefault="00B95C32" w:rsidP="004F176C">
      <w:pPr>
        <w:pStyle w:val="ListParagraph"/>
        <w:numPr>
          <w:ilvl w:val="1"/>
          <w:numId w:val="16"/>
        </w:numPr>
      </w:pPr>
      <w:r>
        <w:rPr>
          <w:rFonts w:ascii="Arial" w:hAnsi="Arial" w:cs="Arial"/>
          <w:sz w:val="24"/>
          <w:szCs w:val="24"/>
        </w:rPr>
        <w:t>N</w:t>
      </w:r>
      <w:r w:rsidR="00E42520">
        <w:rPr>
          <w:rFonts w:ascii="Arial" w:hAnsi="Arial" w:cs="Arial"/>
          <w:sz w:val="24"/>
          <w:szCs w:val="24"/>
        </w:rPr>
        <w:t xml:space="preserve">ame </w:t>
      </w:r>
      <w:r w:rsidR="00DA1DCE">
        <w:rPr>
          <w:rFonts w:ascii="Arial" w:hAnsi="Arial" w:cs="Arial"/>
          <w:sz w:val="24"/>
          <w:szCs w:val="24"/>
        </w:rPr>
        <w:t>five</w:t>
      </w:r>
      <w:r w:rsidR="00E42520">
        <w:rPr>
          <w:rFonts w:ascii="Arial" w:hAnsi="Arial" w:cs="Arial"/>
          <w:sz w:val="24"/>
          <w:szCs w:val="24"/>
        </w:rPr>
        <w:t xml:space="preserve"> of the laws or </w:t>
      </w:r>
      <w:r w:rsidR="005D5B63">
        <w:rPr>
          <w:rFonts w:ascii="Arial" w:hAnsi="Arial" w:cs="Arial"/>
          <w:sz w:val="24"/>
          <w:szCs w:val="24"/>
        </w:rPr>
        <w:t>a</w:t>
      </w:r>
      <w:r w:rsidR="00E42520">
        <w:rPr>
          <w:rFonts w:ascii="Arial" w:hAnsi="Arial" w:cs="Arial"/>
          <w:sz w:val="24"/>
          <w:szCs w:val="24"/>
        </w:rPr>
        <w:t>ct</w:t>
      </w:r>
      <w:r>
        <w:rPr>
          <w:rFonts w:ascii="Arial" w:hAnsi="Arial" w:cs="Arial"/>
          <w:sz w:val="24"/>
          <w:szCs w:val="24"/>
        </w:rPr>
        <w:t xml:space="preserve">s </w:t>
      </w:r>
      <w:r w:rsidR="005D5B63">
        <w:rPr>
          <w:rFonts w:ascii="Arial" w:hAnsi="Arial" w:cs="Arial"/>
          <w:sz w:val="24"/>
          <w:szCs w:val="24"/>
        </w:rPr>
        <w:t xml:space="preserve">that </w:t>
      </w:r>
      <w:r>
        <w:rPr>
          <w:rFonts w:ascii="Arial" w:hAnsi="Arial" w:cs="Arial"/>
          <w:sz w:val="24"/>
          <w:szCs w:val="24"/>
        </w:rPr>
        <w:t>support people’s rights</w:t>
      </w:r>
    </w:p>
    <w:p w14:paraId="64D0891D" w14:textId="6F2975B0" w:rsidR="00957AEE" w:rsidRPr="00466E39" w:rsidRDefault="00957AEE" w:rsidP="00474C63">
      <w:pPr>
        <w:ind w:left="709"/>
      </w:pPr>
      <w:r w:rsidRPr="00466E39">
        <w:t>1.</w:t>
      </w:r>
    </w:p>
    <w:p w14:paraId="2494C0B3" w14:textId="1123CE0B" w:rsidR="00957AEE" w:rsidRPr="00466E39" w:rsidRDefault="00957AEE" w:rsidP="00474C63">
      <w:pPr>
        <w:ind w:left="709"/>
      </w:pPr>
      <w:r w:rsidRPr="00466E39">
        <w:t>2.</w:t>
      </w:r>
    </w:p>
    <w:p w14:paraId="25A42DE6" w14:textId="47D253FD" w:rsidR="00957AEE" w:rsidRPr="00466E39" w:rsidRDefault="00957AEE" w:rsidP="00474C63">
      <w:pPr>
        <w:ind w:left="709"/>
      </w:pPr>
      <w:r w:rsidRPr="00466E39">
        <w:t>3.</w:t>
      </w:r>
    </w:p>
    <w:p w14:paraId="6AECED5F" w14:textId="0EC0FEFF" w:rsidR="00957AEE" w:rsidRPr="00466E39" w:rsidRDefault="00957AEE" w:rsidP="00474C63">
      <w:pPr>
        <w:ind w:left="709"/>
      </w:pPr>
      <w:r w:rsidRPr="00466E39">
        <w:t>4</w:t>
      </w:r>
      <w:r w:rsidR="00466E39">
        <w:t>.</w:t>
      </w:r>
    </w:p>
    <w:p w14:paraId="26A93C4C" w14:textId="1035ED9A" w:rsidR="00650522" w:rsidRPr="00970D96" w:rsidRDefault="00957AEE" w:rsidP="00970D96">
      <w:pPr>
        <w:ind w:left="709"/>
      </w:pPr>
      <w:r w:rsidRPr="00466E39">
        <w:lastRenderedPageBreak/>
        <w:t>5.</w:t>
      </w:r>
    </w:p>
    <w:p w14:paraId="60ABAEC8" w14:textId="1F414964" w:rsidR="000653B9" w:rsidRDefault="001A72C0" w:rsidP="004F176C">
      <w:pPr>
        <w:pStyle w:val="ListParagraph"/>
        <w:numPr>
          <w:ilvl w:val="1"/>
          <w:numId w:val="16"/>
        </w:numPr>
        <w:rPr>
          <w:rFonts w:ascii="Arial" w:hAnsi="Arial" w:cs="Arial"/>
          <w:sz w:val="24"/>
          <w:szCs w:val="24"/>
        </w:rPr>
      </w:pPr>
      <w:r>
        <w:rPr>
          <w:rFonts w:ascii="Arial" w:hAnsi="Arial" w:cs="Arial"/>
          <w:sz w:val="24"/>
          <w:szCs w:val="24"/>
        </w:rPr>
        <w:t xml:space="preserve">Which of the following statements is correct? </w:t>
      </w:r>
      <w:r w:rsidR="000653B9">
        <w:rPr>
          <w:rFonts w:ascii="Arial" w:hAnsi="Arial" w:cs="Arial"/>
          <w:sz w:val="24"/>
          <w:szCs w:val="24"/>
        </w:rPr>
        <w:t>Advocacy means</w:t>
      </w:r>
      <w:r w:rsidR="00795A52">
        <w:rPr>
          <w:rFonts w:ascii="Arial" w:hAnsi="Arial" w:cs="Arial"/>
          <w:sz w:val="24"/>
          <w:szCs w:val="24"/>
        </w:rPr>
        <w:t>:</w:t>
      </w:r>
    </w:p>
    <w:p w14:paraId="055059B3" w14:textId="57BC6E78" w:rsidR="00795A52" w:rsidRPr="00D433CB" w:rsidRDefault="00795A52" w:rsidP="00474C63">
      <w:pPr>
        <w:pStyle w:val="ListParagraph"/>
        <w:numPr>
          <w:ilvl w:val="2"/>
          <w:numId w:val="50"/>
        </w:numPr>
        <w:ind w:firstLine="207"/>
        <w:rPr>
          <w:rFonts w:ascii="Arial" w:hAnsi="Arial" w:cs="Arial"/>
          <w:sz w:val="24"/>
          <w:szCs w:val="24"/>
        </w:rPr>
      </w:pPr>
      <w:r w:rsidRPr="00D433CB">
        <w:rPr>
          <w:rFonts w:ascii="Arial" w:hAnsi="Arial" w:cs="Arial"/>
          <w:sz w:val="24"/>
          <w:szCs w:val="24"/>
        </w:rPr>
        <w:t xml:space="preserve">Being </w:t>
      </w:r>
      <w:r w:rsidR="00D3624B" w:rsidRPr="00D433CB">
        <w:rPr>
          <w:rFonts w:ascii="Arial" w:hAnsi="Arial" w:cs="Arial"/>
          <w:sz w:val="24"/>
          <w:szCs w:val="24"/>
        </w:rPr>
        <w:t>individual’s</w:t>
      </w:r>
      <w:r w:rsidRPr="00D433CB">
        <w:rPr>
          <w:rFonts w:ascii="Arial" w:hAnsi="Arial" w:cs="Arial"/>
          <w:sz w:val="24"/>
          <w:szCs w:val="24"/>
        </w:rPr>
        <w:t xml:space="preserve"> voice and control </w:t>
      </w:r>
    </w:p>
    <w:p w14:paraId="3780B135" w14:textId="42BE2C3C" w:rsidR="00795A52" w:rsidRPr="00D433CB" w:rsidRDefault="00795A52" w:rsidP="00474C63">
      <w:pPr>
        <w:pStyle w:val="ListParagraph"/>
        <w:numPr>
          <w:ilvl w:val="2"/>
          <w:numId w:val="50"/>
        </w:numPr>
        <w:ind w:firstLine="207"/>
        <w:rPr>
          <w:rFonts w:ascii="Arial" w:hAnsi="Arial" w:cs="Arial"/>
          <w:sz w:val="24"/>
          <w:szCs w:val="24"/>
        </w:rPr>
      </w:pPr>
      <w:r w:rsidRPr="00D433CB">
        <w:rPr>
          <w:rFonts w:ascii="Arial" w:hAnsi="Arial" w:cs="Arial"/>
          <w:sz w:val="24"/>
          <w:szCs w:val="24"/>
        </w:rPr>
        <w:t>Supporting</w:t>
      </w:r>
      <w:r w:rsidR="00D3624B" w:rsidRPr="00A70937">
        <w:rPr>
          <w:rFonts w:ascii="Arial" w:hAnsi="Arial" w:cs="Arial"/>
        </w:rPr>
        <w:t xml:space="preserve"> </w:t>
      </w:r>
      <w:r w:rsidR="00D3624B" w:rsidRPr="00D433CB">
        <w:rPr>
          <w:rFonts w:ascii="Arial" w:hAnsi="Arial" w:cs="Arial"/>
          <w:sz w:val="24"/>
          <w:szCs w:val="24"/>
        </w:rPr>
        <w:t>individual’s</w:t>
      </w:r>
      <w:r w:rsidR="004A5C09" w:rsidRPr="00D433CB">
        <w:rPr>
          <w:rFonts w:ascii="Arial" w:hAnsi="Arial" w:cs="Arial"/>
          <w:sz w:val="24"/>
          <w:szCs w:val="24"/>
        </w:rPr>
        <w:t xml:space="preserve"> </w:t>
      </w:r>
      <w:r w:rsidRPr="00D433CB">
        <w:rPr>
          <w:rFonts w:ascii="Arial" w:hAnsi="Arial" w:cs="Arial"/>
          <w:sz w:val="24"/>
          <w:szCs w:val="24"/>
        </w:rPr>
        <w:t xml:space="preserve">voice and control </w:t>
      </w:r>
    </w:p>
    <w:p w14:paraId="35E20FC2" w14:textId="2BA3103E" w:rsidR="00795A52" w:rsidRPr="00A70937" w:rsidRDefault="00795A52" w:rsidP="00474C63">
      <w:pPr>
        <w:pStyle w:val="ListParagraph"/>
        <w:numPr>
          <w:ilvl w:val="2"/>
          <w:numId w:val="50"/>
        </w:numPr>
        <w:ind w:firstLine="207"/>
        <w:rPr>
          <w:rFonts w:ascii="Arial" w:hAnsi="Arial" w:cs="Arial"/>
        </w:rPr>
      </w:pPr>
      <w:r w:rsidRPr="00D433CB">
        <w:rPr>
          <w:rFonts w:ascii="Arial" w:hAnsi="Arial" w:cs="Arial"/>
          <w:sz w:val="24"/>
          <w:szCs w:val="24"/>
        </w:rPr>
        <w:t>Allowing</w:t>
      </w:r>
      <w:r w:rsidR="00D3624B" w:rsidRPr="00A70937">
        <w:rPr>
          <w:rFonts w:ascii="Arial" w:hAnsi="Arial" w:cs="Arial"/>
        </w:rPr>
        <w:t xml:space="preserve"> </w:t>
      </w:r>
      <w:r w:rsidR="00D3624B" w:rsidRPr="00D433CB">
        <w:rPr>
          <w:rFonts w:ascii="Arial" w:hAnsi="Arial" w:cs="Arial"/>
          <w:sz w:val="24"/>
          <w:szCs w:val="24"/>
        </w:rPr>
        <w:t>individual’s</w:t>
      </w:r>
      <w:r w:rsidR="00316C9B" w:rsidRPr="00D433CB">
        <w:rPr>
          <w:rFonts w:ascii="Arial" w:hAnsi="Arial" w:cs="Arial"/>
          <w:sz w:val="24"/>
          <w:szCs w:val="24"/>
        </w:rPr>
        <w:t xml:space="preserve"> </w:t>
      </w:r>
      <w:r w:rsidRPr="00D433CB">
        <w:rPr>
          <w:rFonts w:ascii="Arial" w:hAnsi="Arial" w:cs="Arial"/>
          <w:sz w:val="24"/>
          <w:szCs w:val="24"/>
        </w:rPr>
        <w:t>voice and control</w:t>
      </w:r>
    </w:p>
    <w:p w14:paraId="6985F3D3" w14:textId="26551E35" w:rsidR="002C378E" w:rsidRDefault="002C378E" w:rsidP="002C378E">
      <w:pPr>
        <w:rPr>
          <w:b/>
          <w:bCs/>
        </w:rPr>
      </w:pPr>
      <w:r w:rsidRPr="003638AB">
        <w:rPr>
          <w:b/>
          <w:bCs/>
        </w:rPr>
        <w:t>Manager</w:t>
      </w:r>
      <w:r w:rsidR="0009537B">
        <w:rPr>
          <w:b/>
          <w:bCs/>
        </w:rPr>
        <w:t>’</w:t>
      </w:r>
      <w:r w:rsidRPr="003638AB">
        <w:rPr>
          <w:b/>
          <w:bCs/>
        </w:rPr>
        <w:t>s comments for section 1.2</w:t>
      </w:r>
    </w:p>
    <w:tbl>
      <w:tblPr>
        <w:tblStyle w:val="TableGrid"/>
        <w:tblW w:w="0" w:type="auto"/>
        <w:tblLook w:val="04A0" w:firstRow="1" w:lastRow="0" w:firstColumn="1" w:lastColumn="0" w:noHBand="0" w:noVBand="1"/>
      </w:tblPr>
      <w:tblGrid>
        <w:gridCol w:w="13948"/>
      </w:tblGrid>
      <w:tr w:rsidR="002C378E" w14:paraId="4BD898B3" w14:textId="77777777" w:rsidTr="00970D96">
        <w:tc>
          <w:tcPr>
            <w:tcW w:w="13948" w:type="dxa"/>
          </w:tcPr>
          <w:p w14:paraId="2E743209" w14:textId="77777777" w:rsidR="002C378E" w:rsidRDefault="002C378E" w:rsidP="002C378E">
            <w:pPr>
              <w:rPr>
                <w:b/>
                <w:bCs/>
              </w:rPr>
            </w:pPr>
          </w:p>
          <w:p w14:paraId="172444D4" w14:textId="77777777" w:rsidR="00650522" w:rsidRDefault="00650522" w:rsidP="002C378E">
            <w:pPr>
              <w:rPr>
                <w:b/>
                <w:bCs/>
              </w:rPr>
            </w:pPr>
          </w:p>
          <w:p w14:paraId="25E1529B" w14:textId="77777777" w:rsidR="00650522" w:rsidRDefault="00650522" w:rsidP="002C378E">
            <w:pPr>
              <w:rPr>
                <w:b/>
                <w:bCs/>
              </w:rPr>
            </w:pPr>
          </w:p>
          <w:p w14:paraId="36DCB355" w14:textId="055841CF" w:rsidR="00650522" w:rsidRDefault="00650522" w:rsidP="002C378E">
            <w:pPr>
              <w:rPr>
                <w:b/>
                <w:bCs/>
              </w:rPr>
            </w:pPr>
          </w:p>
        </w:tc>
      </w:tr>
    </w:tbl>
    <w:p w14:paraId="3A44F3C9" w14:textId="77777777" w:rsidR="00970D96" w:rsidRDefault="00970D96" w:rsidP="006D25EE">
      <w:pPr>
        <w:rPr>
          <w:b/>
        </w:rPr>
      </w:pPr>
    </w:p>
    <w:p w14:paraId="26BF907E" w14:textId="2904DAA7" w:rsidR="005E31AF" w:rsidRPr="00474C63" w:rsidRDefault="005E31AF" w:rsidP="006D25EE">
      <w:pPr>
        <w:rPr>
          <w:b/>
          <w:bCs/>
        </w:rPr>
      </w:pPr>
      <w:r>
        <w:rPr>
          <w:b/>
        </w:rPr>
        <w:t xml:space="preserve">Progress log </w:t>
      </w:r>
      <w:r>
        <w:rPr>
          <w:b/>
          <w:bCs/>
        </w:rPr>
        <w:t xml:space="preserve">– to be completed by </w:t>
      </w:r>
      <w:r w:rsidR="00D97DA4">
        <w:rPr>
          <w:b/>
          <w:bCs/>
        </w:rPr>
        <w:t xml:space="preserve">the </w:t>
      </w:r>
      <w:r>
        <w:rPr>
          <w:b/>
          <w:bCs/>
        </w:rPr>
        <w:t>manager</w:t>
      </w:r>
    </w:p>
    <w:p w14:paraId="038724FF" w14:textId="7DD11458" w:rsidR="006D25EE" w:rsidRPr="00A43764" w:rsidRDefault="006D25EE" w:rsidP="006D25EE">
      <w:pPr>
        <w:rPr>
          <w:b/>
        </w:rPr>
      </w:pPr>
      <w:r>
        <w:rPr>
          <w:b/>
        </w:rPr>
        <w:t>1</w:t>
      </w:r>
      <w:r w:rsidRPr="00A43764">
        <w:rPr>
          <w:b/>
        </w:rPr>
        <w:t>.2</w:t>
      </w:r>
      <w:r w:rsidRPr="00A43764">
        <w:rPr>
          <w:b/>
        </w:rPr>
        <w:tab/>
        <w:t>Rights</w:t>
      </w:r>
      <w:r w:rsidR="004F1BA9">
        <w:rPr>
          <w:b/>
        </w:rPr>
        <w:t>-</w:t>
      </w:r>
      <w:r w:rsidRPr="00A43764">
        <w:rPr>
          <w:b/>
        </w:rPr>
        <w:t>based approaches</w:t>
      </w:r>
    </w:p>
    <w:p w14:paraId="72A2FB90" w14:textId="500143E8" w:rsidR="006D25EE" w:rsidRPr="00F436C2" w:rsidRDefault="006D25EE" w:rsidP="00150DEB">
      <w:pPr>
        <w:rPr>
          <w:b/>
        </w:rPr>
      </w:pPr>
      <w:r w:rsidRPr="00F436C2">
        <w:rPr>
          <w:b/>
        </w:rPr>
        <w:t>How rights</w:t>
      </w:r>
      <w:r w:rsidR="004F1BA9">
        <w:rPr>
          <w:b/>
        </w:rPr>
        <w:t>-</w:t>
      </w:r>
      <w:r w:rsidRPr="00F436C2">
        <w:rPr>
          <w:b/>
        </w:rPr>
        <w:t>based approaches relate to health and social care</w:t>
      </w:r>
    </w:p>
    <w:tbl>
      <w:tblPr>
        <w:tblStyle w:val="TableGrid"/>
        <w:tblW w:w="14454" w:type="dxa"/>
        <w:tblLook w:val="04A0" w:firstRow="1" w:lastRow="0" w:firstColumn="1" w:lastColumn="0" w:noHBand="0" w:noVBand="1"/>
      </w:tblPr>
      <w:tblGrid>
        <w:gridCol w:w="12611"/>
        <w:gridCol w:w="1843"/>
      </w:tblGrid>
      <w:tr w:rsidR="00EA59C2" w:rsidRPr="00F436C2" w14:paraId="6E5DC91C" w14:textId="77777777" w:rsidTr="00FB1641">
        <w:tc>
          <w:tcPr>
            <w:tcW w:w="12611" w:type="dxa"/>
            <w:shd w:val="clear" w:color="auto" w:fill="D9D9D9" w:themeFill="background1" w:themeFillShade="D9"/>
          </w:tcPr>
          <w:p w14:paraId="7199B49A" w14:textId="4469E60B" w:rsidR="00EA59C2" w:rsidRPr="00F436C2" w:rsidRDefault="00EA59C2" w:rsidP="00EA59C2">
            <w:pPr>
              <w:rPr>
                <w:b/>
              </w:rPr>
            </w:pPr>
            <w:r>
              <w:rPr>
                <w:b/>
              </w:rPr>
              <w:t xml:space="preserve">By completing the workbook activities in this </w:t>
            </w:r>
            <w:proofErr w:type="gramStart"/>
            <w:r>
              <w:rPr>
                <w:b/>
              </w:rPr>
              <w:t>section</w:t>
            </w:r>
            <w:proofErr w:type="gramEnd"/>
            <w:r>
              <w:rPr>
                <w:b/>
              </w:rPr>
              <w:t xml:space="preserve"> the worker has shown they know</w:t>
            </w:r>
          </w:p>
        </w:tc>
        <w:tc>
          <w:tcPr>
            <w:tcW w:w="1843" w:type="dxa"/>
            <w:shd w:val="clear" w:color="auto" w:fill="D9D9D9" w:themeFill="background1" w:themeFillShade="D9"/>
          </w:tcPr>
          <w:p w14:paraId="7469B4B2" w14:textId="1D033702" w:rsidR="00EA59C2" w:rsidRPr="00F436C2" w:rsidRDefault="00933F56" w:rsidP="00EA59C2">
            <w:pPr>
              <w:rPr>
                <w:b/>
              </w:rPr>
            </w:pPr>
            <w:r>
              <w:rPr>
                <w:b/>
              </w:rPr>
              <w:t>Sign and d</w:t>
            </w:r>
            <w:r w:rsidR="00EA59C2">
              <w:rPr>
                <w:b/>
              </w:rPr>
              <w:t>ate</w:t>
            </w:r>
            <w:r w:rsidR="00EA59C2" w:rsidRPr="00F436C2">
              <w:rPr>
                <w:b/>
              </w:rPr>
              <w:t xml:space="preserve"> </w:t>
            </w:r>
          </w:p>
        </w:tc>
      </w:tr>
      <w:tr w:rsidR="00EA59C2" w:rsidRPr="00F436C2" w14:paraId="619C2D9E" w14:textId="77777777" w:rsidTr="00FB1641">
        <w:tc>
          <w:tcPr>
            <w:tcW w:w="12611" w:type="dxa"/>
          </w:tcPr>
          <w:p w14:paraId="17D1341B" w14:textId="52C157BE" w:rsidR="00EA59C2" w:rsidRDefault="00EA59C2" w:rsidP="00EA59C2">
            <w:r w:rsidRPr="008E24B0">
              <w:t xml:space="preserve">The meaning of a </w:t>
            </w:r>
            <w:r w:rsidR="00EF76CB" w:rsidRPr="008E24B0">
              <w:t>rights-based</w:t>
            </w:r>
            <w:r w:rsidRPr="008E24B0">
              <w:t xml:space="preserve"> approach</w:t>
            </w:r>
          </w:p>
          <w:p w14:paraId="4FC8B8A3" w14:textId="77777777" w:rsidR="00EA59C2" w:rsidRPr="00F436C2" w:rsidRDefault="00EA59C2" w:rsidP="00EA59C2"/>
        </w:tc>
        <w:tc>
          <w:tcPr>
            <w:tcW w:w="1843" w:type="dxa"/>
          </w:tcPr>
          <w:p w14:paraId="51C9BDD0" w14:textId="77777777" w:rsidR="00EA59C2" w:rsidRPr="00F436C2" w:rsidRDefault="00EA59C2" w:rsidP="00EA59C2"/>
        </w:tc>
      </w:tr>
      <w:tr w:rsidR="00EA59C2" w:rsidRPr="00F436C2" w14:paraId="4E125903" w14:textId="77777777" w:rsidTr="00FB1641">
        <w:tc>
          <w:tcPr>
            <w:tcW w:w="12611" w:type="dxa"/>
          </w:tcPr>
          <w:p w14:paraId="307B37EC" w14:textId="4F4E6A14" w:rsidR="00EA59C2" w:rsidRDefault="00EA59C2" w:rsidP="00EA59C2">
            <w:r w:rsidRPr="008E24B0">
              <w:t xml:space="preserve">How </w:t>
            </w:r>
            <w:r w:rsidRPr="008E24B0">
              <w:rPr>
                <w:b/>
                <w:bCs/>
              </w:rPr>
              <w:t>legislation and national policies</w:t>
            </w:r>
            <w:r w:rsidRPr="008E24B0">
              <w:t xml:space="preserve"> underpin a </w:t>
            </w:r>
            <w:r w:rsidR="00EF76CB" w:rsidRPr="008E24B0">
              <w:t>rights-based</w:t>
            </w:r>
            <w:r w:rsidRPr="008E24B0">
              <w:t xml:space="preserve"> approach</w:t>
            </w:r>
          </w:p>
          <w:p w14:paraId="021D3666" w14:textId="77777777" w:rsidR="00EA59C2" w:rsidRPr="00F436C2" w:rsidRDefault="00EA59C2" w:rsidP="00EA59C2"/>
        </w:tc>
        <w:tc>
          <w:tcPr>
            <w:tcW w:w="1843" w:type="dxa"/>
          </w:tcPr>
          <w:p w14:paraId="6B9F21D0" w14:textId="77777777" w:rsidR="00EA59C2" w:rsidRPr="00F436C2" w:rsidRDefault="00EA59C2" w:rsidP="00EA59C2"/>
        </w:tc>
      </w:tr>
      <w:tr w:rsidR="00EA59C2" w:rsidRPr="00F436C2" w14:paraId="7D4C60D1" w14:textId="77777777" w:rsidTr="00FB1641">
        <w:tc>
          <w:tcPr>
            <w:tcW w:w="12611" w:type="dxa"/>
          </w:tcPr>
          <w:p w14:paraId="21420BD5" w14:textId="77777777" w:rsidR="00EA59C2" w:rsidRDefault="00EA59C2" w:rsidP="00EA59C2">
            <w:r w:rsidRPr="008E24B0">
              <w:t>What this legislation means in practice</w:t>
            </w:r>
          </w:p>
          <w:p w14:paraId="7DCCBE98" w14:textId="77777777" w:rsidR="00EA59C2" w:rsidRPr="00F436C2" w:rsidRDefault="00EA59C2" w:rsidP="00EA59C2"/>
        </w:tc>
        <w:tc>
          <w:tcPr>
            <w:tcW w:w="1843" w:type="dxa"/>
          </w:tcPr>
          <w:p w14:paraId="2748315C" w14:textId="77777777" w:rsidR="00EA59C2" w:rsidRPr="00F436C2" w:rsidRDefault="00EA59C2" w:rsidP="00EA59C2"/>
        </w:tc>
      </w:tr>
      <w:tr w:rsidR="00EA59C2" w:rsidRPr="00F436C2" w14:paraId="1D7902AE" w14:textId="77777777" w:rsidTr="00FB1641">
        <w:tc>
          <w:tcPr>
            <w:tcW w:w="12611" w:type="dxa"/>
          </w:tcPr>
          <w:p w14:paraId="177332D0" w14:textId="77777777" w:rsidR="00EA59C2" w:rsidRDefault="00EA59C2" w:rsidP="00EA59C2">
            <w:r w:rsidRPr="008E24B0">
              <w:t>What is meant by advocacy and how this can support a rights-based approach</w:t>
            </w:r>
          </w:p>
          <w:p w14:paraId="39711148" w14:textId="77777777" w:rsidR="00EA59C2" w:rsidRPr="00F436C2" w:rsidRDefault="00EA59C2" w:rsidP="00EA59C2"/>
        </w:tc>
        <w:tc>
          <w:tcPr>
            <w:tcW w:w="1843" w:type="dxa"/>
          </w:tcPr>
          <w:p w14:paraId="1A7AAF1A" w14:textId="77777777" w:rsidR="00EA59C2" w:rsidRPr="00F436C2" w:rsidRDefault="00EA59C2" w:rsidP="00EA59C2"/>
        </w:tc>
      </w:tr>
      <w:tr w:rsidR="00EA59C2" w:rsidRPr="00F436C2" w14:paraId="0350A015" w14:textId="77777777" w:rsidTr="00FB1641">
        <w:tc>
          <w:tcPr>
            <w:tcW w:w="12611" w:type="dxa"/>
          </w:tcPr>
          <w:p w14:paraId="2C519B37" w14:textId="1F25AF55" w:rsidR="00EA59C2" w:rsidRPr="00F436C2" w:rsidRDefault="00EA59C2" w:rsidP="00616233">
            <w:r w:rsidRPr="008E24B0">
              <w:t xml:space="preserve">How </w:t>
            </w:r>
            <w:r w:rsidRPr="008E24B0">
              <w:rPr>
                <w:b/>
              </w:rPr>
              <w:t>individuals</w:t>
            </w:r>
            <w:r w:rsidRPr="008E24B0">
              <w:t xml:space="preserve"> and their families or </w:t>
            </w:r>
            <w:r w:rsidRPr="008E24B0">
              <w:rPr>
                <w:b/>
              </w:rPr>
              <w:t>carers</w:t>
            </w:r>
            <w:r w:rsidRPr="008E24B0">
              <w:t xml:space="preserve"> can be supported to make a complaint or expres</w:t>
            </w:r>
            <w:r>
              <w:t>s a concern about their service</w:t>
            </w:r>
          </w:p>
        </w:tc>
        <w:tc>
          <w:tcPr>
            <w:tcW w:w="1843" w:type="dxa"/>
          </w:tcPr>
          <w:p w14:paraId="250D8ADB" w14:textId="77777777" w:rsidR="00EA59C2" w:rsidRPr="00F436C2" w:rsidRDefault="00EA59C2" w:rsidP="00EA59C2"/>
        </w:tc>
      </w:tr>
    </w:tbl>
    <w:p w14:paraId="48E8CEB4" w14:textId="0250F91E" w:rsidR="00BD3748" w:rsidRPr="008D42EE" w:rsidRDefault="0052715B" w:rsidP="0047465F">
      <w:pPr>
        <w:pStyle w:val="Heading2"/>
      </w:pPr>
      <w:bookmarkStart w:id="14" w:name="_Toc108006372"/>
      <w:r w:rsidRPr="008D42EE">
        <w:lastRenderedPageBreak/>
        <w:t xml:space="preserve">1.3 </w:t>
      </w:r>
      <w:r w:rsidR="00BD3748" w:rsidRPr="008D42EE">
        <w:t>How to use person</w:t>
      </w:r>
      <w:r w:rsidR="00AB05E8" w:rsidRPr="008D42EE">
        <w:t>-</w:t>
      </w:r>
      <w:r w:rsidR="00BD3748" w:rsidRPr="008D42EE">
        <w:t>centred approaches</w:t>
      </w:r>
      <w:bookmarkEnd w:id="14"/>
    </w:p>
    <w:p w14:paraId="264EAEC7" w14:textId="45120ED8" w:rsidR="00BD3748" w:rsidRPr="00F436C2" w:rsidRDefault="003311DB" w:rsidP="00466B19">
      <w:r w:rsidRPr="001916A7">
        <w:t>Person</w:t>
      </w:r>
      <w:r w:rsidR="00AB05E8" w:rsidRPr="001916A7">
        <w:t>-</w:t>
      </w:r>
      <w:r w:rsidRPr="001916A7">
        <w:t xml:space="preserve">centred approaches are at the </w:t>
      </w:r>
      <w:r w:rsidR="00AB05E8" w:rsidRPr="001916A7">
        <w:t xml:space="preserve">heart </w:t>
      </w:r>
      <w:r w:rsidRPr="001916A7">
        <w:t>of care and support for</w:t>
      </w:r>
      <w:r w:rsidR="00D3624B" w:rsidRPr="00D3624B">
        <w:t xml:space="preserve"> individuals</w:t>
      </w:r>
      <w:r w:rsidRPr="001916A7">
        <w:t xml:space="preserve">. </w:t>
      </w:r>
      <w:r w:rsidR="009F4EC2" w:rsidRPr="001916A7">
        <w:t xml:space="preserve">Being person-centred means seeing the person </w:t>
      </w:r>
      <w:r w:rsidR="00D702B4" w:rsidRPr="001916A7">
        <w:t>first, supporting them as an individual by knowing what matters to them</w:t>
      </w:r>
      <w:r w:rsidR="002867B2" w:rsidRPr="001916A7">
        <w:t xml:space="preserve"> and how they want to be supported. It</w:t>
      </w:r>
      <w:r w:rsidR="00555225">
        <w:t>’</w:t>
      </w:r>
      <w:r w:rsidR="002867B2" w:rsidRPr="001916A7">
        <w:t xml:space="preserve">s about making sure the person has as much voice and control over their life and services as possible. </w:t>
      </w:r>
      <w:r w:rsidRPr="001916A7">
        <w:t xml:space="preserve">This section will build on what you have </w:t>
      </w:r>
      <w:r w:rsidR="00AB05E8" w:rsidRPr="001916A7">
        <w:t>learn</w:t>
      </w:r>
      <w:r w:rsidR="005C3835" w:rsidRPr="001916A7">
        <w:t>t</w:t>
      </w:r>
      <w:r w:rsidR="00AB05E8" w:rsidRPr="001916A7">
        <w:t xml:space="preserve"> </w:t>
      </w:r>
      <w:r w:rsidRPr="001916A7">
        <w:t xml:space="preserve">so far and help you think about how </w:t>
      </w:r>
      <w:r w:rsidR="00A05DCA" w:rsidRPr="001916A7">
        <w:t>it can be applied</w:t>
      </w:r>
      <w:r w:rsidRPr="001916A7">
        <w:t xml:space="preserve"> in your practice</w:t>
      </w:r>
      <w:r w:rsidR="00685DA1" w:rsidRPr="001916A7">
        <w:t>.</w:t>
      </w:r>
    </w:p>
    <w:p w14:paraId="3393C489" w14:textId="29A2631F" w:rsidR="003311DB" w:rsidRPr="00F436C2" w:rsidRDefault="003311DB" w:rsidP="00466B19">
      <w:pPr>
        <w:rPr>
          <w:b/>
        </w:rPr>
      </w:pPr>
      <w:r w:rsidRPr="00F436C2">
        <w:rPr>
          <w:b/>
        </w:rPr>
        <w:t>Learning activity</w:t>
      </w:r>
      <w:r w:rsidR="00471B4F">
        <w:rPr>
          <w:b/>
        </w:rPr>
        <w:t xml:space="preserve"> – </w:t>
      </w:r>
      <w:r w:rsidR="004751CE">
        <w:rPr>
          <w:b/>
        </w:rPr>
        <w:t>p</w:t>
      </w:r>
      <w:r w:rsidR="00471B4F">
        <w:rPr>
          <w:b/>
        </w:rPr>
        <w:t>erson</w:t>
      </w:r>
      <w:r w:rsidR="005D5B63">
        <w:rPr>
          <w:b/>
        </w:rPr>
        <w:t>-</w:t>
      </w:r>
      <w:r w:rsidR="00471B4F">
        <w:rPr>
          <w:b/>
        </w:rPr>
        <w:t>centred approaches</w:t>
      </w:r>
    </w:p>
    <w:p w14:paraId="46E7971B" w14:textId="537583E2" w:rsidR="003311DB" w:rsidRPr="00F436C2" w:rsidRDefault="00756ABB" w:rsidP="00466B19">
      <w:r w:rsidRPr="000765E2">
        <w:t>D</w:t>
      </w:r>
      <w:r w:rsidR="003311DB" w:rsidRPr="000765E2">
        <w:t xml:space="preserve">escribe what </w:t>
      </w:r>
      <w:r w:rsidR="00A05DCA" w:rsidRPr="000765E2">
        <w:t xml:space="preserve">you think </w:t>
      </w:r>
      <w:r w:rsidR="003311DB" w:rsidRPr="000765E2">
        <w:t>is meant by the ter</w:t>
      </w:r>
      <w:r w:rsidR="00DD101C" w:rsidRPr="000765E2">
        <w:t>m</w:t>
      </w:r>
      <w:r w:rsidR="003311DB" w:rsidRPr="000765E2">
        <w:t xml:space="preserve"> ‘person</w:t>
      </w:r>
      <w:r w:rsidR="00AB05E8" w:rsidRPr="000765E2">
        <w:t>-</w:t>
      </w:r>
      <w:r w:rsidR="003311DB" w:rsidRPr="000765E2">
        <w:t>centred approaches’ and why these are important</w:t>
      </w:r>
      <w:r w:rsidR="00685DA1" w:rsidRPr="000765E2">
        <w:t>.</w:t>
      </w:r>
    </w:p>
    <w:tbl>
      <w:tblPr>
        <w:tblStyle w:val="TableGrid"/>
        <w:tblW w:w="0" w:type="auto"/>
        <w:tblInd w:w="-142" w:type="dxa"/>
        <w:tblLook w:val="04A0" w:firstRow="1" w:lastRow="0" w:firstColumn="1" w:lastColumn="0" w:noHBand="0" w:noVBand="1"/>
      </w:tblPr>
      <w:tblGrid>
        <w:gridCol w:w="14001"/>
      </w:tblGrid>
      <w:tr w:rsidR="00756F8B" w14:paraId="709748F5" w14:textId="77777777" w:rsidTr="00756F8B">
        <w:tc>
          <w:tcPr>
            <w:tcW w:w="14001" w:type="dxa"/>
          </w:tcPr>
          <w:p w14:paraId="592ADAB6" w14:textId="77777777" w:rsidR="00756F8B" w:rsidRDefault="00756F8B"/>
          <w:p w14:paraId="3953B38A" w14:textId="77777777" w:rsidR="00756F8B" w:rsidRDefault="00756F8B"/>
          <w:p w14:paraId="6AFFC0E0" w14:textId="7AC02B8D" w:rsidR="00756F8B" w:rsidRDefault="00756F8B"/>
        </w:tc>
      </w:tr>
    </w:tbl>
    <w:p w14:paraId="0758ED9B" w14:textId="77777777" w:rsidR="003311DB" w:rsidRPr="00F436C2" w:rsidRDefault="003311DB">
      <w:pPr>
        <w:ind w:left="-142"/>
      </w:pPr>
    </w:p>
    <w:p w14:paraId="61015B73" w14:textId="417922CA" w:rsidR="00C621DF" w:rsidRPr="001916A7" w:rsidRDefault="00C621DF" w:rsidP="00660D03">
      <w:pPr>
        <w:rPr>
          <w:b/>
          <w:bCs/>
        </w:rPr>
      </w:pPr>
      <w:r w:rsidRPr="001916A7">
        <w:rPr>
          <w:b/>
          <w:bCs/>
        </w:rPr>
        <w:t>Dignity and respect</w:t>
      </w:r>
    </w:p>
    <w:p w14:paraId="43C2B9AF" w14:textId="0B913A29" w:rsidR="00660D03" w:rsidRPr="001916A7" w:rsidRDefault="00660D03" w:rsidP="00660D03">
      <w:r w:rsidRPr="001916A7">
        <w:t>The principle of dignity is at the centre of supporting and working with any individuals. It</w:t>
      </w:r>
      <w:r w:rsidR="00555225">
        <w:t>’</w:t>
      </w:r>
      <w:r w:rsidRPr="001916A7">
        <w:t>s important that health and social care workers understand what dignity means and how this can be built into practice.</w:t>
      </w:r>
    </w:p>
    <w:p w14:paraId="59EADE4E" w14:textId="500B13E4" w:rsidR="00C621DF" w:rsidRPr="000765E2" w:rsidRDefault="00C621DF" w:rsidP="00660D03">
      <w:pPr>
        <w:rPr>
          <w:b/>
          <w:bCs/>
        </w:rPr>
      </w:pPr>
      <w:r w:rsidRPr="000765E2">
        <w:rPr>
          <w:b/>
          <w:bCs/>
        </w:rPr>
        <w:t>Learning activity</w:t>
      </w:r>
      <w:r w:rsidR="00471B4F">
        <w:rPr>
          <w:b/>
          <w:bCs/>
        </w:rPr>
        <w:t xml:space="preserve"> – </w:t>
      </w:r>
      <w:r w:rsidR="004751CE">
        <w:rPr>
          <w:b/>
          <w:bCs/>
        </w:rPr>
        <w:t>d</w:t>
      </w:r>
      <w:r w:rsidR="00471B4F">
        <w:rPr>
          <w:b/>
          <w:bCs/>
        </w:rPr>
        <w:t>ignity and respect</w:t>
      </w:r>
    </w:p>
    <w:p w14:paraId="4B0EA020" w14:textId="4F3A2B76" w:rsidR="00C621DF" w:rsidRDefault="00C621DF" w:rsidP="00660D03">
      <w:r w:rsidRPr="001916A7">
        <w:t xml:space="preserve">Write </w:t>
      </w:r>
      <w:r w:rsidR="009E3F49" w:rsidRPr="001916A7">
        <w:t>down:</w:t>
      </w:r>
    </w:p>
    <w:tbl>
      <w:tblPr>
        <w:tblStyle w:val="TableGrid"/>
        <w:tblW w:w="0" w:type="auto"/>
        <w:tblLook w:val="04A0" w:firstRow="1" w:lastRow="0" w:firstColumn="1" w:lastColumn="0" w:noHBand="0" w:noVBand="1"/>
      </w:tblPr>
      <w:tblGrid>
        <w:gridCol w:w="13948"/>
      </w:tblGrid>
      <w:tr w:rsidR="00DB3B27" w14:paraId="1B5C392E" w14:textId="77777777" w:rsidTr="00DB3B27">
        <w:tc>
          <w:tcPr>
            <w:tcW w:w="14001" w:type="dxa"/>
          </w:tcPr>
          <w:p w14:paraId="41B1A282" w14:textId="77777777" w:rsidR="00DB3B27" w:rsidRPr="00FB1641" w:rsidRDefault="00DB3B27" w:rsidP="00FB1641">
            <w:pPr>
              <w:pStyle w:val="ListParagraph"/>
              <w:ind w:firstLine="0"/>
            </w:pPr>
          </w:p>
          <w:p w14:paraId="774BEAE3" w14:textId="45AD81F5" w:rsidR="00DB3B27" w:rsidRPr="00FB1641" w:rsidRDefault="00DB3B27" w:rsidP="00DB3B27">
            <w:pPr>
              <w:pStyle w:val="ListParagraph"/>
              <w:numPr>
                <w:ilvl w:val="0"/>
                <w:numId w:val="51"/>
              </w:numPr>
            </w:pPr>
            <w:r w:rsidRPr="001916A7">
              <w:rPr>
                <w:rFonts w:ascii="Arial" w:hAnsi="Arial" w:cs="Arial"/>
                <w:sz w:val="24"/>
                <w:szCs w:val="24"/>
              </w:rPr>
              <w:t>What you think is meant by the term ‘treating people with dignity and respect’?</w:t>
            </w:r>
          </w:p>
          <w:p w14:paraId="2C5F79E8" w14:textId="4E74EF36" w:rsidR="00DB3B27" w:rsidRDefault="00DB3B27" w:rsidP="00DB3B27"/>
          <w:p w14:paraId="7709DB75" w14:textId="77777777" w:rsidR="00DB3B27" w:rsidRPr="001916A7" w:rsidRDefault="00DB3B27" w:rsidP="00FB1641"/>
          <w:p w14:paraId="367EFC07" w14:textId="2E391175" w:rsidR="00DB3B27" w:rsidRPr="00FB1641" w:rsidRDefault="00DB3B27" w:rsidP="00DB3B27">
            <w:pPr>
              <w:pStyle w:val="ListParagraph"/>
              <w:numPr>
                <w:ilvl w:val="0"/>
                <w:numId w:val="51"/>
              </w:numPr>
            </w:pPr>
            <w:r w:rsidRPr="001916A7">
              <w:rPr>
                <w:rFonts w:ascii="Arial" w:hAnsi="Arial" w:cs="Arial"/>
                <w:sz w:val="24"/>
                <w:szCs w:val="24"/>
              </w:rPr>
              <w:t>Why is this central to the role of the health and social care sector?</w:t>
            </w:r>
          </w:p>
          <w:p w14:paraId="5E5F7651" w14:textId="20EF741E" w:rsidR="00DB3B27" w:rsidRDefault="00DB3B27" w:rsidP="00DB3B27"/>
          <w:p w14:paraId="1D4672C6" w14:textId="77777777" w:rsidR="00DB3B27" w:rsidRPr="001916A7" w:rsidRDefault="00DB3B27" w:rsidP="00FB1641"/>
          <w:p w14:paraId="4097723C" w14:textId="69EBFAE6" w:rsidR="00DB3B27" w:rsidRPr="00FB1641" w:rsidRDefault="00DB3B27" w:rsidP="00DB3B27">
            <w:pPr>
              <w:pStyle w:val="ListParagraph"/>
              <w:numPr>
                <w:ilvl w:val="0"/>
                <w:numId w:val="51"/>
              </w:numPr>
            </w:pPr>
            <w:r w:rsidRPr="001916A7">
              <w:rPr>
                <w:rFonts w:ascii="Arial" w:hAnsi="Arial" w:cs="Arial"/>
                <w:sz w:val="24"/>
                <w:szCs w:val="24"/>
              </w:rPr>
              <w:t>Three examples of how you can treat people with dignity and respect in your day-to-day work.</w:t>
            </w:r>
          </w:p>
          <w:p w14:paraId="1D052CC3" w14:textId="6EF946A0" w:rsidR="00DB3B27" w:rsidRDefault="00DB3B27" w:rsidP="00DB3B27"/>
          <w:p w14:paraId="57560DCC" w14:textId="77777777" w:rsidR="00DB3B27" w:rsidRDefault="00DB3B27" w:rsidP="00660D03"/>
        </w:tc>
      </w:tr>
    </w:tbl>
    <w:p w14:paraId="1AEA6605" w14:textId="4830B826" w:rsidR="00660D03" w:rsidRDefault="00660D03" w:rsidP="00BC6DD4">
      <w:pPr>
        <w:rPr>
          <w:b/>
        </w:rPr>
      </w:pPr>
    </w:p>
    <w:p w14:paraId="23BCF1D9" w14:textId="7CDCC644" w:rsidR="00970D96" w:rsidRDefault="00CB7740" w:rsidP="00970D96">
      <w:pPr>
        <w:spacing w:after="0" w:line="240" w:lineRule="auto"/>
        <w:rPr>
          <w:b/>
        </w:rPr>
      </w:pPr>
      <w:r w:rsidRPr="00F436C2">
        <w:rPr>
          <w:b/>
        </w:rPr>
        <w:t>Learning activity</w:t>
      </w:r>
      <w:r w:rsidR="00F56F6F">
        <w:rPr>
          <w:b/>
        </w:rPr>
        <w:t xml:space="preserve"> </w:t>
      </w:r>
      <w:r w:rsidR="00A07F2D">
        <w:rPr>
          <w:b/>
        </w:rPr>
        <w:t>–</w:t>
      </w:r>
      <w:r w:rsidR="00F56F6F">
        <w:rPr>
          <w:b/>
        </w:rPr>
        <w:t xml:space="preserve"> </w:t>
      </w:r>
      <w:r w:rsidR="00A07F2D">
        <w:rPr>
          <w:b/>
        </w:rPr>
        <w:t xml:space="preserve">the importance of knowing </w:t>
      </w:r>
      <w:r w:rsidR="00A03110">
        <w:rPr>
          <w:b/>
        </w:rPr>
        <w:t>a</w:t>
      </w:r>
      <w:r w:rsidR="00D3624B">
        <w:rPr>
          <w:b/>
        </w:rPr>
        <w:t>n</w:t>
      </w:r>
      <w:r w:rsidR="00D3624B" w:rsidRPr="00D3624B">
        <w:t xml:space="preserve"> </w:t>
      </w:r>
      <w:r w:rsidR="00D3624B" w:rsidRPr="00D3624B">
        <w:rPr>
          <w:b/>
        </w:rPr>
        <w:t>individual</w:t>
      </w:r>
      <w:r w:rsidR="00D3624B">
        <w:rPr>
          <w:b/>
        </w:rPr>
        <w:t>’</w:t>
      </w:r>
      <w:r w:rsidR="00D3624B" w:rsidRPr="00D3624B">
        <w:rPr>
          <w:b/>
        </w:rPr>
        <w:t>s</w:t>
      </w:r>
      <w:r w:rsidR="00A07F2D">
        <w:rPr>
          <w:b/>
        </w:rPr>
        <w:t xml:space="preserve"> preferences</w:t>
      </w:r>
      <w:r w:rsidR="00EB24B2">
        <w:rPr>
          <w:b/>
        </w:rPr>
        <w:t xml:space="preserve"> and background and ‘what matters’ to them</w:t>
      </w:r>
    </w:p>
    <w:p w14:paraId="5C27E1E5" w14:textId="77777777" w:rsidR="00970D96" w:rsidRDefault="00970D96" w:rsidP="00970D96">
      <w:pPr>
        <w:spacing w:after="0" w:line="240" w:lineRule="auto"/>
        <w:rPr>
          <w:bCs/>
        </w:rPr>
      </w:pPr>
    </w:p>
    <w:p w14:paraId="56C53BA7" w14:textId="678E60E3" w:rsidR="00970D96" w:rsidRDefault="00BA0190" w:rsidP="00970D96">
      <w:pPr>
        <w:spacing w:after="0" w:line="240" w:lineRule="auto"/>
        <w:rPr>
          <w:bCs/>
        </w:rPr>
      </w:pPr>
      <w:r>
        <w:rPr>
          <w:bCs/>
        </w:rPr>
        <w:t>Read this case study and answer the questions</w:t>
      </w:r>
    </w:p>
    <w:p w14:paraId="7EDCDE7A" w14:textId="3FD294CA" w:rsidR="000902FF" w:rsidRPr="00970D96" w:rsidRDefault="000902FF" w:rsidP="00970D96">
      <w:pPr>
        <w:spacing w:after="0" w:line="240" w:lineRule="auto"/>
        <w:rPr>
          <w:b/>
        </w:rPr>
      </w:pPr>
    </w:p>
    <w:p w14:paraId="1ECF015A" w14:textId="77777777" w:rsidR="00247BF6"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Case study – Mrs Desai</w:t>
      </w:r>
    </w:p>
    <w:p w14:paraId="0CA2D237" w14:textId="39279E54" w:rsidR="00D702C7" w:rsidRPr="008C204D"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1916A7">
        <w:rPr>
          <w:bCs/>
        </w:rPr>
        <w:t xml:space="preserve">Towards the end of her life my mum was </w:t>
      </w:r>
      <w:proofErr w:type="gramStart"/>
      <w:r w:rsidRPr="001916A7">
        <w:rPr>
          <w:bCs/>
        </w:rPr>
        <w:t>more or less bed-bound</w:t>
      </w:r>
      <w:proofErr w:type="gramEnd"/>
      <w:r w:rsidRPr="001916A7">
        <w:rPr>
          <w:bCs/>
        </w:rPr>
        <w:t xml:space="preserve"> and unable to walk. She had carers who came three times a day (morning, </w:t>
      </w:r>
      <w:proofErr w:type="gramStart"/>
      <w:r w:rsidRPr="001916A7">
        <w:rPr>
          <w:bCs/>
        </w:rPr>
        <w:t>lunchtime</w:t>
      </w:r>
      <w:proofErr w:type="gramEnd"/>
      <w:r w:rsidRPr="001916A7">
        <w:rPr>
          <w:bCs/>
        </w:rPr>
        <w:t xml:space="preserve"> and evening). The </w:t>
      </w:r>
      <w:r w:rsidRPr="001916A7">
        <w:rPr>
          <w:bCs/>
          <w:u w:val="single"/>
        </w:rPr>
        <w:t>biggest</w:t>
      </w:r>
      <w:r w:rsidRPr="001916A7">
        <w:rPr>
          <w:bCs/>
        </w:rPr>
        <w:t xml:space="preserve"> problem was language, as none of her carers spoke Gujarati, which is the only language my mum spoke. </w:t>
      </w:r>
      <w:proofErr w:type="gramStart"/>
      <w:r w:rsidRPr="001916A7">
        <w:rPr>
          <w:bCs/>
        </w:rPr>
        <w:t>So</w:t>
      </w:r>
      <w:proofErr w:type="gramEnd"/>
      <w:r w:rsidRPr="001916A7">
        <w:rPr>
          <w:bCs/>
        </w:rPr>
        <w:t xml:space="preserve"> there was total lack of communication and she felt completely isolated and started feeling more and more depressed. Luckily, they sent female carers so at least she was spared the humiliation of being tended to by a man. Hindu women (particularly the elderly) are very shy </w:t>
      </w:r>
      <w:r>
        <w:rPr>
          <w:bCs/>
        </w:rPr>
        <w:t>–</w:t>
      </w:r>
      <w:r w:rsidRPr="001916A7">
        <w:rPr>
          <w:bCs/>
        </w:rPr>
        <w:t xml:space="preserve"> I had never seen my mum's legs as she always wore a sari and no part of her was ever exposed, even to us as children.  </w:t>
      </w:r>
    </w:p>
    <w:p w14:paraId="5D6750BC" w14:textId="77777777" w:rsidR="00D702C7" w:rsidRPr="005D5B63"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1916A7">
        <w:rPr>
          <w:bCs/>
        </w:rPr>
        <w:t>One day I visited her in hospital and the nurse (female) was giving her a bed bath, so I waited outside her room. Then for some reason the nurse was called away and she left the room, leaving the door open and my mum half-dressed and exposed to anyone walking into ward to see. I quickly went in and closed the door.  Mum was very, very upset</w:t>
      </w:r>
      <w:r>
        <w:rPr>
          <w:bCs/>
        </w:rPr>
        <w:t>, she was crying</w:t>
      </w:r>
      <w:r w:rsidRPr="001916A7">
        <w:rPr>
          <w:bCs/>
        </w:rPr>
        <w:t xml:space="preserve"> and kept saying to me </w:t>
      </w:r>
      <w:r>
        <w:rPr>
          <w:bCs/>
        </w:rPr>
        <w:t>“</w:t>
      </w:r>
      <w:r w:rsidRPr="001916A7">
        <w:rPr>
          <w:bCs/>
        </w:rPr>
        <w:t>please take me home</w:t>
      </w:r>
      <w:r>
        <w:rPr>
          <w:bCs/>
        </w:rPr>
        <w:t>”</w:t>
      </w:r>
      <w:r w:rsidRPr="001916A7">
        <w:rPr>
          <w:bCs/>
        </w:rPr>
        <w:t>. She found the whole hospital experience very disturbing</w:t>
      </w:r>
      <w:r>
        <w:rPr>
          <w:bCs/>
        </w:rPr>
        <w:t>.</w:t>
      </w:r>
      <w:r w:rsidRPr="001916A7">
        <w:rPr>
          <w:bCs/>
        </w:rPr>
        <w:t xml:space="preserve"> </w:t>
      </w:r>
      <w:r>
        <w:rPr>
          <w:bCs/>
        </w:rPr>
        <w:t>S</w:t>
      </w:r>
      <w:r w:rsidRPr="001916A7">
        <w:rPr>
          <w:bCs/>
        </w:rPr>
        <w:t xml:space="preserve">he was </w:t>
      </w:r>
      <w:r>
        <w:rPr>
          <w:bCs/>
        </w:rPr>
        <w:t>–</w:t>
      </w:r>
      <w:r w:rsidRPr="001916A7">
        <w:rPr>
          <w:bCs/>
        </w:rPr>
        <w:t xml:space="preserve"> the only word I have is </w:t>
      </w:r>
      <w:r w:rsidRPr="001916A7">
        <w:rPr>
          <w:bCs/>
          <w:u w:val="single"/>
        </w:rPr>
        <w:t>traumatised</w:t>
      </w:r>
      <w:r w:rsidRPr="001916A7">
        <w:rPr>
          <w:bCs/>
        </w:rPr>
        <w:t xml:space="preserve"> </w:t>
      </w:r>
      <w:r>
        <w:rPr>
          <w:bCs/>
        </w:rPr>
        <w:t>–</w:t>
      </w:r>
      <w:r w:rsidRPr="001916A7">
        <w:rPr>
          <w:bCs/>
        </w:rPr>
        <w:t xml:space="preserve"> not only </w:t>
      </w:r>
      <w:r>
        <w:rPr>
          <w:bCs/>
        </w:rPr>
        <w:t xml:space="preserve">because of </w:t>
      </w:r>
      <w:r w:rsidRPr="001916A7">
        <w:rPr>
          <w:bCs/>
        </w:rPr>
        <w:t xml:space="preserve">the bathing incident but </w:t>
      </w:r>
      <w:r>
        <w:rPr>
          <w:bCs/>
        </w:rPr>
        <w:t xml:space="preserve">not </w:t>
      </w:r>
      <w:r w:rsidRPr="001916A7">
        <w:rPr>
          <w:bCs/>
        </w:rPr>
        <w:t xml:space="preserve">being able to understand a word the nurses and doctors said to her. She couldn't understand what they </w:t>
      </w:r>
      <w:r>
        <w:rPr>
          <w:bCs/>
        </w:rPr>
        <w:t>were</w:t>
      </w:r>
      <w:r w:rsidRPr="001916A7">
        <w:rPr>
          <w:bCs/>
        </w:rPr>
        <w:t xml:space="preserve"> saying</w:t>
      </w:r>
      <w:r>
        <w:rPr>
          <w:bCs/>
        </w:rPr>
        <w:t xml:space="preserve"> and was</w:t>
      </w:r>
      <w:r w:rsidRPr="001916A7">
        <w:rPr>
          <w:bCs/>
        </w:rPr>
        <w:t xml:space="preserve"> unable to ask for help or request a bed pan or anything.</w:t>
      </w:r>
    </w:p>
    <w:p w14:paraId="5F912472" w14:textId="77777777" w:rsidR="00D702C7" w:rsidRPr="005D5B63"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sidRPr="001916A7">
        <w:rPr>
          <w:bCs/>
        </w:rPr>
        <w:t>Modesty is such a big part of Hindu culture. The home care</w:t>
      </w:r>
      <w:r>
        <w:rPr>
          <w:bCs/>
        </w:rPr>
        <w:t xml:space="preserve"> workers</w:t>
      </w:r>
      <w:r w:rsidRPr="001916A7">
        <w:rPr>
          <w:bCs/>
        </w:rPr>
        <w:t xml:space="preserve"> had no idea about dignity and modesty. When I visited mum at home, I often found them giving mum a bed bath and leaving her exposed and talking to someone on their mobile phones. They had no idea how to put a sari on mum </w:t>
      </w:r>
      <w:r>
        <w:rPr>
          <w:bCs/>
        </w:rPr>
        <w:t>–</w:t>
      </w:r>
      <w:r w:rsidRPr="001916A7">
        <w:rPr>
          <w:bCs/>
        </w:rPr>
        <w:t xml:space="preserve"> in the end we had to buy kaftans as mum would not wear short nighties. Also, </w:t>
      </w:r>
      <w:r>
        <w:rPr>
          <w:bCs/>
        </w:rPr>
        <w:t xml:space="preserve">since my father died </w:t>
      </w:r>
      <w:r w:rsidRPr="001916A7">
        <w:rPr>
          <w:bCs/>
        </w:rPr>
        <w:t xml:space="preserve">mum always wore sacred </w:t>
      </w:r>
      <w:proofErr w:type="spellStart"/>
      <w:r w:rsidRPr="001916A7">
        <w:rPr>
          <w:bCs/>
          <w:i/>
          <w:iCs/>
        </w:rPr>
        <w:t>tulsi</w:t>
      </w:r>
      <w:proofErr w:type="spellEnd"/>
      <w:r w:rsidRPr="001916A7">
        <w:rPr>
          <w:bCs/>
        </w:rPr>
        <w:t xml:space="preserve"> beads around her neck. The </w:t>
      </w:r>
      <w:r>
        <w:rPr>
          <w:bCs/>
        </w:rPr>
        <w:t>workers</w:t>
      </w:r>
      <w:r w:rsidRPr="001916A7">
        <w:rPr>
          <w:bCs/>
        </w:rPr>
        <w:t xml:space="preserve"> di</w:t>
      </w:r>
      <w:r>
        <w:rPr>
          <w:bCs/>
        </w:rPr>
        <w:t>d</w:t>
      </w:r>
      <w:r w:rsidRPr="001916A7">
        <w:rPr>
          <w:bCs/>
        </w:rPr>
        <w:t>n</w:t>
      </w:r>
      <w:r>
        <w:rPr>
          <w:bCs/>
        </w:rPr>
        <w:t>’</w:t>
      </w:r>
      <w:r w:rsidRPr="001916A7">
        <w:rPr>
          <w:bCs/>
        </w:rPr>
        <w:t xml:space="preserve">t understand the significance of this and removed it without her permission. </w:t>
      </w:r>
    </w:p>
    <w:p w14:paraId="5E3015AF" w14:textId="77777777" w:rsidR="00D702C7" w:rsidRPr="001916A7"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916A7">
        <w:rPr>
          <w:bCs/>
        </w:rPr>
        <w:lastRenderedPageBreak/>
        <w:t xml:space="preserve">Mum had a small shrine in her bedroom where for years she lit a candle and incense each day and prayed. None of us ever wore our shoes in mum's bedroom because </w:t>
      </w:r>
      <w:r>
        <w:rPr>
          <w:bCs/>
        </w:rPr>
        <w:t>al</w:t>
      </w:r>
      <w:r w:rsidRPr="001916A7">
        <w:rPr>
          <w:bCs/>
        </w:rPr>
        <w:t>though it was her bedroom</w:t>
      </w:r>
      <w:r>
        <w:rPr>
          <w:bCs/>
        </w:rPr>
        <w:t>,</w:t>
      </w:r>
      <w:r w:rsidRPr="001916A7">
        <w:rPr>
          <w:bCs/>
        </w:rPr>
        <w:t xml:space="preserve"> it was also her prayer room. The </w:t>
      </w:r>
      <w:r>
        <w:rPr>
          <w:bCs/>
        </w:rPr>
        <w:t>workers</w:t>
      </w:r>
      <w:r w:rsidRPr="001916A7">
        <w:rPr>
          <w:bCs/>
        </w:rPr>
        <w:t xml:space="preserve"> had no understanding of this and because the</w:t>
      </w:r>
      <w:r>
        <w:rPr>
          <w:bCs/>
        </w:rPr>
        <w:t>y</w:t>
      </w:r>
      <w:r w:rsidRPr="001916A7">
        <w:rPr>
          <w:bCs/>
        </w:rPr>
        <w:t xml:space="preserve"> changed so often you would inform one of them and the following week there would </w:t>
      </w:r>
      <w:r>
        <w:rPr>
          <w:bCs/>
        </w:rPr>
        <w:t>a different worker</w:t>
      </w:r>
      <w:r w:rsidRPr="001916A7">
        <w:rPr>
          <w:bCs/>
        </w:rPr>
        <w:t>.</w:t>
      </w:r>
    </w:p>
    <w:p w14:paraId="75BCC678" w14:textId="77777777" w:rsidR="00D702C7" w:rsidRPr="001916A7"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1916A7">
        <w:rPr>
          <w:bCs/>
        </w:rPr>
        <w:t>Mum was a pure vegetarian so she wouldn</w:t>
      </w:r>
      <w:r>
        <w:rPr>
          <w:bCs/>
        </w:rPr>
        <w:t>’</w:t>
      </w:r>
      <w:r w:rsidRPr="001916A7">
        <w:rPr>
          <w:bCs/>
        </w:rPr>
        <w:t xml:space="preserve">t even eat eggs. Some </w:t>
      </w:r>
      <w:r>
        <w:rPr>
          <w:bCs/>
        </w:rPr>
        <w:t>workers</w:t>
      </w:r>
      <w:r w:rsidRPr="001916A7">
        <w:rPr>
          <w:bCs/>
        </w:rPr>
        <w:t xml:space="preserve">/nurses had very poor knowledge of what Hindu vegetarians can </w:t>
      </w:r>
      <w:r>
        <w:rPr>
          <w:bCs/>
        </w:rPr>
        <w:t>or can’t</w:t>
      </w:r>
      <w:r w:rsidRPr="001916A7">
        <w:rPr>
          <w:bCs/>
        </w:rPr>
        <w:t xml:space="preserve"> eat. Mum wouldn</w:t>
      </w:r>
      <w:r>
        <w:rPr>
          <w:bCs/>
        </w:rPr>
        <w:t>’</w:t>
      </w:r>
      <w:r w:rsidRPr="001916A7">
        <w:rPr>
          <w:bCs/>
        </w:rPr>
        <w:t xml:space="preserve">t even eat something which was cooked </w:t>
      </w:r>
      <w:r>
        <w:rPr>
          <w:bCs/>
        </w:rPr>
        <w:t>with</w:t>
      </w:r>
      <w:r w:rsidRPr="001916A7">
        <w:rPr>
          <w:bCs/>
        </w:rPr>
        <w:t xml:space="preserve"> utensils used to cook meat</w:t>
      </w:r>
      <w:r>
        <w:rPr>
          <w:bCs/>
        </w:rPr>
        <w:t>,</w:t>
      </w:r>
      <w:r w:rsidRPr="001916A7">
        <w:rPr>
          <w:bCs/>
        </w:rPr>
        <w:t xml:space="preserve"> </w:t>
      </w:r>
      <w:r>
        <w:rPr>
          <w:bCs/>
        </w:rPr>
        <w:t>so</w:t>
      </w:r>
      <w:r w:rsidRPr="001916A7">
        <w:rPr>
          <w:bCs/>
        </w:rPr>
        <w:t xml:space="preserve"> she never ate hospital </w:t>
      </w:r>
      <w:proofErr w:type="gramStart"/>
      <w:r w:rsidRPr="001916A7">
        <w:rPr>
          <w:bCs/>
        </w:rPr>
        <w:t>food</w:t>
      </w:r>
      <w:proofErr w:type="gramEnd"/>
      <w:r w:rsidRPr="001916A7">
        <w:rPr>
          <w:bCs/>
        </w:rPr>
        <w:t xml:space="preserve"> and the family would take her food from home.   </w:t>
      </w:r>
    </w:p>
    <w:p w14:paraId="6616D903" w14:textId="77777777" w:rsidR="00D702C7" w:rsidRDefault="00D702C7" w:rsidP="00D702C7">
      <w:pPr>
        <w:pBdr>
          <w:top w:val="single" w:sz="4" w:space="1" w:color="auto"/>
          <w:left w:val="single" w:sz="4" w:space="4" w:color="auto"/>
          <w:bottom w:val="single" w:sz="4" w:space="1" w:color="auto"/>
          <w:right w:val="single" w:sz="4" w:space="4" w:color="auto"/>
        </w:pBdr>
        <w:shd w:val="clear" w:color="auto" w:fill="F2F2F2" w:themeFill="background1" w:themeFillShade="F2"/>
        <w:rPr>
          <w:bCs/>
        </w:rPr>
      </w:pPr>
      <w:r>
        <w:rPr>
          <w:bCs/>
        </w:rPr>
        <w:t>So</w:t>
      </w:r>
      <w:r w:rsidRPr="001916A7">
        <w:rPr>
          <w:bCs/>
        </w:rPr>
        <w:t xml:space="preserve">, the key thing is </w:t>
      </w:r>
      <w:r w:rsidRPr="001916A7">
        <w:rPr>
          <w:bCs/>
          <w:u w:val="single"/>
        </w:rPr>
        <w:t>high quality cultural awareness</w:t>
      </w:r>
      <w:r w:rsidRPr="001916A7">
        <w:rPr>
          <w:bCs/>
        </w:rPr>
        <w:t xml:space="preserve"> training is most essential for anyone who works with older Hindu </w:t>
      </w:r>
      <w:r>
        <w:rPr>
          <w:bCs/>
        </w:rPr>
        <w:t>people</w:t>
      </w:r>
      <w:r w:rsidRPr="001916A7">
        <w:rPr>
          <w:bCs/>
        </w:rPr>
        <w:t xml:space="preserve">. I felt </w:t>
      </w:r>
      <w:proofErr w:type="gramStart"/>
      <w:r w:rsidRPr="001916A7">
        <w:rPr>
          <w:bCs/>
        </w:rPr>
        <w:t>really sorry</w:t>
      </w:r>
      <w:proofErr w:type="gramEnd"/>
      <w:r w:rsidRPr="001916A7">
        <w:rPr>
          <w:bCs/>
        </w:rPr>
        <w:t xml:space="preserve"> for my mum because this dignified, proud lady who bore eight children and worked really hard to help my dad in his business and made many sacrifices to educate her children really well and had led an exemplary life, found her </w:t>
      </w:r>
      <w:r w:rsidRPr="001916A7">
        <w:rPr>
          <w:bCs/>
          <w:u w:val="single"/>
        </w:rPr>
        <w:t>end of life</w:t>
      </w:r>
      <w:r w:rsidRPr="001916A7">
        <w:rPr>
          <w:bCs/>
        </w:rPr>
        <w:t xml:space="preserve"> so hard and undignified.</w:t>
      </w:r>
    </w:p>
    <w:p w14:paraId="17C50C66" w14:textId="77777777" w:rsidR="008C204D" w:rsidRDefault="008C204D" w:rsidP="00BC6DD4">
      <w:pPr>
        <w:rPr>
          <w:bCs/>
        </w:rPr>
      </w:pPr>
    </w:p>
    <w:p w14:paraId="37B5AA53" w14:textId="6C4114BA" w:rsidR="00756ABB" w:rsidRDefault="00CF4697" w:rsidP="00BC6DD4">
      <w:pPr>
        <w:rPr>
          <w:bCs/>
        </w:rPr>
      </w:pPr>
      <w:r>
        <w:rPr>
          <w:bCs/>
        </w:rPr>
        <w:t>Answer these questions:</w:t>
      </w:r>
    </w:p>
    <w:tbl>
      <w:tblPr>
        <w:tblStyle w:val="TableGrid"/>
        <w:tblW w:w="0" w:type="auto"/>
        <w:tblLook w:val="04A0" w:firstRow="1" w:lastRow="0" w:firstColumn="1" w:lastColumn="0" w:noHBand="0" w:noVBand="1"/>
      </w:tblPr>
      <w:tblGrid>
        <w:gridCol w:w="13948"/>
      </w:tblGrid>
      <w:tr w:rsidR="00CF4697" w14:paraId="7FB58C30" w14:textId="77777777" w:rsidTr="00CF4697">
        <w:tc>
          <w:tcPr>
            <w:tcW w:w="14001" w:type="dxa"/>
          </w:tcPr>
          <w:p w14:paraId="33EFD774" w14:textId="7387E74A" w:rsidR="00CF4697" w:rsidRDefault="00CF4697" w:rsidP="00CF4697">
            <w:pPr>
              <w:pStyle w:val="ListParagraph"/>
              <w:numPr>
                <w:ilvl w:val="1"/>
                <w:numId w:val="52"/>
              </w:numPr>
              <w:rPr>
                <w:rFonts w:ascii="Arial" w:hAnsi="Arial" w:cs="Arial"/>
                <w:sz w:val="24"/>
                <w:szCs w:val="24"/>
              </w:rPr>
            </w:pPr>
            <w:r w:rsidRPr="00303DA6">
              <w:rPr>
                <w:rFonts w:ascii="Arial" w:hAnsi="Arial" w:cs="Arial"/>
                <w:sz w:val="24"/>
                <w:szCs w:val="24"/>
              </w:rPr>
              <w:t xml:space="preserve">What would have helped in this situation? </w:t>
            </w:r>
          </w:p>
          <w:p w14:paraId="3FC0E84F" w14:textId="47FDB424" w:rsidR="00CF4697" w:rsidRDefault="00CF4697" w:rsidP="00CF4697"/>
          <w:p w14:paraId="6AF4A10B" w14:textId="77777777" w:rsidR="00CF4697" w:rsidRPr="00CF4697" w:rsidRDefault="00CF4697" w:rsidP="00FB1641"/>
          <w:p w14:paraId="13295D6D" w14:textId="15675CEB" w:rsidR="00CF4697" w:rsidRDefault="00CF4697" w:rsidP="00CF4697">
            <w:pPr>
              <w:pStyle w:val="ListParagraph"/>
              <w:numPr>
                <w:ilvl w:val="1"/>
                <w:numId w:val="52"/>
              </w:numPr>
              <w:rPr>
                <w:rFonts w:ascii="Arial" w:hAnsi="Arial" w:cs="Arial"/>
                <w:sz w:val="24"/>
                <w:szCs w:val="24"/>
              </w:rPr>
            </w:pPr>
            <w:r w:rsidRPr="00303DA6">
              <w:rPr>
                <w:rFonts w:ascii="Arial" w:hAnsi="Arial" w:cs="Arial"/>
                <w:sz w:val="24"/>
                <w:szCs w:val="24"/>
              </w:rPr>
              <w:t>How could the health and social care workers have acted differently?</w:t>
            </w:r>
          </w:p>
          <w:p w14:paraId="39645486" w14:textId="4E0BDC85" w:rsidR="00CF4697" w:rsidRDefault="00CF4697" w:rsidP="00CF4697"/>
          <w:p w14:paraId="3817C8D6" w14:textId="77777777" w:rsidR="00CF4697" w:rsidRPr="00CF4697" w:rsidRDefault="00CF4697" w:rsidP="00FB1641"/>
          <w:p w14:paraId="34F1E1BC" w14:textId="115D969B" w:rsidR="00CF4697" w:rsidRDefault="00CF4697" w:rsidP="00CF4697">
            <w:pPr>
              <w:pStyle w:val="ListParagraph"/>
              <w:numPr>
                <w:ilvl w:val="1"/>
                <w:numId w:val="52"/>
              </w:numPr>
              <w:rPr>
                <w:rFonts w:ascii="Arial" w:hAnsi="Arial" w:cs="Arial"/>
                <w:sz w:val="24"/>
                <w:szCs w:val="24"/>
              </w:rPr>
            </w:pPr>
            <w:r w:rsidRPr="001916A7">
              <w:rPr>
                <w:rFonts w:ascii="Arial" w:hAnsi="Arial" w:cs="Arial"/>
                <w:sz w:val="24"/>
                <w:szCs w:val="24"/>
              </w:rPr>
              <w:t>How could Mrs Desai be treated with dignity and respect?</w:t>
            </w:r>
          </w:p>
          <w:p w14:paraId="4E677573" w14:textId="5C6793B6" w:rsidR="00CF4697" w:rsidRDefault="00CF4697" w:rsidP="00CF4697"/>
          <w:p w14:paraId="0C9A8EFA" w14:textId="77777777" w:rsidR="00CF4697" w:rsidRPr="00CF4697" w:rsidRDefault="00CF4697" w:rsidP="00FB1641"/>
          <w:p w14:paraId="3E6DB98C" w14:textId="5420763D" w:rsidR="00CF4697" w:rsidRDefault="00CF4697" w:rsidP="00CF4697">
            <w:pPr>
              <w:pStyle w:val="ListParagraph"/>
              <w:numPr>
                <w:ilvl w:val="1"/>
                <w:numId w:val="52"/>
              </w:numPr>
              <w:rPr>
                <w:rFonts w:ascii="Arial" w:hAnsi="Arial" w:cs="Arial"/>
                <w:sz w:val="24"/>
                <w:szCs w:val="24"/>
              </w:rPr>
            </w:pPr>
            <w:r w:rsidRPr="001916A7">
              <w:rPr>
                <w:rFonts w:ascii="Arial" w:hAnsi="Arial" w:cs="Arial"/>
                <w:sz w:val="24"/>
                <w:szCs w:val="24"/>
              </w:rPr>
              <w:t xml:space="preserve">How could Mrs Desai’s cultural, </w:t>
            </w:r>
            <w:proofErr w:type="gramStart"/>
            <w:r w:rsidRPr="001916A7">
              <w:rPr>
                <w:rFonts w:ascii="Arial" w:hAnsi="Arial" w:cs="Arial"/>
                <w:sz w:val="24"/>
                <w:szCs w:val="24"/>
              </w:rPr>
              <w:t>religious</w:t>
            </w:r>
            <w:proofErr w:type="gramEnd"/>
            <w:r w:rsidRPr="001916A7">
              <w:rPr>
                <w:rFonts w:ascii="Arial" w:hAnsi="Arial" w:cs="Arial"/>
                <w:sz w:val="24"/>
                <w:szCs w:val="24"/>
              </w:rPr>
              <w:t xml:space="preserve"> and linguistic background have been valued?</w:t>
            </w:r>
          </w:p>
          <w:p w14:paraId="7C64F7A5" w14:textId="2458FC9D" w:rsidR="00CF4697" w:rsidRDefault="00CF4697" w:rsidP="00CF4697"/>
          <w:p w14:paraId="04DFC6D1" w14:textId="77777777" w:rsidR="00CF4697" w:rsidRPr="00CF4697" w:rsidRDefault="00CF4697" w:rsidP="00FB1641"/>
          <w:p w14:paraId="1273F7F2" w14:textId="51C29632" w:rsidR="00CF4697" w:rsidRDefault="00CF4697" w:rsidP="00CF4697">
            <w:pPr>
              <w:pStyle w:val="ListParagraph"/>
              <w:numPr>
                <w:ilvl w:val="1"/>
                <w:numId w:val="52"/>
              </w:numPr>
              <w:rPr>
                <w:rFonts w:ascii="Arial" w:hAnsi="Arial" w:cs="Arial"/>
                <w:sz w:val="24"/>
                <w:szCs w:val="24"/>
              </w:rPr>
            </w:pPr>
            <w:r w:rsidRPr="001916A7">
              <w:rPr>
                <w:rFonts w:ascii="Arial" w:hAnsi="Arial" w:cs="Arial"/>
                <w:sz w:val="24"/>
                <w:szCs w:val="24"/>
              </w:rPr>
              <w:t>What is meant by establishing consent with</w:t>
            </w:r>
            <w:r w:rsidR="00D3624B">
              <w:t xml:space="preserve"> </w:t>
            </w:r>
            <w:r w:rsidR="00D3624B" w:rsidRPr="00D3624B">
              <w:rPr>
                <w:rFonts w:ascii="Arial" w:hAnsi="Arial" w:cs="Arial"/>
                <w:sz w:val="24"/>
                <w:szCs w:val="24"/>
              </w:rPr>
              <w:t>individuals</w:t>
            </w:r>
            <w:r w:rsidR="00C14152">
              <w:rPr>
                <w:rFonts w:ascii="Arial" w:hAnsi="Arial" w:cs="Arial"/>
                <w:sz w:val="24"/>
                <w:szCs w:val="24"/>
              </w:rPr>
              <w:t xml:space="preserve"> </w:t>
            </w:r>
            <w:r w:rsidRPr="001916A7">
              <w:rPr>
                <w:rFonts w:ascii="Arial" w:hAnsi="Arial" w:cs="Arial"/>
                <w:sz w:val="24"/>
                <w:szCs w:val="24"/>
              </w:rPr>
              <w:t>when providing care and support, and why is this important?</w:t>
            </w:r>
          </w:p>
          <w:p w14:paraId="638904C2" w14:textId="58D40EE4" w:rsidR="00CF4697" w:rsidRDefault="00CF4697" w:rsidP="00CF4697"/>
          <w:p w14:paraId="5A4C2767" w14:textId="77777777" w:rsidR="00CF4697" w:rsidRPr="00CF4697" w:rsidRDefault="00CF4697" w:rsidP="00FB1641"/>
          <w:p w14:paraId="05FBA85A" w14:textId="3D6C7A88" w:rsidR="00CF4697" w:rsidRDefault="00CF4697" w:rsidP="00CF4697">
            <w:pPr>
              <w:pStyle w:val="ListParagraph"/>
              <w:numPr>
                <w:ilvl w:val="1"/>
                <w:numId w:val="52"/>
              </w:numPr>
              <w:rPr>
                <w:rFonts w:ascii="Arial" w:hAnsi="Arial" w:cs="Arial"/>
                <w:sz w:val="24"/>
                <w:szCs w:val="24"/>
              </w:rPr>
            </w:pPr>
            <w:r w:rsidRPr="001916A7">
              <w:rPr>
                <w:rFonts w:ascii="Arial" w:hAnsi="Arial" w:cs="Arial"/>
                <w:sz w:val="24"/>
                <w:szCs w:val="24"/>
              </w:rPr>
              <w:t>How could Mrs Desai have been helped to give her consent for the way her care and support was being provided?</w:t>
            </w:r>
          </w:p>
          <w:p w14:paraId="05A58A41" w14:textId="43531472" w:rsidR="00CF4697" w:rsidRDefault="00CF4697" w:rsidP="00CF4697"/>
          <w:p w14:paraId="6544325A" w14:textId="77777777" w:rsidR="00CF4697" w:rsidRPr="00CF4697" w:rsidRDefault="00CF4697" w:rsidP="00FB1641"/>
          <w:p w14:paraId="22764955" w14:textId="000B3CE9" w:rsidR="00CF4697" w:rsidRDefault="00CF4697" w:rsidP="00CF4697">
            <w:pPr>
              <w:pStyle w:val="ListParagraph"/>
              <w:numPr>
                <w:ilvl w:val="1"/>
                <w:numId w:val="52"/>
              </w:numPr>
              <w:rPr>
                <w:rFonts w:ascii="Arial" w:hAnsi="Arial" w:cs="Arial"/>
                <w:sz w:val="24"/>
                <w:szCs w:val="24"/>
              </w:rPr>
            </w:pPr>
            <w:r>
              <w:rPr>
                <w:rFonts w:ascii="Arial" w:hAnsi="Arial" w:cs="Arial"/>
                <w:sz w:val="24"/>
                <w:szCs w:val="24"/>
              </w:rPr>
              <w:t>How could a personal plan for Mrs Desai help?</w:t>
            </w:r>
          </w:p>
          <w:p w14:paraId="4A2C572A" w14:textId="039A3FBB" w:rsidR="00CF4697" w:rsidRDefault="00CF4697" w:rsidP="00CF4697"/>
          <w:p w14:paraId="4F8B8F4C" w14:textId="77777777" w:rsidR="00CF4697" w:rsidRPr="00CF4697" w:rsidRDefault="00CF4697" w:rsidP="00FB1641"/>
          <w:p w14:paraId="432BBB19" w14:textId="77777777" w:rsidR="00CF4697" w:rsidRDefault="00CF4697" w:rsidP="00BC6DD4">
            <w:pPr>
              <w:rPr>
                <w:bCs/>
              </w:rPr>
            </w:pPr>
          </w:p>
        </w:tc>
      </w:tr>
    </w:tbl>
    <w:p w14:paraId="6D5B8B9A" w14:textId="77777777" w:rsidR="00CF4697" w:rsidRDefault="00CF4697" w:rsidP="00BC6DD4">
      <w:pPr>
        <w:rPr>
          <w:bCs/>
        </w:rPr>
      </w:pPr>
    </w:p>
    <w:p w14:paraId="2A3A2F90" w14:textId="10B8ABED" w:rsidR="00EE5EE3" w:rsidRDefault="00EE5EE3" w:rsidP="00150DEB">
      <w:pPr>
        <w:rPr>
          <w:b/>
        </w:rPr>
      </w:pPr>
      <w:r>
        <w:rPr>
          <w:b/>
        </w:rPr>
        <w:t>Establishing consent</w:t>
      </w:r>
    </w:p>
    <w:p w14:paraId="626B1CFA" w14:textId="505A199D" w:rsidR="00EE5EE3" w:rsidRPr="003638AB" w:rsidRDefault="004E0444" w:rsidP="00150DEB">
      <w:pPr>
        <w:rPr>
          <w:bCs/>
        </w:rPr>
      </w:pPr>
      <w:r>
        <w:rPr>
          <w:bCs/>
        </w:rPr>
        <w:t xml:space="preserve">Getting the </w:t>
      </w:r>
      <w:proofErr w:type="gramStart"/>
      <w:r w:rsidR="00D3624B" w:rsidRPr="00D3624B">
        <w:rPr>
          <w:bCs/>
        </w:rPr>
        <w:t>individuals</w:t>
      </w:r>
      <w:proofErr w:type="gramEnd"/>
      <w:r w:rsidR="00D3624B" w:rsidRPr="00D3624B">
        <w:rPr>
          <w:bCs/>
        </w:rPr>
        <w:t xml:space="preserve"> </w:t>
      </w:r>
      <w:r>
        <w:rPr>
          <w:bCs/>
        </w:rPr>
        <w:t>you</w:t>
      </w:r>
      <w:r w:rsidR="000D0ABF">
        <w:rPr>
          <w:bCs/>
        </w:rPr>
        <w:t>’</w:t>
      </w:r>
      <w:r>
        <w:rPr>
          <w:bCs/>
        </w:rPr>
        <w:t>re supporting</w:t>
      </w:r>
      <w:r w:rsidR="00462193">
        <w:rPr>
          <w:bCs/>
        </w:rPr>
        <w:t>’s consent</w:t>
      </w:r>
      <w:r>
        <w:rPr>
          <w:bCs/>
        </w:rPr>
        <w:t xml:space="preserve"> for any tasks or activities yo</w:t>
      </w:r>
      <w:r w:rsidR="000D0ABF">
        <w:rPr>
          <w:bCs/>
        </w:rPr>
        <w:t>u’</w:t>
      </w:r>
      <w:r>
        <w:rPr>
          <w:bCs/>
        </w:rPr>
        <w:t xml:space="preserve">re </w:t>
      </w:r>
      <w:r w:rsidR="000D0ABF">
        <w:rPr>
          <w:bCs/>
        </w:rPr>
        <w:t>helping</w:t>
      </w:r>
      <w:r>
        <w:rPr>
          <w:bCs/>
        </w:rPr>
        <w:t xml:space="preserve"> them</w:t>
      </w:r>
      <w:r w:rsidR="0014642C">
        <w:rPr>
          <w:bCs/>
        </w:rPr>
        <w:t xml:space="preserve"> with</w:t>
      </w:r>
      <w:r w:rsidR="00686B25">
        <w:rPr>
          <w:bCs/>
        </w:rPr>
        <w:t xml:space="preserve"> is important</w:t>
      </w:r>
      <w:r w:rsidR="000D0ABF">
        <w:rPr>
          <w:bCs/>
        </w:rPr>
        <w:t>.</w:t>
      </w:r>
      <w:r w:rsidR="00DD465F">
        <w:rPr>
          <w:bCs/>
        </w:rPr>
        <w:t xml:space="preserve"> </w:t>
      </w:r>
      <w:r w:rsidR="000D0ABF">
        <w:rPr>
          <w:bCs/>
        </w:rPr>
        <w:t>T</w:t>
      </w:r>
      <w:r w:rsidR="00DD465F">
        <w:rPr>
          <w:bCs/>
        </w:rPr>
        <w:t>his helps to make sure they</w:t>
      </w:r>
      <w:r w:rsidR="00D022B5">
        <w:rPr>
          <w:bCs/>
        </w:rPr>
        <w:t xml:space="preserve"> </w:t>
      </w:r>
      <w:r w:rsidR="00DD465F">
        <w:rPr>
          <w:bCs/>
        </w:rPr>
        <w:t>have voice and control over what</w:t>
      </w:r>
      <w:r w:rsidR="000D0ABF">
        <w:rPr>
          <w:bCs/>
        </w:rPr>
        <w:t>’</w:t>
      </w:r>
      <w:r w:rsidR="00DD465F">
        <w:rPr>
          <w:bCs/>
        </w:rPr>
        <w:t xml:space="preserve">s </w:t>
      </w:r>
      <w:r w:rsidR="00523000">
        <w:rPr>
          <w:bCs/>
        </w:rPr>
        <w:t>happening,</w:t>
      </w:r>
      <w:r w:rsidR="00EB6C49">
        <w:rPr>
          <w:bCs/>
        </w:rPr>
        <w:t xml:space="preserve"> and you</w:t>
      </w:r>
      <w:r w:rsidR="00A94FA6">
        <w:rPr>
          <w:bCs/>
        </w:rPr>
        <w:t>’</w:t>
      </w:r>
      <w:r w:rsidR="00EB6C49">
        <w:rPr>
          <w:bCs/>
        </w:rPr>
        <w:t>re taking account of what matters to them</w:t>
      </w:r>
      <w:r w:rsidR="00761C41">
        <w:rPr>
          <w:bCs/>
        </w:rPr>
        <w:t xml:space="preserve">. This could be anything from supporting the use of medication </w:t>
      </w:r>
      <w:r w:rsidR="00DA1916">
        <w:rPr>
          <w:bCs/>
        </w:rPr>
        <w:t xml:space="preserve">or </w:t>
      </w:r>
      <w:r w:rsidR="00761C41">
        <w:rPr>
          <w:bCs/>
        </w:rPr>
        <w:t>personal care</w:t>
      </w:r>
      <w:r w:rsidR="00DA1916">
        <w:rPr>
          <w:bCs/>
        </w:rPr>
        <w:t xml:space="preserve"> to </w:t>
      </w:r>
      <w:r w:rsidR="00AC3DBF">
        <w:rPr>
          <w:bCs/>
        </w:rPr>
        <w:t>knocking a door and asking if you can enter a room.</w:t>
      </w:r>
      <w:r w:rsidR="00DA1916">
        <w:rPr>
          <w:bCs/>
        </w:rPr>
        <w:t xml:space="preserve"> </w:t>
      </w:r>
    </w:p>
    <w:p w14:paraId="564CEDE3" w14:textId="798606CC" w:rsidR="007522F1" w:rsidRPr="00A04ED3" w:rsidRDefault="001E76BE" w:rsidP="00150DEB">
      <w:pPr>
        <w:rPr>
          <w:b/>
          <w:bCs/>
        </w:rPr>
      </w:pPr>
      <w:r w:rsidRPr="00A04ED3">
        <w:rPr>
          <w:b/>
          <w:bCs/>
        </w:rPr>
        <w:t xml:space="preserve">Active </w:t>
      </w:r>
      <w:r w:rsidR="005D5B63">
        <w:rPr>
          <w:b/>
          <w:bCs/>
        </w:rPr>
        <w:t>p</w:t>
      </w:r>
      <w:r w:rsidRPr="00A04ED3">
        <w:rPr>
          <w:b/>
          <w:bCs/>
        </w:rPr>
        <w:t>articipation</w:t>
      </w:r>
    </w:p>
    <w:p w14:paraId="3577AA6A" w14:textId="525F11E5" w:rsidR="00B12910" w:rsidRPr="00F436C2" w:rsidRDefault="00A04ED3" w:rsidP="00150DEB">
      <w:pPr>
        <w:rPr>
          <w:b/>
        </w:rPr>
      </w:pPr>
      <w:r>
        <w:t xml:space="preserve">Active participation is defined as </w:t>
      </w:r>
      <w:r w:rsidR="005D5B63">
        <w:t>“</w:t>
      </w:r>
      <w:r>
        <w:t>a way of working that regards individuals as active partners in their own care rather than passive recipients</w:t>
      </w:r>
      <w:r w:rsidR="005D5B63">
        <w:t>”</w:t>
      </w:r>
      <w:r w:rsidR="00AA6577">
        <w:rPr>
          <w:rStyle w:val="FootnoteReference"/>
        </w:rPr>
        <w:footnoteReference w:id="16"/>
      </w:r>
      <w:r>
        <w:t xml:space="preserve">. Active participation recognises </w:t>
      </w:r>
      <w:r w:rsidR="005A1382">
        <w:t xml:space="preserve">everyone’s </w:t>
      </w:r>
      <w:r>
        <w:t xml:space="preserve">right to </w:t>
      </w:r>
      <w:r w:rsidR="005D5B63">
        <w:t xml:space="preserve">take </w:t>
      </w:r>
      <w:r>
        <w:t xml:space="preserve">part in </w:t>
      </w:r>
      <w:r w:rsidR="005D5B63">
        <w:t xml:space="preserve">everyday </w:t>
      </w:r>
      <w:r>
        <w:t>activities and relationships as independently as possible.</w:t>
      </w:r>
    </w:p>
    <w:p w14:paraId="5E6CF25C" w14:textId="5F8B5A96" w:rsidR="00B12910" w:rsidRPr="000765E2" w:rsidRDefault="00B12910" w:rsidP="00150DEB">
      <w:pPr>
        <w:rPr>
          <w:b/>
          <w:bCs/>
        </w:rPr>
      </w:pPr>
      <w:bookmarkStart w:id="15" w:name="_Hlk99544012"/>
      <w:r w:rsidRPr="000765E2">
        <w:rPr>
          <w:b/>
          <w:bCs/>
        </w:rPr>
        <w:t xml:space="preserve">Learning activity </w:t>
      </w:r>
      <w:r w:rsidR="001F3D31">
        <w:rPr>
          <w:b/>
          <w:bCs/>
        </w:rPr>
        <w:t xml:space="preserve">– </w:t>
      </w:r>
      <w:r w:rsidR="004751CE">
        <w:rPr>
          <w:b/>
          <w:bCs/>
        </w:rPr>
        <w:t>a</w:t>
      </w:r>
      <w:r w:rsidR="001F3D31">
        <w:rPr>
          <w:b/>
          <w:bCs/>
        </w:rPr>
        <w:t xml:space="preserve">ctive </w:t>
      </w:r>
      <w:r w:rsidR="00F86970">
        <w:rPr>
          <w:b/>
          <w:bCs/>
        </w:rPr>
        <w:t>p</w:t>
      </w:r>
      <w:r w:rsidR="001F3D31">
        <w:rPr>
          <w:b/>
          <w:bCs/>
        </w:rPr>
        <w:t>articipation</w:t>
      </w:r>
    </w:p>
    <w:p w14:paraId="76EA6D05" w14:textId="50B8A9EF" w:rsidR="00CB7740" w:rsidRPr="00F436C2" w:rsidRDefault="005D5B63" w:rsidP="00150DEB">
      <w:r>
        <w:t>Write down</w:t>
      </w:r>
      <w:r w:rsidRPr="000765E2">
        <w:t xml:space="preserve"> </w:t>
      </w:r>
      <w:r w:rsidR="0014721B" w:rsidRPr="000765E2">
        <w:t xml:space="preserve">why </w:t>
      </w:r>
      <w:r w:rsidR="00CB7740" w:rsidRPr="000765E2">
        <w:t xml:space="preserve">you think </w:t>
      </w:r>
      <w:r w:rsidR="00CB7740" w:rsidRPr="00CA30E2">
        <w:rPr>
          <w:b/>
          <w:bCs/>
        </w:rPr>
        <w:t>‘</w:t>
      </w:r>
      <w:r w:rsidR="00CB7740" w:rsidRPr="000765E2">
        <w:rPr>
          <w:b/>
        </w:rPr>
        <w:t>active participation’</w:t>
      </w:r>
      <w:r w:rsidR="00F41683" w:rsidRPr="000765E2">
        <w:rPr>
          <w:b/>
        </w:rPr>
        <w:t xml:space="preserve"> </w:t>
      </w:r>
      <w:r w:rsidR="0014721B" w:rsidRPr="000765E2">
        <w:rPr>
          <w:bCs/>
        </w:rPr>
        <w:t>is important</w:t>
      </w:r>
      <w:r w:rsidR="001B15DD">
        <w:rPr>
          <w:b/>
        </w:rPr>
        <w:t>:</w:t>
      </w:r>
    </w:p>
    <w:tbl>
      <w:tblPr>
        <w:tblStyle w:val="TableGrid"/>
        <w:tblW w:w="14001" w:type="dxa"/>
        <w:tblInd w:w="-5" w:type="dxa"/>
        <w:tblLook w:val="04A0" w:firstRow="1" w:lastRow="0" w:firstColumn="1" w:lastColumn="0" w:noHBand="0" w:noVBand="1"/>
      </w:tblPr>
      <w:tblGrid>
        <w:gridCol w:w="14001"/>
      </w:tblGrid>
      <w:tr w:rsidR="00C45F80" w14:paraId="5ABE20C7" w14:textId="77777777" w:rsidTr="00150DEB">
        <w:tc>
          <w:tcPr>
            <w:tcW w:w="14001" w:type="dxa"/>
          </w:tcPr>
          <w:p w14:paraId="23B848EB" w14:textId="77777777" w:rsidR="00C45F80" w:rsidRDefault="00C45F80" w:rsidP="00247B14"/>
          <w:p w14:paraId="2E031693" w14:textId="0470D994" w:rsidR="00C45F80" w:rsidRDefault="00C45F80" w:rsidP="00247B14"/>
          <w:p w14:paraId="7857BC75" w14:textId="77777777" w:rsidR="00C45F80" w:rsidRDefault="00C45F80" w:rsidP="00247B14"/>
          <w:p w14:paraId="2A2EA6B4" w14:textId="17157A57" w:rsidR="00C45F80" w:rsidRDefault="00C45F80" w:rsidP="00247B14"/>
        </w:tc>
      </w:tr>
    </w:tbl>
    <w:p w14:paraId="69451C98" w14:textId="77777777" w:rsidR="00CB7740" w:rsidRPr="00F436C2" w:rsidRDefault="00CB7740" w:rsidP="00247B14">
      <w:pPr>
        <w:ind w:left="-142"/>
      </w:pPr>
    </w:p>
    <w:p w14:paraId="1B66F48C" w14:textId="56B07BEA" w:rsidR="00F41683" w:rsidRPr="00BC6DD4" w:rsidRDefault="00F41683" w:rsidP="00150DEB">
      <w:pPr>
        <w:rPr>
          <w:b/>
        </w:rPr>
      </w:pPr>
      <w:r w:rsidRPr="00F436C2">
        <w:rPr>
          <w:b/>
        </w:rPr>
        <w:t>Learning activity</w:t>
      </w:r>
      <w:r w:rsidR="001F3D31">
        <w:rPr>
          <w:b/>
        </w:rPr>
        <w:t xml:space="preserve"> – </w:t>
      </w:r>
      <w:r w:rsidR="004751CE">
        <w:rPr>
          <w:b/>
        </w:rPr>
        <w:t>p</w:t>
      </w:r>
      <w:r w:rsidR="001F3D31">
        <w:rPr>
          <w:b/>
        </w:rPr>
        <w:t>erson</w:t>
      </w:r>
      <w:r w:rsidR="005D5B63">
        <w:rPr>
          <w:b/>
        </w:rPr>
        <w:t>-</w:t>
      </w:r>
      <w:r w:rsidR="00150DEB">
        <w:rPr>
          <w:b/>
        </w:rPr>
        <w:t>c</w:t>
      </w:r>
      <w:r w:rsidR="001F3D31">
        <w:rPr>
          <w:b/>
        </w:rPr>
        <w:t xml:space="preserve">entred </w:t>
      </w:r>
      <w:r w:rsidR="00F86970">
        <w:rPr>
          <w:b/>
        </w:rPr>
        <w:t xml:space="preserve">approaches </w:t>
      </w:r>
    </w:p>
    <w:p w14:paraId="57C065F7" w14:textId="29FAEFEA" w:rsidR="00CB7740" w:rsidRDefault="00351B51" w:rsidP="00150DEB">
      <w:r w:rsidRPr="00CB24F8">
        <w:t>Y</w:t>
      </w:r>
      <w:r w:rsidR="00F41683" w:rsidRPr="00CB24F8">
        <w:t>ou have learnt about the importance of using person</w:t>
      </w:r>
      <w:r w:rsidR="005D5B63">
        <w:t>-</w:t>
      </w:r>
      <w:r w:rsidR="00F41683" w:rsidRPr="00CB24F8">
        <w:t>centred approaches. Ask an individual you</w:t>
      </w:r>
      <w:r w:rsidR="005A1382">
        <w:t>’</w:t>
      </w:r>
      <w:r w:rsidR="00F41683" w:rsidRPr="00CB24F8">
        <w:t xml:space="preserve">re working with, another worker or your manager to give you feedback </w:t>
      </w:r>
      <w:r w:rsidR="005D5B63">
        <w:t>about</w:t>
      </w:r>
      <w:r w:rsidR="005D5B63" w:rsidRPr="00CB24F8">
        <w:t xml:space="preserve"> </w:t>
      </w:r>
      <w:r w:rsidR="00F41683" w:rsidRPr="00CB24F8">
        <w:t>how you</w:t>
      </w:r>
      <w:r w:rsidR="00843633">
        <w:t>r approaches</w:t>
      </w:r>
      <w:r w:rsidR="00F41683" w:rsidRPr="00CB24F8">
        <w:t xml:space="preserve"> are </w:t>
      </w:r>
      <w:r w:rsidR="00843633">
        <w:t xml:space="preserve">helping to </w:t>
      </w:r>
      <w:r w:rsidR="00F41683" w:rsidRPr="00CB24F8">
        <w:t xml:space="preserve">meet </w:t>
      </w:r>
      <w:r w:rsidR="00005500">
        <w:t xml:space="preserve">wishes, </w:t>
      </w:r>
      <w:r w:rsidR="00F41683" w:rsidRPr="00CB24F8">
        <w:t xml:space="preserve">needs and preferences. </w:t>
      </w:r>
      <w:r w:rsidR="00CA2451" w:rsidRPr="00CB24F8">
        <w:t>W</w:t>
      </w:r>
      <w:r w:rsidR="00F41683" w:rsidRPr="00CB24F8">
        <w:t xml:space="preserve">rite down the </w:t>
      </w:r>
      <w:r w:rsidR="002B73FD">
        <w:t>main</w:t>
      </w:r>
      <w:r w:rsidR="00F41683" w:rsidRPr="00CB24F8">
        <w:t xml:space="preserve"> points</w:t>
      </w:r>
      <w:r w:rsidR="001B15DD">
        <w:t xml:space="preserve"> here:</w:t>
      </w:r>
    </w:p>
    <w:tbl>
      <w:tblPr>
        <w:tblStyle w:val="TableGrid"/>
        <w:tblW w:w="14001" w:type="dxa"/>
        <w:tblInd w:w="-5" w:type="dxa"/>
        <w:tblLook w:val="04A0" w:firstRow="1" w:lastRow="0" w:firstColumn="1" w:lastColumn="0" w:noHBand="0" w:noVBand="1"/>
      </w:tblPr>
      <w:tblGrid>
        <w:gridCol w:w="14001"/>
      </w:tblGrid>
      <w:tr w:rsidR="001B15DD" w14:paraId="29E4D92E" w14:textId="77777777" w:rsidTr="00150DEB">
        <w:tc>
          <w:tcPr>
            <w:tcW w:w="14001" w:type="dxa"/>
          </w:tcPr>
          <w:p w14:paraId="687FEDD7" w14:textId="77777777" w:rsidR="001B15DD" w:rsidRDefault="001B15DD" w:rsidP="00247B14"/>
          <w:p w14:paraId="03671900" w14:textId="77777777" w:rsidR="001B15DD" w:rsidRDefault="001B15DD" w:rsidP="00247B14"/>
          <w:p w14:paraId="229D5731" w14:textId="77777777" w:rsidR="001B15DD" w:rsidRDefault="001B15DD" w:rsidP="00247B14"/>
          <w:p w14:paraId="6A71C6CF" w14:textId="0D737D5F" w:rsidR="001B15DD" w:rsidRDefault="001B15DD" w:rsidP="00247B14"/>
        </w:tc>
      </w:tr>
    </w:tbl>
    <w:p w14:paraId="1F6F9E42" w14:textId="77777777" w:rsidR="001B15DD" w:rsidRPr="00F436C2" w:rsidRDefault="001B15DD" w:rsidP="00247B14">
      <w:pPr>
        <w:ind w:left="-142"/>
      </w:pPr>
    </w:p>
    <w:p w14:paraId="74B56010" w14:textId="6BD08020" w:rsidR="001F3D31" w:rsidRDefault="00C1012B" w:rsidP="00150DEB">
      <w:pPr>
        <w:rPr>
          <w:b/>
          <w:bCs/>
        </w:rPr>
      </w:pPr>
      <w:r w:rsidRPr="000765E2">
        <w:rPr>
          <w:b/>
          <w:bCs/>
        </w:rPr>
        <w:t>Learning act</w:t>
      </w:r>
      <w:r w:rsidR="001F3D31" w:rsidRPr="000765E2">
        <w:rPr>
          <w:b/>
          <w:bCs/>
        </w:rPr>
        <w:t xml:space="preserve">ivity </w:t>
      </w:r>
      <w:r w:rsidR="007C6B9B">
        <w:rPr>
          <w:b/>
          <w:bCs/>
        </w:rPr>
        <w:t>–</w:t>
      </w:r>
      <w:r w:rsidR="001F3D31" w:rsidRPr="000765E2">
        <w:rPr>
          <w:b/>
          <w:bCs/>
        </w:rPr>
        <w:t xml:space="preserve"> Code of Professional Practice</w:t>
      </w:r>
    </w:p>
    <w:p w14:paraId="4D682768" w14:textId="1267F554" w:rsidR="00C62819" w:rsidRDefault="00F86970" w:rsidP="00150DEB">
      <w:r>
        <w:t>Pick one of the standards from section 1 of the Code</w:t>
      </w:r>
      <w:r w:rsidR="00BD66B9">
        <w:t xml:space="preserve"> and </w:t>
      </w:r>
      <w:r w:rsidR="007C6B9B">
        <w:t xml:space="preserve">write down </w:t>
      </w:r>
      <w:r w:rsidR="00BD66B9">
        <w:t xml:space="preserve">how you apply this in your </w:t>
      </w:r>
      <w:r w:rsidR="007868E4">
        <w:t>day-to-day</w:t>
      </w:r>
      <w:r w:rsidR="00BD66B9">
        <w:t xml:space="preserve"> work. If you don’t have a copy, you can access the Code </w:t>
      </w:r>
      <w:hyperlink r:id="rId31" w:history="1">
        <w:r w:rsidR="00BD66B9" w:rsidRPr="00CC4065">
          <w:rPr>
            <w:rStyle w:val="Hyperlink"/>
          </w:rPr>
          <w:t>here</w:t>
        </w:r>
      </w:hyperlink>
      <w:bookmarkStart w:id="16" w:name="_Hlk99544055"/>
      <w:r w:rsidR="00CA30E2">
        <w:rPr>
          <w:rStyle w:val="Hyperlink"/>
        </w:rPr>
        <w:t xml:space="preserve"> </w:t>
      </w:r>
      <w:hyperlink r:id="rId32" w:history="1">
        <w:r w:rsidR="00CA30E2" w:rsidRPr="00EC28D8">
          <w:rPr>
            <w:rStyle w:val="Hyperlink"/>
          </w:rPr>
          <w:t>https://socialcare.wales/cms_assets/file-uploads/Code-of-Professional-Practice-for-Social-Care-web-version.pdf</w:t>
        </w:r>
      </w:hyperlink>
      <w:bookmarkEnd w:id="16"/>
      <w:r w:rsidR="001B15DD">
        <w:t xml:space="preserve">. </w:t>
      </w:r>
      <w:r w:rsidR="007C6B9B">
        <w:t>L</w:t>
      </w:r>
      <w:r w:rsidR="001B15DD">
        <w:t xml:space="preserve">et your manager know </w:t>
      </w:r>
      <w:r w:rsidR="00BE1D4E">
        <w:t>if you need help to access the Code.</w:t>
      </w:r>
    </w:p>
    <w:tbl>
      <w:tblPr>
        <w:tblStyle w:val="TableGrid"/>
        <w:tblW w:w="14001" w:type="dxa"/>
        <w:tblInd w:w="-5" w:type="dxa"/>
        <w:tblLook w:val="04A0" w:firstRow="1" w:lastRow="0" w:firstColumn="1" w:lastColumn="0" w:noHBand="0" w:noVBand="1"/>
      </w:tblPr>
      <w:tblGrid>
        <w:gridCol w:w="14001"/>
      </w:tblGrid>
      <w:tr w:rsidR="00BE1D4E" w14:paraId="0212F0FB" w14:textId="77777777" w:rsidTr="00150DEB">
        <w:tc>
          <w:tcPr>
            <w:tcW w:w="14001" w:type="dxa"/>
          </w:tcPr>
          <w:p w14:paraId="2D846C2E" w14:textId="77777777" w:rsidR="00BE1D4E" w:rsidRDefault="00BE1D4E" w:rsidP="00C62819"/>
          <w:p w14:paraId="4804C321" w14:textId="77777777" w:rsidR="00BE1D4E" w:rsidRDefault="00BE1D4E" w:rsidP="00C62819"/>
          <w:p w14:paraId="5F234E92" w14:textId="77777777" w:rsidR="00BE1D4E" w:rsidRDefault="00BE1D4E" w:rsidP="00C62819"/>
          <w:p w14:paraId="78A8E2D5" w14:textId="566E4393" w:rsidR="00BE1D4E" w:rsidRDefault="00BE1D4E" w:rsidP="00C62819"/>
        </w:tc>
      </w:tr>
    </w:tbl>
    <w:p w14:paraId="072744B4" w14:textId="77777777" w:rsidR="00150DEB" w:rsidRDefault="00150DEB" w:rsidP="00674F2B">
      <w:pPr>
        <w:rPr>
          <w:b/>
          <w:bCs/>
        </w:rPr>
      </w:pPr>
      <w:bookmarkStart w:id="17" w:name="_Hlk99544158"/>
      <w:bookmarkEnd w:id="15"/>
    </w:p>
    <w:p w14:paraId="63C2922C" w14:textId="1D7209BC" w:rsidR="00C62819" w:rsidRDefault="00C62819" w:rsidP="00150DEB">
      <w:r>
        <w:rPr>
          <w:b/>
          <w:bCs/>
        </w:rPr>
        <w:t>Quiz</w:t>
      </w:r>
    </w:p>
    <w:p w14:paraId="2D0E7176" w14:textId="10D2E41F" w:rsidR="00C62819" w:rsidRDefault="00C62819" w:rsidP="00150DEB">
      <w:pPr>
        <w:rPr>
          <w:b/>
          <w:bCs/>
        </w:rPr>
      </w:pPr>
      <w:r>
        <w:rPr>
          <w:b/>
          <w:bCs/>
        </w:rPr>
        <w:t>Let’s review what we have learnt</w:t>
      </w:r>
      <w:r w:rsidR="003907D1">
        <w:rPr>
          <w:b/>
          <w:bCs/>
        </w:rPr>
        <w:t>.</w:t>
      </w:r>
    </w:p>
    <w:p w14:paraId="11AC50D1" w14:textId="250CF536" w:rsidR="0045315E" w:rsidRPr="003638AB" w:rsidRDefault="0045315E" w:rsidP="004F176C">
      <w:pPr>
        <w:pStyle w:val="ListParagraph"/>
        <w:numPr>
          <w:ilvl w:val="2"/>
          <w:numId w:val="16"/>
        </w:numPr>
        <w:rPr>
          <w:rFonts w:ascii="Arial" w:hAnsi="Arial" w:cs="Arial"/>
          <w:sz w:val="24"/>
          <w:szCs w:val="24"/>
        </w:rPr>
      </w:pPr>
      <w:r w:rsidRPr="003638AB">
        <w:rPr>
          <w:rFonts w:ascii="Arial" w:hAnsi="Arial" w:cs="Arial"/>
          <w:sz w:val="24"/>
          <w:szCs w:val="24"/>
        </w:rPr>
        <w:t xml:space="preserve">Which of the following statements describes </w:t>
      </w:r>
      <w:r w:rsidR="00A7022A" w:rsidRPr="003638AB">
        <w:rPr>
          <w:rFonts w:ascii="Arial" w:hAnsi="Arial" w:cs="Arial"/>
          <w:sz w:val="24"/>
          <w:szCs w:val="24"/>
        </w:rPr>
        <w:t>treating someone with dignity and respect?</w:t>
      </w:r>
    </w:p>
    <w:p w14:paraId="28E5D319" w14:textId="4D132447" w:rsidR="00A7022A" w:rsidRPr="003638AB" w:rsidRDefault="00B872C8" w:rsidP="004F176C">
      <w:pPr>
        <w:pStyle w:val="ListParagraph"/>
        <w:numPr>
          <w:ilvl w:val="3"/>
          <w:numId w:val="16"/>
        </w:numPr>
        <w:rPr>
          <w:rFonts w:ascii="Arial" w:hAnsi="Arial" w:cs="Arial"/>
          <w:sz w:val="24"/>
          <w:szCs w:val="24"/>
        </w:rPr>
      </w:pPr>
      <w:r w:rsidRPr="003638AB">
        <w:rPr>
          <w:rFonts w:ascii="Arial" w:hAnsi="Arial" w:cs="Arial"/>
          <w:sz w:val="24"/>
          <w:szCs w:val="24"/>
        </w:rPr>
        <w:t xml:space="preserve">Treating </w:t>
      </w:r>
      <w:r w:rsidR="007C7F4A">
        <w:rPr>
          <w:rFonts w:ascii="Arial" w:hAnsi="Arial" w:cs="Arial"/>
          <w:sz w:val="24"/>
          <w:szCs w:val="24"/>
        </w:rPr>
        <w:t>someone</w:t>
      </w:r>
      <w:r w:rsidR="00236011" w:rsidRPr="003638AB">
        <w:rPr>
          <w:rFonts w:ascii="Arial" w:hAnsi="Arial" w:cs="Arial"/>
          <w:sz w:val="24"/>
          <w:szCs w:val="24"/>
        </w:rPr>
        <w:t xml:space="preserve"> </w:t>
      </w:r>
      <w:r w:rsidRPr="003638AB">
        <w:rPr>
          <w:rFonts w:ascii="Arial" w:hAnsi="Arial" w:cs="Arial"/>
          <w:sz w:val="24"/>
          <w:szCs w:val="24"/>
        </w:rPr>
        <w:t xml:space="preserve">as </w:t>
      </w:r>
      <w:r w:rsidR="00E9798E">
        <w:rPr>
          <w:rFonts w:ascii="Arial" w:hAnsi="Arial" w:cs="Arial"/>
          <w:sz w:val="24"/>
          <w:szCs w:val="24"/>
        </w:rPr>
        <w:t>you</w:t>
      </w:r>
      <w:r w:rsidRPr="003638AB">
        <w:rPr>
          <w:rFonts w:ascii="Arial" w:hAnsi="Arial" w:cs="Arial"/>
          <w:sz w:val="24"/>
          <w:szCs w:val="24"/>
        </w:rPr>
        <w:t xml:space="preserve"> would want to be treated yourself</w:t>
      </w:r>
    </w:p>
    <w:p w14:paraId="6FA50323" w14:textId="49685B74" w:rsidR="00B872C8" w:rsidRPr="00CA30E2" w:rsidRDefault="00CF5C39" w:rsidP="004F176C">
      <w:pPr>
        <w:pStyle w:val="ListParagraph"/>
        <w:numPr>
          <w:ilvl w:val="3"/>
          <w:numId w:val="16"/>
        </w:numPr>
        <w:rPr>
          <w:rFonts w:ascii="Arial" w:hAnsi="Arial" w:cs="Arial"/>
          <w:sz w:val="24"/>
          <w:szCs w:val="24"/>
        </w:rPr>
      </w:pPr>
      <w:r w:rsidRPr="00CA30E2">
        <w:rPr>
          <w:rFonts w:ascii="Arial" w:hAnsi="Arial" w:cs="Arial"/>
          <w:sz w:val="24"/>
          <w:szCs w:val="24"/>
        </w:rPr>
        <w:lastRenderedPageBreak/>
        <w:t xml:space="preserve">Knowing what matters to </w:t>
      </w:r>
      <w:r w:rsidR="007C7F4A">
        <w:rPr>
          <w:rFonts w:ascii="Arial" w:hAnsi="Arial" w:cs="Arial"/>
          <w:sz w:val="24"/>
          <w:szCs w:val="24"/>
        </w:rPr>
        <w:t>someone</w:t>
      </w:r>
      <w:r w:rsidRPr="00CA30E2">
        <w:rPr>
          <w:rFonts w:ascii="Arial" w:hAnsi="Arial" w:cs="Arial"/>
          <w:sz w:val="24"/>
          <w:szCs w:val="24"/>
        </w:rPr>
        <w:t xml:space="preserve">, respecting their </w:t>
      </w:r>
      <w:proofErr w:type="gramStart"/>
      <w:r w:rsidRPr="00CA30E2">
        <w:rPr>
          <w:rFonts w:ascii="Arial" w:hAnsi="Arial" w:cs="Arial"/>
          <w:sz w:val="24"/>
          <w:szCs w:val="24"/>
        </w:rPr>
        <w:t>views</w:t>
      </w:r>
      <w:proofErr w:type="gramEnd"/>
      <w:r w:rsidRPr="00CA30E2">
        <w:rPr>
          <w:rFonts w:ascii="Arial" w:hAnsi="Arial" w:cs="Arial"/>
          <w:sz w:val="24"/>
          <w:szCs w:val="24"/>
        </w:rPr>
        <w:t xml:space="preserve"> and not making assumptions about how they want to be treated</w:t>
      </w:r>
    </w:p>
    <w:p w14:paraId="7EE6D449" w14:textId="77777777" w:rsidR="00BE1D4E" w:rsidRPr="003638AB" w:rsidRDefault="00BE1D4E" w:rsidP="00FB1641">
      <w:pPr>
        <w:pStyle w:val="ListParagraph"/>
        <w:ind w:left="786" w:firstLine="0"/>
        <w:rPr>
          <w:rFonts w:ascii="Arial" w:hAnsi="Arial" w:cs="Arial"/>
          <w:sz w:val="24"/>
          <w:szCs w:val="24"/>
          <w:highlight w:val="yellow"/>
        </w:rPr>
      </w:pPr>
    </w:p>
    <w:p w14:paraId="2B1B466C" w14:textId="583E7099" w:rsidR="00FB5F78" w:rsidRDefault="00FB5F78" w:rsidP="004F176C">
      <w:pPr>
        <w:pStyle w:val="ListParagraph"/>
        <w:numPr>
          <w:ilvl w:val="2"/>
          <w:numId w:val="16"/>
        </w:numPr>
        <w:rPr>
          <w:rFonts w:ascii="Arial" w:hAnsi="Arial" w:cs="Arial"/>
          <w:sz w:val="24"/>
          <w:szCs w:val="24"/>
        </w:rPr>
      </w:pPr>
      <w:r>
        <w:rPr>
          <w:rFonts w:ascii="Arial" w:hAnsi="Arial" w:cs="Arial"/>
          <w:sz w:val="24"/>
          <w:szCs w:val="24"/>
        </w:rPr>
        <w:t xml:space="preserve">Which of the following statements </w:t>
      </w:r>
      <w:r w:rsidR="00CF1C75">
        <w:rPr>
          <w:rFonts w:ascii="Arial" w:hAnsi="Arial" w:cs="Arial"/>
          <w:sz w:val="24"/>
          <w:szCs w:val="24"/>
        </w:rPr>
        <w:t>describes c</w:t>
      </w:r>
      <w:r w:rsidRPr="003638AB">
        <w:rPr>
          <w:rFonts w:ascii="Arial" w:hAnsi="Arial" w:cs="Arial"/>
          <w:sz w:val="24"/>
          <w:szCs w:val="24"/>
        </w:rPr>
        <w:t>o-production</w:t>
      </w:r>
      <w:r w:rsidR="00CF1C75">
        <w:rPr>
          <w:rFonts w:ascii="Arial" w:hAnsi="Arial" w:cs="Arial"/>
          <w:sz w:val="24"/>
          <w:szCs w:val="24"/>
        </w:rPr>
        <w:t>?</w:t>
      </w:r>
    </w:p>
    <w:p w14:paraId="6E7288F4" w14:textId="7109D64D" w:rsidR="00CF1C75" w:rsidRDefault="00CF1C75" w:rsidP="004F176C">
      <w:pPr>
        <w:pStyle w:val="ListParagraph"/>
        <w:numPr>
          <w:ilvl w:val="3"/>
          <w:numId w:val="16"/>
        </w:numPr>
        <w:rPr>
          <w:rFonts w:ascii="Arial" w:hAnsi="Arial" w:cs="Arial"/>
          <w:sz w:val="24"/>
          <w:szCs w:val="24"/>
        </w:rPr>
      </w:pPr>
      <w:r>
        <w:rPr>
          <w:rFonts w:ascii="Arial" w:hAnsi="Arial" w:cs="Arial"/>
          <w:sz w:val="24"/>
          <w:szCs w:val="24"/>
        </w:rPr>
        <w:t>Getting feedback from</w:t>
      </w:r>
      <w:r w:rsidR="00D3624B" w:rsidRPr="00D3624B">
        <w:t xml:space="preserve"> </w:t>
      </w:r>
      <w:r w:rsidR="00D3624B" w:rsidRPr="00D3624B">
        <w:rPr>
          <w:rFonts w:ascii="Arial" w:hAnsi="Arial" w:cs="Arial"/>
          <w:sz w:val="24"/>
          <w:szCs w:val="24"/>
        </w:rPr>
        <w:t>individuals</w:t>
      </w:r>
      <w:r w:rsidR="00E9798E">
        <w:rPr>
          <w:rFonts w:ascii="Arial" w:hAnsi="Arial" w:cs="Arial"/>
          <w:sz w:val="24"/>
          <w:szCs w:val="24"/>
        </w:rPr>
        <w:t xml:space="preserve"> </w:t>
      </w:r>
      <w:r>
        <w:rPr>
          <w:rFonts w:ascii="Arial" w:hAnsi="Arial" w:cs="Arial"/>
          <w:sz w:val="24"/>
          <w:szCs w:val="24"/>
        </w:rPr>
        <w:t>about their service</w:t>
      </w:r>
    </w:p>
    <w:p w14:paraId="2D60A656" w14:textId="66621E1D" w:rsidR="00CA0E57" w:rsidRPr="00E9798E" w:rsidRDefault="00CA0E57" w:rsidP="004F176C">
      <w:pPr>
        <w:pStyle w:val="ListParagraph"/>
        <w:numPr>
          <w:ilvl w:val="3"/>
          <w:numId w:val="16"/>
        </w:numPr>
        <w:rPr>
          <w:rFonts w:ascii="Arial" w:hAnsi="Arial" w:cs="Arial"/>
          <w:sz w:val="24"/>
          <w:szCs w:val="24"/>
        </w:rPr>
      </w:pPr>
      <w:r w:rsidRPr="00CA30E2">
        <w:rPr>
          <w:rFonts w:ascii="Arial" w:hAnsi="Arial" w:cs="Arial"/>
          <w:sz w:val="24"/>
          <w:szCs w:val="24"/>
        </w:rPr>
        <w:t>Working with</w:t>
      </w:r>
      <w:r w:rsidR="00D3624B" w:rsidRPr="00D3624B">
        <w:t xml:space="preserve"> </w:t>
      </w:r>
      <w:r w:rsidR="00D3624B" w:rsidRPr="00D3624B">
        <w:rPr>
          <w:rFonts w:ascii="Arial" w:hAnsi="Arial" w:cs="Arial"/>
          <w:sz w:val="24"/>
          <w:szCs w:val="24"/>
        </w:rPr>
        <w:t>individuals</w:t>
      </w:r>
      <w:r w:rsidR="00E9798E" w:rsidRPr="00CA30E2">
        <w:rPr>
          <w:rFonts w:ascii="Arial" w:hAnsi="Arial" w:cs="Arial"/>
          <w:sz w:val="24"/>
          <w:szCs w:val="24"/>
        </w:rPr>
        <w:t xml:space="preserve"> </w:t>
      </w:r>
      <w:r w:rsidRPr="00CA30E2">
        <w:rPr>
          <w:rFonts w:ascii="Arial" w:hAnsi="Arial" w:cs="Arial"/>
          <w:sz w:val="24"/>
          <w:szCs w:val="24"/>
        </w:rPr>
        <w:t xml:space="preserve">to design and </w:t>
      </w:r>
      <w:r w:rsidR="007C6B9B">
        <w:rPr>
          <w:rFonts w:ascii="Arial" w:hAnsi="Arial" w:cs="Arial"/>
          <w:sz w:val="24"/>
          <w:szCs w:val="24"/>
        </w:rPr>
        <w:t>provide</w:t>
      </w:r>
      <w:r w:rsidR="007C6B9B" w:rsidRPr="00CA30E2">
        <w:rPr>
          <w:rFonts w:ascii="Arial" w:hAnsi="Arial" w:cs="Arial"/>
          <w:sz w:val="24"/>
          <w:szCs w:val="24"/>
        </w:rPr>
        <w:t xml:space="preserve"> </w:t>
      </w:r>
      <w:r w:rsidRPr="00CA30E2">
        <w:rPr>
          <w:rFonts w:ascii="Arial" w:hAnsi="Arial" w:cs="Arial"/>
          <w:sz w:val="24"/>
          <w:szCs w:val="24"/>
        </w:rPr>
        <w:t>their service around what matters to them</w:t>
      </w:r>
    </w:p>
    <w:p w14:paraId="6191CF64" w14:textId="4ACDF87E" w:rsidR="00CA0E57" w:rsidRDefault="00225398" w:rsidP="004F176C">
      <w:pPr>
        <w:pStyle w:val="ListParagraph"/>
        <w:numPr>
          <w:ilvl w:val="3"/>
          <w:numId w:val="16"/>
        </w:numPr>
        <w:rPr>
          <w:rFonts w:ascii="Arial" w:hAnsi="Arial" w:cs="Arial"/>
          <w:sz w:val="24"/>
          <w:szCs w:val="24"/>
        </w:rPr>
      </w:pPr>
      <w:r>
        <w:rPr>
          <w:rFonts w:ascii="Arial" w:hAnsi="Arial" w:cs="Arial"/>
          <w:sz w:val="24"/>
          <w:szCs w:val="24"/>
        </w:rPr>
        <w:t>Listening to</w:t>
      </w:r>
      <w:r w:rsidR="00D3624B" w:rsidRPr="00D3624B">
        <w:t xml:space="preserve"> </w:t>
      </w:r>
      <w:r w:rsidR="00D3624B" w:rsidRPr="00D3624B">
        <w:rPr>
          <w:rFonts w:ascii="Arial" w:hAnsi="Arial" w:cs="Arial"/>
          <w:sz w:val="24"/>
          <w:szCs w:val="24"/>
        </w:rPr>
        <w:t>individual</w:t>
      </w:r>
      <w:r w:rsidR="00D3624B">
        <w:rPr>
          <w:rFonts w:ascii="Arial" w:hAnsi="Arial" w:cs="Arial"/>
          <w:sz w:val="24"/>
          <w:szCs w:val="24"/>
        </w:rPr>
        <w:t>’</w:t>
      </w:r>
      <w:r w:rsidR="00D3624B" w:rsidRPr="00D3624B">
        <w:rPr>
          <w:rFonts w:ascii="Arial" w:hAnsi="Arial" w:cs="Arial"/>
          <w:sz w:val="24"/>
          <w:szCs w:val="24"/>
        </w:rPr>
        <w:t>s</w:t>
      </w:r>
      <w:r w:rsidR="008821A1">
        <w:rPr>
          <w:rFonts w:ascii="Arial" w:hAnsi="Arial" w:cs="Arial"/>
          <w:sz w:val="24"/>
          <w:szCs w:val="24"/>
        </w:rPr>
        <w:t xml:space="preserve"> </w:t>
      </w:r>
      <w:r>
        <w:rPr>
          <w:rFonts w:ascii="Arial" w:hAnsi="Arial" w:cs="Arial"/>
          <w:sz w:val="24"/>
          <w:szCs w:val="24"/>
        </w:rPr>
        <w:t>views about the service</w:t>
      </w:r>
    </w:p>
    <w:p w14:paraId="6060181C" w14:textId="77777777" w:rsidR="00BE1D4E" w:rsidRDefault="00BE1D4E" w:rsidP="00FB1641">
      <w:pPr>
        <w:pStyle w:val="ListParagraph"/>
        <w:ind w:left="786" w:firstLine="0"/>
        <w:rPr>
          <w:rFonts w:ascii="Arial" w:hAnsi="Arial" w:cs="Arial"/>
          <w:sz w:val="24"/>
          <w:szCs w:val="24"/>
        </w:rPr>
      </w:pPr>
    </w:p>
    <w:p w14:paraId="02C336E8" w14:textId="5E7CE163" w:rsidR="00FF7B17" w:rsidRDefault="00FF7B17" w:rsidP="004F176C">
      <w:pPr>
        <w:pStyle w:val="ListParagraph"/>
        <w:numPr>
          <w:ilvl w:val="2"/>
          <w:numId w:val="16"/>
        </w:numPr>
        <w:rPr>
          <w:rFonts w:ascii="Arial" w:hAnsi="Arial" w:cs="Arial"/>
          <w:sz w:val="24"/>
          <w:szCs w:val="24"/>
        </w:rPr>
      </w:pPr>
      <w:r w:rsidRPr="003638AB">
        <w:rPr>
          <w:rFonts w:ascii="Arial" w:hAnsi="Arial" w:cs="Arial"/>
          <w:sz w:val="24"/>
          <w:szCs w:val="24"/>
        </w:rPr>
        <w:t xml:space="preserve">True </w:t>
      </w:r>
      <w:r>
        <w:rPr>
          <w:rFonts w:ascii="Arial" w:hAnsi="Arial" w:cs="Arial"/>
          <w:sz w:val="24"/>
          <w:szCs w:val="24"/>
        </w:rPr>
        <w:t xml:space="preserve">or </w:t>
      </w:r>
      <w:r w:rsidRPr="00CA30E2">
        <w:rPr>
          <w:rFonts w:ascii="Arial" w:hAnsi="Arial" w:cs="Arial"/>
          <w:sz w:val="24"/>
          <w:szCs w:val="24"/>
        </w:rPr>
        <w:t>false</w:t>
      </w:r>
      <w:r w:rsidR="00D433CB">
        <w:rPr>
          <w:rFonts w:ascii="Arial" w:hAnsi="Arial" w:cs="Arial"/>
          <w:sz w:val="24"/>
          <w:szCs w:val="24"/>
        </w:rPr>
        <w:t xml:space="preserve">? </w:t>
      </w:r>
      <w:r w:rsidR="00AE7E0C">
        <w:rPr>
          <w:rFonts w:ascii="Arial" w:hAnsi="Arial" w:cs="Arial"/>
          <w:sz w:val="24"/>
          <w:szCs w:val="24"/>
        </w:rPr>
        <w:t>Active participation is:</w:t>
      </w:r>
    </w:p>
    <w:p w14:paraId="79385F4C" w14:textId="1B7A296A" w:rsidR="00AE7E0C" w:rsidRPr="003638AB" w:rsidRDefault="00FC203F" w:rsidP="00FB1641">
      <w:pPr>
        <w:ind w:firstLine="360"/>
      </w:pPr>
      <w:r w:rsidRPr="00BE1D4E">
        <w:t xml:space="preserve">Workers </w:t>
      </w:r>
      <w:r w:rsidR="007C6B9B">
        <w:t xml:space="preserve">taking </w:t>
      </w:r>
      <w:r w:rsidRPr="00BE1D4E">
        <w:t xml:space="preserve">part </w:t>
      </w:r>
      <w:r w:rsidR="007C6B9B" w:rsidRPr="00BE1D4E">
        <w:t xml:space="preserve">in everyday activities </w:t>
      </w:r>
      <w:r w:rsidRPr="00BE1D4E">
        <w:t xml:space="preserve">with individuals </w:t>
      </w:r>
      <w:r w:rsidR="00E9798E" w:rsidRPr="00BE1D4E">
        <w:t xml:space="preserve"> </w:t>
      </w:r>
    </w:p>
    <w:bookmarkEnd w:id="17"/>
    <w:p w14:paraId="7E18F0F5" w14:textId="7D030B83" w:rsidR="002C378E" w:rsidRDefault="002C378E" w:rsidP="002C378E">
      <w:pPr>
        <w:rPr>
          <w:b/>
          <w:bCs/>
        </w:rPr>
      </w:pPr>
      <w:r w:rsidRPr="00707D50">
        <w:rPr>
          <w:b/>
          <w:bCs/>
        </w:rPr>
        <w:t>Manager</w:t>
      </w:r>
      <w:r w:rsidR="002147F0">
        <w:rPr>
          <w:b/>
          <w:bCs/>
        </w:rPr>
        <w:t>’</w:t>
      </w:r>
      <w:r w:rsidRPr="00707D50">
        <w:rPr>
          <w:b/>
          <w:bCs/>
        </w:rPr>
        <w:t>s comments for section 1.</w:t>
      </w:r>
      <w:r w:rsidR="0002409A">
        <w:rPr>
          <w:b/>
          <w:bCs/>
        </w:rPr>
        <w:t>3</w:t>
      </w:r>
    </w:p>
    <w:tbl>
      <w:tblPr>
        <w:tblStyle w:val="TableGrid"/>
        <w:tblW w:w="14001" w:type="dxa"/>
        <w:tblInd w:w="-5" w:type="dxa"/>
        <w:tblLook w:val="04A0" w:firstRow="1" w:lastRow="0" w:firstColumn="1" w:lastColumn="0" w:noHBand="0" w:noVBand="1"/>
      </w:tblPr>
      <w:tblGrid>
        <w:gridCol w:w="14001"/>
      </w:tblGrid>
      <w:tr w:rsidR="002C378E" w14:paraId="769F7AA4" w14:textId="77777777" w:rsidTr="00150DEB">
        <w:tc>
          <w:tcPr>
            <w:tcW w:w="14001" w:type="dxa"/>
          </w:tcPr>
          <w:p w14:paraId="25F19777" w14:textId="77777777" w:rsidR="002C378E" w:rsidRDefault="002C378E" w:rsidP="001F3D31"/>
          <w:p w14:paraId="5A1E67F6" w14:textId="77777777" w:rsidR="0091278F" w:rsidRDefault="0091278F" w:rsidP="001F3D31"/>
          <w:p w14:paraId="1DEDEBFD" w14:textId="77777777" w:rsidR="0091278F" w:rsidRDefault="0091278F" w:rsidP="001F3D31"/>
          <w:p w14:paraId="12237DD8" w14:textId="2402E3E7" w:rsidR="0091278F" w:rsidRDefault="0091278F" w:rsidP="001F3D31"/>
        </w:tc>
      </w:tr>
    </w:tbl>
    <w:p w14:paraId="5706D902" w14:textId="77777777" w:rsidR="00B401F7" w:rsidRPr="000765E2" w:rsidRDefault="00B401F7" w:rsidP="001F3D31">
      <w:pPr>
        <w:ind w:left="-142"/>
      </w:pPr>
    </w:p>
    <w:p w14:paraId="55C47FA1" w14:textId="6BE69165" w:rsidR="00C1012B" w:rsidRPr="003638AB" w:rsidRDefault="00246CD7" w:rsidP="003638AB">
      <w:pPr>
        <w:rPr>
          <w:b/>
          <w:bCs/>
        </w:rPr>
      </w:pPr>
      <w:r>
        <w:rPr>
          <w:b/>
        </w:rPr>
        <w:t xml:space="preserve">Progress log </w:t>
      </w:r>
      <w:r>
        <w:rPr>
          <w:b/>
          <w:bCs/>
        </w:rPr>
        <w:t>– to be completed by</w:t>
      </w:r>
      <w:r w:rsidR="002147F0">
        <w:rPr>
          <w:b/>
          <w:bCs/>
        </w:rPr>
        <w:t xml:space="preserve"> the</w:t>
      </w:r>
      <w:r>
        <w:rPr>
          <w:b/>
          <w:bCs/>
        </w:rPr>
        <w:t xml:space="preserve"> manager</w:t>
      </w:r>
    </w:p>
    <w:p w14:paraId="5FF25F9D" w14:textId="77777777" w:rsidR="00262866" w:rsidRPr="00F436C2" w:rsidRDefault="00262866" w:rsidP="00150DEB">
      <w:pPr>
        <w:rPr>
          <w:b/>
        </w:rPr>
      </w:pPr>
      <w:r>
        <w:rPr>
          <w:b/>
        </w:rPr>
        <w:t>1</w:t>
      </w:r>
      <w:r w:rsidRPr="00F436C2">
        <w:rPr>
          <w:b/>
        </w:rPr>
        <w:t xml:space="preserve">.3 </w:t>
      </w:r>
      <w:r>
        <w:rPr>
          <w:b/>
        </w:rPr>
        <w:t xml:space="preserve">Person centred approaches </w:t>
      </w:r>
    </w:p>
    <w:p w14:paraId="704AF76E" w14:textId="77777777" w:rsidR="00262866" w:rsidRPr="00F436C2" w:rsidRDefault="00262866" w:rsidP="00150DEB">
      <w:pPr>
        <w:rPr>
          <w:b/>
        </w:rPr>
      </w:pPr>
      <w:r w:rsidRPr="00F436C2">
        <w:rPr>
          <w:b/>
        </w:rPr>
        <w:t xml:space="preserve">How to use </w:t>
      </w:r>
      <w:r>
        <w:rPr>
          <w:b/>
        </w:rPr>
        <w:t>person centred approaches</w:t>
      </w:r>
    </w:p>
    <w:tbl>
      <w:tblPr>
        <w:tblStyle w:val="TableGrid"/>
        <w:tblW w:w="14737" w:type="dxa"/>
        <w:tblLook w:val="04A0" w:firstRow="1" w:lastRow="0" w:firstColumn="1" w:lastColumn="0" w:noHBand="0" w:noVBand="1"/>
      </w:tblPr>
      <w:tblGrid>
        <w:gridCol w:w="13036"/>
        <w:gridCol w:w="1701"/>
      </w:tblGrid>
      <w:tr w:rsidR="00246CD7" w:rsidRPr="00F436C2" w14:paraId="67D7F229" w14:textId="77777777" w:rsidTr="00FB1641">
        <w:tc>
          <w:tcPr>
            <w:tcW w:w="13036" w:type="dxa"/>
            <w:shd w:val="clear" w:color="auto" w:fill="D9D9D9" w:themeFill="background1" w:themeFillShade="D9"/>
          </w:tcPr>
          <w:p w14:paraId="0703184C" w14:textId="7B841126" w:rsidR="00246CD7" w:rsidRPr="00F436C2" w:rsidRDefault="00246CD7" w:rsidP="00246CD7">
            <w:pPr>
              <w:rPr>
                <w:b/>
              </w:rPr>
            </w:pPr>
            <w:r>
              <w:rPr>
                <w:b/>
              </w:rPr>
              <w:t xml:space="preserve">By completing the workbook activities in this </w:t>
            </w:r>
            <w:proofErr w:type="gramStart"/>
            <w:r>
              <w:rPr>
                <w:b/>
              </w:rPr>
              <w:t>section</w:t>
            </w:r>
            <w:proofErr w:type="gramEnd"/>
            <w:r>
              <w:rPr>
                <w:b/>
              </w:rPr>
              <w:t xml:space="preserve"> the worker has shown they know</w:t>
            </w:r>
          </w:p>
        </w:tc>
        <w:tc>
          <w:tcPr>
            <w:tcW w:w="1701" w:type="dxa"/>
            <w:shd w:val="clear" w:color="auto" w:fill="D9D9D9" w:themeFill="background1" w:themeFillShade="D9"/>
          </w:tcPr>
          <w:p w14:paraId="0B6975C6" w14:textId="72CD93DD" w:rsidR="00246CD7" w:rsidRPr="00F436C2" w:rsidRDefault="00B401F7" w:rsidP="00246CD7">
            <w:pPr>
              <w:rPr>
                <w:b/>
              </w:rPr>
            </w:pPr>
            <w:r>
              <w:rPr>
                <w:b/>
              </w:rPr>
              <w:t xml:space="preserve">Sign </w:t>
            </w:r>
            <w:r w:rsidR="00C602CD">
              <w:rPr>
                <w:b/>
              </w:rPr>
              <w:t>and</w:t>
            </w:r>
            <w:r>
              <w:rPr>
                <w:b/>
              </w:rPr>
              <w:t xml:space="preserve"> d</w:t>
            </w:r>
            <w:r w:rsidR="00246CD7">
              <w:rPr>
                <w:b/>
              </w:rPr>
              <w:t>ate</w:t>
            </w:r>
          </w:p>
        </w:tc>
      </w:tr>
      <w:tr w:rsidR="00246CD7" w:rsidRPr="00F436C2" w14:paraId="0E51A4D5" w14:textId="77777777" w:rsidTr="00FB1641">
        <w:tc>
          <w:tcPr>
            <w:tcW w:w="13036" w:type="dxa"/>
          </w:tcPr>
          <w:p w14:paraId="627208CD" w14:textId="77777777" w:rsidR="00246CD7" w:rsidRPr="008E24B0" w:rsidRDefault="00246CD7" w:rsidP="00246CD7">
            <w:r w:rsidRPr="008E24B0">
              <w:t>What is meant by the term ‘person centred approaches’ and why these are important</w:t>
            </w:r>
          </w:p>
          <w:p w14:paraId="4BC88E9E" w14:textId="77777777" w:rsidR="00246CD7" w:rsidRPr="00F436C2" w:rsidRDefault="00246CD7" w:rsidP="00246CD7"/>
        </w:tc>
        <w:tc>
          <w:tcPr>
            <w:tcW w:w="1701" w:type="dxa"/>
          </w:tcPr>
          <w:p w14:paraId="7E5F061C" w14:textId="77777777" w:rsidR="00246CD7" w:rsidRPr="00F436C2" w:rsidRDefault="00246CD7" w:rsidP="00246CD7"/>
        </w:tc>
      </w:tr>
      <w:tr w:rsidR="00246CD7" w:rsidRPr="00F436C2" w14:paraId="0A380AB2" w14:textId="77777777" w:rsidTr="00FB1641">
        <w:tc>
          <w:tcPr>
            <w:tcW w:w="13036" w:type="dxa"/>
          </w:tcPr>
          <w:p w14:paraId="5668C4DD" w14:textId="77777777" w:rsidR="00246CD7" w:rsidRDefault="00246CD7" w:rsidP="00246CD7">
            <w:r w:rsidRPr="008E24B0">
              <w:t>What is meant by the terms ‘co-production’ and ‘voice, choice and control’</w:t>
            </w:r>
          </w:p>
          <w:p w14:paraId="0C5523A9" w14:textId="77777777" w:rsidR="00246CD7" w:rsidRPr="008E24B0" w:rsidRDefault="00246CD7" w:rsidP="00246CD7"/>
        </w:tc>
        <w:tc>
          <w:tcPr>
            <w:tcW w:w="1701" w:type="dxa"/>
          </w:tcPr>
          <w:p w14:paraId="0800B151" w14:textId="77777777" w:rsidR="00246CD7" w:rsidRPr="00F436C2" w:rsidRDefault="00246CD7" w:rsidP="00246CD7"/>
        </w:tc>
      </w:tr>
      <w:tr w:rsidR="00246CD7" w:rsidRPr="00F436C2" w14:paraId="1383007B" w14:textId="77777777" w:rsidTr="00FB1641">
        <w:tc>
          <w:tcPr>
            <w:tcW w:w="13036" w:type="dxa"/>
          </w:tcPr>
          <w:p w14:paraId="7D39C633" w14:textId="70DE4E3D" w:rsidR="00246CD7" w:rsidRDefault="00246CD7" w:rsidP="00246CD7">
            <w:r w:rsidRPr="008E24B0">
              <w:lastRenderedPageBreak/>
              <w:t xml:space="preserve">The importance of knowing an individual’s preferences and background (the unique mix of a person’s experience, history, culture, beliefs, preferences, family relationships, informal </w:t>
            </w:r>
            <w:proofErr w:type="gramStart"/>
            <w:r w:rsidRPr="008E24B0">
              <w:t>networks</w:t>
            </w:r>
            <w:proofErr w:type="gramEnd"/>
            <w:r w:rsidRPr="008E24B0">
              <w:t xml:space="preserve"> and community)</w:t>
            </w:r>
          </w:p>
          <w:p w14:paraId="2C7585EB" w14:textId="77777777" w:rsidR="00246CD7" w:rsidRPr="00F436C2" w:rsidRDefault="00246CD7" w:rsidP="00246CD7"/>
        </w:tc>
        <w:tc>
          <w:tcPr>
            <w:tcW w:w="1701" w:type="dxa"/>
          </w:tcPr>
          <w:p w14:paraId="0F429E95" w14:textId="77777777" w:rsidR="00246CD7" w:rsidRPr="00F436C2" w:rsidRDefault="00246CD7" w:rsidP="00246CD7"/>
        </w:tc>
      </w:tr>
      <w:tr w:rsidR="00246CD7" w:rsidRPr="00F436C2" w14:paraId="6CCD35F9" w14:textId="77777777" w:rsidTr="00FB1641">
        <w:tc>
          <w:tcPr>
            <w:tcW w:w="13036" w:type="dxa"/>
          </w:tcPr>
          <w:p w14:paraId="37C18621" w14:textId="18584D2C" w:rsidR="00246CD7" w:rsidRDefault="00246CD7" w:rsidP="00246CD7">
            <w:r w:rsidRPr="008E24B0">
              <w:t>Ways of working to establish the preferences and backgrounds of individuals, what matters to them and the outcomes that they want</w:t>
            </w:r>
          </w:p>
          <w:p w14:paraId="16436A65" w14:textId="77777777" w:rsidR="00246CD7" w:rsidRPr="00F436C2" w:rsidRDefault="00246CD7" w:rsidP="00246CD7"/>
        </w:tc>
        <w:tc>
          <w:tcPr>
            <w:tcW w:w="1701" w:type="dxa"/>
          </w:tcPr>
          <w:p w14:paraId="2EFFB2F9" w14:textId="77777777" w:rsidR="00246CD7" w:rsidRPr="00F436C2" w:rsidRDefault="00246CD7" w:rsidP="00246CD7"/>
        </w:tc>
      </w:tr>
      <w:tr w:rsidR="00246CD7" w:rsidRPr="00F436C2" w14:paraId="341A8279" w14:textId="77777777" w:rsidTr="00FB1641">
        <w:tc>
          <w:tcPr>
            <w:tcW w:w="13036" w:type="dxa"/>
          </w:tcPr>
          <w:p w14:paraId="671F5748" w14:textId="77777777" w:rsidR="00246CD7" w:rsidRDefault="00246CD7" w:rsidP="00246CD7">
            <w:r w:rsidRPr="008E24B0">
              <w:t>What is meant by the term ‘behaving towards people with dignity and respect’ and why this is central to the role of the health and social care worker</w:t>
            </w:r>
          </w:p>
          <w:p w14:paraId="386461EA" w14:textId="77777777" w:rsidR="00246CD7" w:rsidRPr="00F436C2" w:rsidRDefault="00246CD7" w:rsidP="00246CD7"/>
        </w:tc>
        <w:tc>
          <w:tcPr>
            <w:tcW w:w="1701" w:type="dxa"/>
          </w:tcPr>
          <w:p w14:paraId="2270AD26" w14:textId="77777777" w:rsidR="00246CD7" w:rsidRPr="00F436C2" w:rsidRDefault="00246CD7" w:rsidP="00246CD7"/>
        </w:tc>
      </w:tr>
      <w:tr w:rsidR="00246CD7" w:rsidRPr="00F436C2" w14:paraId="3D5F2635" w14:textId="77777777" w:rsidTr="00FB1641">
        <w:tc>
          <w:tcPr>
            <w:tcW w:w="13036" w:type="dxa"/>
          </w:tcPr>
          <w:p w14:paraId="792BBF5E" w14:textId="77777777" w:rsidR="00246CD7" w:rsidRDefault="00246CD7" w:rsidP="00246CD7">
            <w:r w:rsidRPr="008E24B0">
              <w:t>What is meant by establishing consent with an individual when providing care or support and why this is important</w:t>
            </w:r>
          </w:p>
          <w:p w14:paraId="1E597754" w14:textId="77777777" w:rsidR="00246CD7" w:rsidRPr="00F436C2" w:rsidRDefault="00246CD7" w:rsidP="00246CD7"/>
        </w:tc>
        <w:tc>
          <w:tcPr>
            <w:tcW w:w="1701" w:type="dxa"/>
          </w:tcPr>
          <w:p w14:paraId="38DC74E2" w14:textId="77777777" w:rsidR="00246CD7" w:rsidRPr="00F436C2" w:rsidRDefault="00246CD7" w:rsidP="00246CD7"/>
        </w:tc>
      </w:tr>
      <w:tr w:rsidR="00246CD7" w:rsidRPr="00F436C2" w14:paraId="4FCBA74D" w14:textId="77777777" w:rsidTr="00FB1641">
        <w:tc>
          <w:tcPr>
            <w:tcW w:w="13036" w:type="dxa"/>
          </w:tcPr>
          <w:p w14:paraId="5DB256D9" w14:textId="77777777" w:rsidR="00246CD7" w:rsidRDefault="00246CD7" w:rsidP="00246CD7">
            <w:r w:rsidRPr="008E24B0">
              <w:t>Ways of working that support person centred approaches</w:t>
            </w:r>
          </w:p>
          <w:p w14:paraId="1DBABDF1" w14:textId="77777777" w:rsidR="00246CD7" w:rsidRPr="00F436C2" w:rsidRDefault="00246CD7" w:rsidP="00246CD7"/>
        </w:tc>
        <w:tc>
          <w:tcPr>
            <w:tcW w:w="1701" w:type="dxa"/>
          </w:tcPr>
          <w:p w14:paraId="1F57C4FD" w14:textId="77777777" w:rsidR="00246CD7" w:rsidRPr="00F436C2" w:rsidRDefault="00246CD7" w:rsidP="00246CD7"/>
        </w:tc>
      </w:tr>
      <w:tr w:rsidR="00246CD7" w:rsidRPr="00F436C2" w14:paraId="1FA53D4D" w14:textId="77777777" w:rsidTr="00FB1641">
        <w:tc>
          <w:tcPr>
            <w:tcW w:w="13036" w:type="dxa"/>
          </w:tcPr>
          <w:p w14:paraId="28715AB3" w14:textId="77777777" w:rsidR="00246CD7" w:rsidRDefault="00246CD7" w:rsidP="00246CD7">
            <w:pPr>
              <w:rPr>
                <w:b/>
                <w:bCs/>
              </w:rPr>
            </w:pPr>
            <w:r w:rsidRPr="008E24B0">
              <w:t>What is meant by the term ‘</w:t>
            </w:r>
            <w:r w:rsidRPr="008E24B0">
              <w:rPr>
                <w:b/>
                <w:bCs/>
              </w:rPr>
              <w:t>active participation’</w:t>
            </w:r>
          </w:p>
          <w:p w14:paraId="1FB159A0" w14:textId="77777777" w:rsidR="00246CD7" w:rsidRPr="00F436C2" w:rsidRDefault="00246CD7" w:rsidP="00246CD7"/>
        </w:tc>
        <w:tc>
          <w:tcPr>
            <w:tcW w:w="1701" w:type="dxa"/>
          </w:tcPr>
          <w:p w14:paraId="38DD97D1" w14:textId="77777777" w:rsidR="00246CD7" w:rsidRPr="00F436C2" w:rsidRDefault="00246CD7" w:rsidP="00246CD7"/>
        </w:tc>
      </w:tr>
      <w:tr w:rsidR="00246CD7" w:rsidRPr="00F436C2" w14:paraId="408BAE47" w14:textId="77777777" w:rsidTr="00FB1641">
        <w:tc>
          <w:tcPr>
            <w:tcW w:w="13036" w:type="dxa"/>
          </w:tcPr>
          <w:p w14:paraId="716FEEF7" w14:textId="201BD6DC" w:rsidR="00246CD7" w:rsidRDefault="00246CD7" w:rsidP="00246CD7">
            <w:r w:rsidRPr="008E24B0">
              <w:t>Why it</w:t>
            </w:r>
            <w:r w:rsidR="00797185">
              <w:t>’</w:t>
            </w:r>
            <w:r w:rsidRPr="008E24B0">
              <w:t>s important to support individuals to engage in activities and experiences that are meaningful and enjoyable</w:t>
            </w:r>
          </w:p>
          <w:p w14:paraId="6E2F7150" w14:textId="77777777" w:rsidR="00246CD7" w:rsidRPr="00F436C2" w:rsidRDefault="00246CD7" w:rsidP="00246CD7"/>
        </w:tc>
        <w:tc>
          <w:tcPr>
            <w:tcW w:w="1701" w:type="dxa"/>
          </w:tcPr>
          <w:p w14:paraId="4D152DD2" w14:textId="77777777" w:rsidR="00246CD7" w:rsidRPr="00F436C2" w:rsidRDefault="00246CD7" w:rsidP="00246CD7"/>
        </w:tc>
      </w:tr>
      <w:tr w:rsidR="00246CD7" w:rsidRPr="00F436C2" w14:paraId="1F2C11A5" w14:textId="77777777" w:rsidTr="00FB1641">
        <w:tc>
          <w:tcPr>
            <w:tcW w:w="13036" w:type="dxa"/>
          </w:tcPr>
          <w:p w14:paraId="49A9A8B1" w14:textId="77777777" w:rsidR="00246CD7" w:rsidRDefault="00246CD7" w:rsidP="00246CD7">
            <w:r w:rsidRPr="008E24B0">
              <w:t xml:space="preserve">How </w:t>
            </w:r>
            <w:proofErr w:type="gramStart"/>
            <w:r w:rsidRPr="008E24B0">
              <w:t>person centred</w:t>
            </w:r>
            <w:proofErr w:type="gramEnd"/>
            <w:r w:rsidRPr="008E24B0">
              <w:t xml:space="preserve"> approaches are used to support active participation and inclusion</w:t>
            </w:r>
          </w:p>
          <w:p w14:paraId="0CB97269" w14:textId="77777777" w:rsidR="00246CD7" w:rsidRPr="00F436C2" w:rsidRDefault="00246CD7" w:rsidP="00246CD7"/>
        </w:tc>
        <w:tc>
          <w:tcPr>
            <w:tcW w:w="1701" w:type="dxa"/>
          </w:tcPr>
          <w:p w14:paraId="38AB5015" w14:textId="77777777" w:rsidR="00246CD7" w:rsidRPr="00F436C2" w:rsidRDefault="00246CD7" w:rsidP="00246CD7"/>
        </w:tc>
      </w:tr>
      <w:tr w:rsidR="00246CD7" w:rsidRPr="00F436C2" w14:paraId="24FC6FED" w14:textId="77777777" w:rsidTr="00FB1641">
        <w:tc>
          <w:tcPr>
            <w:tcW w:w="13036" w:type="dxa"/>
          </w:tcPr>
          <w:p w14:paraId="375A48EC" w14:textId="07E6EA04" w:rsidR="00246CD7" w:rsidRPr="00970D96" w:rsidRDefault="00246CD7" w:rsidP="00246CD7">
            <w:pPr>
              <w:rPr>
                <w:b/>
                <w:bCs/>
              </w:rPr>
            </w:pPr>
            <w:r w:rsidRPr="008E24B0">
              <w:t xml:space="preserve">The purpose of </w:t>
            </w:r>
            <w:r w:rsidRPr="008E24B0">
              <w:rPr>
                <w:b/>
                <w:bCs/>
              </w:rPr>
              <w:t>personal plans</w:t>
            </w:r>
          </w:p>
        </w:tc>
        <w:tc>
          <w:tcPr>
            <w:tcW w:w="1701" w:type="dxa"/>
          </w:tcPr>
          <w:p w14:paraId="2034CF2B" w14:textId="77777777" w:rsidR="00246CD7" w:rsidRPr="00F436C2" w:rsidRDefault="00246CD7" w:rsidP="00246CD7"/>
        </w:tc>
      </w:tr>
    </w:tbl>
    <w:p w14:paraId="7C1C8ED3" w14:textId="77777777" w:rsidR="005F5239" w:rsidRDefault="005F5239">
      <w:bookmarkStart w:id="18" w:name="_Toc108006373"/>
      <w:r>
        <w:br w:type="page"/>
      </w:r>
    </w:p>
    <w:p w14:paraId="292A7251" w14:textId="0548271B" w:rsidR="00F41683" w:rsidRPr="008D42EE" w:rsidRDefault="00C31B2C" w:rsidP="0047465F">
      <w:pPr>
        <w:pStyle w:val="Heading2"/>
        <w:rPr>
          <w:highlight w:val="yellow"/>
        </w:rPr>
      </w:pPr>
      <w:r w:rsidRPr="008D42EE">
        <w:lastRenderedPageBreak/>
        <w:t>1.4 Equality, diversity</w:t>
      </w:r>
      <w:r w:rsidR="009859C1" w:rsidRPr="008D42EE">
        <w:t>,</w:t>
      </w:r>
      <w:r w:rsidRPr="008D42EE">
        <w:t xml:space="preserve"> </w:t>
      </w:r>
      <w:proofErr w:type="gramStart"/>
      <w:r w:rsidRPr="008D42EE">
        <w:t>inclusion</w:t>
      </w:r>
      <w:proofErr w:type="gramEnd"/>
      <w:r w:rsidR="009859C1" w:rsidRPr="008D42EE">
        <w:t xml:space="preserve"> and discrimination</w:t>
      </w:r>
      <w:bookmarkEnd w:id="18"/>
    </w:p>
    <w:p w14:paraId="5CE136A9" w14:textId="78F76AC5" w:rsidR="00C55F5A" w:rsidRDefault="001A229C" w:rsidP="00F4064E">
      <w:r>
        <w:t>‘</w:t>
      </w:r>
      <w:bookmarkStart w:id="19" w:name="_Hlk99547643"/>
      <w:r>
        <w:t>Equality’ means everybody has the same opportunities</w:t>
      </w:r>
      <w:r w:rsidR="00FA2FB6">
        <w:t xml:space="preserve"> and </w:t>
      </w:r>
      <w:r w:rsidR="0041620A">
        <w:t>is</w:t>
      </w:r>
      <w:r w:rsidR="00FA2FB6">
        <w:t xml:space="preserve"> treated with the same respect</w:t>
      </w:r>
      <w:r w:rsidR="00765353">
        <w:t xml:space="preserve">. Equality </w:t>
      </w:r>
      <w:r w:rsidR="00174F57">
        <w:t xml:space="preserve">challenges discrimination. </w:t>
      </w:r>
    </w:p>
    <w:p w14:paraId="72E80257" w14:textId="70B11101" w:rsidR="00FA2FB6" w:rsidRDefault="00FA2FB6" w:rsidP="00F4064E">
      <w:r>
        <w:t xml:space="preserve">‘Diversity’ </w:t>
      </w:r>
      <w:r w:rsidR="00E64BB1">
        <w:t xml:space="preserve">relates to </w:t>
      </w:r>
      <w:r w:rsidR="0027042A">
        <w:t>a mix of different kinds of people. For example, men and women, young and old people, people of different races, disabled and non-disabled people.</w:t>
      </w:r>
      <w:r w:rsidR="007D0588">
        <w:t xml:space="preserve"> Diversity celebrates differences</w:t>
      </w:r>
      <w:r w:rsidR="0027042A" w:rsidRPr="0027042A">
        <w:t xml:space="preserve"> </w:t>
      </w:r>
      <w:r w:rsidR="0027042A">
        <w:t>and recognises and valu</w:t>
      </w:r>
      <w:r w:rsidR="00FB20FC">
        <w:t>es</w:t>
      </w:r>
      <w:r w:rsidR="0027042A">
        <w:t xml:space="preserve"> the uniqueness of people</w:t>
      </w:r>
      <w:r w:rsidR="007D0588">
        <w:t>.</w:t>
      </w:r>
    </w:p>
    <w:p w14:paraId="2984A160" w14:textId="2F5C6DFE" w:rsidR="0077608D" w:rsidRDefault="0077608D" w:rsidP="00F4064E">
      <w:r>
        <w:t xml:space="preserve">‘Inclusion’ </w:t>
      </w:r>
      <w:r w:rsidR="003D2536">
        <w:t xml:space="preserve">means </w:t>
      </w:r>
      <w:r w:rsidR="00DC4AF8">
        <w:t xml:space="preserve">everybody </w:t>
      </w:r>
      <w:proofErr w:type="gramStart"/>
      <w:r w:rsidR="00DC4AF8">
        <w:t>has the opportunity to</w:t>
      </w:r>
      <w:proofErr w:type="gramEnd"/>
      <w:r w:rsidR="00DC4AF8">
        <w:t xml:space="preserve"> participate </w:t>
      </w:r>
      <w:r w:rsidR="00765353">
        <w:t>and is not excluded because of their differences</w:t>
      </w:r>
      <w:r w:rsidR="007C6B9B">
        <w:t>.</w:t>
      </w:r>
      <w:r>
        <w:t xml:space="preserve"> </w:t>
      </w:r>
    </w:p>
    <w:p w14:paraId="79A4F3A0" w14:textId="63700AC9" w:rsidR="00EC2345" w:rsidRDefault="00EC2345" w:rsidP="00F4064E">
      <w:r>
        <w:t xml:space="preserve">‘Discrimination’ </w:t>
      </w:r>
      <w:r w:rsidRPr="00EC2345">
        <w:t xml:space="preserve">is when </w:t>
      </w:r>
      <w:r>
        <w:t>people</w:t>
      </w:r>
      <w:r w:rsidRPr="00EC2345">
        <w:t xml:space="preserve"> are treated unfairly because of their differences.</w:t>
      </w:r>
    </w:p>
    <w:p w14:paraId="599652E6" w14:textId="77777777" w:rsidR="00B03E5B" w:rsidRPr="00BC5CCD" w:rsidRDefault="000B3CB1" w:rsidP="00F4064E">
      <w:pPr>
        <w:rPr>
          <w:b/>
          <w:bCs/>
        </w:rPr>
      </w:pPr>
      <w:r w:rsidRPr="00BC5CCD">
        <w:rPr>
          <w:b/>
          <w:bCs/>
        </w:rPr>
        <w:t xml:space="preserve">The Equality Act 2010 </w:t>
      </w:r>
    </w:p>
    <w:p w14:paraId="170E4984" w14:textId="191D66F0" w:rsidR="000F08B3" w:rsidRDefault="000B3CB1" w:rsidP="00F4064E">
      <w:r>
        <w:t>The Equality Act 2010 (‘the Act’) is legislation</w:t>
      </w:r>
      <w:r w:rsidR="00AD1D6E">
        <w:t>/</w:t>
      </w:r>
      <w:r w:rsidR="007E7D4B">
        <w:t xml:space="preserve">law </w:t>
      </w:r>
      <w:r>
        <w:t xml:space="preserve">that applies in England, </w:t>
      </w:r>
      <w:proofErr w:type="gramStart"/>
      <w:r>
        <w:t>Wales</w:t>
      </w:r>
      <w:proofErr w:type="gramEnd"/>
      <w:r>
        <w:t xml:space="preserve"> and Scotland. It protects people from discrimination, </w:t>
      </w:r>
      <w:proofErr w:type="gramStart"/>
      <w:r>
        <w:t>harassment</w:t>
      </w:r>
      <w:proofErr w:type="gramEnd"/>
      <w:r>
        <w:t xml:space="preserve"> or victimisation. It does this by </w:t>
      </w:r>
      <w:r w:rsidR="00071894">
        <w:t>setting out</w:t>
      </w:r>
      <w:r>
        <w:t xml:space="preserve"> a number of ‘protected </w:t>
      </w:r>
      <w:proofErr w:type="gramStart"/>
      <w:r>
        <w:t>characteristics’</w:t>
      </w:r>
      <w:proofErr w:type="gramEnd"/>
      <w:r>
        <w:t>. It</w:t>
      </w:r>
      <w:r w:rsidR="00A97815">
        <w:t>’</w:t>
      </w:r>
      <w:r>
        <w:t xml:space="preserve">s against the law to discriminate against anyone because of: </w:t>
      </w:r>
    </w:p>
    <w:p w14:paraId="65342E89" w14:textId="0B633830" w:rsidR="000F08B3"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 xml:space="preserve">age </w:t>
      </w:r>
    </w:p>
    <w:p w14:paraId="3CD9FC54" w14:textId="12A1106F" w:rsidR="000F08B3"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 xml:space="preserve">disability </w:t>
      </w:r>
    </w:p>
    <w:p w14:paraId="75C04E7E" w14:textId="451E8541" w:rsidR="000F08B3"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 xml:space="preserve">gender reassignment </w:t>
      </w:r>
    </w:p>
    <w:p w14:paraId="4FD76E1E" w14:textId="7A75C17E" w:rsidR="000F08B3"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 xml:space="preserve">marriage and civil partnership </w:t>
      </w:r>
    </w:p>
    <w:p w14:paraId="5231F6B6" w14:textId="6E452711" w:rsidR="000F08B3"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pregnancy and maternity</w:t>
      </w:r>
    </w:p>
    <w:p w14:paraId="631A32F8" w14:textId="2A61F67D" w:rsidR="000F08B3"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 xml:space="preserve">race </w:t>
      </w:r>
    </w:p>
    <w:p w14:paraId="5DA4F75B" w14:textId="03EC27C2" w:rsidR="000F08B3"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religion or belief</w:t>
      </w:r>
    </w:p>
    <w:p w14:paraId="6553C374" w14:textId="45CBBCB5" w:rsidR="00C55F5A" w:rsidRPr="00F4064E" w:rsidRDefault="000B3CB1" w:rsidP="00F4064E">
      <w:pPr>
        <w:pStyle w:val="ListParagraph"/>
        <w:numPr>
          <w:ilvl w:val="0"/>
          <w:numId w:val="81"/>
        </w:numPr>
        <w:spacing w:after="0" w:line="240" w:lineRule="auto"/>
        <w:rPr>
          <w:rFonts w:ascii="Arial" w:hAnsi="Arial" w:cs="Arial"/>
          <w:sz w:val="24"/>
          <w:szCs w:val="24"/>
        </w:rPr>
      </w:pPr>
      <w:r w:rsidRPr="00F4064E">
        <w:rPr>
          <w:rFonts w:ascii="Arial" w:hAnsi="Arial" w:cs="Arial"/>
          <w:sz w:val="24"/>
          <w:szCs w:val="24"/>
        </w:rPr>
        <w:t xml:space="preserve">sex </w:t>
      </w:r>
    </w:p>
    <w:p w14:paraId="7900639F" w14:textId="388A0407" w:rsidR="000B3CB1" w:rsidRPr="00F4064E" w:rsidRDefault="000B3CB1" w:rsidP="00F4064E">
      <w:pPr>
        <w:pStyle w:val="ListParagraph"/>
        <w:numPr>
          <w:ilvl w:val="0"/>
          <w:numId w:val="81"/>
        </w:numPr>
        <w:spacing w:after="0" w:line="240" w:lineRule="auto"/>
        <w:rPr>
          <w:rFonts w:ascii="Arial" w:hAnsi="Arial" w:cs="Arial"/>
          <w:b/>
          <w:sz w:val="24"/>
          <w:szCs w:val="24"/>
        </w:rPr>
      </w:pPr>
      <w:r w:rsidRPr="00F4064E">
        <w:rPr>
          <w:rFonts w:ascii="Arial" w:hAnsi="Arial" w:cs="Arial"/>
          <w:sz w:val="24"/>
          <w:szCs w:val="24"/>
        </w:rPr>
        <w:t>sexual orientation</w:t>
      </w:r>
      <w:r w:rsidR="00EC4EBA">
        <w:rPr>
          <w:rFonts w:ascii="Arial" w:hAnsi="Arial" w:cs="Arial"/>
          <w:sz w:val="24"/>
          <w:szCs w:val="24"/>
        </w:rPr>
        <w:t>.</w:t>
      </w:r>
    </w:p>
    <w:bookmarkEnd w:id="19"/>
    <w:p w14:paraId="6449C9B8" w14:textId="78A856CF" w:rsidR="008D0521" w:rsidRDefault="008D0521" w:rsidP="00247B14">
      <w:pPr>
        <w:ind w:left="-142"/>
      </w:pPr>
    </w:p>
    <w:p w14:paraId="21D26705" w14:textId="77777777" w:rsidR="009E70A0" w:rsidRPr="009E70A0" w:rsidRDefault="009E70A0" w:rsidP="009E70A0">
      <w:pPr>
        <w:ind w:left="-142"/>
        <w:rPr>
          <w:b/>
        </w:rPr>
      </w:pPr>
      <w:r w:rsidRPr="009E70A0">
        <w:rPr>
          <w:b/>
        </w:rPr>
        <w:t>Direct discrimination</w:t>
      </w:r>
    </w:p>
    <w:p w14:paraId="1FC6EAA8" w14:textId="5EA6B51E" w:rsidR="009E70A0" w:rsidRPr="009E70A0" w:rsidRDefault="009E70A0" w:rsidP="009E70A0">
      <w:pPr>
        <w:ind w:left="-142"/>
        <w:rPr>
          <w:bCs/>
        </w:rPr>
      </w:pPr>
      <w:r w:rsidRPr="009E70A0">
        <w:rPr>
          <w:bCs/>
        </w:rPr>
        <w:t>This is when you</w:t>
      </w:r>
      <w:r w:rsidR="00EC4EBA">
        <w:rPr>
          <w:bCs/>
        </w:rPr>
        <w:t>’re</w:t>
      </w:r>
      <w:r w:rsidRPr="009E70A0">
        <w:rPr>
          <w:bCs/>
        </w:rPr>
        <w:t xml:space="preserve"> treated worse than another person or other people because:</w:t>
      </w:r>
    </w:p>
    <w:p w14:paraId="2D24FF95" w14:textId="77777777" w:rsidR="009E70A0" w:rsidRPr="009E70A0" w:rsidRDefault="009E70A0" w:rsidP="004F176C">
      <w:pPr>
        <w:numPr>
          <w:ilvl w:val="0"/>
          <w:numId w:val="39"/>
        </w:numPr>
        <w:contextualSpacing/>
        <w:rPr>
          <w:bCs/>
        </w:rPr>
      </w:pPr>
      <w:r w:rsidRPr="009E70A0">
        <w:rPr>
          <w:bCs/>
        </w:rPr>
        <w:lastRenderedPageBreak/>
        <w:t>you have a protected characteristic</w:t>
      </w:r>
    </w:p>
    <w:p w14:paraId="7F6DB4B7" w14:textId="77777777" w:rsidR="009E70A0" w:rsidRPr="009E70A0" w:rsidRDefault="009E70A0" w:rsidP="004F176C">
      <w:pPr>
        <w:numPr>
          <w:ilvl w:val="0"/>
          <w:numId w:val="39"/>
        </w:numPr>
        <w:contextualSpacing/>
        <w:rPr>
          <w:bCs/>
        </w:rPr>
      </w:pPr>
      <w:r w:rsidRPr="009E70A0">
        <w:rPr>
          <w:bCs/>
        </w:rPr>
        <w:t>someone thinks you have that protected characteristic (known as discrimination by perception)</w:t>
      </w:r>
    </w:p>
    <w:p w14:paraId="2EBADC86" w14:textId="68199B80" w:rsidR="009E70A0" w:rsidRPr="009E70A0" w:rsidRDefault="009E70A0" w:rsidP="004F176C">
      <w:pPr>
        <w:numPr>
          <w:ilvl w:val="0"/>
          <w:numId w:val="39"/>
        </w:numPr>
        <w:contextualSpacing/>
        <w:rPr>
          <w:bCs/>
        </w:rPr>
      </w:pPr>
      <w:r w:rsidRPr="009E70A0">
        <w:rPr>
          <w:bCs/>
        </w:rPr>
        <w:t>you</w:t>
      </w:r>
      <w:r w:rsidR="00C13BE6">
        <w:rPr>
          <w:bCs/>
        </w:rPr>
        <w:t>’</w:t>
      </w:r>
      <w:r w:rsidRPr="009E70A0">
        <w:rPr>
          <w:bCs/>
        </w:rPr>
        <w:t>re connected to someone with that protected characteristic (known as discrimination by association)</w:t>
      </w:r>
      <w:r w:rsidR="00F4064E">
        <w:rPr>
          <w:bCs/>
        </w:rPr>
        <w:t>.</w:t>
      </w:r>
    </w:p>
    <w:p w14:paraId="03D82B78" w14:textId="77777777" w:rsidR="009E70A0" w:rsidRDefault="009E70A0" w:rsidP="00A70937">
      <w:pPr>
        <w:rPr>
          <w:b/>
        </w:rPr>
      </w:pPr>
    </w:p>
    <w:p w14:paraId="51AAC6E3" w14:textId="02EAC6C5" w:rsidR="009E70A0" w:rsidRPr="009E70A0" w:rsidRDefault="009E70A0" w:rsidP="00F4064E">
      <w:pPr>
        <w:rPr>
          <w:b/>
        </w:rPr>
      </w:pPr>
      <w:r w:rsidRPr="009E70A0">
        <w:rPr>
          <w:b/>
        </w:rPr>
        <w:t>Indirect discrimination</w:t>
      </w:r>
    </w:p>
    <w:p w14:paraId="1F9CD3E0" w14:textId="4CBEA0B5" w:rsidR="009E70A0" w:rsidRPr="009E70A0" w:rsidRDefault="009E70A0" w:rsidP="00F4064E">
      <w:pPr>
        <w:rPr>
          <w:bCs/>
        </w:rPr>
      </w:pPr>
      <w:r w:rsidRPr="009E70A0">
        <w:rPr>
          <w:bCs/>
        </w:rPr>
        <w:t>Indirect discrimination happens when there</w:t>
      </w:r>
      <w:r w:rsidR="00C13BE6">
        <w:rPr>
          <w:bCs/>
        </w:rPr>
        <w:t>’</w:t>
      </w:r>
      <w:r w:rsidRPr="009E70A0">
        <w:rPr>
          <w:bCs/>
        </w:rPr>
        <w:t xml:space="preserve">s a policy that applies in the same way for </w:t>
      </w:r>
      <w:proofErr w:type="gramStart"/>
      <w:r w:rsidRPr="009E70A0">
        <w:rPr>
          <w:bCs/>
        </w:rPr>
        <w:t>everybody</w:t>
      </w:r>
      <w:proofErr w:type="gramEnd"/>
      <w:r w:rsidRPr="009E70A0">
        <w:rPr>
          <w:bCs/>
        </w:rPr>
        <w:t xml:space="preserve"> but </w:t>
      </w:r>
      <w:r w:rsidR="00C13BE6">
        <w:rPr>
          <w:bCs/>
        </w:rPr>
        <w:t xml:space="preserve">it </w:t>
      </w:r>
      <w:r w:rsidRPr="009E70A0">
        <w:rPr>
          <w:bCs/>
        </w:rPr>
        <w:t>disadvantages a group of people who share a protected characteristic, and you</w:t>
      </w:r>
      <w:r w:rsidR="001C5951">
        <w:rPr>
          <w:bCs/>
        </w:rPr>
        <w:t>’re</w:t>
      </w:r>
      <w:r w:rsidRPr="009E70A0">
        <w:rPr>
          <w:bCs/>
        </w:rPr>
        <w:t xml:space="preserve"> disadvantaged as part of this group. If this happens, the person or organisation applying the policy must show there</w:t>
      </w:r>
      <w:r w:rsidR="00673ACB">
        <w:rPr>
          <w:bCs/>
        </w:rPr>
        <w:t>’</w:t>
      </w:r>
      <w:r w:rsidRPr="009E70A0">
        <w:rPr>
          <w:bCs/>
        </w:rPr>
        <w:t>s a good reason for it.</w:t>
      </w:r>
    </w:p>
    <w:p w14:paraId="5E78F0F2" w14:textId="14906481" w:rsidR="009E70A0" w:rsidRPr="009E70A0" w:rsidRDefault="00F07915" w:rsidP="004F176C">
      <w:pPr>
        <w:numPr>
          <w:ilvl w:val="0"/>
          <w:numId w:val="40"/>
        </w:numPr>
        <w:contextualSpacing/>
        <w:rPr>
          <w:bCs/>
        </w:rPr>
      </w:pPr>
      <w:r>
        <w:rPr>
          <w:bCs/>
        </w:rPr>
        <w:t>a</w:t>
      </w:r>
      <w:r w:rsidRPr="009E70A0">
        <w:rPr>
          <w:bCs/>
        </w:rPr>
        <w:t xml:space="preserve"> </w:t>
      </w:r>
      <w:r w:rsidR="009E70A0" w:rsidRPr="009E70A0">
        <w:rPr>
          <w:bCs/>
        </w:rPr>
        <w:t xml:space="preserve">‘policy’ can include a practice, a </w:t>
      </w:r>
      <w:proofErr w:type="gramStart"/>
      <w:r w:rsidR="009E70A0" w:rsidRPr="009E70A0">
        <w:rPr>
          <w:bCs/>
        </w:rPr>
        <w:t>rule</w:t>
      </w:r>
      <w:proofErr w:type="gramEnd"/>
      <w:r w:rsidR="009E70A0" w:rsidRPr="009E70A0">
        <w:rPr>
          <w:bCs/>
        </w:rPr>
        <w:t xml:space="preserve"> or an arrangement  </w:t>
      </w:r>
    </w:p>
    <w:p w14:paraId="60C05312" w14:textId="29B888D0" w:rsidR="009E70A0" w:rsidRPr="009E70A0" w:rsidRDefault="00F07915" w:rsidP="004F176C">
      <w:pPr>
        <w:numPr>
          <w:ilvl w:val="0"/>
          <w:numId w:val="40"/>
        </w:numPr>
        <w:contextualSpacing/>
        <w:rPr>
          <w:bCs/>
        </w:rPr>
      </w:pPr>
      <w:r>
        <w:rPr>
          <w:bCs/>
        </w:rPr>
        <w:t>i</w:t>
      </w:r>
      <w:r w:rsidR="009E70A0" w:rsidRPr="009E70A0">
        <w:rPr>
          <w:bCs/>
        </w:rPr>
        <w:t>t makes no difference whether anyone intended the policy to disadvantage you or not.</w:t>
      </w:r>
    </w:p>
    <w:p w14:paraId="3A6D38DD" w14:textId="77777777" w:rsidR="008D0521" w:rsidRPr="00F436C2" w:rsidRDefault="008D0521" w:rsidP="00FB1641"/>
    <w:p w14:paraId="55C0A04A" w14:textId="77777777" w:rsidR="00674F2B" w:rsidRDefault="00921762" w:rsidP="00F4064E">
      <w:pPr>
        <w:rPr>
          <w:bCs/>
        </w:rPr>
      </w:pPr>
      <w:r w:rsidRPr="00F436C2">
        <w:rPr>
          <w:b/>
        </w:rPr>
        <w:t>Learning activity</w:t>
      </w:r>
      <w:r w:rsidR="001B50CB">
        <w:rPr>
          <w:b/>
        </w:rPr>
        <w:t xml:space="preserve"> – promoting equality, diversity and inclusion and challenging discrimination</w:t>
      </w:r>
      <w:r w:rsidR="00674F2B" w:rsidRPr="00674F2B">
        <w:rPr>
          <w:bCs/>
        </w:rPr>
        <w:t xml:space="preserve"> </w:t>
      </w:r>
    </w:p>
    <w:p w14:paraId="0B2B3CCC" w14:textId="582D723F" w:rsidR="00921762" w:rsidRDefault="00674F2B" w:rsidP="00F4064E">
      <w:pPr>
        <w:rPr>
          <w:bCs/>
        </w:rPr>
      </w:pPr>
      <w:r>
        <w:rPr>
          <w:bCs/>
        </w:rPr>
        <w:t>Read this case study and answer the questions.</w:t>
      </w:r>
    </w:p>
    <w:p w14:paraId="1C716311" w14:textId="77777777" w:rsidR="008C1016" w:rsidRPr="007E7D4B"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Pr>
          <w:b/>
          <w:bCs/>
        </w:rPr>
        <w:t>Case study – George</w:t>
      </w:r>
    </w:p>
    <w:p w14:paraId="44F2427D" w14:textId="77777777" w:rsidR="008C1016" w:rsidRPr="000765E2"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765E2">
        <w:t xml:space="preserve">George is a 73-year-old gay man. He recently moved into a care home. George didn’t ‘come out’ until he was 40 years old. He </w:t>
      </w:r>
      <w:proofErr w:type="gramStart"/>
      <w:r w:rsidRPr="000765E2">
        <w:t>was scared of</w:t>
      </w:r>
      <w:proofErr w:type="gramEnd"/>
      <w:r w:rsidRPr="000765E2">
        <w:t xml:space="preserve"> anybody knowing he was gay, especially his mother</w:t>
      </w:r>
      <w:r>
        <w:t>,</w:t>
      </w:r>
      <w:r w:rsidRPr="000765E2">
        <w:t xml:space="preserve"> for fear of upsetting her and being rejected. He eventually found the courage to tell his family and friends that he was gay and that he had a long-term partner called Jonathon.</w:t>
      </w:r>
    </w:p>
    <w:p w14:paraId="1CEDA1E9" w14:textId="77777777" w:rsidR="008C1016" w:rsidRPr="000765E2"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765E2">
        <w:t xml:space="preserve">George has had a series of strokes and needs support with eating and his personal care. He doesn’t want to be a burden on Jonathon and has decided to pay to live in a </w:t>
      </w:r>
      <w:r>
        <w:t xml:space="preserve">residential </w:t>
      </w:r>
      <w:r w:rsidRPr="000765E2">
        <w:t>care home.</w:t>
      </w:r>
    </w:p>
    <w:p w14:paraId="63691BB8" w14:textId="77777777" w:rsidR="008C1016" w:rsidRPr="00843633"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765E2">
        <w:t xml:space="preserve">Jonathon is worried about how George will be treated in the care home by the </w:t>
      </w:r>
      <w:r>
        <w:t xml:space="preserve">workers </w:t>
      </w:r>
      <w:r w:rsidRPr="000765E2">
        <w:t>and other people living there but agrees they can</w:t>
      </w:r>
      <w:r>
        <w:t>’</w:t>
      </w:r>
      <w:r w:rsidRPr="000765E2">
        <w:t xml:space="preserve">t manage with George living at home any longer. They are both worried about the views of the care home’s </w:t>
      </w:r>
      <w:r>
        <w:t>workers</w:t>
      </w:r>
      <w:r w:rsidRPr="000765E2">
        <w:t xml:space="preserve"> and residents when Jonathon visits and how they will be treated.</w:t>
      </w:r>
    </w:p>
    <w:p w14:paraId="525944E6" w14:textId="77777777" w:rsidR="008C1016" w:rsidRPr="000765E2"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765E2">
        <w:lastRenderedPageBreak/>
        <w:t>After living in the care home for a few weeks, George confides in one of the care workers</w:t>
      </w:r>
      <w:r>
        <w:t>,</w:t>
      </w:r>
      <w:r w:rsidRPr="000765E2">
        <w:t xml:space="preserve"> Sharon. He tells Sharon he</w:t>
      </w:r>
      <w:r>
        <w:t>’s</w:t>
      </w:r>
      <w:r w:rsidRPr="000765E2">
        <w:t xml:space="preserve"> gay </w:t>
      </w:r>
      <w:proofErr w:type="gramStart"/>
      <w:r w:rsidRPr="000765E2">
        <w:t>and  Jonathon</w:t>
      </w:r>
      <w:proofErr w:type="gramEnd"/>
      <w:r w:rsidRPr="000765E2">
        <w:t xml:space="preserve"> is his long-term partner</w:t>
      </w:r>
      <w:r>
        <w:t>,</w:t>
      </w:r>
      <w:r w:rsidRPr="000765E2">
        <w:t xml:space="preserve"> but they hadn</w:t>
      </w:r>
      <w:r>
        <w:t>’</w:t>
      </w:r>
      <w:r w:rsidRPr="000765E2">
        <w:t>t told anybody in the care home as they were afraid of how people would react.</w:t>
      </w:r>
    </w:p>
    <w:p w14:paraId="23063530" w14:textId="210E40E4" w:rsidR="00B42F56" w:rsidRPr="008C1016"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0765E2">
        <w:t>Recently, Sharon has noticed some of the other people living in the care home commenting about Jonathon’s visits, saying they are more than just friends. Some residents have become less friendly towards George, leaving him out of conversations and activities. Sharon has noticed George seems to</w:t>
      </w:r>
      <w:r>
        <w:t xml:space="preserve"> be</w:t>
      </w:r>
      <w:r w:rsidRPr="000765E2">
        <w:t xml:space="preserve"> becoming withdrawn and isolated and asks him what he would like them to do. George doesn’t want anything to be said as he feels it would make the situation worse.</w:t>
      </w:r>
    </w:p>
    <w:p w14:paraId="54703B3F" w14:textId="73BE49B5" w:rsidR="002B5F7C" w:rsidRDefault="002B5F7C" w:rsidP="00F4064E">
      <w:r>
        <w:t>Answer these questions:</w:t>
      </w:r>
    </w:p>
    <w:tbl>
      <w:tblPr>
        <w:tblStyle w:val="TableGrid"/>
        <w:tblW w:w="14001" w:type="dxa"/>
        <w:tblInd w:w="-5" w:type="dxa"/>
        <w:tblLook w:val="04A0" w:firstRow="1" w:lastRow="0" w:firstColumn="1" w:lastColumn="0" w:noHBand="0" w:noVBand="1"/>
      </w:tblPr>
      <w:tblGrid>
        <w:gridCol w:w="14001"/>
      </w:tblGrid>
      <w:tr w:rsidR="00163777" w14:paraId="4DDF7497" w14:textId="77777777" w:rsidTr="00F4064E">
        <w:tc>
          <w:tcPr>
            <w:tcW w:w="14001" w:type="dxa"/>
          </w:tcPr>
          <w:p w14:paraId="113DBA4B" w14:textId="77777777" w:rsidR="00163777" w:rsidRDefault="00163777" w:rsidP="004C4D40"/>
          <w:p w14:paraId="564C9308" w14:textId="3FBF8B85" w:rsidR="00163777" w:rsidRDefault="00163777" w:rsidP="00163777">
            <w:pPr>
              <w:pStyle w:val="ListParagraph"/>
              <w:numPr>
                <w:ilvl w:val="3"/>
                <w:numId w:val="16"/>
              </w:numPr>
              <w:rPr>
                <w:rFonts w:ascii="Arial" w:hAnsi="Arial" w:cs="Arial"/>
                <w:sz w:val="24"/>
                <w:szCs w:val="24"/>
              </w:rPr>
            </w:pPr>
            <w:r w:rsidRPr="00FB1641">
              <w:rPr>
                <w:rFonts w:ascii="Arial" w:hAnsi="Arial" w:cs="Arial"/>
                <w:sz w:val="24"/>
                <w:szCs w:val="24"/>
              </w:rPr>
              <w:t>What is happening here in relation to:</w:t>
            </w:r>
          </w:p>
          <w:p w14:paraId="325843B6" w14:textId="77777777" w:rsidR="00F144E9" w:rsidRPr="00FB1641" w:rsidRDefault="00F144E9" w:rsidP="00FB1641">
            <w:pPr>
              <w:pStyle w:val="ListParagraph"/>
              <w:ind w:left="786" w:firstLine="0"/>
              <w:rPr>
                <w:rFonts w:ascii="Arial" w:hAnsi="Arial" w:cs="Arial"/>
                <w:sz w:val="24"/>
                <w:szCs w:val="24"/>
              </w:rPr>
            </w:pPr>
          </w:p>
          <w:p w14:paraId="1351D288" w14:textId="5B11F675" w:rsidR="00163777" w:rsidRPr="00FB1641" w:rsidRDefault="004D660B" w:rsidP="00F4064E">
            <w:pPr>
              <w:pStyle w:val="ListParagraph"/>
              <w:numPr>
                <w:ilvl w:val="0"/>
                <w:numId w:val="57"/>
              </w:numPr>
              <w:ind w:firstLine="26"/>
              <w:rPr>
                <w:rFonts w:ascii="Arial" w:hAnsi="Arial" w:cs="Arial"/>
                <w:sz w:val="24"/>
                <w:szCs w:val="24"/>
              </w:rPr>
            </w:pPr>
            <w:r>
              <w:rPr>
                <w:rFonts w:ascii="Arial" w:hAnsi="Arial" w:cs="Arial"/>
                <w:sz w:val="24"/>
                <w:szCs w:val="24"/>
              </w:rPr>
              <w:t>e</w:t>
            </w:r>
            <w:r w:rsidRPr="00FB1641">
              <w:rPr>
                <w:rFonts w:ascii="Arial" w:hAnsi="Arial" w:cs="Arial"/>
                <w:sz w:val="24"/>
                <w:szCs w:val="24"/>
              </w:rPr>
              <w:t>quality</w:t>
            </w:r>
          </w:p>
          <w:p w14:paraId="1D8DB7CE" w14:textId="2F3B1D54" w:rsidR="00F144E9" w:rsidRDefault="00F144E9" w:rsidP="00F4064E">
            <w:pPr>
              <w:ind w:firstLine="26"/>
            </w:pPr>
          </w:p>
          <w:p w14:paraId="09E0F310" w14:textId="77777777" w:rsidR="00F144E9" w:rsidRPr="00F144E9" w:rsidRDefault="00F144E9" w:rsidP="00F4064E">
            <w:pPr>
              <w:ind w:firstLine="26"/>
            </w:pPr>
          </w:p>
          <w:p w14:paraId="53EDF6D1" w14:textId="39453EBF" w:rsidR="00F144E9" w:rsidRPr="00F144E9" w:rsidRDefault="004D660B" w:rsidP="00F4064E">
            <w:pPr>
              <w:pStyle w:val="ListParagraph"/>
              <w:numPr>
                <w:ilvl w:val="0"/>
                <w:numId w:val="57"/>
              </w:numPr>
              <w:ind w:firstLine="26"/>
            </w:pPr>
            <w:r>
              <w:rPr>
                <w:rFonts w:ascii="Arial" w:hAnsi="Arial" w:cs="Arial"/>
                <w:sz w:val="24"/>
                <w:szCs w:val="24"/>
              </w:rPr>
              <w:t>d</w:t>
            </w:r>
            <w:r w:rsidRPr="00F144E9">
              <w:rPr>
                <w:rFonts w:ascii="Arial" w:hAnsi="Arial" w:cs="Arial"/>
                <w:sz w:val="24"/>
                <w:szCs w:val="24"/>
              </w:rPr>
              <w:t>iversity</w:t>
            </w:r>
          </w:p>
          <w:p w14:paraId="31ED8515" w14:textId="3FFFB264" w:rsidR="00F144E9" w:rsidRPr="00F144E9" w:rsidRDefault="00F144E9" w:rsidP="00F4064E">
            <w:pPr>
              <w:ind w:firstLine="26"/>
            </w:pPr>
          </w:p>
          <w:p w14:paraId="4F6B8EDA" w14:textId="403699B1" w:rsidR="00F144E9" w:rsidRPr="00F144E9" w:rsidRDefault="00F144E9" w:rsidP="00F4064E">
            <w:pPr>
              <w:ind w:firstLine="26"/>
            </w:pPr>
          </w:p>
          <w:p w14:paraId="09B2E2B6" w14:textId="2E619B89" w:rsidR="00F144E9" w:rsidRPr="00F144E9" w:rsidRDefault="004D660B" w:rsidP="00F4064E">
            <w:pPr>
              <w:pStyle w:val="ListParagraph"/>
              <w:numPr>
                <w:ilvl w:val="0"/>
                <w:numId w:val="57"/>
              </w:numPr>
              <w:ind w:firstLine="26"/>
            </w:pPr>
            <w:r>
              <w:rPr>
                <w:rFonts w:ascii="Arial" w:hAnsi="Arial" w:cs="Arial"/>
                <w:sz w:val="24"/>
                <w:szCs w:val="24"/>
              </w:rPr>
              <w:t>i</w:t>
            </w:r>
            <w:r w:rsidRPr="00F144E9">
              <w:rPr>
                <w:rFonts w:ascii="Arial" w:hAnsi="Arial" w:cs="Arial"/>
                <w:sz w:val="24"/>
                <w:szCs w:val="24"/>
              </w:rPr>
              <w:t>nclusion</w:t>
            </w:r>
          </w:p>
          <w:p w14:paraId="1091FF7A" w14:textId="18BE17C1" w:rsidR="00F144E9" w:rsidRPr="00F144E9" w:rsidRDefault="00F144E9" w:rsidP="00F4064E">
            <w:pPr>
              <w:ind w:firstLine="26"/>
            </w:pPr>
          </w:p>
          <w:p w14:paraId="4FA1FF02" w14:textId="6BDA8865" w:rsidR="00F144E9" w:rsidRPr="00F144E9" w:rsidRDefault="00F144E9" w:rsidP="00F4064E">
            <w:pPr>
              <w:ind w:firstLine="26"/>
            </w:pPr>
          </w:p>
          <w:p w14:paraId="39AF7551" w14:textId="794491C5" w:rsidR="00F144E9" w:rsidRPr="00F144E9" w:rsidRDefault="004D660B" w:rsidP="00F4064E">
            <w:pPr>
              <w:pStyle w:val="ListParagraph"/>
              <w:numPr>
                <w:ilvl w:val="0"/>
                <w:numId w:val="57"/>
              </w:numPr>
              <w:ind w:firstLine="26"/>
            </w:pPr>
            <w:r>
              <w:rPr>
                <w:rFonts w:ascii="Arial" w:hAnsi="Arial" w:cs="Arial"/>
                <w:sz w:val="24"/>
                <w:szCs w:val="24"/>
              </w:rPr>
              <w:t>d</w:t>
            </w:r>
            <w:r w:rsidRPr="00F144E9">
              <w:rPr>
                <w:rFonts w:ascii="Arial" w:hAnsi="Arial" w:cs="Arial"/>
                <w:sz w:val="24"/>
                <w:szCs w:val="24"/>
              </w:rPr>
              <w:t>iscrimination</w:t>
            </w:r>
            <w:r>
              <w:rPr>
                <w:rFonts w:ascii="Arial" w:hAnsi="Arial" w:cs="Arial"/>
                <w:sz w:val="24"/>
                <w:szCs w:val="24"/>
              </w:rPr>
              <w:t>.</w:t>
            </w:r>
          </w:p>
          <w:p w14:paraId="4904047C" w14:textId="216C4923" w:rsidR="00F144E9" w:rsidRDefault="00F144E9" w:rsidP="00F144E9"/>
          <w:p w14:paraId="523E8E31" w14:textId="3624E00D" w:rsidR="00F144E9" w:rsidRDefault="00F144E9" w:rsidP="00F144E9"/>
          <w:p w14:paraId="3FB42A77" w14:textId="206DEB55" w:rsidR="00F144E9" w:rsidRDefault="00AD707C" w:rsidP="00AD707C">
            <w:pPr>
              <w:pStyle w:val="ListParagraph"/>
              <w:numPr>
                <w:ilvl w:val="3"/>
                <w:numId w:val="16"/>
              </w:numPr>
              <w:rPr>
                <w:rFonts w:ascii="Arial" w:hAnsi="Arial" w:cs="Arial"/>
                <w:sz w:val="24"/>
                <w:szCs w:val="24"/>
              </w:rPr>
            </w:pPr>
            <w:r w:rsidRPr="00FB1641">
              <w:rPr>
                <w:rFonts w:ascii="Arial" w:hAnsi="Arial" w:cs="Arial"/>
                <w:sz w:val="24"/>
                <w:szCs w:val="24"/>
              </w:rPr>
              <w:t>What should Sharon do?</w:t>
            </w:r>
          </w:p>
          <w:p w14:paraId="33E9CE4F" w14:textId="77AAEFA2" w:rsidR="00AD707C" w:rsidRDefault="00AD707C" w:rsidP="00AD707C"/>
          <w:p w14:paraId="73B8096B" w14:textId="4EC4FC9A" w:rsidR="00AD707C" w:rsidRDefault="00AD707C" w:rsidP="00AD707C"/>
          <w:p w14:paraId="761B78E2" w14:textId="0A553317" w:rsidR="00AD707C" w:rsidRPr="00065789" w:rsidRDefault="00AD707C" w:rsidP="00FB1641">
            <w:pPr>
              <w:pStyle w:val="ListParagraph"/>
              <w:numPr>
                <w:ilvl w:val="3"/>
                <w:numId w:val="16"/>
              </w:numPr>
            </w:pPr>
            <w:r w:rsidRPr="00065789">
              <w:rPr>
                <w:rFonts w:ascii="Arial" w:hAnsi="Arial" w:cs="Arial"/>
                <w:sz w:val="24"/>
                <w:szCs w:val="24"/>
              </w:rPr>
              <w:t xml:space="preserve">Which section of the </w:t>
            </w:r>
            <w:hyperlink r:id="rId33" w:history="1">
              <w:r w:rsidRPr="007E7D4B">
                <w:rPr>
                  <w:rStyle w:val="Hyperlink"/>
                  <w:rFonts w:ascii="Arial" w:hAnsi="Arial" w:cs="Arial"/>
                  <w:sz w:val="24"/>
                  <w:szCs w:val="24"/>
                </w:rPr>
                <w:t>Code</w:t>
              </w:r>
            </w:hyperlink>
            <w:r w:rsidRPr="00065789">
              <w:rPr>
                <w:rFonts w:ascii="Arial" w:hAnsi="Arial" w:cs="Arial"/>
                <w:sz w:val="24"/>
                <w:szCs w:val="24"/>
              </w:rPr>
              <w:t xml:space="preserve"> would help Sharon know what her responsibilit</w:t>
            </w:r>
            <w:r w:rsidR="00065789" w:rsidRPr="00065789">
              <w:rPr>
                <w:rFonts w:ascii="Arial" w:hAnsi="Arial" w:cs="Arial"/>
                <w:sz w:val="24"/>
                <w:szCs w:val="24"/>
              </w:rPr>
              <w:t>ies are here?</w:t>
            </w:r>
          </w:p>
          <w:p w14:paraId="7E44E280" w14:textId="77777777" w:rsidR="00163777" w:rsidRPr="00AD707C" w:rsidRDefault="00163777" w:rsidP="004C4D40"/>
          <w:p w14:paraId="59991357" w14:textId="77777777" w:rsidR="00163777" w:rsidRDefault="00163777" w:rsidP="004C4D40"/>
          <w:p w14:paraId="76419AE0" w14:textId="33B248A1" w:rsidR="00163777" w:rsidRDefault="00163777" w:rsidP="004C4D40"/>
        </w:tc>
      </w:tr>
    </w:tbl>
    <w:p w14:paraId="21D3AF8D" w14:textId="4C50DBD2" w:rsidR="00453759" w:rsidRPr="000765E2" w:rsidRDefault="00453759" w:rsidP="00F4064E">
      <w:pPr>
        <w:rPr>
          <w:b/>
          <w:bCs/>
        </w:rPr>
      </w:pPr>
      <w:bookmarkStart w:id="20" w:name="_Hlk103672247"/>
      <w:r w:rsidRPr="000765E2">
        <w:rPr>
          <w:b/>
          <w:bCs/>
        </w:rPr>
        <w:lastRenderedPageBreak/>
        <w:t xml:space="preserve">Learning activity – </w:t>
      </w:r>
      <w:r w:rsidR="00D75CAA">
        <w:rPr>
          <w:b/>
          <w:bCs/>
        </w:rPr>
        <w:t>c</w:t>
      </w:r>
      <w:r w:rsidRPr="000765E2">
        <w:rPr>
          <w:b/>
          <w:bCs/>
        </w:rPr>
        <w:t>hallenging discrimination</w:t>
      </w:r>
    </w:p>
    <w:p w14:paraId="33B042D8" w14:textId="7188ED18" w:rsidR="00065789" w:rsidRDefault="00966729" w:rsidP="00F4064E">
      <w:r w:rsidRPr="00966729">
        <w:t xml:space="preserve">When you work in </w:t>
      </w:r>
      <w:r w:rsidR="00065789">
        <w:t xml:space="preserve">health and </w:t>
      </w:r>
      <w:r w:rsidRPr="00966729">
        <w:t xml:space="preserve">social care, there may be times when discrimination </w:t>
      </w:r>
      <w:r w:rsidR="00451942" w:rsidRPr="00966729">
        <w:t>happens,</w:t>
      </w:r>
      <w:r w:rsidRPr="00966729">
        <w:t xml:space="preserve"> and you </w:t>
      </w:r>
      <w:proofErr w:type="gramStart"/>
      <w:r w:rsidRPr="00966729">
        <w:t>have to</w:t>
      </w:r>
      <w:proofErr w:type="gramEnd"/>
      <w:r w:rsidRPr="00966729">
        <w:t xml:space="preserve"> challenge it. Give an example of how </w:t>
      </w:r>
      <w:r w:rsidR="00E25BF3">
        <w:t>someone</w:t>
      </w:r>
      <w:r w:rsidRPr="00966729">
        <w:t xml:space="preserve"> you work with may be discriminated against and how you could challenge this</w:t>
      </w:r>
      <w:r w:rsidR="00F4064E">
        <w:t>.</w:t>
      </w:r>
    </w:p>
    <w:tbl>
      <w:tblPr>
        <w:tblStyle w:val="TableGrid"/>
        <w:tblW w:w="14001" w:type="dxa"/>
        <w:tblInd w:w="-5" w:type="dxa"/>
        <w:tblLook w:val="04A0" w:firstRow="1" w:lastRow="0" w:firstColumn="1" w:lastColumn="0" w:noHBand="0" w:noVBand="1"/>
      </w:tblPr>
      <w:tblGrid>
        <w:gridCol w:w="14001"/>
      </w:tblGrid>
      <w:tr w:rsidR="00257FD3" w14:paraId="7BF3379B" w14:textId="77777777" w:rsidTr="00F4064E">
        <w:tc>
          <w:tcPr>
            <w:tcW w:w="14001" w:type="dxa"/>
          </w:tcPr>
          <w:p w14:paraId="2DF9252F" w14:textId="77777777" w:rsidR="00257FD3" w:rsidRDefault="00257FD3" w:rsidP="004C4D40"/>
          <w:p w14:paraId="383A15C8" w14:textId="77777777" w:rsidR="00257FD3" w:rsidRDefault="00257FD3" w:rsidP="004C4D40"/>
          <w:p w14:paraId="5EAD9B15" w14:textId="77777777" w:rsidR="00257FD3" w:rsidRDefault="00257FD3" w:rsidP="004C4D40"/>
          <w:p w14:paraId="55320B95" w14:textId="233C62F8" w:rsidR="00257FD3" w:rsidRDefault="00257FD3" w:rsidP="004C4D40"/>
        </w:tc>
      </w:tr>
    </w:tbl>
    <w:p w14:paraId="51EBA69E" w14:textId="760AEC95" w:rsidR="00257FD3" w:rsidRDefault="00257FD3" w:rsidP="00FB1641">
      <w:pPr>
        <w:ind w:left="-142"/>
      </w:pPr>
    </w:p>
    <w:p w14:paraId="39AB5A46" w14:textId="74B785AA" w:rsidR="007E02AB" w:rsidRPr="00F436C2" w:rsidRDefault="007E02AB" w:rsidP="00257FD3">
      <w:pPr>
        <w:rPr>
          <w:b/>
        </w:rPr>
      </w:pPr>
      <w:r w:rsidRPr="00F436C2">
        <w:rPr>
          <w:b/>
        </w:rPr>
        <w:t>Learning activity</w:t>
      </w:r>
      <w:r w:rsidR="00D75CAA">
        <w:rPr>
          <w:b/>
        </w:rPr>
        <w:t xml:space="preserve"> – equality and diversity</w:t>
      </w:r>
    </w:p>
    <w:p w14:paraId="45E9E963" w14:textId="3830FCF1" w:rsidR="007E02AB" w:rsidRDefault="007E02AB" w:rsidP="00F4064E">
      <w:r w:rsidRPr="004B626C">
        <w:t xml:space="preserve">Talk to your manager about what equality and diversity means to you and ways that your practice respects and promotes this. </w:t>
      </w:r>
      <w:r w:rsidR="00C430D3">
        <w:t>Write down</w:t>
      </w:r>
      <w:r w:rsidRPr="004B626C">
        <w:t xml:space="preserve"> the main points</w:t>
      </w:r>
      <w:r w:rsidR="00257FD3">
        <w:t xml:space="preserve"> here:</w:t>
      </w:r>
    </w:p>
    <w:tbl>
      <w:tblPr>
        <w:tblStyle w:val="TableGrid"/>
        <w:tblW w:w="14001" w:type="dxa"/>
        <w:tblInd w:w="-5" w:type="dxa"/>
        <w:tblLook w:val="04A0" w:firstRow="1" w:lastRow="0" w:firstColumn="1" w:lastColumn="0" w:noHBand="0" w:noVBand="1"/>
      </w:tblPr>
      <w:tblGrid>
        <w:gridCol w:w="14001"/>
      </w:tblGrid>
      <w:tr w:rsidR="00257FD3" w14:paraId="336F5C6B" w14:textId="77777777" w:rsidTr="00CA30E2">
        <w:trPr>
          <w:trHeight w:val="1342"/>
        </w:trPr>
        <w:tc>
          <w:tcPr>
            <w:tcW w:w="14001" w:type="dxa"/>
          </w:tcPr>
          <w:p w14:paraId="58B11CB0" w14:textId="77777777" w:rsidR="00257FD3" w:rsidRDefault="00257FD3" w:rsidP="000765E2"/>
          <w:p w14:paraId="4DBC183E" w14:textId="77777777" w:rsidR="00257FD3" w:rsidRDefault="00257FD3" w:rsidP="000765E2"/>
          <w:p w14:paraId="617360FB" w14:textId="77777777" w:rsidR="00257FD3" w:rsidRDefault="00257FD3" w:rsidP="000765E2"/>
          <w:p w14:paraId="597D3537" w14:textId="6B7ACF66" w:rsidR="00257FD3" w:rsidRDefault="00257FD3" w:rsidP="000765E2"/>
        </w:tc>
      </w:tr>
      <w:bookmarkEnd w:id="20"/>
    </w:tbl>
    <w:p w14:paraId="4A646D96" w14:textId="77777777" w:rsidR="00257FD3" w:rsidRDefault="00257FD3" w:rsidP="000765E2">
      <w:pPr>
        <w:ind w:left="-142"/>
      </w:pPr>
    </w:p>
    <w:p w14:paraId="41F912C7" w14:textId="77777777" w:rsidR="00AE22C0" w:rsidRDefault="00AE22C0" w:rsidP="00F4064E">
      <w:bookmarkStart w:id="21" w:name="_Hlk99551418"/>
      <w:r>
        <w:rPr>
          <w:b/>
          <w:bCs/>
        </w:rPr>
        <w:t>Quiz</w:t>
      </w:r>
    </w:p>
    <w:p w14:paraId="06F5FBEA" w14:textId="07043B20" w:rsidR="00AE22C0" w:rsidRPr="003638AB" w:rsidRDefault="00AE22C0" w:rsidP="00F4064E">
      <w:pPr>
        <w:rPr>
          <w:b/>
          <w:bCs/>
        </w:rPr>
      </w:pPr>
      <w:r>
        <w:rPr>
          <w:b/>
          <w:bCs/>
        </w:rPr>
        <w:t>Let’s review what we have learnt in this section by answering these questions</w:t>
      </w:r>
    </w:p>
    <w:p w14:paraId="718C6EA9" w14:textId="0C94DED2" w:rsidR="002C378E" w:rsidRDefault="002C378E" w:rsidP="004F176C">
      <w:pPr>
        <w:pStyle w:val="ListParagraph"/>
        <w:numPr>
          <w:ilvl w:val="1"/>
          <w:numId w:val="26"/>
        </w:numPr>
        <w:rPr>
          <w:rFonts w:ascii="Arial" w:hAnsi="Arial" w:cs="Arial"/>
          <w:sz w:val="24"/>
          <w:szCs w:val="24"/>
        </w:rPr>
      </w:pPr>
      <w:r w:rsidRPr="00707D50">
        <w:rPr>
          <w:rFonts w:ascii="Arial" w:hAnsi="Arial" w:cs="Arial"/>
          <w:sz w:val="24"/>
          <w:szCs w:val="24"/>
        </w:rPr>
        <w:t xml:space="preserve">Which of the following </w:t>
      </w:r>
      <w:r>
        <w:rPr>
          <w:rFonts w:ascii="Arial" w:hAnsi="Arial" w:cs="Arial"/>
          <w:sz w:val="24"/>
          <w:szCs w:val="24"/>
        </w:rPr>
        <w:t xml:space="preserve">are the </w:t>
      </w:r>
      <w:r w:rsidR="00E725AD">
        <w:rPr>
          <w:rFonts w:ascii="Arial" w:hAnsi="Arial" w:cs="Arial"/>
          <w:sz w:val="24"/>
          <w:szCs w:val="24"/>
        </w:rPr>
        <w:t xml:space="preserve">nine </w:t>
      </w:r>
      <w:r>
        <w:rPr>
          <w:rFonts w:ascii="Arial" w:hAnsi="Arial" w:cs="Arial"/>
          <w:sz w:val="24"/>
          <w:szCs w:val="24"/>
        </w:rPr>
        <w:t>protected characteristics under the Equality Act 2010?</w:t>
      </w:r>
    </w:p>
    <w:p w14:paraId="337E372F" w14:textId="77777777" w:rsidR="002C378E"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Race</w:t>
      </w:r>
    </w:p>
    <w:p w14:paraId="0C17DC2C" w14:textId="77777777" w:rsidR="002C378E"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Religion/belief</w:t>
      </w:r>
    </w:p>
    <w:p w14:paraId="7C44F960" w14:textId="77777777" w:rsidR="00DA3431"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 xml:space="preserve">Sex (gender) </w:t>
      </w:r>
    </w:p>
    <w:p w14:paraId="0A662C26" w14:textId="5A9D5F3C" w:rsidR="002C378E" w:rsidRPr="00CA30E2" w:rsidRDefault="00DA3431"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S</w:t>
      </w:r>
      <w:r w:rsidR="002C378E" w:rsidRPr="00CA30E2">
        <w:rPr>
          <w:rFonts w:ascii="Arial" w:hAnsi="Arial" w:cs="Arial"/>
          <w:sz w:val="24"/>
          <w:szCs w:val="24"/>
        </w:rPr>
        <w:t>exual orientation</w:t>
      </w:r>
    </w:p>
    <w:p w14:paraId="0CB86F12" w14:textId="77777777" w:rsidR="002C378E"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lastRenderedPageBreak/>
        <w:t>Age</w:t>
      </w:r>
    </w:p>
    <w:p w14:paraId="1A89C109" w14:textId="77777777" w:rsidR="002C378E"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Disability</w:t>
      </w:r>
    </w:p>
    <w:p w14:paraId="31BF324A" w14:textId="77777777" w:rsidR="002C378E" w:rsidRPr="00E725AD" w:rsidRDefault="002C378E" w:rsidP="00F4064E">
      <w:pPr>
        <w:pStyle w:val="ListParagraph"/>
        <w:numPr>
          <w:ilvl w:val="2"/>
          <w:numId w:val="26"/>
        </w:numPr>
        <w:ind w:firstLine="207"/>
        <w:rPr>
          <w:rFonts w:ascii="Arial" w:hAnsi="Arial" w:cs="Arial"/>
          <w:sz w:val="24"/>
          <w:szCs w:val="24"/>
        </w:rPr>
      </w:pPr>
      <w:r w:rsidRPr="00E725AD">
        <w:rPr>
          <w:rFonts w:ascii="Arial" w:hAnsi="Arial" w:cs="Arial"/>
          <w:sz w:val="24"/>
          <w:szCs w:val="24"/>
        </w:rPr>
        <w:t>Health</w:t>
      </w:r>
    </w:p>
    <w:p w14:paraId="0EF90752" w14:textId="77777777" w:rsidR="002C378E"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Pregnancy and maternity</w:t>
      </w:r>
    </w:p>
    <w:p w14:paraId="029A7E61" w14:textId="77777777" w:rsidR="002C378E"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Gender reassignment</w:t>
      </w:r>
    </w:p>
    <w:p w14:paraId="50DAB88B" w14:textId="3B17F967" w:rsidR="002C378E" w:rsidRPr="00CA30E2" w:rsidRDefault="002C378E" w:rsidP="00F4064E">
      <w:pPr>
        <w:pStyle w:val="ListParagraph"/>
        <w:numPr>
          <w:ilvl w:val="2"/>
          <w:numId w:val="26"/>
        </w:numPr>
        <w:ind w:firstLine="207"/>
        <w:rPr>
          <w:rFonts w:ascii="Arial" w:hAnsi="Arial" w:cs="Arial"/>
          <w:sz w:val="24"/>
          <w:szCs w:val="24"/>
        </w:rPr>
      </w:pPr>
      <w:r w:rsidRPr="00CA30E2">
        <w:rPr>
          <w:rFonts w:ascii="Arial" w:hAnsi="Arial" w:cs="Arial"/>
          <w:sz w:val="24"/>
          <w:szCs w:val="24"/>
        </w:rPr>
        <w:t>Marriage or civil partnership</w:t>
      </w:r>
    </w:p>
    <w:p w14:paraId="18D3280F" w14:textId="77777777" w:rsidR="00982124" w:rsidRDefault="00982124" w:rsidP="00FB1641">
      <w:pPr>
        <w:pStyle w:val="ListParagraph"/>
        <w:ind w:left="927" w:firstLine="0"/>
        <w:rPr>
          <w:rFonts w:ascii="Arial" w:hAnsi="Arial" w:cs="Arial"/>
          <w:sz w:val="24"/>
          <w:szCs w:val="24"/>
          <w:highlight w:val="yellow"/>
        </w:rPr>
      </w:pPr>
    </w:p>
    <w:p w14:paraId="7CC1ACA7" w14:textId="065275D4" w:rsidR="00D33176" w:rsidRPr="00CA30E2" w:rsidRDefault="00D33176" w:rsidP="004F176C">
      <w:pPr>
        <w:pStyle w:val="ListParagraph"/>
        <w:numPr>
          <w:ilvl w:val="1"/>
          <w:numId w:val="26"/>
        </w:numPr>
      </w:pPr>
      <w:r w:rsidRPr="004B1DAC">
        <w:rPr>
          <w:rFonts w:ascii="Arial" w:hAnsi="Arial" w:cs="Arial"/>
          <w:sz w:val="24"/>
          <w:szCs w:val="24"/>
        </w:rPr>
        <w:t xml:space="preserve">True or </w:t>
      </w:r>
      <w:r w:rsidRPr="00CA30E2">
        <w:rPr>
          <w:rFonts w:ascii="Arial" w:hAnsi="Arial" w:cs="Arial"/>
          <w:sz w:val="24"/>
          <w:szCs w:val="24"/>
        </w:rPr>
        <w:t>false</w:t>
      </w:r>
      <w:r w:rsidR="00E614F0">
        <w:rPr>
          <w:rFonts w:ascii="Arial" w:hAnsi="Arial" w:cs="Arial"/>
          <w:sz w:val="24"/>
          <w:szCs w:val="24"/>
        </w:rPr>
        <w:t>?</w:t>
      </w:r>
    </w:p>
    <w:p w14:paraId="356862EF" w14:textId="599B8B9B" w:rsidR="00D33176" w:rsidRPr="00A91D69" w:rsidRDefault="00D33176" w:rsidP="00FB1641">
      <w:pPr>
        <w:ind w:firstLine="360"/>
      </w:pPr>
      <w:r w:rsidRPr="00A91D69">
        <w:t>Equality means treating everybody the same</w:t>
      </w:r>
    </w:p>
    <w:p w14:paraId="3F47965F" w14:textId="67ACA2CE" w:rsidR="00DF3830" w:rsidRPr="004B1DAC" w:rsidRDefault="00DF3830" w:rsidP="004F176C">
      <w:pPr>
        <w:pStyle w:val="ListParagraph"/>
        <w:numPr>
          <w:ilvl w:val="1"/>
          <w:numId w:val="26"/>
        </w:numPr>
      </w:pPr>
      <w:r w:rsidRPr="00CA30E2">
        <w:rPr>
          <w:rFonts w:ascii="Arial" w:hAnsi="Arial" w:cs="Arial"/>
          <w:sz w:val="24"/>
          <w:szCs w:val="24"/>
        </w:rPr>
        <w:t>True</w:t>
      </w:r>
      <w:r w:rsidRPr="004B1DAC">
        <w:rPr>
          <w:rFonts w:ascii="Arial" w:hAnsi="Arial" w:cs="Arial"/>
          <w:sz w:val="24"/>
          <w:szCs w:val="24"/>
        </w:rPr>
        <w:t xml:space="preserve"> or false</w:t>
      </w:r>
      <w:r w:rsidR="00E614F0">
        <w:rPr>
          <w:rFonts w:ascii="Arial" w:hAnsi="Arial" w:cs="Arial"/>
          <w:sz w:val="24"/>
          <w:szCs w:val="24"/>
        </w:rPr>
        <w:t>?</w:t>
      </w:r>
    </w:p>
    <w:p w14:paraId="6BEE714F" w14:textId="17FABCBB" w:rsidR="00DF3830" w:rsidRPr="00982124" w:rsidRDefault="00DF3830" w:rsidP="00FB1641">
      <w:pPr>
        <w:ind w:firstLine="360"/>
      </w:pPr>
      <w:r w:rsidRPr="00982124">
        <w:t>‘Discrimination’ is when people are treated unfairly because of their differences.</w:t>
      </w:r>
    </w:p>
    <w:bookmarkEnd w:id="21"/>
    <w:p w14:paraId="200D4860" w14:textId="77777777" w:rsidR="00DF3830" w:rsidRPr="00DF3830" w:rsidRDefault="00DF3830" w:rsidP="003638AB">
      <w:pPr>
        <w:pStyle w:val="ListParagraph"/>
        <w:ind w:left="1440" w:firstLine="0"/>
      </w:pPr>
    </w:p>
    <w:p w14:paraId="00800204" w14:textId="482D8BEA" w:rsidR="0002409A" w:rsidRPr="00345039" w:rsidRDefault="0002409A" w:rsidP="0002409A">
      <w:pPr>
        <w:rPr>
          <w:b/>
          <w:bCs/>
        </w:rPr>
      </w:pPr>
      <w:r w:rsidRPr="00345039">
        <w:rPr>
          <w:b/>
          <w:bCs/>
        </w:rPr>
        <w:t>Manager</w:t>
      </w:r>
      <w:r w:rsidR="004B1DAC">
        <w:rPr>
          <w:b/>
          <w:bCs/>
        </w:rPr>
        <w:t>’</w:t>
      </w:r>
      <w:r w:rsidRPr="00345039">
        <w:rPr>
          <w:b/>
          <w:bCs/>
        </w:rPr>
        <w:t>s comments for section 1.</w:t>
      </w:r>
      <w:r>
        <w:rPr>
          <w:b/>
          <w:bCs/>
        </w:rPr>
        <w:t>4</w:t>
      </w:r>
    </w:p>
    <w:tbl>
      <w:tblPr>
        <w:tblStyle w:val="TableGrid"/>
        <w:tblW w:w="0" w:type="auto"/>
        <w:tblLook w:val="04A0" w:firstRow="1" w:lastRow="0" w:firstColumn="1" w:lastColumn="0" w:noHBand="0" w:noVBand="1"/>
      </w:tblPr>
      <w:tblGrid>
        <w:gridCol w:w="13948"/>
      </w:tblGrid>
      <w:tr w:rsidR="0002409A" w14:paraId="1CD8DD7C" w14:textId="77777777" w:rsidTr="00345039">
        <w:tc>
          <w:tcPr>
            <w:tcW w:w="14001" w:type="dxa"/>
          </w:tcPr>
          <w:p w14:paraId="49D9FFE3" w14:textId="647287C0" w:rsidR="0002409A" w:rsidRDefault="0002409A" w:rsidP="00345039"/>
          <w:p w14:paraId="18CEB54E" w14:textId="417A6419" w:rsidR="00982124" w:rsidRDefault="00982124" w:rsidP="00345039"/>
          <w:p w14:paraId="0F5EF76A" w14:textId="77777777" w:rsidR="00982124" w:rsidRDefault="00982124" w:rsidP="00345039"/>
          <w:p w14:paraId="4B3A764A" w14:textId="77777777" w:rsidR="0002409A" w:rsidRDefault="0002409A" w:rsidP="00345039"/>
        </w:tc>
      </w:tr>
    </w:tbl>
    <w:p w14:paraId="2F3E5FB6" w14:textId="77777777" w:rsidR="0002409A" w:rsidRDefault="0002409A">
      <w:pPr>
        <w:rPr>
          <w:b/>
        </w:rPr>
      </w:pPr>
    </w:p>
    <w:p w14:paraId="7BD8F530" w14:textId="3968E11D" w:rsidR="00DF3830" w:rsidRPr="00DF3830" w:rsidRDefault="00DF3830" w:rsidP="003638AB">
      <w:pPr>
        <w:rPr>
          <w:b/>
          <w:bCs/>
        </w:rPr>
      </w:pPr>
      <w:r>
        <w:rPr>
          <w:b/>
        </w:rPr>
        <w:t xml:space="preserve">Progress log </w:t>
      </w:r>
      <w:r>
        <w:rPr>
          <w:b/>
          <w:bCs/>
        </w:rPr>
        <w:t xml:space="preserve">– to be completed by </w:t>
      </w:r>
      <w:r w:rsidR="004B1DAC">
        <w:rPr>
          <w:b/>
          <w:bCs/>
        </w:rPr>
        <w:t xml:space="preserve">the </w:t>
      </w:r>
      <w:r>
        <w:rPr>
          <w:b/>
          <w:bCs/>
        </w:rPr>
        <w:t>manager</w:t>
      </w:r>
    </w:p>
    <w:p w14:paraId="0220DA24" w14:textId="39B8A684" w:rsidR="00D540AF" w:rsidRPr="00F436C2" w:rsidRDefault="00D540AF" w:rsidP="00F4064E">
      <w:pPr>
        <w:rPr>
          <w:b/>
        </w:rPr>
      </w:pPr>
      <w:r>
        <w:rPr>
          <w:b/>
        </w:rPr>
        <w:t>1</w:t>
      </w:r>
      <w:r w:rsidRPr="00F436C2">
        <w:rPr>
          <w:b/>
        </w:rPr>
        <w:t xml:space="preserve">.4 Equality, </w:t>
      </w:r>
      <w:proofErr w:type="gramStart"/>
      <w:r w:rsidRPr="00F436C2">
        <w:rPr>
          <w:b/>
        </w:rPr>
        <w:t>diversity</w:t>
      </w:r>
      <w:proofErr w:type="gramEnd"/>
      <w:r w:rsidRPr="00F436C2">
        <w:rPr>
          <w:b/>
        </w:rPr>
        <w:t xml:space="preserve"> and inclusion </w:t>
      </w:r>
    </w:p>
    <w:p w14:paraId="415D3E0B" w14:textId="77777777" w:rsidR="00D540AF" w:rsidRPr="00F436C2" w:rsidRDefault="00D540AF" w:rsidP="00F4064E">
      <w:pPr>
        <w:rPr>
          <w:b/>
        </w:rPr>
      </w:pPr>
      <w:r w:rsidRPr="00F436C2">
        <w:rPr>
          <w:b/>
        </w:rPr>
        <w:t xml:space="preserve">How to promote equality and </w:t>
      </w:r>
      <w:r w:rsidRPr="00154001">
        <w:rPr>
          <w:b/>
        </w:rPr>
        <w:t>diversity and inclusion</w:t>
      </w:r>
    </w:p>
    <w:tbl>
      <w:tblPr>
        <w:tblStyle w:val="TableGrid"/>
        <w:tblW w:w="0" w:type="auto"/>
        <w:tblLook w:val="04A0" w:firstRow="1" w:lastRow="0" w:firstColumn="1" w:lastColumn="0" w:noHBand="0" w:noVBand="1"/>
      </w:tblPr>
      <w:tblGrid>
        <w:gridCol w:w="10910"/>
        <w:gridCol w:w="1843"/>
      </w:tblGrid>
      <w:tr w:rsidR="00DF3830" w:rsidRPr="00F436C2" w14:paraId="0E767DB0" w14:textId="77777777" w:rsidTr="00FB1641">
        <w:trPr>
          <w:tblHeader/>
        </w:trPr>
        <w:tc>
          <w:tcPr>
            <w:tcW w:w="10910" w:type="dxa"/>
            <w:shd w:val="clear" w:color="auto" w:fill="D9D9D9" w:themeFill="background1" w:themeFillShade="D9"/>
          </w:tcPr>
          <w:p w14:paraId="3121F0DC" w14:textId="1798A63B" w:rsidR="00DF3830" w:rsidRPr="00F436C2" w:rsidRDefault="00DF3830" w:rsidP="00DF3830">
            <w:pPr>
              <w:rPr>
                <w:b/>
              </w:rPr>
            </w:pPr>
            <w:r>
              <w:rPr>
                <w:b/>
              </w:rPr>
              <w:lastRenderedPageBreak/>
              <w:t xml:space="preserve">By completing the workbook activities in this </w:t>
            </w:r>
            <w:proofErr w:type="gramStart"/>
            <w:r>
              <w:rPr>
                <w:b/>
              </w:rPr>
              <w:t>section</w:t>
            </w:r>
            <w:proofErr w:type="gramEnd"/>
            <w:r>
              <w:rPr>
                <w:b/>
              </w:rPr>
              <w:t xml:space="preserve"> the worker has shown they know</w:t>
            </w:r>
          </w:p>
        </w:tc>
        <w:tc>
          <w:tcPr>
            <w:tcW w:w="1843" w:type="dxa"/>
            <w:shd w:val="clear" w:color="auto" w:fill="D9D9D9" w:themeFill="background1" w:themeFillShade="D9"/>
          </w:tcPr>
          <w:p w14:paraId="5AC1CC70" w14:textId="6F6BA2CF" w:rsidR="00DF3830" w:rsidRPr="00F436C2" w:rsidRDefault="00933F56" w:rsidP="00DF3830">
            <w:pPr>
              <w:rPr>
                <w:b/>
              </w:rPr>
            </w:pPr>
            <w:r>
              <w:rPr>
                <w:b/>
              </w:rPr>
              <w:t>Sign and d</w:t>
            </w:r>
            <w:r w:rsidR="00DF3830">
              <w:rPr>
                <w:b/>
              </w:rPr>
              <w:t>ate</w:t>
            </w:r>
          </w:p>
        </w:tc>
      </w:tr>
      <w:tr w:rsidR="00DF3830" w:rsidRPr="00F436C2" w14:paraId="379565B5" w14:textId="77777777" w:rsidTr="00FB1641">
        <w:tc>
          <w:tcPr>
            <w:tcW w:w="10910" w:type="dxa"/>
          </w:tcPr>
          <w:p w14:paraId="66A47C78" w14:textId="77777777" w:rsidR="00DF3830" w:rsidRDefault="00DF3830" w:rsidP="000A33CA">
            <w:r w:rsidRPr="008E24B0">
              <w:t>What is meant by the terms ‘equality, diversity, inclusion and discrimination’</w:t>
            </w:r>
          </w:p>
          <w:p w14:paraId="4F47F510" w14:textId="77777777" w:rsidR="00DF3830" w:rsidRPr="00F436C2" w:rsidRDefault="00DF3830" w:rsidP="000A33CA"/>
        </w:tc>
        <w:tc>
          <w:tcPr>
            <w:tcW w:w="1843" w:type="dxa"/>
          </w:tcPr>
          <w:p w14:paraId="6D4A6FE4" w14:textId="77777777" w:rsidR="00DF3830" w:rsidRPr="00F436C2" w:rsidRDefault="00DF3830" w:rsidP="000A33CA"/>
        </w:tc>
      </w:tr>
      <w:tr w:rsidR="00DF3830" w:rsidRPr="00F436C2" w14:paraId="39E76702" w14:textId="77777777" w:rsidTr="00FB1641">
        <w:tc>
          <w:tcPr>
            <w:tcW w:w="10910" w:type="dxa"/>
          </w:tcPr>
          <w:p w14:paraId="0D8FA655" w14:textId="77777777" w:rsidR="00DF3830" w:rsidRDefault="00DF3830" w:rsidP="000A33CA">
            <w:r w:rsidRPr="008E24B0">
              <w:t>What is meant by the term ‘protected characteristics’</w:t>
            </w:r>
          </w:p>
          <w:p w14:paraId="5AECC46C" w14:textId="77777777" w:rsidR="00DF3830" w:rsidRPr="00F436C2" w:rsidRDefault="00DF3830" w:rsidP="000A33CA"/>
        </w:tc>
        <w:tc>
          <w:tcPr>
            <w:tcW w:w="1843" w:type="dxa"/>
          </w:tcPr>
          <w:p w14:paraId="45AA6BCD" w14:textId="77777777" w:rsidR="00DF3830" w:rsidRPr="00F436C2" w:rsidRDefault="00DF3830" w:rsidP="000A33CA"/>
        </w:tc>
      </w:tr>
      <w:tr w:rsidR="00DF3830" w:rsidRPr="00F436C2" w14:paraId="006C48AD" w14:textId="77777777" w:rsidTr="00FB1641">
        <w:tc>
          <w:tcPr>
            <w:tcW w:w="10910" w:type="dxa"/>
          </w:tcPr>
          <w:p w14:paraId="4B882EAC" w14:textId="77777777" w:rsidR="00DF3830" w:rsidRDefault="00DF3830" w:rsidP="000A33CA">
            <w:r w:rsidRPr="008E24B0">
              <w:t xml:space="preserve">How </w:t>
            </w:r>
            <w:proofErr w:type="gramStart"/>
            <w:r w:rsidRPr="008E24B0">
              <w:t>person centred</w:t>
            </w:r>
            <w:proofErr w:type="gramEnd"/>
            <w:r w:rsidRPr="008E24B0">
              <w:t xml:space="preserve"> approaches promote equality, diversity and inclusion</w:t>
            </w:r>
          </w:p>
          <w:p w14:paraId="42735BA5" w14:textId="77777777" w:rsidR="00DF3830" w:rsidRPr="00F436C2" w:rsidRDefault="00DF3830" w:rsidP="000A33CA"/>
        </w:tc>
        <w:tc>
          <w:tcPr>
            <w:tcW w:w="1843" w:type="dxa"/>
          </w:tcPr>
          <w:p w14:paraId="3272019E" w14:textId="77777777" w:rsidR="00DF3830" w:rsidRPr="00F436C2" w:rsidRDefault="00DF3830" w:rsidP="000A33CA"/>
        </w:tc>
      </w:tr>
      <w:tr w:rsidR="00DF3830" w:rsidRPr="00F436C2" w14:paraId="0218A0C4" w14:textId="77777777" w:rsidTr="00FB1641">
        <w:tc>
          <w:tcPr>
            <w:tcW w:w="10910" w:type="dxa"/>
          </w:tcPr>
          <w:p w14:paraId="694E6233" w14:textId="6D667660" w:rsidR="00DF3830" w:rsidRDefault="00DF3830" w:rsidP="000A33CA">
            <w:r w:rsidRPr="008E24B0">
              <w:t xml:space="preserve">How cultural, </w:t>
            </w:r>
            <w:proofErr w:type="gramStart"/>
            <w:r w:rsidRPr="008E24B0">
              <w:t>religious</w:t>
            </w:r>
            <w:proofErr w:type="gramEnd"/>
            <w:r w:rsidRPr="008E24B0">
              <w:t xml:space="preserve"> and linguistic backgrounds of individuals and carers can be valued</w:t>
            </w:r>
          </w:p>
          <w:p w14:paraId="7F1A3150" w14:textId="77777777" w:rsidR="00DF3830" w:rsidRPr="00F436C2" w:rsidRDefault="00DF3830" w:rsidP="000A33CA"/>
        </w:tc>
        <w:tc>
          <w:tcPr>
            <w:tcW w:w="1843" w:type="dxa"/>
          </w:tcPr>
          <w:p w14:paraId="7C7A58D3" w14:textId="77777777" w:rsidR="00DF3830" w:rsidRPr="00F436C2" w:rsidRDefault="00DF3830" w:rsidP="000A33CA"/>
        </w:tc>
      </w:tr>
      <w:tr w:rsidR="00DF3830" w:rsidRPr="00F436C2" w14:paraId="30855AEA" w14:textId="77777777" w:rsidTr="00FB1641">
        <w:tc>
          <w:tcPr>
            <w:tcW w:w="10910" w:type="dxa"/>
          </w:tcPr>
          <w:p w14:paraId="509EE426" w14:textId="671F05A5" w:rsidR="00DF3830" w:rsidRDefault="00DF3830" w:rsidP="000A33CA">
            <w:r w:rsidRPr="00DB0B63">
              <w:t>Ways in which discrimination or practice that doesn</w:t>
            </w:r>
            <w:r w:rsidR="00582A2A">
              <w:t>’</w:t>
            </w:r>
            <w:r w:rsidRPr="00DB0B63">
              <w:t>t support equality, diversity and inclusion can be challenged</w:t>
            </w:r>
          </w:p>
          <w:p w14:paraId="7AA3742C" w14:textId="77777777" w:rsidR="00DF3830" w:rsidRPr="008E24B0" w:rsidRDefault="00DF3830" w:rsidP="000A33CA"/>
        </w:tc>
        <w:tc>
          <w:tcPr>
            <w:tcW w:w="1843" w:type="dxa"/>
          </w:tcPr>
          <w:p w14:paraId="76C3D974" w14:textId="77777777" w:rsidR="00DF3830" w:rsidRPr="00F436C2" w:rsidRDefault="00DF3830" w:rsidP="000A33CA"/>
        </w:tc>
      </w:tr>
    </w:tbl>
    <w:p w14:paraId="70D4ADB3" w14:textId="6D655FAB" w:rsidR="00D433CB" w:rsidRDefault="00D433CB" w:rsidP="00247B14">
      <w:pPr>
        <w:ind w:left="-142"/>
      </w:pPr>
    </w:p>
    <w:p w14:paraId="6514262B" w14:textId="187C5000" w:rsidR="00D433CB" w:rsidRDefault="00D433CB">
      <w:r>
        <w:br w:type="page"/>
      </w:r>
    </w:p>
    <w:p w14:paraId="50C66715" w14:textId="77777777" w:rsidR="00B846FD" w:rsidRPr="008D42EE" w:rsidRDefault="00E85029" w:rsidP="0047465F">
      <w:pPr>
        <w:pStyle w:val="Heading2"/>
      </w:pPr>
      <w:bookmarkStart w:id="22" w:name="_Toc108006374"/>
      <w:r w:rsidRPr="008D42EE">
        <w:lastRenderedPageBreak/>
        <w:t>1.5 Positive risk taking</w:t>
      </w:r>
      <w:bookmarkEnd w:id="22"/>
    </w:p>
    <w:p w14:paraId="666D72A2" w14:textId="3816BAC3" w:rsidR="0079063A" w:rsidRDefault="00101CB7" w:rsidP="00F4064E">
      <w:r w:rsidRPr="000765E2">
        <w:t>P</w:t>
      </w:r>
      <w:r w:rsidR="0079063A" w:rsidRPr="000765E2">
        <w:t xml:space="preserve">ositive risk taking can support well-being, voice, </w:t>
      </w:r>
      <w:proofErr w:type="gramStart"/>
      <w:r w:rsidR="0079063A" w:rsidRPr="000765E2">
        <w:t>choice</w:t>
      </w:r>
      <w:proofErr w:type="gramEnd"/>
      <w:r w:rsidR="0079063A" w:rsidRPr="000765E2">
        <w:t xml:space="preserve"> and control. However, </w:t>
      </w:r>
      <w:r w:rsidR="005C0CFC" w:rsidRPr="000765E2">
        <w:t xml:space="preserve">while </w:t>
      </w:r>
      <w:r w:rsidR="0079063A" w:rsidRPr="000765E2">
        <w:t>it</w:t>
      </w:r>
      <w:r w:rsidR="00582A2A">
        <w:t>’</w:t>
      </w:r>
      <w:r w:rsidR="0079063A" w:rsidRPr="000765E2">
        <w:t xml:space="preserve">s important to support </w:t>
      </w:r>
      <w:r w:rsidR="005C0CFC" w:rsidRPr="000765E2">
        <w:t xml:space="preserve">people </w:t>
      </w:r>
      <w:r w:rsidR="0079063A" w:rsidRPr="000765E2">
        <w:t xml:space="preserve">to make their own choices, there are times when this may </w:t>
      </w:r>
      <w:r w:rsidR="005C0CFC" w:rsidRPr="000765E2">
        <w:t xml:space="preserve">place </w:t>
      </w:r>
      <w:r w:rsidR="0079063A" w:rsidRPr="000765E2">
        <w:t>them at risk</w:t>
      </w:r>
      <w:r w:rsidR="005C0CFC" w:rsidRPr="000765E2">
        <w:t xml:space="preserve">. </w:t>
      </w:r>
      <w:r w:rsidR="00582A2A">
        <w:t>So</w:t>
      </w:r>
      <w:r w:rsidR="00D3624B">
        <w:t>,</w:t>
      </w:r>
      <w:r w:rsidR="00582A2A">
        <w:t xml:space="preserve"> i</w:t>
      </w:r>
      <w:r w:rsidR="0079063A" w:rsidRPr="000765E2">
        <w:t>t</w:t>
      </w:r>
      <w:r w:rsidR="00582A2A">
        <w:t>’</w:t>
      </w:r>
      <w:r w:rsidR="0079063A" w:rsidRPr="000765E2">
        <w:t xml:space="preserve">s </w:t>
      </w:r>
      <w:r w:rsidRPr="000765E2">
        <w:t xml:space="preserve">important </w:t>
      </w:r>
      <w:r w:rsidR="005C0CFC" w:rsidRPr="000765E2">
        <w:t xml:space="preserve">you </w:t>
      </w:r>
      <w:r w:rsidR="0079063A" w:rsidRPr="000765E2">
        <w:t xml:space="preserve">know how to work with </w:t>
      </w:r>
      <w:r w:rsidR="005C0CFC" w:rsidRPr="000765E2">
        <w:t xml:space="preserve">people </w:t>
      </w:r>
      <w:r w:rsidR="0079063A" w:rsidRPr="000765E2">
        <w:t>to balance</w:t>
      </w:r>
      <w:r w:rsidR="005C0CFC" w:rsidRPr="000765E2">
        <w:t xml:space="preserve"> their</w:t>
      </w:r>
      <w:r w:rsidR="0079063A" w:rsidRPr="000765E2">
        <w:t xml:space="preserve"> rights, </w:t>
      </w:r>
      <w:proofErr w:type="gramStart"/>
      <w:r w:rsidR="0079063A" w:rsidRPr="000765E2">
        <w:t>risks</w:t>
      </w:r>
      <w:proofErr w:type="gramEnd"/>
      <w:r w:rsidR="0079063A" w:rsidRPr="000765E2">
        <w:t xml:space="preserve"> and responsibilities.</w:t>
      </w:r>
    </w:p>
    <w:p w14:paraId="4DA0F808" w14:textId="54869D16" w:rsidR="00AF13F6" w:rsidRDefault="00AF13F6" w:rsidP="00F4064E">
      <w:r>
        <w:t xml:space="preserve">Positive risk taking is about supporting </w:t>
      </w:r>
      <w:r w:rsidR="00D3624B" w:rsidRPr="00D3624B">
        <w:t>individuals</w:t>
      </w:r>
      <w:r w:rsidR="00C81550">
        <w:t xml:space="preserve"> </w:t>
      </w:r>
      <w:r>
        <w:t xml:space="preserve">to take risks </w:t>
      </w:r>
      <w:r w:rsidR="007C6B9B">
        <w:t xml:space="preserve">that </w:t>
      </w:r>
      <w:r>
        <w:t>support them to achieve ‘what matters’ and to grow and develop into independent young adults.</w:t>
      </w:r>
    </w:p>
    <w:p w14:paraId="33582259" w14:textId="7930FDD9" w:rsidR="00AF13F6" w:rsidRDefault="006770AC" w:rsidP="00F4064E">
      <w:r>
        <w:t>For a</w:t>
      </w:r>
      <w:r w:rsidR="00AF13F6">
        <w:t xml:space="preserve"> positive risk-taking approach, decision-making should be:</w:t>
      </w:r>
    </w:p>
    <w:p w14:paraId="572A8932" w14:textId="0298A5E1" w:rsidR="00AF13F6" w:rsidRPr="007C6B9B" w:rsidRDefault="007C6B9B" w:rsidP="00CA30E2">
      <w:pPr>
        <w:pStyle w:val="ListParagraph"/>
        <w:numPr>
          <w:ilvl w:val="0"/>
          <w:numId w:val="86"/>
        </w:numPr>
      </w:pPr>
      <w:r>
        <w:rPr>
          <w:rFonts w:ascii="Arial" w:hAnsi="Arial" w:cs="Arial"/>
          <w:b/>
          <w:bCs/>
          <w:sz w:val="24"/>
          <w:szCs w:val="24"/>
        </w:rPr>
        <w:t>b</w:t>
      </w:r>
      <w:r w:rsidR="00AF13F6" w:rsidRPr="007C6B9B">
        <w:rPr>
          <w:rFonts w:ascii="Arial" w:hAnsi="Arial" w:cs="Arial"/>
          <w:b/>
          <w:bCs/>
          <w:sz w:val="24"/>
          <w:szCs w:val="24"/>
        </w:rPr>
        <w:t>alanced</w:t>
      </w:r>
      <w:r w:rsidR="00AF13F6" w:rsidRPr="007C6B9B">
        <w:rPr>
          <w:rFonts w:ascii="Arial" w:hAnsi="Arial" w:cs="Arial"/>
          <w:sz w:val="24"/>
          <w:szCs w:val="24"/>
        </w:rPr>
        <w:t xml:space="preserve">, recognising the potential for benefit as well as the risk of harm, and considering the possible emotional, </w:t>
      </w:r>
      <w:proofErr w:type="gramStart"/>
      <w:r w:rsidR="00AF13F6" w:rsidRPr="007C6B9B">
        <w:rPr>
          <w:rFonts w:ascii="Arial" w:hAnsi="Arial" w:cs="Arial"/>
          <w:sz w:val="24"/>
          <w:szCs w:val="24"/>
        </w:rPr>
        <w:t>psychological</w:t>
      </w:r>
      <w:proofErr w:type="gramEnd"/>
      <w:r w:rsidR="00AF13F6" w:rsidRPr="007C6B9B">
        <w:rPr>
          <w:rFonts w:ascii="Arial" w:hAnsi="Arial" w:cs="Arial"/>
          <w:sz w:val="24"/>
          <w:szCs w:val="24"/>
        </w:rPr>
        <w:t xml:space="preserve"> and social impact of each option, as well as the physical</w:t>
      </w:r>
    </w:p>
    <w:p w14:paraId="15DE2D57" w14:textId="7EDCE06F" w:rsidR="00AF13F6" w:rsidRPr="007C6B9B" w:rsidRDefault="007C6B9B" w:rsidP="00CA30E2">
      <w:pPr>
        <w:pStyle w:val="ListParagraph"/>
        <w:numPr>
          <w:ilvl w:val="0"/>
          <w:numId w:val="86"/>
        </w:numPr>
      </w:pPr>
      <w:r>
        <w:rPr>
          <w:rFonts w:ascii="Arial" w:hAnsi="Arial" w:cs="Arial"/>
          <w:b/>
          <w:bCs/>
          <w:sz w:val="24"/>
          <w:szCs w:val="24"/>
        </w:rPr>
        <w:t>d</w:t>
      </w:r>
      <w:r w:rsidR="00AF13F6" w:rsidRPr="007C6B9B">
        <w:rPr>
          <w:rFonts w:ascii="Arial" w:hAnsi="Arial" w:cs="Arial"/>
          <w:b/>
          <w:bCs/>
          <w:sz w:val="24"/>
          <w:szCs w:val="24"/>
        </w:rPr>
        <w:t>efensible</w:t>
      </w:r>
      <w:r w:rsidR="00AF13F6" w:rsidRPr="007C6B9B">
        <w:rPr>
          <w:rFonts w:ascii="Arial" w:hAnsi="Arial" w:cs="Arial"/>
          <w:sz w:val="24"/>
          <w:szCs w:val="24"/>
        </w:rPr>
        <w:t xml:space="preserve">, that is well-founded, </w:t>
      </w:r>
      <w:proofErr w:type="gramStart"/>
      <w:r w:rsidR="00AF13F6" w:rsidRPr="007C6B9B">
        <w:rPr>
          <w:rFonts w:ascii="Arial" w:hAnsi="Arial" w:cs="Arial"/>
          <w:sz w:val="24"/>
          <w:szCs w:val="24"/>
        </w:rPr>
        <w:t>justifiable</w:t>
      </w:r>
      <w:proofErr w:type="gramEnd"/>
      <w:r w:rsidR="00AF13F6" w:rsidRPr="007C6B9B">
        <w:rPr>
          <w:rFonts w:ascii="Arial" w:hAnsi="Arial" w:cs="Arial"/>
          <w:sz w:val="24"/>
          <w:szCs w:val="24"/>
        </w:rPr>
        <w:t xml:space="preserve"> and recorded proportionately</w:t>
      </w:r>
      <w:r w:rsidR="00547ADF" w:rsidRPr="007C6B9B">
        <w:rPr>
          <w:rFonts w:ascii="Arial" w:hAnsi="Arial" w:cs="Arial"/>
          <w:sz w:val="24"/>
          <w:szCs w:val="24"/>
        </w:rPr>
        <w:t>.</w:t>
      </w:r>
      <w:r w:rsidR="00AF13F6" w:rsidRPr="007C6B9B">
        <w:rPr>
          <w:rFonts w:ascii="Arial" w:hAnsi="Arial" w:cs="Arial"/>
          <w:sz w:val="24"/>
          <w:szCs w:val="24"/>
        </w:rPr>
        <w:t xml:space="preserve"> </w:t>
      </w:r>
      <w:r w:rsidR="00547ADF" w:rsidRPr="007C6B9B">
        <w:rPr>
          <w:rFonts w:ascii="Arial" w:hAnsi="Arial" w:cs="Arial"/>
          <w:sz w:val="24"/>
          <w:szCs w:val="24"/>
        </w:rPr>
        <w:t>N</w:t>
      </w:r>
      <w:r w:rsidR="00AF13F6" w:rsidRPr="007C6B9B">
        <w:rPr>
          <w:rFonts w:ascii="Arial" w:hAnsi="Arial" w:cs="Arial"/>
          <w:sz w:val="24"/>
          <w:szCs w:val="24"/>
        </w:rPr>
        <w:t>ot defensive, that is</w:t>
      </w:r>
      <w:r w:rsidR="00D34AD2" w:rsidRPr="007C6B9B">
        <w:rPr>
          <w:rFonts w:ascii="Arial" w:hAnsi="Arial" w:cs="Arial"/>
          <w:sz w:val="24"/>
          <w:szCs w:val="24"/>
        </w:rPr>
        <w:t>,</w:t>
      </w:r>
      <w:r w:rsidR="00AF13F6" w:rsidRPr="007C6B9B">
        <w:rPr>
          <w:rFonts w:ascii="Arial" w:hAnsi="Arial" w:cs="Arial"/>
          <w:sz w:val="24"/>
          <w:szCs w:val="24"/>
        </w:rPr>
        <w:t xml:space="preserve"> driven by the need to protect ourselves and our agencies</w:t>
      </w:r>
    </w:p>
    <w:p w14:paraId="1DC66231" w14:textId="1A1BD067" w:rsidR="00AF13F6" w:rsidRPr="007C6B9B" w:rsidRDefault="007C6B9B" w:rsidP="00CA30E2">
      <w:pPr>
        <w:pStyle w:val="ListParagraph"/>
        <w:numPr>
          <w:ilvl w:val="0"/>
          <w:numId w:val="86"/>
        </w:numPr>
      </w:pPr>
      <w:r>
        <w:rPr>
          <w:rFonts w:ascii="Arial" w:hAnsi="Arial" w:cs="Arial"/>
          <w:b/>
          <w:bCs/>
          <w:sz w:val="24"/>
          <w:szCs w:val="24"/>
        </w:rPr>
        <w:t>c</w:t>
      </w:r>
      <w:r w:rsidR="00AF13F6" w:rsidRPr="007C6B9B">
        <w:rPr>
          <w:rFonts w:ascii="Arial" w:hAnsi="Arial" w:cs="Arial"/>
          <w:b/>
          <w:bCs/>
          <w:sz w:val="24"/>
          <w:szCs w:val="24"/>
        </w:rPr>
        <w:t>ollaborative</w:t>
      </w:r>
      <w:r w:rsidR="00AF13F6" w:rsidRPr="007C6B9B">
        <w:rPr>
          <w:rFonts w:ascii="Arial" w:hAnsi="Arial" w:cs="Arial"/>
          <w:sz w:val="24"/>
          <w:szCs w:val="24"/>
        </w:rPr>
        <w:t xml:space="preserve"> with</w:t>
      </w:r>
      <w:r w:rsidR="00D3624B" w:rsidRPr="00D3624B">
        <w:t xml:space="preserve"> </w:t>
      </w:r>
      <w:r w:rsidR="00D3624B" w:rsidRPr="00D3624B">
        <w:rPr>
          <w:rFonts w:ascii="Arial" w:hAnsi="Arial" w:cs="Arial"/>
          <w:sz w:val="24"/>
          <w:szCs w:val="24"/>
        </w:rPr>
        <w:t>individuals</w:t>
      </w:r>
      <w:r w:rsidR="002A5BA9" w:rsidRPr="007C6B9B">
        <w:rPr>
          <w:rFonts w:ascii="Arial" w:hAnsi="Arial" w:cs="Arial"/>
          <w:sz w:val="24"/>
          <w:szCs w:val="24"/>
        </w:rPr>
        <w:t xml:space="preserve"> </w:t>
      </w:r>
      <w:r w:rsidR="00AF13F6" w:rsidRPr="007C6B9B">
        <w:rPr>
          <w:rFonts w:ascii="Arial" w:hAnsi="Arial" w:cs="Arial"/>
          <w:sz w:val="24"/>
          <w:szCs w:val="24"/>
        </w:rPr>
        <w:t xml:space="preserve">who use services, their </w:t>
      </w:r>
      <w:proofErr w:type="gramStart"/>
      <w:r w:rsidR="00AF13F6" w:rsidRPr="007C6B9B">
        <w:rPr>
          <w:rFonts w:ascii="Arial" w:hAnsi="Arial" w:cs="Arial"/>
          <w:sz w:val="24"/>
          <w:szCs w:val="24"/>
        </w:rPr>
        <w:t>families</w:t>
      </w:r>
      <w:proofErr w:type="gramEnd"/>
      <w:r w:rsidR="00AF13F6" w:rsidRPr="007C6B9B">
        <w:rPr>
          <w:rFonts w:ascii="Arial" w:hAnsi="Arial" w:cs="Arial"/>
          <w:sz w:val="24"/>
          <w:szCs w:val="24"/>
        </w:rPr>
        <w:t xml:space="preserve"> and other professionals, using all available resources to achieve the outcomes that matter most.</w:t>
      </w:r>
    </w:p>
    <w:p w14:paraId="0F511C72" w14:textId="31CD1C07" w:rsidR="00674F2B" w:rsidRDefault="00D2669E" w:rsidP="00F4064E">
      <w:pPr>
        <w:rPr>
          <w:bCs/>
        </w:rPr>
      </w:pPr>
      <w:r w:rsidRPr="00F436C2">
        <w:rPr>
          <w:b/>
        </w:rPr>
        <w:t>Learning activity</w:t>
      </w:r>
      <w:r w:rsidR="007D2D45">
        <w:rPr>
          <w:b/>
        </w:rPr>
        <w:t xml:space="preserve"> – </w:t>
      </w:r>
      <w:r w:rsidR="004751CE">
        <w:rPr>
          <w:b/>
        </w:rPr>
        <w:t>m</w:t>
      </w:r>
      <w:r w:rsidR="007D2D45">
        <w:rPr>
          <w:b/>
        </w:rPr>
        <w:t>anaging risks to support positive outcomes</w:t>
      </w:r>
      <w:r w:rsidR="00674F2B" w:rsidRPr="00674F2B">
        <w:rPr>
          <w:bCs/>
        </w:rPr>
        <w:t xml:space="preserve"> </w:t>
      </w:r>
    </w:p>
    <w:p w14:paraId="199CF714" w14:textId="28430502" w:rsidR="00990BAE" w:rsidRDefault="00674F2B" w:rsidP="00F4064E">
      <w:pPr>
        <w:rPr>
          <w:bCs/>
        </w:rPr>
      </w:pPr>
      <w:r>
        <w:rPr>
          <w:bCs/>
        </w:rPr>
        <w:t>Read this case study and answer the questions.</w:t>
      </w:r>
    </w:p>
    <w:p w14:paraId="31708ECB" w14:textId="77777777" w:rsidR="008C1016" w:rsidRPr="00990BAE"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Case study – Megan</w:t>
      </w:r>
    </w:p>
    <w:p w14:paraId="4622D212" w14:textId="77777777" w:rsidR="008C1016"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Megan’s story shows how people are sometimes prevented from doing or having things that they would like – sometimes for good reason. As you read through Megan’s situation: ask yourself how you could justify limiting Megan’s choice to drink coffee and tea when she wanted. </w:t>
      </w:r>
    </w:p>
    <w:p w14:paraId="40E1CB97" w14:textId="77777777" w:rsidR="008C1016"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Megan has an acquired brain injury, and a long-term history of making herself physically unwell with caffeine overdoses, resulting in numerous admissions into hospital. She would drink coffee from straight from the jar and hide tea bags to eat when she wasn’t supervised. </w:t>
      </w:r>
    </w:p>
    <w:p w14:paraId="314C2B89" w14:textId="77777777" w:rsidR="008C1016"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lastRenderedPageBreak/>
        <w:t>Megan moved into a supported living home a month ago. In her previous home she wasn’t allowed in the kitchen and could only drink caffeine free drinks. To begin with, in her new home, it wasn’t safe for her to go into the kitchen to make drinks as she became very stressed and aggressive when she couldn’t have the jars of coffee and teabags that were on the counter for everyone living in the home to use. She also became stressed and aggressive if she couldn’t make herself a drink.</w:t>
      </w:r>
    </w:p>
    <w:p w14:paraId="522EEBC7" w14:textId="77777777" w:rsidR="008C1016" w:rsidRDefault="008C1016" w:rsidP="008C1016">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Her social care workers have now made steady progress with her. She goes into the kitchen with support and </w:t>
      </w:r>
      <w:proofErr w:type="gramStart"/>
      <w:r>
        <w:t>is able to</w:t>
      </w:r>
      <w:proofErr w:type="gramEnd"/>
      <w:r>
        <w:t xml:space="preserve"> make her own drinks using sachets of coffee rather than coffee from a jar. She can make herself drinks, which is important </w:t>
      </w:r>
      <w:r w:rsidRPr="00101CB7">
        <w:rPr>
          <w:b/>
          <w:bCs/>
        </w:rPr>
        <w:t>to</w:t>
      </w:r>
      <w:r>
        <w:t xml:space="preserve"> her, and to keep physically well, which is important </w:t>
      </w:r>
      <w:r w:rsidRPr="00101CB7">
        <w:rPr>
          <w:b/>
          <w:bCs/>
        </w:rPr>
        <w:t>for</w:t>
      </w:r>
      <w:r>
        <w:t xml:space="preserve"> her.</w:t>
      </w:r>
    </w:p>
    <w:p w14:paraId="61C10A1F" w14:textId="3FBD9735" w:rsidR="007D26ED" w:rsidRDefault="00C20B00" w:rsidP="00255199">
      <w:r>
        <w:t>Answer these questions:</w:t>
      </w:r>
    </w:p>
    <w:tbl>
      <w:tblPr>
        <w:tblStyle w:val="TableGrid"/>
        <w:tblW w:w="0" w:type="auto"/>
        <w:tblLook w:val="04A0" w:firstRow="1" w:lastRow="0" w:firstColumn="1" w:lastColumn="0" w:noHBand="0" w:noVBand="1"/>
      </w:tblPr>
      <w:tblGrid>
        <w:gridCol w:w="13948"/>
      </w:tblGrid>
      <w:tr w:rsidR="002B17E6" w14:paraId="6A3DDC17" w14:textId="77777777" w:rsidTr="002B17E6">
        <w:tc>
          <w:tcPr>
            <w:tcW w:w="14001" w:type="dxa"/>
          </w:tcPr>
          <w:p w14:paraId="1AFF121A" w14:textId="77777777" w:rsidR="002B17E6" w:rsidRDefault="002B17E6" w:rsidP="00570CAF"/>
          <w:p w14:paraId="71E50286" w14:textId="43757281" w:rsidR="002B17E6" w:rsidRPr="00FB1641" w:rsidRDefault="002B17E6" w:rsidP="00A70937">
            <w:pPr>
              <w:pStyle w:val="ListParagraph"/>
              <w:numPr>
                <w:ilvl w:val="0"/>
                <w:numId w:val="58"/>
              </w:numPr>
              <w:spacing w:line="276" w:lineRule="auto"/>
            </w:pPr>
            <w:r w:rsidRPr="000765E2">
              <w:rPr>
                <w:rFonts w:ascii="Arial" w:hAnsi="Arial" w:cs="Arial"/>
                <w:sz w:val="24"/>
                <w:szCs w:val="24"/>
              </w:rPr>
              <w:t>What were the risks that workers were trying to manage in stopping Megan going into the kitchen?</w:t>
            </w:r>
          </w:p>
          <w:p w14:paraId="0BB6A43F" w14:textId="36C91D03" w:rsidR="002B17E6" w:rsidRDefault="002B17E6" w:rsidP="00A70937">
            <w:pPr>
              <w:spacing w:line="276" w:lineRule="auto"/>
            </w:pPr>
          </w:p>
          <w:p w14:paraId="5C6AD8A0" w14:textId="77777777" w:rsidR="002B17E6" w:rsidRPr="00067AF0" w:rsidRDefault="002B17E6" w:rsidP="00A70937">
            <w:pPr>
              <w:spacing w:line="276" w:lineRule="auto"/>
            </w:pPr>
          </w:p>
          <w:p w14:paraId="208FFD06" w14:textId="46E58F4D" w:rsidR="002B17E6" w:rsidRDefault="002B17E6" w:rsidP="00A70937">
            <w:pPr>
              <w:pStyle w:val="ListParagraph"/>
              <w:numPr>
                <w:ilvl w:val="0"/>
                <w:numId w:val="58"/>
              </w:numPr>
              <w:spacing w:line="276" w:lineRule="auto"/>
              <w:rPr>
                <w:rFonts w:ascii="Arial" w:hAnsi="Arial" w:cs="Arial"/>
                <w:sz w:val="24"/>
                <w:szCs w:val="24"/>
              </w:rPr>
            </w:pPr>
            <w:r w:rsidRPr="000765E2">
              <w:rPr>
                <w:rFonts w:ascii="Arial" w:hAnsi="Arial" w:cs="Arial"/>
                <w:sz w:val="24"/>
                <w:szCs w:val="24"/>
              </w:rPr>
              <w:t>What was the impact on Megan of stopping her making herself drinks</w:t>
            </w:r>
            <w:r w:rsidR="00E505F5">
              <w:rPr>
                <w:rFonts w:ascii="Arial" w:hAnsi="Arial" w:cs="Arial"/>
                <w:sz w:val="24"/>
                <w:szCs w:val="24"/>
              </w:rPr>
              <w:t>?</w:t>
            </w:r>
          </w:p>
          <w:p w14:paraId="762C8DA8" w14:textId="403DB3A8" w:rsidR="002B17E6" w:rsidRDefault="002B17E6" w:rsidP="00A70937">
            <w:pPr>
              <w:spacing w:line="276" w:lineRule="auto"/>
            </w:pPr>
          </w:p>
          <w:p w14:paraId="1A21F958" w14:textId="77777777" w:rsidR="002B17E6" w:rsidRPr="002B17E6" w:rsidRDefault="002B17E6" w:rsidP="00A70937">
            <w:pPr>
              <w:spacing w:line="276" w:lineRule="auto"/>
            </w:pPr>
          </w:p>
          <w:p w14:paraId="4EEA8188" w14:textId="4EBB325F" w:rsidR="002B17E6" w:rsidRDefault="002B17E6" w:rsidP="00A70937">
            <w:pPr>
              <w:pStyle w:val="ListParagraph"/>
              <w:numPr>
                <w:ilvl w:val="0"/>
                <w:numId w:val="58"/>
              </w:numPr>
              <w:spacing w:line="276" w:lineRule="auto"/>
              <w:rPr>
                <w:rFonts w:ascii="Arial" w:hAnsi="Arial" w:cs="Arial"/>
                <w:sz w:val="24"/>
                <w:szCs w:val="24"/>
              </w:rPr>
            </w:pPr>
            <w:r w:rsidRPr="00067AF0">
              <w:rPr>
                <w:rFonts w:ascii="Arial" w:hAnsi="Arial" w:cs="Arial"/>
                <w:sz w:val="24"/>
                <w:szCs w:val="24"/>
              </w:rPr>
              <w:t>Who might have been involved in making the decision to support Megan to make herself drinks in a way that minimised the risks?</w:t>
            </w:r>
          </w:p>
          <w:p w14:paraId="7E88490A" w14:textId="2FF2024D" w:rsidR="002B17E6" w:rsidRDefault="002B17E6" w:rsidP="00A70937">
            <w:pPr>
              <w:spacing w:line="276" w:lineRule="auto"/>
            </w:pPr>
          </w:p>
          <w:p w14:paraId="724F0AEE" w14:textId="77777777" w:rsidR="002B17E6" w:rsidRPr="002B17E6" w:rsidRDefault="002B17E6" w:rsidP="00A70937">
            <w:pPr>
              <w:spacing w:line="276" w:lineRule="auto"/>
            </w:pPr>
          </w:p>
          <w:p w14:paraId="15781AA5" w14:textId="2D998037" w:rsidR="002B17E6" w:rsidRDefault="007C6B9B" w:rsidP="00A70937">
            <w:pPr>
              <w:pStyle w:val="ListParagraph"/>
              <w:numPr>
                <w:ilvl w:val="0"/>
                <w:numId w:val="58"/>
              </w:numPr>
              <w:spacing w:line="276" w:lineRule="auto"/>
              <w:rPr>
                <w:rFonts w:ascii="Arial" w:hAnsi="Arial" w:cs="Arial"/>
                <w:sz w:val="24"/>
                <w:szCs w:val="24"/>
              </w:rPr>
            </w:pPr>
            <w:r>
              <w:rPr>
                <w:rFonts w:ascii="Arial" w:hAnsi="Arial" w:cs="Arial"/>
                <w:sz w:val="24"/>
                <w:szCs w:val="24"/>
              </w:rPr>
              <w:t xml:space="preserve">Why is </w:t>
            </w:r>
            <w:r w:rsidR="002B17E6" w:rsidRPr="00067AF0">
              <w:rPr>
                <w:rFonts w:ascii="Arial" w:hAnsi="Arial" w:cs="Arial"/>
                <w:sz w:val="24"/>
                <w:szCs w:val="24"/>
              </w:rPr>
              <w:t xml:space="preserve">being able to take risks </w:t>
            </w:r>
            <w:r>
              <w:rPr>
                <w:rFonts w:ascii="Arial" w:hAnsi="Arial" w:cs="Arial"/>
                <w:sz w:val="24"/>
                <w:szCs w:val="24"/>
              </w:rPr>
              <w:t>important for</w:t>
            </w:r>
            <w:r w:rsidRPr="00067AF0">
              <w:rPr>
                <w:rFonts w:ascii="Arial" w:hAnsi="Arial" w:cs="Arial"/>
                <w:sz w:val="24"/>
                <w:szCs w:val="24"/>
              </w:rPr>
              <w:t xml:space="preserve"> </w:t>
            </w:r>
            <w:r w:rsidR="002B17E6" w:rsidRPr="00067AF0">
              <w:rPr>
                <w:rFonts w:ascii="Arial" w:hAnsi="Arial" w:cs="Arial"/>
                <w:sz w:val="24"/>
                <w:szCs w:val="24"/>
              </w:rPr>
              <w:t>people’s well-being</w:t>
            </w:r>
            <w:r>
              <w:rPr>
                <w:rFonts w:ascii="Arial" w:hAnsi="Arial" w:cs="Arial"/>
                <w:sz w:val="24"/>
                <w:szCs w:val="24"/>
              </w:rPr>
              <w:t>?</w:t>
            </w:r>
          </w:p>
          <w:p w14:paraId="39EF629D" w14:textId="70AC46C8" w:rsidR="002B17E6" w:rsidRDefault="002B17E6" w:rsidP="002B17E6"/>
          <w:p w14:paraId="1C2463CA" w14:textId="77777777" w:rsidR="002B17E6" w:rsidRPr="002B17E6" w:rsidRDefault="002B17E6" w:rsidP="00A70937">
            <w:pPr>
              <w:spacing w:line="276" w:lineRule="auto"/>
            </w:pPr>
          </w:p>
          <w:p w14:paraId="3BA2F66C" w14:textId="2B379A3E" w:rsidR="002B17E6" w:rsidRPr="00962DA5" w:rsidRDefault="002B17E6" w:rsidP="00A70937">
            <w:pPr>
              <w:pStyle w:val="ListParagraph"/>
              <w:numPr>
                <w:ilvl w:val="0"/>
                <w:numId w:val="58"/>
              </w:numPr>
              <w:spacing w:line="276" w:lineRule="auto"/>
              <w:rPr>
                <w:rFonts w:ascii="Arial" w:hAnsi="Arial" w:cs="Arial"/>
                <w:sz w:val="24"/>
                <w:szCs w:val="24"/>
              </w:rPr>
            </w:pPr>
            <w:r w:rsidRPr="00962DA5">
              <w:rPr>
                <w:rFonts w:ascii="Arial" w:hAnsi="Arial" w:cs="Arial"/>
                <w:sz w:val="24"/>
                <w:szCs w:val="24"/>
                <w:shd w:val="clear" w:color="auto" w:fill="FFFFFF"/>
              </w:rPr>
              <w:t xml:space="preserve">The Convention on the Rights of Persons with Disabilities is an international human rights treaty of the United Nations intended to protect the rights and dignity of persons with disabilities. Look at the </w:t>
            </w:r>
            <w:hyperlink r:id="rId34" w:history="1">
              <w:r w:rsidRPr="00CA30E2">
                <w:rPr>
                  <w:rStyle w:val="Hyperlink"/>
                  <w:rFonts w:ascii="Arial" w:hAnsi="Arial" w:cs="Arial"/>
                  <w:sz w:val="24"/>
                  <w:szCs w:val="24"/>
                  <w:shd w:val="clear" w:color="auto" w:fill="FFFFFF"/>
                </w:rPr>
                <w:t>easy read version</w:t>
              </w:r>
            </w:hyperlink>
            <w:r w:rsidRPr="00962DA5">
              <w:rPr>
                <w:rFonts w:ascii="Arial" w:hAnsi="Arial" w:cs="Arial"/>
                <w:sz w:val="24"/>
                <w:szCs w:val="24"/>
                <w:shd w:val="clear" w:color="auto" w:fill="FFFFFF"/>
              </w:rPr>
              <w:t xml:space="preserve"> </w:t>
            </w:r>
            <w:r w:rsidRPr="00962DA5">
              <w:rPr>
                <w:rFonts w:ascii="Arial" w:hAnsi="Arial" w:cs="Arial"/>
                <w:sz w:val="24"/>
                <w:szCs w:val="24"/>
              </w:rPr>
              <w:t>write down how you think Megan’s rights were not being upheld when she was not allowed to make herself drinks.</w:t>
            </w:r>
            <w:r w:rsidR="005D46FC" w:rsidRPr="00962DA5">
              <w:rPr>
                <w:rFonts w:ascii="Arial" w:hAnsi="Arial" w:cs="Arial"/>
                <w:sz w:val="24"/>
                <w:szCs w:val="24"/>
              </w:rPr>
              <w:t xml:space="preserve"> </w:t>
            </w:r>
            <w:r w:rsidR="004C6339">
              <w:rPr>
                <w:rFonts w:ascii="Arial" w:hAnsi="Arial" w:cs="Arial"/>
                <w:sz w:val="24"/>
                <w:szCs w:val="24"/>
              </w:rPr>
              <w:t>L</w:t>
            </w:r>
            <w:r w:rsidR="005D46FC" w:rsidRPr="00962DA5">
              <w:rPr>
                <w:rFonts w:ascii="Arial" w:hAnsi="Arial" w:cs="Arial"/>
                <w:sz w:val="24"/>
                <w:szCs w:val="24"/>
              </w:rPr>
              <w:t>et your manager know if you need help to access this.</w:t>
            </w:r>
          </w:p>
          <w:p w14:paraId="484E7547" w14:textId="7ECD8027" w:rsidR="002B17E6" w:rsidRDefault="002B17E6" w:rsidP="002B17E6"/>
          <w:p w14:paraId="2CBA5E97" w14:textId="77777777" w:rsidR="002B17E6" w:rsidRPr="002B17E6" w:rsidRDefault="002B17E6" w:rsidP="00FB1641"/>
          <w:p w14:paraId="75D455D6" w14:textId="421DC810" w:rsidR="002B17E6" w:rsidRPr="00067AF0" w:rsidRDefault="002B17E6" w:rsidP="002B17E6">
            <w:pPr>
              <w:pStyle w:val="ListParagraph"/>
              <w:numPr>
                <w:ilvl w:val="0"/>
                <w:numId w:val="58"/>
              </w:numPr>
              <w:rPr>
                <w:rFonts w:ascii="Arial" w:hAnsi="Arial" w:cs="Arial"/>
                <w:sz w:val="24"/>
                <w:szCs w:val="24"/>
              </w:rPr>
            </w:pPr>
            <w:r w:rsidRPr="00067AF0">
              <w:rPr>
                <w:rFonts w:ascii="Arial" w:hAnsi="Arial" w:cs="Arial"/>
                <w:sz w:val="24"/>
                <w:szCs w:val="24"/>
              </w:rPr>
              <w:t xml:space="preserve">Which section of the </w:t>
            </w:r>
            <w:hyperlink r:id="rId35" w:history="1">
              <w:r w:rsidRPr="0094295D">
                <w:rPr>
                  <w:rStyle w:val="Hyperlink"/>
                  <w:rFonts w:ascii="Arial" w:hAnsi="Arial" w:cs="Arial"/>
                  <w:sz w:val="24"/>
                  <w:szCs w:val="24"/>
                </w:rPr>
                <w:t>Code</w:t>
              </w:r>
            </w:hyperlink>
            <w:r w:rsidRPr="00067AF0">
              <w:rPr>
                <w:rFonts w:ascii="Arial" w:hAnsi="Arial" w:cs="Arial"/>
                <w:sz w:val="24"/>
                <w:szCs w:val="24"/>
              </w:rPr>
              <w:t xml:space="preserve"> would be most relevant to this scenario</w:t>
            </w:r>
            <w:r w:rsidR="00EC743C">
              <w:rPr>
                <w:rFonts w:ascii="Arial" w:hAnsi="Arial" w:cs="Arial"/>
                <w:sz w:val="24"/>
                <w:szCs w:val="24"/>
              </w:rPr>
              <w:t>?</w:t>
            </w:r>
          </w:p>
          <w:p w14:paraId="1E2963D3" w14:textId="77777777" w:rsidR="002B17E6" w:rsidRDefault="002B17E6" w:rsidP="00570CAF"/>
          <w:p w14:paraId="46133750" w14:textId="6F3D4FC0" w:rsidR="002B17E6" w:rsidRDefault="002B17E6" w:rsidP="00570CAF"/>
        </w:tc>
      </w:tr>
    </w:tbl>
    <w:p w14:paraId="2A311296" w14:textId="77777777" w:rsidR="00B046CA" w:rsidRPr="000765E2" w:rsidRDefault="00B046CA" w:rsidP="00FB1641"/>
    <w:p w14:paraId="0EB0D85C" w14:textId="0BBDB524" w:rsidR="007F3034" w:rsidRPr="00F436C2" w:rsidRDefault="00CF5C20" w:rsidP="00FB1641">
      <w:pPr>
        <w:ind w:left="-142"/>
      </w:pPr>
      <w:r>
        <w:t>Sometimes</w:t>
      </w:r>
      <w:r w:rsidR="001F23BE">
        <w:t>, a ‘best interest decision’ will be made</w:t>
      </w:r>
      <w:r w:rsidR="00F336C9">
        <w:t xml:space="preserve"> if someone doesn</w:t>
      </w:r>
      <w:r w:rsidR="00BE7EE2">
        <w:t>’</w:t>
      </w:r>
      <w:r w:rsidR="00F336C9">
        <w:t>t have the mental capacity</w:t>
      </w:r>
      <w:r w:rsidR="004A079A">
        <w:t xml:space="preserve"> to make legal, healthcare, </w:t>
      </w:r>
      <w:proofErr w:type="gramStart"/>
      <w:r w:rsidR="004A079A">
        <w:t>welfare</w:t>
      </w:r>
      <w:proofErr w:type="gramEnd"/>
      <w:r w:rsidR="004A079A">
        <w:t xml:space="preserve"> or financial decisions for themselves. This is one of the principles of the Mental Capacity Act</w:t>
      </w:r>
      <w:r w:rsidR="00A67848">
        <w:t>. The decision can only be made after an assessment is carried out</w:t>
      </w:r>
      <w:r w:rsidR="00BE7EE2">
        <w:t>. T</w:t>
      </w:r>
      <w:r w:rsidR="00663DC5">
        <w:t>here are strict principles and codes of practice which must be followed</w:t>
      </w:r>
      <w:r w:rsidR="00E72009">
        <w:t xml:space="preserve"> to carry out the assessment.</w:t>
      </w:r>
    </w:p>
    <w:p w14:paraId="6A2B1B2D" w14:textId="09526061" w:rsidR="00F77CF4" w:rsidRPr="00621DC2" w:rsidRDefault="00F77CF4" w:rsidP="00247B14">
      <w:pPr>
        <w:ind w:left="-142"/>
        <w:rPr>
          <w:b/>
        </w:rPr>
      </w:pPr>
      <w:bookmarkStart w:id="23" w:name="_Hlk100066954"/>
      <w:r w:rsidRPr="00621DC2">
        <w:rPr>
          <w:b/>
        </w:rPr>
        <w:t>Learning activity</w:t>
      </w:r>
      <w:r w:rsidR="009367B9">
        <w:rPr>
          <w:b/>
        </w:rPr>
        <w:t xml:space="preserve"> – positive risk taking</w:t>
      </w:r>
    </w:p>
    <w:p w14:paraId="12BE7BF2" w14:textId="3B82562B" w:rsidR="00F77CF4" w:rsidRDefault="00353E7A" w:rsidP="00247B14">
      <w:pPr>
        <w:ind w:left="-142"/>
      </w:pPr>
      <w:r w:rsidRPr="00621DC2">
        <w:t>Talk to</w:t>
      </w:r>
      <w:r w:rsidR="005C0CFC" w:rsidRPr="00621DC2">
        <w:t xml:space="preserve"> your manager </w:t>
      </w:r>
      <w:r w:rsidR="00CD2366" w:rsidRPr="00621DC2">
        <w:t xml:space="preserve">or mentor </w:t>
      </w:r>
      <w:r w:rsidR="005C0CFC" w:rsidRPr="00621DC2">
        <w:t xml:space="preserve">about positive risk taking and </w:t>
      </w:r>
      <w:r w:rsidR="007E4CAA">
        <w:t xml:space="preserve">how you </w:t>
      </w:r>
      <w:r w:rsidR="00CD2366">
        <w:t xml:space="preserve">can use risk assessments in your workplace to support positive outcomes. </w:t>
      </w:r>
      <w:r w:rsidR="007F508B">
        <w:t>Write down</w:t>
      </w:r>
      <w:r w:rsidR="00CD2366">
        <w:t xml:space="preserve"> the main points</w:t>
      </w:r>
      <w:r w:rsidR="00FB16E4">
        <w:t xml:space="preserve"> here:</w:t>
      </w:r>
    </w:p>
    <w:tbl>
      <w:tblPr>
        <w:tblStyle w:val="TableGrid"/>
        <w:tblW w:w="0" w:type="auto"/>
        <w:tblInd w:w="-142" w:type="dxa"/>
        <w:tblLook w:val="04A0" w:firstRow="1" w:lastRow="0" w:firstColumn="1" w:lastColumn="0" w:noHBand="0" w:noVBand="1"/>
      </w:tblPr>
      <w:tblGrid>
        <w:gridCol w:w="14001"/>
      </w:tblGrid>
      <w:tr w:rsidR="00FB16E4" w14:paraId="59B3D0F3" w14:textId="77777777" w:rsidTr="00FB16E4">
        <w:tc>
          <w:tcPr>
            <w:tcW w:w="14001" w:type="dxa"/>
          </w:tcPr>
          <w:p w14:paraId="436C8347" w14:textId="77777777" w:rsidR="00FB16E4" w:rsidRDefault="00FB16E4" w:rsidP="00247B14"/>
          <w:p w14:paraId="32A02476" w14:textId="77777777" w:rsidR="00FB16E4" w:rsidRDefault="00FB16E4" w:rsidP="00247B14"/>
          <w:p w14:paraId="305E1DA3" w14:textId="77777777" w:rsidR="00FB16E4" w:rsidRDefault="00FB16E4" w:rsidP="00247B14"/>
          <w:p w14:paraId="1369B790" w14:textId="201A69EB" w:rsidR="00FB16E4" w:rsidRDefault="00FB16E4" w:rsidP="00247B14"/>
        </w:tc>
      </w:tr>
    </w:tbl>
    <w:p w14:paraId="12307A1A" w14:textId="77777777" w:rsidR="00FB16E4" w:rsidRPr="00BC6DD4" w:rsidRDefault="00FB16E4" w:rsidP="00247B14">
      <w:pPr>
        <w:ind w:left="-142"/>
      </w:pPr>
    </w:p>
    <w:bookmarkEnd w:id="23"/>
    <w:p w14:paraId="0B1CC89A" w14:textId="77777777" w:rsidR="00013130" w:rsidRDefault="00013130" w:rsidP="00013130">
      <w:pPr>
        <w:ind w:left="-142"/>
      </w:pPr>
      <w:r>
        <w:rPr>
          <w:b/>
          <w:bCs/>
        </w:rPr>
        <w:t>Quiz</w:t>
      </w:r>
    </w:p>
    <w:p w14:paraId="6A486FA5" w14:textId="77777777" w:rsidR="00013130" w:rsidRPr="00707D50" w:rsidRDefault="00013130" w:rsidP="00013130">
      <w:pPr>
        <w:ind w:left="-142"/>
        <w:rPr>
          <w:b/>
          <w:bCs/>
        </w:rPr>
      </w:pPr>
      <w:r>
        <w:rPr>
          <w:b/>
          <w:bCs/>
        </w:rPr>
        <w:t>Let’s review what we have learnt in this section by answering these questions</w:t>
      </w:r>
    </w:p>
    <w:p w14:paraId="7F7DAB07" w14:textId="10E2BB8F" w:rsidR="009367B9" w:rsidRPr="00E45C2B" w:rsidRDefault="0006551A" w:rsidP="004F176C">
      <w:pPr>
        <w:pStyle w:val="ListParagraph"/>
        <w:numPr>
          <w:ilvl w:val="2"/>
          <w:numId w:val="26"/>
        </w:numPr>
      </w:pPr>
      <w:r w:rsidRPr="00E45C2B">
        <w:rPr>
          <w:rFonts w:ascii="Arial" w:hAnsi="Arial" w:cs="Arial"/>
          <w:sz w:val="24"/>
          <w:szCs w:val="24"/>
        </w:rPr>
        <w:t xml:space="preserve"> </w:t>
      </w:r>
      <w:r w:rsidR="00493AD9">
        <w:rPr>
          <w:rFonts w:ascii="Arial" w:hAnsi="Arial" w:cs="Arial"/>
          <w:sz w:val="24"/>
          <w:szCs w:val="24"/>
        </w:rPr>
        <w:t xml:space="preserve">A ‘best interest </w:t>
      </w:r>
      <w:r w:rsidRPr="00E45C2B">
        <w:rPr>
          <w:rFonts w:ascii="Arial" w:hAnsi="Arial" w:cs="Arial"/>
          <w:sz w:val="24"/>
          <w:szCs w:val="24"/>
        </w:rPr>
        <w:t>decision</w:t>
      </w:r>
      <w:r w:rsidR="00493AD9">
        <w:rPr>
          <w:rFonts w:ascii="Arial" w:hAnsi="Arial" w:cs="Arial"/>
          <w:sz w:val="24"/>
          <w:szCs w:val="24"/>
        </w:rPr>
        <w:t>’</w:t>
      </w:r>
      <w:r w:rsidRPr="00E45C2B">
        <w:rPr>
          <w:rFonts w:ascii="Arial" w:hAnsi="Arial" w:cs="Arial"/>
          <w:sz w:val="24"/>
          <w:szCs w:val="24"/>
        </w:rPr>
        <w:t xml:space="preserve"> will take place when:</w:t>
      </w:r>
    </w:p>
    <w:p w14:paraId="6C86A00D" w14:textId="4B5DBD9C" w:rsidR="0006551A" w:rsidRPr="00CA30E2" w:rsidRDefault="00E45C2B" w:rsidP="004F176C">
      <w:pPr>
        <w:pStyle w:val="ListParagraph"/>
        <w:numPr>
          <w:ilvl w:val="3"/>
          <w:numId w:val="26"/>
        </w:numPr>
        <w:rPr>
          <w:rFonts w:ascii="Arial" w:hAnsi="Arial" w:cs="Arial"/>
          <w:sz w:val="24"/>
          <w:szCs w:val="24"/>
        </w:rPr>
      </w:pPr>
      <w:r w:rsidRPr="00CA30E2">
        <w:rPr>
          <w:rFonts w:ascii="Arial" w:hAnsi="Arial" w:cs="Arial"/>
          <w:sz w:val="24"/>
          <w:szCs w:val="24"/>
        </w:rPr>
        <w:t>a</w:t>
      </w:r>
      <w:r w:rsidR="009E1032">
        <w:rPr>
          <w:rFonts w:ascii="Arial" w:hAnsi="Arial" w:cs="Arial"/>
          <w:sz w:val="24"/>
          <w:szCs w:val="24"/>
        </w:rPr>
        <w:t>n</w:t>
      </w:r>
      <w:r w:rsidR="009E1032" w:rsidRPr="009E1032">
        <w:t xml:space="preserve"> </w:t>
      </w:r>
      <w:r w:rsidR="009E1032" w:rsidRPr="009E1032">
        <w:rPr>
          <w:rFonts w:ascii="Arial" w:hAnsi="Arial" w:cs="Arial"/>
          <w:sz w:val="24"/>
          <w:szCs w:val="24"/>
        </w:rPr>
        <w:t>individual</w:t>
      </w:r>
      <w:r w:rsidR="00493AD9" w:rsidRPr="00CA30E2">
        <w:rPr>
          <w:rFonts w:ascii="Arial" w:hAnsi="Arial" w:cs="Arial"/>
          <w:sz w:val="24"/>
          <w:szCs w:val="24"/>
        </w:rPr>
        <w:t xml:space="preserve"> has been assessed </w:t>
      </w:r>
      <w:r w:rsidR="008718A8" w:rsidRPr="00CA30E2">
        <w:rPr>
          <w:rFonts w:ascii="Arial" w:hAnsi="Arial" w:cs="Arial"/>
          <w:sz w:val="24"/>
          <w:szCs w:val="24"/>
        </w:rPr>
        <w:t>as not having mental capacity</w:t>
      </w:r>
    </w:p>
    <w:p w14:paraId="495BE8F5" w14:textId="5C72D37A" w:rsidR="008718A8" w:rsidRPr="003638AB" w:rsidRDefault="008718A8" w:rsidP="004F176C">
      <w:pPr>
        <w:pStyle w:val="ListParagraph"/>
        <w:numPr>
          <w:ilvl w:val="3"/>
          <w:numId w:val="26"/>
        </w:numPr>
      </w:pPr>
      <w:r>
        <w:rPr>
          <w:rFonts w:ascii="Arial" w:hAnsi="Arial" w:cs="Arial"/>
          <w:sz w:val="24"/>
          <w:szCs w:val="24"/>
        </w:rPr>
        <w:t>a</w:t>
      </w:r>
      <w:r w:rsidR="009E1032">
        <w:rPr>
          <w:rFonts w:ascii="Arial" w:hAnsi="Arial" w:cs="Arial"/>
          <w:sz w:val="24"/>
          <w:szCs w:val="24"/>
        </w:rPr>
        <w:t>n</w:t>
      </w:r>
      <w:r w:rsidR="009E1032" w:rsidRPr="009E1032">
        <w:t xml:space="preserve"> </w:t>
      </w:r>
      <w:r w:rsidR="009E1032" w:rsidRPr="009E1032">
        <w:rPr>
          <w:rFonts w:ascii="Arial" w:hAnsi="Arial" w:cs="Arial"/>
          <w:sz w:val="24"/>
          <w:szCs w:val="24"/>
        </w:rPr>
        <w:t>individual</w:t>
      </w:r>
      <w:r>
        <w:rPr>
          <w:rFonts w:ascii="Arial" w:hAnsi="Arial" w:cs="Arial"/>
          <w:sz w:val="24"/>
          <w:szCs w:val="24"/>
        </w:rPr>
        <w:t xml:space="preserve"> has a learning disability</w:t>
      </w:r>
    </w:p>
    <w:p w14:paraId="661EB41D" w14:textId="0BDF4543" w:rsidR="008718A8" w:rsidRPr="00FB1641" w:rsidRDefault="008718A8" w:rsidP="004F176C">
      <w:pPr>
        <w:pStyle w:val="ListParagraph"/>
        <w:numPr>
          <w:ilvl w:val="3"/>
          <w:numId w:val="26"/>
        </w:numPr>
      </w:pPr>
      <w:r>
        <w:rPr>
          <w:rFonts w:ascii="Arial" w:hAnsi="Arial" w:cs="Arial"/>
          <w:sz w:val="24"/>
          <w:szCs w:val="24"/>
        </w:rPr>
        <w:t>a</w:t>
      </w:r>
      <w:r w:rsidR="009E1032">
        <w:rPr>
          <w:rFonts w:ascii="Arial" w:hAnsi="Arial" w:cs="Arial"/>
          <w:sz w:val="24"/>
          <w:szCs w:val="24"/>
        </w:rPr>
        <w:t>n</w:t>
      </w:r>
      <w:r w:rsidR="009E1032" w:rsidRPr="009E1032">
        <w:t xml:space="preserve"> </w:t>
      </w:r>
      <w:r w:rsidR="009E1032" w:rsidRPr="009E1032">
        <w:rPr>
          <w:rFonts w:ascii="Arial" w:hAnsi="Arial" w:cs="Arial"/>
          <w:sz w:val="24"/>
          <w:szCs w:val="24"/>
        </w:rPr>
        <w:t>individual</w:t>
      </w:r>
      <w:r>
        <w:rPr>
          <w:rFonts w:ascii="Arial" w:hAnsi="Arial" w:cs="Arial"/>
          <w:sz w:val="24"/>
          <w:szCs w:val="24"/>
        </w:rPr>
        <w:t xml:space="preserve"> has dementia</w:t>
      </w:r>
    </w:p>
    <w:p w14:paraId="39A1EE93" w14:textId="77777777" w:rsidR="00FB16E4" w:rsidRPr="003638AB" w:rsidRDefault="00FB16E4" w:rsidP="00FB1641">
      <w:pPr>
        <w:pStyle w:val="ListParagraph"/>
        <w:ind w:left="644" w:firstLine="0"/>
      </w:pPr>
    </w:p>
    <w:p w14:paraId="47CEF909" w14:textId="229220D8" w:rsidR="001B4CE7" w:rsidRPr="00255199" w:rsidRDefault="001B4CE7" w:rsidP="004F176C">
      <w:pPr>
        <w:pStyle w:val="ListParagraph"/>
        <w:numPr>
          <w:ilvl w:val="2"/>
          <w:numId w:val="26"/>
        </w:numPr>
      </w:pPr>
      <w:r w:rsidRPr="001B4CE7">
        <w:rPr>
          <w:rFonts w:ascii="Arial" w:hAnsi="Arial" w:cs="Arial"/>
          <w:sz w:val="24"/>
          <w:szCs w:val="24"/>
        </w:rPr>
        <w:t>Complete the missing word from the following sentence:</w:t>
      </w:r>
    </w:p>
    <w:p w14:paraId="5B02D037" w14:textId="77777777" w:rsidR="00255199" w:rsidRPr="001B4CE7" w:rsidRDefault="00255199" w:rsidP="00255199">
      <w:pPr>
        <w:pStyle w:val="ListParagraph"/>
        <w:ind w:left="360" w:firstLine="0"/>
      </w:pPr>
    </w:p>
    <w:p w14:paraId="425CD67B" w14:textId="5DC364C1" w:rsidR="001B4CE7" w:rsidRPr="001B4CE7" w:rsidRDefault="001B4CE7" w:rsidP="00255199">
      <w:pPr>
        <w:pStyle w:val="ListParagraph"/>
        <w:ind w:left="1134" w:firstLine="0"/>
      </w:pPr>
      <w:r w:rsidRPr="001B4CE7">
        <w:rPr>
          <w:rFonts w:ascii="Arial" w:hAnsi="Arial" w:cs="Arial"/>
          <w:sz w:val="24"/>
          <w:szCs w:val="24"/>
        </w:rPr>
        <w:t>Rights, risks and ………………….</w:t>
      </w:r>
    </w:p>
    <w:p w14:paraId="4D4872CC" w14:textId="40ECE562" w:rsidR="0002409A" w:rsidRPr="00345039" w:rsidRDefault="0002409A" w:rsidP="0002409A">
      <w:pPr>
        <w:rPr>
          <w:b/>
          <w:bCs/>
        </w:rPr>
      </w:pPr>
      <w:r w:rsidRPr="00345039">
        <w:rPr>
          <w:b/>
          <w:bCs/>
        </w:rPr>
        <w:t>Manager</w:t>
      </w:r>
      <w:r w:rsidR="00C16BEB">
        <w:rPr>
          <w:b/>
          <w:bCs/>
        </w:rPr>
        <w:t>’</w:t>
      </w:r>
      <w:r w:rsidRPr="00345039">
        <w:rPr>
          <w:b/>
          <w:bCs/>
        </w:rPr>
        <w:t>s comments for section 1.</w:t>
      </w:r>
      <w:r>
        <w:rPr>
          <w:b/>
          <w:bCs/>
        </w:rPr>
        <w:t>5</w:t>
      </w:r>
    </w:p>
    <w:tbl>
      <w:tblPr>
        <w:tblStyle w:val="TableGrid"/>
        <w:tblW w:w="0" w:type="auto"/>
        <w:tblLook w:val="04A0" w:firstRow="1" w:lastRow="0" w:firstColumn="1" w:lastColumn="0" w:noHBand="0" w:noVBand="1"/>
      </w:tblPr>
      <w:tblGrid>
        <w:gridCol w:w="13948"/>
      </w:tblGrid>
      <w:tr w:rsidR="0002409A" w14:paraId="12029754" w14:textId="77777777" w:rsidTr="00345039">
        <w:tc>
          <w:tcPr>
            <w:tcW w:w="14001" w:type="dxa"/>
          </w:tcPr>
          <w:p w14:paraId="6F68E6BB" w14:textId="2E63EE93" w:rsidR="0002409A" w:rsidRDefault="0002409A" w:rsidP="00345039"/>
          <w:p w14:paraId="4AC44901" w14:textId="3F5C22AD" w:rsidR="002171CE" w:rsidRDefault="002171CE" w:rsidP="00345039"/>
          <w:p w14:paraId="4CAB2F26" w14:textId="013D46C8" w:rsidR="002171CE" w:rsidRDefault="002171CE" w:rsidP="00345039"/>
          <w:p w14:paraId="26D10AD9" w14:textId="77777777" w:rsidR="002171CE" w:rsidRDefault="002171CE" w:rsidP="00345039"/>
          <w:p w14:paraId="26687FFB" w14:textId="77777777" w:rsidR="0002409A" w:rsidRDefault="0002409A" w:rsidP="00345039"/>
        </w:tc>
      </w:tr>
    </w:tbl>
    <w:p w14:paraId="08742E83" w14:textId="77777777" w:rsidR="0002409A" w:rsidRPr="00345039" w:rsidRDefault="0002409A" w:rsidP="0002409A"/>
    <w:p w14:paraId="6E4BA55D" w14:textId="7508E333" w:rsidR="00446779" w:rsidRPr="00446779" w:rsidRDefault="00446779" w:rsidP="003638AB">
      <w:pPr>
        <w:rPr>
          <w:b/>
          <w:bCs/>
        </w:rPr>
      </w:pPr>
      <w:r>
        <w:rPr>
          <w:b/>
        </w:rPr>
        <w:t xml:space="preserve">Progress log </w:t>
      </w:r>
      <w:r>
        <w:rPr>
          <w:b/>
          <w:bCs/>
        </w:rPr>
        <w:t xml:space="preserve">– to be completed by </w:t>
      </w:r>
      <w:r w:rsidR="00D97DA4">
        <w:rPr>
          <w:b/>
          <w:bCs/>
        </w:rPr>
        <w:t xml:space="preserve">the </w:t>
      </w:r>
      <w:r>
        <w:rPr>
          <w:b/>
          <w:bCs/>
        </w:rPr>
        <w:t>manager</w:t>
      </w:r>
    </w:p>
    <w:p w14:paraId="0CB6E247" w14:textId="56FCE1A5" w:rsidR="00CF5C20" w:rsidRPr="00CA30E2" w:rsidRDefault="00CF5C20" w:rsidP="004E6507">
      <w:pPr>
        <w:shd w:val="clear" w:color="auto" w:fill="FFFFFF" w:themeFill="background1"/>
        <w:rPr>
          <w:b/>
        </w:rPr>
      </w:pPr>
      <w:r w:rsidRPr="00CA30E2">
        <w:rPr>
          <w:b/>
        </w:rPr>
        <w:t xml:space="preserve">1.5 Positive risk taking </w:t>
      </w:r>
    </w:p>
    <w:p w14:paraId="5F137F0E" w14:textId="77777777" w:rsidR="00CF5C20" w:rsidRPr="00F436C2" w:rsidRDefault="00CF5C20" w:rsidP="00255199">
      <w:pPr>
        <w:shd w:val="clear" w:color="auto" w:fill="FFFFFF" w:themeFill="background1"/>
        <w:rPr>
          <w:b/>
        </w:rPr>
      </w:pPr>
      <w:r w:rsidRPr="00F436C2">
        <w:rPr>
          <w:b/>
        </w:rPr>
        <w:t xml:space="preserve">How positive </w:t>
      </w:r>
      <w:proofErr w:type="gramStart"/>
      <w:r w:rsidRPr="00F436C2">
        <w:rPr>
          <w:b/>
        </w:rPr>
        <w:t>risk taking</w:t>
      </w:r>
      <w:proofErr w:type="gramEnd"/>
      <w:r w:rsidRPr="00F436C2">
        <w:rPr>
          <w:b/>
        </w:rPr>
        <w:t xml:space="preserve"> supports well-being, voice, choice and control</w:t>
      </w:r>
    </w:p>
    <w:tbl>
      <w:tblPr>
        <w:tblStyle w:val="TableGrid"/>
        <w:tblW w:w="0" w:type="auto"/>
        <w:tblLook w:val="04A0" w:firstRow="1" w:lastRow="0" w:firstColumn="1" w:lastColumn="0" w:noHBand="0" w:noVBand="1"/>
      </w:tblPr>
      <w:tblGrid>
        <w:gridCol w:w="10910"/>
        <w:gridCol w:w="1843"/>
      </w:tblGrid>
      <w:tr w:rsidR="000863A8" w:rsidRPr="00F436C2" w14:paraId="3932F333" w14:textId="77777777" w:rsidTr="00FB1641">
        <w:tc>
          <w:tcPr>
            <w:tcW w:w="10910" w:type="dxa"/>
            <w:shd w:val="clear" w:color="auto" w:fill="D9D9D9" w:themeFill="background1" w:themeFillShade="D9"/>
          </w:tcPr>
          <w:p w14:paraId="09FE1DF2" w14:textId="499CA5C6" w:rsidR="000863A8" w:rsidRPr="00F436C2" w:rsidRDefault="000863A8" w:rsidP="000863A8">
            <w:r>
              <w:rPr>
                <w:b/>
              </w:rPr>
              <w:t xml:space="preserve">By completing the workbook activities in this </w:t>
            </w:r>
            <w:proofErr w:type="gramStart"/>
            <w:r>
              <w:rPr>
                <w:b/>
              </w:rPr>
              <w:t>section</w:t>
            </w:r>
            <w:proofErr w:type="gramEnd"/>
            <w:r>
              <w:rPr>
                <w:b/>
              </w:rPr>
              <w:t xml:space="preserve"> the worker has shown they know</w:t>
            </w:r>
          </w:p>
        </w:tc>
        <w:tc>
          <w:tcPr>
            <w:tcW w:w="1843" w:type="dxa"/>
            <w:shd w:val="clear" w:color="auto" w:fill="D9D9D9" w:themeFill="background1" w:themeFillShade="D9"/>
          </w:tcPr>
          <w:p w14:paraId="188156EE" w14:textId="0F0809F4" w:rsidR="000863A8" w:rsidRPr="00F436C2" w:rsidRDefault="002171CE" w:rsidP="000863A8">
            <w:r>
              <w:rPr>
                <w:b/>
              </w:rPr>
              <w:t xml:space="preserve">Sign </w:t>
            </w:r>
            <w:r w:rsidR="005D3547">
              <w:rPr>
                <w:b/>
              </w:rPr>
              <w:t xml:space="preserve">and </w:t>
            </w:r>
            <w:r>
              <w:rPr>
                <w:b/>
              </w:rPr>
              <w:t>d</w:t>
            </w:r>
            <w:r w:rsidR="000863A8">
              <w:rPr>
                <w:b/>
              </w:rPr>
              <w:t>ate</w:t>
            </w:r>
          </w:p>
        </w:tc>
      </w:tr>
      <w:tr w:rsidR="000863A8" w:rsidRPr="00F436C2" w14:paraId="45C66B3F" w14:textId="77777777" w:rsidTr="00FB1641">
        <w:tc>
          <w:tcPr>
            <w:tcW w:w="10910" w:type="dxa"/>
          </w:tcPr>
          <w:p w14:paraId="0C844468" w14:textId="77777777" w:rsidR="000863A8" w:rsidRDefault="000863A8" w:rsidP="000863A8">
            <w:r w:rsidRPr="008E24B0">
              <w:t>What is meant by the term ‘positive risk taking’ and the importance of being able to take positive risks on the well-being of individuals</w:t>
            </w:r>
          </w:p>
          <w:p w14:paraId="49410CEB" w14:textId="77777777" w:rsidR="000863A8" w:rsidRPr="00F436C2" w:rsidRDefault="000863A8" w:rsidP="000863A8"/>
        </w:tc>
        <w:tc>
          <w:tcPr>
            <w:tcW w:w="1843" w:type="dxa"/>
          </w:tcPr>
          <w:p w14:paraId="11013845" w14:textId="77777777" w:rsidR="000863A8" w:rsidRPr="00F436C2" w:rsidRDefault="000863A8" w:rsidP="000863A8"/>
        </w:tc>
      </w:tr>
      <w:tr w:rsidR="000863A8" w:rsidRPr="00F436C2" w14:paraId="2A7DAD9E" w14:textId="77777777" w:rsidTr="00FB1641">
        <w:tc>
          <w:tcPr>
            <w:tcW w:w="10910" w:type="dxa"/>
          </w:tcPr>
          <w:p w14:paraId="68DB828D" w14:textId="0A898CBE" w:rsidR="000863A8" w:rsidRDefault="000863A8" w:rsidP="000863A8">
            <w:r w:rsidRPr="008E24B0">
              <w:t>The rights of individuals to make choices and take risks</w:t>
            </w:r>
          </w:p>
          <w:p w14:paraId="482C440C" w14:textId="77777777" w:rsidR="000863A8" w:rsidRPr="00F436C2" w:rsidRDefault="000863A8" w:rsidP="000863A8"/>
        </w:tc>
        <w:tc>
          <w:tcPr>
            <w:tcW w:w="1843" w:type="dxa"/>
          </w:tcPr>
          <w:p w14:paraId="584D6D77" w14:textId="77777777" w:rsidR="000863A8" w:rsidRPr="00F436C2" w:rsidRDefault="000863A8" w:rsidP="000863A8"/>
        </w:tc>
      </w:tr>
      <w:tr w:rsidR="000863A8" w:rsidRPr="00F436C2" w14:paraId="1EA1AAC7" w14:textId="77777777" w:rsidTr="00FB1641">
        <w:tc>
          <w:tcPr>
            <w:tcW w:w="10910" w:type="dxa"/>
          </w:tcPr>
          <w:p w14:paraId="56051A1B" w14:textId="77777777" w:rsidR="000863A8" w:rsidRDefault="000863A8" w:rsidP="000863A8">
            <w:r w:rsidRPr="008E24B0">
              <w:t>How balancing rights, risks and responsibilities contributes to person centred approaches</w:t>
            </w:r>
          </w:p>
          <w:p w14:paraId="1CC755B4" w14:textId="77777777" w:rsidR="000863A8" w:rsidRPr="00F436C2" w:rsidRDefault="000863A8" w:rsidP="000863A8"/>
        </w:tc>
        <w:tc>
          <w:tcPr>
            <w:tcW w:w="1843" w:type="dxa"/>
          </w:tcPr>
          <w:p w14:paraId="529D7C92" w14:textId="77777777" w:rsidR="000863A8" w:rsidRPr="00F436C2" w:rsidRDefault="000863A8" w:rsidP="000863A8"/>
        </w:tc>
      </w:tr>
      <w:tr w:rsidR="000863A8" w:rsidRPr="00F436C2" w14:paraId="50BDC0C5" w14:textId="77777777" w:rsidTr="00FB1641">
        <w:tc>
          <w:tcPr>
            <w:tcW w:w="10910" w:type="dxa"/>
          </w:tcPr>
          <w:p w14:paraId="44B7361E" w14:textId="29F6AD1C" w:rsidR="000863A8" w:rsidRDefault="000863A8" w:rsidP="000863A8">
            <w:r w:rsidRPr="00DB0B63">
              <w:t>What to consider when supporting individuals to take positive risks</w:t>
            </w:r>
          </w:p>
          <w:p w14:paraId="43A3F371" w14:textId="77777777" w:rsidR="000863A8" w:rsidRPr="00F436C2" w:rsidRDefault="000863A8" w:rsidP="000863A8"/>
        </w:tc>
        <w:tc>
          <w:tcPr>
            <w:tcW w:w="1843" w:type="dxa"/>
          </w:tcPr>
          <w:p w14:paraId="69CDEC5E" w14:textId="77777777" w:rsidR="000863A8" w:rsidRPr="00F436C2" w:rsidRDefault="000863A8" w:rsidP="000863A8"/>
        </w:tc>
      </w:tr>
      <w:tr w:rsidR="000863A8" w:rsidRPr="00F436C2" w14:paraId="064FFAE7" w14:textId="77777777" w:rsidTr="00FB1641">
        <w:tc>
          <w:tcPr>
            <w:tcW w:w="10910" w:type="dxa"/>
          </w:tcPr>
          <w:p w14:paraId="253CAE19" w14:textId="77777777" w:rsidR="000863A8" w:rsidRDefault="000863A8" w:rsidP="000863A8">
            <w:pPr>
              <w:rPr>
                <w:b/>
                <w:bCs/>
              </w:rPr>
            </w:pPr>
            <w:r w:rsidRPr="008E24B0">
              <w:t xml:space="preserve">What is meant by </w:t>
            </w:r>
            <w:r w:rsidRPr="008E24B0">
              <w:rPr>
                <w:b/>
                <w:bCs/>
              </w:rPr>
              <w:t>best interest decisions</w:t>
            </w:r>
          </w:p>
          <w:p w14:paraId="23EFA9E9" w14:textId="77777777" w:rsidR="000863A8" w:rsidRPr="00DB0B63" w:rsidRDefault="000863A8" w:rsidP="000863A8"/>
        </w:tc>
        <w:tc>
          <w:tcPr>
            <w:tcW w:w="1843" w:type="dxa"/>
          </w:tcPr>
          <w:p w14:paraId="22C5E20C" w14:textId="77777777" w:rsidR="000863A8" w:rsidRPr="00F436C2" w:rsidRDefault="000863A8" w:rsidP="000863A8"/>
        </w:tc>
      </w:tr>
    </w:tbl>
    <w:p w14:paraId="45E41CD8" w14:textId="61881D35" w:rsidR="00D433CB" w:rsidRDefault="00D433CB">
      <w:r>
        <w:br w:type="page"/>
      </w:r>
    </w:p>
    <w:p w14:paraId="255C900B" w14:textId="77777777" w:rsidR="00F77CF4" w:rsidRPr="008D42EE" w:rsidRDefault="00B634AC" w:rsidP="0047465F">
      <w:pPr>
        <w:pStyle w:val="Heading2"/>
      </w:pPr>
      <w:bookmarkStart w:id="24" w:name="_Toc108006375"/>
      <w:r w:rsidRPr="008D42EE">
        <w:lastRenderedPageBreak/>
        <w:t>1.6 Positive relationships and professional boundaries</w:t>
      </w:r>
      <w:bookmarkEnd w:id="24"/>
    </w:p>
    <w:p w14:paraId="6B0ECF9C" w14:textId="62716A96" w:rsidR="00486EC4" w:rsidRPr="00F436C2" w:rsidRDefault="00B046CA" w:rsidP="003031CD">
      <w:bookmarkStart w:id="25" w:name="_Hlk100067050"/>
      <w:r>
        <w:t>In your</w:t>
      </w:r>
      <w:r w:rsidR="000863A8">
        <w:t xml:space="preserve"> </w:t>
      </w:r>
      <w:r>
        <w:t>role, y</w:t>
      </w:r>
      <w:r w:rsidR="00486EC4" w:rsidRPr="00894BB3">
        <w:t>ou will need</w:t>
      </w:r>
      <w:r w:rsidR="00B634AC" w:rsidRPr="00894BB3">
        <w:t xml:space="preserve"> to work in partnership with the</w:t>
      </w:r>
      <w:r w:rsidR="00D3624B" w:rsidRPr="00D3624B">
        <w:t xml:space="preserve"> individuals</w:t>
      </w:r>
      <w:r w:rsidR="00B634AC" w:rsidRPr="00894BB3">
        <w:t xml:space="preserve"> you support and their families and carers. Part of a successful working </w:t>
      </w:r>
      <w:r w:rsidR="006E601E">
        <w:t>partnership</w:t>
      </w:r>
      <w:r w:rsidR="006E601E" w:rsidRPr="00894BB3">
        <w:t xml:space="preserve"> </w:t>
      </w:r>
      <w:r w:rsidR="00B634AC" w:rsidRPr="00894BB3">
        <w:t xml:space="preserve">is maintaining professional boundaries </w:t>
      </w:r>
      <w:r w:rsidR="00CD2366" w:rsidRPr="00894BB3">
        <w:t xml:space="preserve">as you </w:t>
      </w:r>
      <w:r w:rsidR="00B634AC" w:rsidRPr="00894BB3">
        <w:t>develop a caring relationship.</w:t>
      </w:r>
      <w:r w:rsidR="00B634AC" w:rsidRPr="00F436C2">
        <w:t xml:space="preserve"> </w:t>
      </w:r>
    </w:p>
    <w:p w14:paraId="4B6FAF26" w14:textId="2257EE71" w:rsidR="003031CD" w:rsidRDefault="00894BB3" w:rsidP="003031CD">
      <w:pPr>
        <w:rPr>
          <w:bCs/>
        </w:rPr>
      </w:pPr>
      <w:r w:rsidRPr="00894BB3">
        <w:rPr>
          <w:bCs/>
        </w:rPr>
        <w:t>The Senses Framework is a framework for improving</w:t>
      </w:r>
      <w:r w:rsidR="00D3624B" w:rsidRPr="00D3624B">
        <w:t xml:space="preserve"> </w:t>
      </w:r>
      <w:r w:rsidR="00D3624B" w:rsidRPr="00D3624B">
        <w:rPr>
          <w:bCs/>
        </w:rPr>
        <w:t>individual</w:t>
      </w:r>
      <w:r w:rsidR="00D3624B">
        <w:rPr>
          <w:bCs/>
        </w:rPr>
        <w:t>’</w:t>
      </w:r>
      <w:r w:rsidR="00D3624B" w:rsidRPr="00D3624B">
        <w:rPr>
          <w:bCs/>
        </w:rPr>
        <w:t>s</w:t>
      </w:r>
      <w:r w:rsidR="007511E5">
        <w:rPr>
          <w:bCs/>
        </w:rPr>
        <w:t xml:space="preserve"> </w:t>
      </w:r>
      <w:r w:rsidRPr="00894BB3">
        <w:rPr>
          <w:bCs/>
        </w:rPr>
        <w:t>care through promoting positive relationships. It highlights the importance of not only meeting the needs o</w:t>
      </w:r>
      <w:r w:rsidR="00D3624B">
        <w:rPr>
          <w:bCs/>
        </w:rPr>
        <w:t>f</w:t>
      </w:r>
      <w:r w:rsidR="00D3624B" w:rsidRPr="00D3624B">
        <w:t xml:space="preserve"> </w:t>
      </w:r>
      <w:r w:rsidR="00D3624B" w:rsidRPr="00D3624B">
        <w:rPr>
          <w:bCs/>
        </w:rPr>
        <w:t>individuals</w:t>
      </w:r>
      <w:r w:rsidR="007511E5">
        <w:rPr>
          <w:bCs/>
        </w:rPr>
        <w:t xml:space="preserve"> </w:t>
      </w:r>
      <w:r w:rsidRPr="00894BB3">
        <w:rPr>
          <w:bCs/>
        </w:rPr>
        <w:t xml:space="preserve">who use services, but also addressing the needs of </w:t>
      </w:r>
      <w:r w:rsidR="00A95E89">
        <w:rPr>
          <w:bCs/>
        </w:rPr>
        <w:t>families and</w:t>
      </w:r>
      <w:r w:rsidR="00641A4C">
        <w:rPr>
          <w:bCs/>
        </w:rPr>
        <w:t xml:space="preserve"> </w:t>
      </w:r>
      <w:r w:rsidRPr="00894BB3">
        <w:rPr>
          <w:bCs/>
        </w:rPr>
        <w:t xml:space="preserve">friends who visit </w:t>
      </w:r>
      <w:r w:rsidR="008119F8">
        <w:rPr>
          <w:bCs/>
        </w:rPr>
        <w:t>as well as</w:t>
      </w:r>
      <w:r w:rsidRPr="00894BB3">
        <w:rPr>
          <w:bCs/>
        </w:rPr>
        <w:t xml:space="preserve"> </w:t>
      </w:r>
      <w:r w:rsidR="00F53FB4">
        <w:rPr>
          <w:bCs/>
        </w:rPr>
        <w:t>workers</w:t>
      </w:r>
      <w:r w:rsidR="00F53FB4" w:rsidRPr="00894BB3">
        <w:rPr>
          <w:bCs/>
        </w:rPr>
        <w:t xml:space="preserve"> </w:t>
      </w:r>
      <w:r w:rsidRPr="00894BB3">
        <w:rPr>
          <w:bCs/>
        </w:rPr>
        <w:t xml:space="preserve">who work in care settings. </w:t>
      </w:r>
    </w:p>
    <w:p w14:paraId="4DB9609A" w14:textId="77777777" w:rsidR="003031CD" w:rsidRDefault="00894BB3" w:rsidP="003031CD">
      <w:pPr>
        <w:rPr>
          <w:bCs/>
        </w:rPr>
      </w:pPr>
      <w:r w:rsidRPr="00894BB3">
        <w:rPr>
          <w:bCs/>
        </w:rPr>
        <w:t>To achieve good relationships and quality of life for all involved, it suggests we need to consider what gives each person a sense of</w:t>
      </w:r>
      <w:r w:rsidR="003031CD">
        <w:rPr>
          <w:bCs/>
        </w:rPr>
        <w:t>:</w:t>
      </w:r>
      <w:r w:rsidRPr="00894BB3">
        <w:rPr>
          <w:bCs/>
        </w:rPr>
        <w:t xml:space="preserve"> </w:t>
      </w:r>
    </w:p>
    <w:p w14:paraId="4CE3FFEF" w14:textId="78042441" w:rsidR="003031CD" w:rsidRPr="003031CD" w:rsidRDefault="00894BB3" w:rsidP="003031CD">
      <w:pPr>
        <w:pStyle w:val="ListParagraph"/>
        <w:numPr>
          <w:ilvl w:val="0"/>
          <w:numId w:val="82"/>
        </w:numPr>
        <w:rPr>
          <w:rFonts w:ascii="Arial" w:hAnsi="Arial" w:cs="Arial"/>
          <w:bCs/>
          <w:sz w:val="24"/>
          <w:szCs w:val="24"/>
        </w:rPr>
      </w:pPr>
      <w:r w:rsidRPr="003031CD">
        <w:rPr>
          <w:rFonts w:ascii="Arial" w:hAnsi="Arial" w:cs="Arial"/>
          <w:bCs/>
          <w:sz w:val="24"/>
          <w:szCs w:val="24"/>
        </w:rPr>
        <w:t>security (feel safe)</w:t>
      </w:r>
    </w:p>
    <w:p w14:paraId="2B0265A7" w14:textId="3A7A8C46" w:rsidR="003031CD" w:rsidRPr="003031CD" w:rsidRDefault="00894BB3" w:rsidP="003031CD">
      <w:pPr>
        <w:pStyle w:val="ListParagraph"/>
        <w:numPr>
          <w:ilvl w:val="0"/>
          <w:numId w:val="82"/>
        </w:numPr>
        <w:rPr>
          <w:rFonts w:ascii="Arial" w:hAnsi="Arial" w:cs="Arial"/>
          <w:bCs/>
          <w:sz w:val="24"/>
          <w:szCs w:val="24"/>
        </w:rPr>
      </w:pPr>
      <w:r w:rsidRPr="003031CD">
        <w:rPr>
          <w:rFonts w:ascii="Arial" w:hAnsi="Arial" w:cs="Arial"/>
          <w:bCs/>
          <w:sz w:val="24"/>
          <w:szCs w:val="24"/>
        </w:rPr>
        <w:t>belonging (feel part of things)</w:t>
      </w:r>
    </w:p>
    <w:p w14:paraId="7842202D" w14:textId="0A643C0A" w:rsidR="003031CD" w:rsidRPr="003031CD" w:rsidRDefault="00894BB3" w:rsidP="003031CD">
      <w:pPr>
        <w:pStyle w:val="ListParagraph"/>
        <w:numPr>
          <w:ilvl w:val="0"/>
          <w:numId w:val="82"/>
        </w:numPr>
        <w:rPr>
          <w:rFonts w:ascii="Arial" w:hAnsi="Arial" w:cs="Arial"/>
          <w:bCs/>
          <w:sz w:val="24"/>
          <w:szCs w:val="24"/>
        </w:rPr>
      </w:pPr>
      <w:r w:rsidRPr="003031CD">
        <w:rPr>
          <w:rFonts w:ascii="Arial" w:hAnsi="Arial" w:cs="Arial"/>
          <w:bCs/>
          <w:sz w:val="24"/>
          <w:szCs w:val="24"/>
        </w:rPr>
        <w:t xml:space="preserve">continuity (make connections between past, </w:t>
      </w:r>
      <w:proofErr w:type="gramStart"/>
      <w:r w:rsidRPr="003031CD">
        <w:rPr>
          <w:rFonts w:ascii="Arial" w:hAnsi="Arial" w:cs="Arial"/>
          <w:bCs/>
          <w:sz w:val="24"/>
          <w:szCs w:val="24"/>
        </w:rPr>
        <w:t>present</w:t>
      </w:r>
      <w:proofErr w:type="gramEnd"/>
      <w:r w:rsidRPr="003031CD">
        <w:rPr>
          <w:rFonts w:ascii="Arial" w:hAnsi="Arial" w:cs="Arial"/>
          <w:bCs/>
          <w:sz w:val="24"/>
          <w:szCs w:val="24"/>
        </w:rPr>
        <w:t xml:space="preserve"> and future) </w:t>
      </w:r>
    </w:p>
    <w:p w14:paraId="7BD0E731" w14:textId="3E0A0CD6" w:rsidR="003031CD" w:rsidRPr="003031CD" w:rsidRDefault="00894BB3" w:rsidP="003031CD">
      <w:pPr>
        <w:pStyle w:val="ListParagraph"/>
        <w:numPr>
          <w:ilvl w:val="0"/>
          <w:numId w:val="82"/>
        </w:numPr>
        <w:rPr>
          <w:rFonts w:ascii="Arial" w:hAnsi="Arial" w:cs="Arial"/>
          <w:bCs/>
          <w:sz w:val="24"/>
          <w:szCs w:val="24"/>
        </w:rPr>
      </w:pPr>
      <w:r w:rsidRPr="003031CD">
        <w:rPr>
          <w:rFonts w:ascii="Arial" w:hAnsi="Arial" w:cs="Arial"/>
          <w:bCs/>
          <w:sz w:val="24"/>
          <w:szCs w:val="24"/>
        </w:rPr>
        <w:t>purpose (have goals)</w:t>
      </w:r>
    </w:p>
    <w:p w14:paraId="4CCAE496" w14:textId="77777777" w:rsidR="003031CD" w:rsidRPr="003031CD" w:rsidRDefault="00894BB3" w:rsidP="003031CD">
      <w:pPr>
        <w:pStyle w:val="ListParagraph"/>
        <w:numPr>
          <w:ilvl w:val="0"/>
          <w:numId w:val="82"/>
        </w:numPr>
        <w:rPr>
          <w:rFonts w:ascii="Arial" w:hAnsi="Arial" w:cs="Arial"/>
          <w:bCs/>
          <w:sz w:val="24"/>
          <w:szCs w:val="24"/>
        </w:rPr>
      </w:pPr>
      <w:r w:rsidRPr="003031CD">
        <w:rPr>
          <w:rFonts w:ascii="Arial" w:hAnsi="Arial" w:cs="Arial"/>
          <w:bCs/>
          <w:sz w:val="24"/>
          <w:szCs w:val="24"/>
        </w:rPr>
        <w:t xml:space="preserve">achievement (moving towards their goals) </w:t>
      </w:r>
    </w:p>
    <w:p w14:paraId="661F4106" w14:textId="77777777" w:rsidR="003031CD" w:rsidRPr="003031CD" w:rsidRDefault="00894BB3" w:rsidP="003031CD">
      <w:pPr>
        <w:pStyle w:val="ListParagraph"/>
        <w:numPr>
          <w:ilvl w:val="0"/>
          <w:numId w:val="82"/>
        </w:numPr>
        <w:rPr>
          <w:rFonts w:ascii="Arial" w:hAnsi="Arial" w:cs="Arial"/>
          <w:bCs/>
          <w:sz w:val="24"/>
          <w:szCs w:val="24"/>
        </w:rPr>
      </w:pPr>
      <w:r w:rsidRPr="003031CD">
        <w:rPr>
          <w:rFonts w:ascii="Arial" w:hAnsi="Arial" w:cs="Arial"/>
          <w:bCs/>
          <w:sz w:val="24"/>
          <w:szCs w:val="24"/>
        </w:rPr>
        <w:t xml:space="preserve">significance (matter as a person). </w:t>
      </w:r>
    </w:p>
    <w:p w14:paraId="6531C74A" w14:textId="5C2A5B4A" w:rsidR="00AB66DA" w:rsidRDefault="00894BB3" w:rsidP="00A70937">
      <w:pPr>
        <w:rPr>
          <w:b/>
        </w:rPr>
      </w:pPr>
      <w:r w:rsidRPr="00894BB3">
        <w:rPr>
          <w:bCs/>
        </w:rPr>
        <w:t>Paying attention to these senses can help us identify the needs and personal outcomes for</w:t>
      </w:r>
      <w:r w:rsidR="00D3624B" w:rsidRPr="00D3624B">
        <w:t xml:space="preserve"> </w:t>
      </w:r>
      <w:r w:rsidR="00D3624B" w:rsidRPr="00D3624B">
        <w:rPr>
          <w:bCs/>
        </w:rPr>
        <w:t>individuals</w:t>
      </w:r>
      <w:r w:rsidR="007511E5">
        <w:rPr>
          <w:bCs/>
        </w:rPr>
        <w:t xml:space="preserve"> </w:t>
      </w:r>
      <w:r w:rsidRPr="00894BB3">
        <w:rPr>
          <w:bCs/>
        </w:rPr>
        <w:t>who use services</w:t>
      </w:r>
      <w:r w:rsidR="004C6339">
        <w:rPr>
          <w:bCs/>
        </w:rPr>
        <w:t>,</w:t>
      </w:r>
      <w:r w:rsidR="00A95E89">
        <w:rPr>
          <w:bCs/>
        </w:rPr>
        <w:t xml:space="preserve"> as well as</w:t>
      </w:r>
      <w:r w:rsidRPr="00894BB3">
        <w:rPr>
          <w:bCs/>
        </w:rPr>
        <w:t xml:space="preserve"> </w:t>
      </w:r>
      <w:r w:rsidR="00A95E89">
        <w:rPr>
          <w:bCs/>
        </w:rPr>
        <w:t>families</w:t>
      </w:r>
      <w:r w:rsidRPr="00894BB3">
        <w:rPr>
          <w:bCs/>
        </w:rPr>
        <w:t xml:space="preserve"> and </w:t>
      </w:r>
      <w:r w:rsidR="009B766F">
        <w:rPr>
          <w:bCs/>
        </w:rPr>
        <w:t>workers</w:t>
      </w:r>
      <w:r w:rsidR="004C6339">
        <w:rPr>
          <w:bCs/>
        </w:rPr>
        <w:t>,</w:t>
      </w:r>
      <w:r w:rsidR="009B766F" w:rsidRPr="00894BB3">
        <w:rPr>
          <w:bCs/>
        </w:rPr>
        <w:t xml:space="preserve"> </w:t>
      </w:r>
      <w:r w:rsidRPr="00894BB3">
        <w:rPr>
          <w:bCs/>
        </w:rPr>
        <w:t xml:space="preserve">and create a caring environment </w:t>
      </w:r>
      <w:r w:rsidR="004C6339">
        <w:rPr>
          <w:bCs/>
        </w:rPr>
        <w:t>that</w:t>
      </w:r>
      <w:r w:rsidR="004C6339" w:rsidRPr="00894BB3">
        <w:rPr>
          <w:bCs/>
        </w:rPr>
        <w:t xml:space="preserve"> </w:t>
      </w:r>
      <w:r w:rsidRPr="00894BB3">
        <w:rPr>
          <w:bCs/>
        </w:rPr>
        <w:t>involves everyone.</w:t>
      </w:r>
    </w:p>
    <w:p w14:paraId="323F76CE" w14:textId="3451D96F" w:rsidR="00486EC4" w:rsidRDefault="00486EC4" w:rsidP="003031CD">
      <w:pPr>
        <w:rPr>
          <w:b/>
        </w:rPr>
      </w:pPr>
      <w:r w:rsidRPr="00F436C2">
        <w:rPr>
          <w:b/>
        </w:rPr>
        <w:t>Learning activity</w:t>
      </w:r>
      <w:r w:rsidR="008B7539">
        <w:rPr>
          <w:b/>
        </w:rPr>
        <w:t xml:space="preserve"> – positive relationships and professional boundaries</w:t>
      </w:r>
    </w:p>
    <w:tbl>
      <w:tblPr>
        <w:tblStyle w:val="TableGrid"/>
        <w:tblW w:w="14001" w:type="dxa"/>
        <w:tblInd w:w="-5" w:type="dxa"/>
        <w:tblLook w:val="04A0" w:firstRow="1" w:lastRow="0" w:firstColumn="1" w:lastColumn="0" w:noHBand="0" w:noVBand="1"/>
      </w:tblPr>
      <w:tblGrid>
        <w:gridCol w:w="14001"/>
      </w:tblGrid>
      <w:tr w:rsidR="009B766F" w14:paraId="56F378E3" w14:textId="77777777" w:rsidTr="003031CD">
        <w:tc>
          <w:tcPr>
            <w:tcW w:w="14001" w:type="dxa"/>
          </w:tcPr>
          <w:p w14:paraId="1B183FA1" w14:textId="083197B8" w:rsidR="009B766F" w:rsidRDefault="009B766F" w:rsidP="009B766F">
            <w:pPr>
              <w:ind w:left="-142"/>
              <w:rPr>
                <w:bCs/>
              </w:rPr>
            </w:pPr>
            <w:r>
              <w:rPr>
                <w:bCs/>
              </w:rPr>
              <w:t xml:space="preserve">  </w:t>
            </w:r>
            <w:r w:rsidRPr="00F84723">
              <w:rPr>
                <w:bCs/>
              </w:rPr>
              <w:t xml:space="preserve">How can you </w:t>
            </w:r>
            <w:r>
              <w:rPr>
                <w:bCs/>
              </w:rPr>
              <w:t>develop relationships that help people feel a sense of:</w:t>
            </w:r>
          </w:p>
          <w:p w14:paraId="71961301" w14:textId="77777777" w:rsidR="00433468" w:rsidRDefault="00433468" w:rsidP="009B766F">
            <w:pPr>
              <w:ind w:left="-142"/>
              <w:rPr>
                <w:bCs/>
              </w:rPr>
            </w:pPr>
          </w:p>
          <w:p w14:paraId="06905513" w14:textId="1A7739A0" w:rsidR="009B766F" w:rsidRDefault="009B766F" w:rsidP="009B766F">
            <w:pPr>
              <w:pStyle w:val="ListParagraph"/>
              <w:numPr>
                <w:ilvl w:val="0"/>
                <w:numId w:val="59"/>
              </w:numPr>
              <w:rPr>
                <w:rFonts w:ascii="Arial" w:hAnsi="Arial" w:cs="Arial"/>
                <w:bCs/>
                <w:sz w:val="24"/>
                <w:szCs w:val="24"/>
              </w:rPr>
            </w:pPr>
            <w:r w:rsidRPr="009B766F">
              <w:rPr>
                <w:rFonts w:ascii="Arial" w:hAnsi="Arial" w:cs="Arial"/>
                <w:bCs/>
                <w:sz w:val="24"/>
                <w:szCs w:val="24"/>
              </w:rPr>
              <w:t>Security</w:t>
            </w:r>
          </w:p>
          <w:p w14:paraId="6AEA75DB" w14:textId="50312954" w:rsidR="009B766F" w:rsidRDefault="009B766F" w:rsidP="009B766F">
            <w:pPr>
              <w:rPr>
                <w:bCs/>
              </w:rPr>
            </w:pPr>
          </w:p>
          <w:p w14:paraId="090B67F1" w14:textId="77777777" w:rsidR="009B766F" w:rsidRPr="009B766F" w:rsidRDefault="009B766F" w:rsidP="00FB1641">
            <w:pPr>
              <w:rPr>
                <w:bCs/>
              </w:rPr>
            </w:pPr>
          </w:p>
          <w:p w14:paraId="1C4D0505" w14:textId="32F236F5" w:rsidR="009B766F" w:rsidRDefault="009B766F" w:rsidP="009B766F">
            <w:pPr>
              <w:pStyle w:val="ListParagraph"/>
              <w:numPr>
                <w:ilvl w:val="0"/>
                <w:numId w:val="59"/>
              </w:numPr>
              <w:rPr>
                <w:rFonts w:ascii="Arial" w:hAnsi="Arial" w:cs="Arial"/>
                <w:bCs/>
                <w:sz w:val="24"/>
                <w:szCs w:val="24"/>
              </w:rPr>
            </w:pPr>
            <w:r w:rsidRPr="009B766F">
              <w:rPr>
                <w:rFonts w:ascii="Arial" w:hAnsi="Arial" w:cs="Arial"/>
                <w:bCs/>
                <w:sz w:val="24"/>
                <w:szCs w:val="24"/>
              </w:rPr>
              <w:t>Belonging</w:t>
            </w:r>
          </w:p>
          <w:p w14:paraId="11331260" w14:textId="385C775B" w:rsidR="009B766F" w:rsidRDefault="009B766F" w:rsidP="009B766F">
            <w:pPr>
              <w:rPr>
                <w:bCs/>
              </w:rPr>
            </w:pPr>
          </w:p>
          <w:p w14:paraId="4E5BA996" w14:textId="77777777" w:rsidR="009B766F" w:rsidRPr="009B766F" w:rsidRDefault="009B766F" w:rsidP="00FB1641">
            <w:pPr>
              <w:rPr>
                <w:bCs/>
              </w:rPr>
            </w:pPr>
          </w:p>
          <w:p w14:paraId="51C6642C" w14:textId="313BF0BC" w:rsidR="009B766F" w:rsidRDefault="009B766F" w:rsidP="009B766F">
            <w:pPr>
              <w:pStyle w:val="ListParagraph"/>
              <w:numPr>
                <w:ilvl w:val="0"/>
                <w:numId w:val="59"/>
              </w:numPr>
              <w:rPr>
                <w:rFonts w:ascii="Arial" w:hAnsi="Arial" w:cs="Arial"/>
                <w:bCs/>
                <w:sz w:val="24"/>
                <w:szCs w:val="24"/>
              </w:rPr>
            </w:pPr>
            <w:r w:rsidRPr="009B766F">
              <w:rPr>
                <w:rFonts w:ascii="Arial" w:hAnsi="Arial" w:cs="Arial"/>
                <w:bCs/>
                <w:sz w:val="24"/>
                <w:szCs w:val="24"/>
              </w:rPr>
              <w:t>Continuity</w:t>
            </w:r>
          </w:p>
          <w:p w14:paraId="638F2A5F" w14:textId="20E35A23" w:rsidR="009B766F" w:rsidRDefault="009B766F" w:rsidP="009B766F">
            <w:pPr>
              <w:rPr>
                <w:bCs/>
              </w:rPr>
            </w:pPr>
          </w:p>
          <w:p w14:paraId="4D05B008" w14:textId="77777777" w:rsidR="009B766F" w:rsidRPr="009B766F" w:rsidRDefault="009B766F" w:rsidP="00FB1641">
            <w:pPr>
              <w:rPr>
                <w:bCs/>
              </w:rPr>
            </w:pPr>
          </w:p>
          <w:p w14:paraId="058B957F" w14:textId="560FFFCF" w:rsidR="009B766F" w:rsidRPr="007D4E94" w:rsidRDefault="009B766F" w:rsidP="00FB1641">
            <w:pPr>
              <w:pStyle w:val="ListParagraph"/>
              <w:numPr>
                <w:ilvl w:val="0"/>
                <w:numId w:val="59"/>
              </w:numPr>
              <w:rPr>
                <w:bCs/>
              </w:rPr>
            </w:pPr>
            <w:r w:rsidRPr="009B766F">
              <w:rPr>
                <w:rFonts w:ascii="Arial" w:hAnsi="Arial" w:cs="Arial"/>
                <w:bCs/>
                <w:sz w:val="24"/>
                <w:szCs w:val="24"/>
              </w:rPr>
              <w:t>Purpose</w:t>
            </w:r>
          </w:p>
          <w:p w14:paraId="67C5AF8D" w14:textId="77777777" w:rsidR="009B766F" w:rsidRPr="009B766F" w:rsidRDefault="009B766F" w:rsidP="00FB1641">
            <w:pPr>
              <w:rPr>
                <w:bCs/>
              </w:rPr>
            </w:pPr>
          </w:p>
          <w:p w14:paraId="583E9DAC" w14:textId="77777777" w:rsidR="009B766F" w:rsidRPr="009B766F" w:rsidRDefault="009B766F" w:rsidP="00FB1641">
            <w:pPr>
              <w:rPr>
                <w:bCs/>
              </w:rPr>
            </w:pPr>
          </w:p>
          <w:p w14:paraId="5F4380AE" w14:textId="729FC71B" w:rsidR="009B766F" w:rsidRDefault="009B766F" w:rsidP="009B766F">
            <w:pPr>
              <w:pStyle w:val="ListParagraph"/>
              <w:numPr>
                <w:ilvl w:val="0"/>
                <w:numId w:val="59"/>
              </w:numPr>
              <w:rPr>
                <w:rFonts w:ascii="Arial" w:hAnsi="Arial" w:cs="Arial"/>
                <w:bCs/>
                <w:sz w:val="24"/>
                <w:szCs w:val="24"/>
              </w:rPr>
            </w:pPr>
            <w:r>
              <w:rPr>
                <w:rFonts w:ascii="Arial" w:hAnsi="Arial" w:cs="Arial"/>
                <w:bCs/>
                <w:sz w:val="24"/>
                <w:szCs w:val="24"/>
              </w:rPr>
              <w:t>Achievement</w:t>
            </w:r>
          </w:p>
          <w:p w14:paraId="76A65B6E" w14:textId="77777777" w:rsidR="00F90E04" w:rsidRDefault="00F90E04" w:rsidP="00F90E04">
            <w:pPr>
              <w:pStyle w:val="ListParagraph"/>
              <w:ind w:left="578" w:firstLine="0"/>
              <w:rPr>
                <w:rFonts w:ascii="Arial" w:hAnsi="Arial" w:cs="Arial"/>
                <w:bCs/>
                <w:sz w:val="24"/>
                <w:szCs w:val="24"/>
              </w:rPr>
            </w:pPr>
          </w:p>
          <w:p w14:paraId="7519D4DA" w14:textId="77777777" w:rsidR="009B766F" w:rsidRPr="009B766F" w:rsidRDefault="009B766F" w:rsidP="00FB1641">
            <w:pPr>
              <w:rPr>
                <w:bCs/>
              </w:rPr>
            </w:pPr>
          </w:p>
          <w:p w14:paraId="032C41E8" w14:textId="77777777" w:rsidR="009B766F" w:rsidRPr="00FB1641" w:rsidRDefault="009B766F" w:rsidP="00FB1641">
            <w:pPr>
              <w:pStyle w:val="ListParagraph"/>
              <w:numPr>
                <w:ilvl w:val="0"/>
                <w:numId w:val="59"/>
              </w:numPr>
              <w:rPr>
                <w:rFonts w:ascii="Arial" w:hAnsi="Arial" w:cs="Arial"/>
                <w:bCs/>
                <w:sz w:val="24"/>
                <w:szCs w:val="24"/>
              </w:rPr>
            </w:pPr>
            <w:r w:rsidRPr="00FB1641">
              <w:rPr>
                <w:rFonts w:ascii="Arial" w:hAnsi="Arial" w:cs="Arial"/>
                <w:bCs/>
                <w:sz w:val="24"/>
                <w:szCs w:val="24"/>
              </w:rPr>
              <w:t>Significance</w:t>
            </w:r>
          </w:p>
          <w:p w14:paraId="77272C4B" w14:textId="77777777" w:rsidR="009B766F" w:rsidRDefault="009B766F" w:rsidP="009B766F">
            <w:pPr>
              <w:rPr>
                <w:bCs/>
              </w:rPr>
            </w:pPr>
          </w:p>
          <w:p w14:paraId="074AADA0" w14:textId="51B06533" w:rsidR="009B766F" w:rsidRPr="009B766F" w:rsidRDefault="009B766F" w:rsidP="009B766F">
            <w:pPr>
              <w:rPr>
                <w:bCs/>
              </w:rPr>
            </w:pPr>
          </w:p>
        </w:tc>
      </w:tr>
    </w:tbl>
    <w:p w14:paraId="03802E49" w14:textId="77777777" w:rsidR="001D125E" w:rsidRDefault="001D125E" w:rsidP="00A70937"/>
    <w:p w14:paraId="7E454C0D" w14:textId="6BA6ABFF" w:rsidR="00970D96" w:rsidRDefault="003C6EAE" w:rsidP="003031CD">
      <w:pPr>
        <w:rPr>
          <w:b/>
        </w:rPr>
      </w:pPr>
      <w:r>
        <w:rPr>
          <w:b/>
        </w:rPr>
        <w:t>We have</w:t>
      </w:r>
      <w:r w:rsidR="00C4426B">
        <w:rPr>
          <w:b/>
        </w:rPr>
        <w:t xml:space="preserve"> practice guidance for workers</w:t>
      </w:r>
      <w:r w:rsidR="00433468">
        <w:rPr>
          <w:rStyle w:val="FootnoteReference"/>
          <w:b/>
        </w:rPr>
        <w:footnoteReference w:id="17"/>
      </w:r>
      <w:r w:rsidR="00C4426B">
        <w:rPr>
          <w:b/>
        </w:rPr>
        <w:t xml:space="preserve">, </w:t>
      </w:r>
      <w:r>
        <w:rPr>
          <w:b/>
        </w:rPr>
        <w:t xml:space="preserve">which </w:t>
      </w:r>
      <w:r w:rsidR="00C4426B">
        <w:rPr>
          <w:b/>
        </w:rPr>
        <w:t xml:space="preserve">sets out </w:t>
      </w:r>
      <w:r>
        <w:rPr>
          <w:b/>
        </w:rPr>
        <w:t>important</w:t>
      </w:r>
      <w:r w:rsidR="00C4426B">
        <w:rPr>
          <w:b/>
        </w:rPr>
        <w:t xml:space="preserve"> information about professional boundaries</w:t>
      </w:r>
      <w:r w:rsidR="009411D5">
        <w:rPr>
          <w:b/>
        </w:rPr>
        <w:t>:</w:t>
      </w:r>
    </w:p>
    <w:p w14:paraId="21DF99DB"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“The quality of your relationship with the individual is very important. It’s essential to create a warm, </w:t>
      </w:r>
      <w:proofErr w:type="gramStart"/>
      <w:r>
        <w:t>kind</w:t>
      </w:r>
      <w:proofErr w:type="gramEnd"/>
      <w:r>
        <w:t xml:space="preserve"> and friendly environment. Sometimes, however, this ‘closeness’ can blur professional boundaries and create difficulties. Examples include things like sharing too much personal information or taking on tasks outside your role. You should work with your manager to: </w:t>
      </w:r>
    </w:p>
    <w:p w14:paraId="1A1E2666"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pPr>
      <w:r>
        <w:t xml:space="preserve">a. </w:t>
      </w:r>
      <w:proofErr w:type="gramStart"/>
      <w:r>
        <w:t>make</w:t>
      </w:r>
      <w:proofErr w:type="gramEnd"/>
      <w:r>
        <w:t xml:space="preserve"> sure you understand your professional role and your limits </w:t>
      </w:r>
    </w:p>
    <w:p w14:paraId="11B3E79B"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pPr>
      <w:r>
        <w:t xml:space="preserve">b. </w:t>
      </w:r>
      <w:proofErr w:type="gramStart"/>
      <w:r>
        <w:t>understand</w:t>
      </w:r>
      <w:proofErr w:type="gramEnd"/>
      <w:r>
        <w:t xml:space="preserve"> and keep to your organisation’s policy on professional boundaries </w:t>
      </w:r>
    </w:p>
    <w:p w14:paraId="3DC8E2E6"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pPr>
      <w:r>
        <w:t xml:space="preserve">c. </w:t>
      </w:r>
      <w:proofErr w:type="gramStart"/>
      <w:r>
        <w:t>address</w:t>
      </w:r>
      <w:proofErr w:type="gramEnd"/>
      <w:r>
        <w:t xml:space="preserve"> any potential crossing of professional boundaries.</w:t>
      </w:r>
    </w:p>
    <w:p w14:paraId="5EB5773B"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“You must make sure all your actions with individuals and families are out in the open for discussion with your manager. Some things clearly breach acceptable boundaries. While this isn’t a complete list, unacceptable things include:  </w:t>
      </w:r>
    </w:p>
    <w:p w14:paraId="72ABFEED"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pPr>
      <w:r>
        <w:lastRenderedPageBreak/>
        <w:t xml:space="preserve">a. having a sexual or other improper relationship with an individual </w:t>
      </w:r>
    </w:p>
    <w:p w14:paraId="4B5FCAE6"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pPr>
      <w:r>
        <w:t>b. using your personal beliefs, for example, political, religious or moral, in a way which exploits or causes distress</w:t>
      </w:r>
    </w:p>
    <w:p w14:paraId="34F7BCB0"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pPr>
      <w:r>
        <w:t>c. borrowing from or lending money to an individual</w:t>
      </w:r>
    </w:p>
    <w:p w14:paraId="1F0E6B54"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ind w:firstLine="720"/>
      </w:pPr>
      <w:r>
        <w:t xml:space="preserve">d. acting in any way which harms an individual. </w:t>
      </w:r>
    </w:p>
    <w:p w14:paraId="0738429F" w14:textId="77777777" w:rsidR="002C394B" w:rsidRDefault="002C394B" w:rsidP="00015EDE">
      <w:pPr>
        <w:pBdr>
          <w:top w:val="single" w:sz="4" w:space="1" w:color="auto"/>
          <w:left w:val="single" w:sz="4" w:space="4" w:color="auto"/>
          <w:bottom w:val="single" w:sz="4" w:space="1" w:color="auto"/>
          <w:right w:val="single" w:sz="4" w:space="4" w:color="auto"/>
        </w:pBdr>
        <w:shd w:val="clear" w:color="auto" w:fill="F2F2F2" w:themeFill="background1" w:themeFillShade="F2"/>
      </w:pPr>
      <w:r>
        <w:t>“The consent of the individual is never a defence for these things.”</w:t>
      </w:r>
    </w:p>
    <w:p w14:paraId="2F297D75" w14:textId="65BEB310" w:rsidR="00D3624B" w:rsidRDefault="00D3624B" w:rsidP="003031CD">
      <w:pPr>
        <w:rPr>
          <w:b/>
        </w:rPr>
      </w:pPr>
    </w:p>
    <w:p w14:paraId="088AAED3" w14:textId="38354669" w:rsidR="00C675D7" w:rsidRPr="00CA676C" w:rsidRDefault="003A0CA3" w:rsidP="003031CD">
      <w:pPr>
        <w:rPr>
          <w:b/>
        </w:rPr>
      </w:pPr>
      <w:r>
        <w:rPr>
          <w:b/>
        </w:rPr>
        <w:t xml:space="preserve">Learning activity – </w:t>
      </w:r>
      <w:r w:rsidR="004751CE">
        <w:rPr>
          <w:b/>
        </w:rPr>
        <w:t>p</w:t>
      </w:r>
      <w:r w:rsidR="0028267E">
        <w:rPr>
          <w:b/>
        </w:rPr>
        <w:t>ositive relationships and professional boundaries</w:t>
      </w:r>
    </w:p>
    <w:tbl>
      <w:tblPr>
        <w:tblStyle w:val="TableGrid"/>
        <w:tblW w:w="0" w:type="auto"/>
        <w:tblInd w:w="-5" w:type="dxa"/>
        <w:tblLook w:val="04A0" w:firstRow="1" w:lastRow="0" w:firstColumn="1" w:lastColumn="0" w:noHBand="0" w:noVBand="1"/>
      </w:tblPr>
      <w:tblGrid>
        <w:gridCol w:w="13037"/>
        <w:gridCol w:w="911"/>
      </w:tblGrid>
      <w:tr w:rsidR="0038048C" w:rsidRPr="00F436C2" w14:paraId="6143DC03" w14:textId="77777777" w:rsidTr="003031CD">
        <w:tc>
          <w:tcPr>
            <w:tcW w:w="13948" w:type="dxa"/>
            <w:gridSpan w:val="2"/>
          </w:tcPr>
          <w:p w14:paraId="1EFC2E89" w14:textId="77777777" w:rsidR="0038048C" w:rsidRPr="00D70065" w:rsidRDefault="0038048C" w:rsidP="00A70937">
            <w:pPr>
              <w:spacing w:line="276" w:lineRule="auto"/>
              <w:rPr>
                <w:highlight w:val="yellow"/>
              </w:rPr>
            </w:pPr>
          </w:p>
          <w:p w14:paraId="4B91EFE5" w14:textId="56A54893" w:rsidR="0038048C" w:rsidRPr="00F90E04" w:rsidRDefault="00396D68" w:rsidP="00A70937">
            <w:pPr>
              <w:spacing w:line="276" w:lineRule="auto"/>
            </w:pPr>
            <w:r w:rsidRPr="00F90E04">
              <w:t>Read this</w:t>
            </w:r>
            <w:r w:rsidR="00262C51" w:rsidRPr="00F90E04">
              <w:t xml:space="preserve"> list and tick which would be </w:t>
            </w:r>
            <w:r w:rsidR="00262C51" w:rsidRPr="00F90E04">
              <w:rPr>
                <w:b/>
              </w:rPr>
              <w:t>unacceptable practices</w:t>
            </w:r>
            <w:r w:rsidR="004310CF" w:rsidRPr="00F90E04">
              <w:t>.</w:t>
            </w:r>
          </w:p>
          <w:p w14:paraId="640F862E" w14:textId="77777777" w:rsidR="0038048C" w:rsidRPr="00262C51" w:rsidRDefault="0038048C" w:rsidP="00A70937">
            <w:pPr>
              <w:spacing w:line="276" w:lineRule="auto"/>
            </w:pPr>
          </w:p>
          <w:p w14:paraId="429B777D" w14:textId="77777777" w:rsidR="0038048C" w:rsidRPr="00F436C2" w:rsidRDefault="0038048C" w:rsidP="00A70937">
            <w:pPr>
              <w:spacing w:line="276" w:lineRule="auto"/>
            </w:pPr>
          </w:p>
        </w:tc>
      </w:tr>
      <w:tr w:rsidR="00262C51" w:rsidRPr="00F436C2" w14:paraId="61BF7CAF" w14:textId="77777777" w:rsidTr="003031CD">
        <w:tc>
          <w:tcPr>
            <w:tcW w:w="13037" w:type="dxa"/>
          </w:tcPr>
          <w:p w14:paraId="035C449F" w14:textId="59DA0018" w:rsidR="00262C51" w:rsidRPr="00213EDD" w:rsidRDefault="00262C51"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Watching an individual undress before bathing even though they don’t need any help with this</w:t>
            </w:r>
            <w:r w:rsidR="007B1C46">
              <w:rPr>
                <w:rFonts w:ascii="Arial" w:hAnsi="Arial" w:cs="Arial"/>
                <w:sz w:val="24"/>
                <w:szCs w:val="24"/>
              </w:rPr>
              <w:t>. They only need help with</w:t>
            </w:r>
            <w:r w:rsidRPr="00213EDD">
              <w:rPr>
                <w:rFonts w:ascii="Arial" w:hAnsi="Arial" w:cs="Arial"/>
                <w:sz w:val="24"/>
                <w:szCs w:val="24"/>
              </w:rPr>
              <w:t xml:space="preserve"> getting in and out of the bath</w:t>
            </w:r>
          </w:p>
        </w:tc>
        <w:tc>
          <w:tcPr>
            <w:tcW w:w="911" w:type="dxa"/>
          </w:tcPr>
          <w:p w14:paraId="05C13FF6" w14:textId="77777777" w:rsidR="00262C51" w:rsidRPr="00F436C2" w:rsidRDefault="00262C51" w:rsidP="00A70937">
            <w:pPr>
              <w:spacing w:line="276" w:lineRule="auto"/>
            </w:pPr>
          </w:p>
        </w:tc>
      </w:tr>
      <w:tr w:rsidR="00262C51" w:rsidRPr="00F436C2" w14:paraId="71A036BE" w14:textId="77777777" w:rsidTr="003031CD">
        <w:tc>
          <w:tcPr>
            <w:tcW w:w="13037" w:type="dxa"/>
          </w:tcPr>
          <w:p w14:paraId="0A1F27E2" w14:textId="04A1CEAD" w:rsidR="00262C51" w:rsidRPr="00213EDD" w:rsidRDefault="00262C51"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 xml:space="preserve">Asking a young </w:t>
            </w:r>
            <w:r w:rsidR="00AF4CBB" w:rsidRPr="00213EDD">
              <w:rPr>
                <w:rFonts w:ascii="Arial" w:hAnsi="Arial" w:cs="Arial"/>
                <w:sz w:val="24"/>
                <w:szCs w:val="24"/>
              </w:rPr>
              <w:t>adult</w:t>
            </w:r>
            <w:r w:rsidRPr="00213EDD">
              <w:rPr>
                <w:rFonts w:ascii="Arial" w:hAnsi="Arial" w:cs="Arial"/>
                <w:sz w:val="24"/>
                <w:szCs w:val="24"/>
              </w:rPr>
              <w:t xml:space="preserve"> if they would like a hug because they</w:t>
            </w:r>
            <w:r w:rsidR="00E0622F">
              <w:rPr>
                <w:rFonts w:ascii="Arial" w:hAnsi="Arial" w:cs="Arial"/>
                <w:sz w:val="24"/>
                <w:szCs w:val="24"/>
              </w:rPr>
              <w:t>’re</w:t>
            </w:r>
            <w:r w:rsidRPr="00213EDD">
              <w:rPr>
                <w:rFonts w:ascii="Arial" w:hAnsi="Arial" w:cs="Arial"/>
                <w:sz w:val="24"/>
                <w:szCs w:val="24"/>
              </w:rPr>
              <w:t xml:space="preserve"> very upset and crying following </w:t>
            </w:r>
            <w:r w:rsidR="00AF4CBB" w:rsidRPr="00213EDD">
              <w:rPr>
                <w:rFonts w:ascii="Arial" w:hAnsi="Arial" w:cs="Arial"/>
                <w:sz w:val="24"/>
                <w:szCs w:val="24"/>
              </w:rPr>
              <w:t>the death of a friend</w:t>
            </w:r>
          </w:p>
        </w:tc>
        <w:tc>
          <w:tcPr>
            <w:tcW w:w="911" w:type="dxa"/>
          </w:tcPr>
          <w:p w14:paraId="6849C890" w14:textId="77777777" w:rsidR="00262C51" w:rsidRPr="00F436C2" w:rsidRDefault="00262C51" w:rsidP="00A70937">
            <w:pPr>
              <w:spacing w:line="276" w:lineRule="auto"/>
            </w:pPr>
          </w:p>
        </w:tc>
      </w:tr>
      <w:tr w:rsidR="00262C51" w:rsidRPr="00F436C2" w14:paraId="50704A6F" w14:textId="77777777" w:rsidTr="003031CD">
        <w:tc>
          <w:tcPr>
            <w:tcW w:w="13037" w:type="dxa"/>
          </w:tcPr>
          <w:p w14:paraId="2A610F96" w14:textId="0186F0B8" w:rsidR="00262C51" w:rsidRPr="00213EDD" w:rsidRDefault="00F13B4E"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Accepting a birthday card with £20 in it from someone you support</w:t>
            </w:r>
          </w:p>
        </w:tc>
        <w:tc>
          <w:tcPr>
            <w:tcW w:w="911" w:type="dxa"/>
          </w:tcPr>
          <w:p w14:paraId="689FAB02" w14:textId="77777777" w:rsidR="00262C51" w:rsidRPr="00F436C2" w:rsidRDefault="00262C51" w:rsidP="00A70937">
            <w:pPr>
              <w:spacing w:line="276" w:lineRule="auto"/>
            </w:pPr>
          </w:p>
        </w:tc>
      </w:tr>
      <w:tr w:rsidR="00F13B4E" w:rsidRPr="00F436C2" w14:paraId="179B3CC4" w14:textId="77777777" w:rsidTr="003031CD">
        <w:tc>
          <w:tcPr>
            <w:tcW w:w="13037" w:type="dxa"/>
          </w:tcPr>
          <w:p w14:paraId="7EE474F0" w14:textId="1BCB5504" w:rsidR="00F13B4E" w:rsidRPr="00213EDD" w:rsidRDefault="00F13B4E"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Staying in the room whil</w:t>
            </w:r>
            <w:r w:rsidR="005E3924">
              <w:rPr>
                <w:rFonts w:ascii="Arial" w:hAnsi="Arial" w:cs="Arial"/>
                <w:sz w:val="24"/>
                <w:szCs w:val="24"/>
              </w:rPr>
              <w:t>e</w:t>
            </w:r>
            <w:r w:rsidRPr="00213EDD">
              <w:rPr>
                <w:rFonts w:ascii="Arial" w:hAnsi="Arial" w:cs="Arial"/>
                <w:sz w:val="24"/>
                <w:szCs w:val="24"/>
              </w:rPr>
              <w:t xml:space="preserve"> an individual is undressing as they need help with some of this before bathing</w:t>
            </w:r>
          </w:p>
        </w:tc>
        <w:tc>
          <w:tcPr>
            <w:tcW w:w="911" w:type="dxa"/>
          </w:tcPr>
          <w:p w14:paraId="1D671B9E" w14:textId="77777777" w:rsidR="00F13B4E" w:rsidRPr="00F436C2" w:rsidRDefault="00F13B4E" w:rsidP="00A70937">
            <w:pPr>
              <w:spacing w:line="276" w:lineRule="auto"/>
            </w:pPr>
          </w:p>
        </w:tc>
      </w:tr>
      <w:tr w:rsidR="00F13B4E" w:rsidRPr="00F436C2" w14:paraId="36820DDA" w14:textId="77777777" w:rsidTr="003031CD">
        <w:tc>
          <w:tcPr>
            <w:tcW w:w="13037" w:type="dxa"/>
          </w:tcPr>
          <w:p w14:paraId="3976DFCE" w14:textId="7891D154" w:rsidR="00F13B4E" w:rsidRPr="00213EDD" w:rsidRDefault="00F13B4E"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 xml:space="preserve">Lying on the sofa to have a </w:t>
            </w:r>
            <w:proofErr w:type="spellStart"/>
            <w:r w:rsidR="007F3034" w:rsidRPr="00213EDD">
              <w:rPr>
                <w:rFonts w:ascii="Arial" w:hAnsi="Arial" w:cs="Arial"/>
                <w:sz w:val="24"/>
                <w:szCs w:val="24"/>
              </w:rPr>
              <w:t>cwtch</w:t>
            </w:r>
            <w:proofErr w:type="spellEnd"/>
            <w:r w:rsidR="007F3034" w:rsidRPr="00213EDD">
              <w:rPr>
                <w:rFonts w:ascii="Arial" w:hAnsi="Arial" w:cs="Arial"/>
                <w:sz w:val="24"/>
                <w:szCs w:val="24"/>
              </w:rPr>
              <w:t xml:space="preserve"> with a </w:t>
            </w:r>
            <w:r w:rsidRPr="00213EDD">
              <w:rPr>
                <w:rFonts w:ascii="Arial" w:hAnsi="Arial" w:cs="Arial"/>
                <w:sz w:val="24"/>
                <w:szCs w:val="24"/>
              </w:rPr>
              <w:t xml:space="preserve">young </w:t>
            </w:r>
            <w:r w:rsidR="00AF4CBB" w:rsidRPr="00213EDD">
              <w:rPr>
                <w:rFonts w:ascii="Arial" w:hAnsi="Arial" w:cs="Arial"/>
                <w:sz w:val="24"/>
                <w:szCs w:val="24"/>
              </w:rPr>
              <w:t>adult</w:t>
            </w:r>
            <w:r w:rsidRPr="00213EDD">
              <w:rPr>
                <w:rFonts w:ascii="Arial" w:hAnsi="Arial" w:cs="Arial"/>
                <w:sz w:val="24"/>
                <w:szCs w:val="24"/>
              </w:rPr>
              <w:t xml:space="preserve"> while watching TV</w:t>
            </w:r>
          </w:p>
        </w:tc>
        <w:tc>
          <w:tcPr>
            <w:tcW w:w="911" w:type="dxa"/>
          </w:tcPr>
          <w:p w14:paraId="2074A8F2" w14:textId="77777777" w:rsidR="00F13B4E" w:rsidRPr="00F436C2" w:rsidRDefault="00F13B4E" w:rsidP="00A70937">
            <w:pPr>
              <w:spacing w:line="276" w:lineRule="auto"/>
            </w:pPr>
          </w:p>
        </w:tc>
      </w:tr>
      <w:tr w:rsidR="00F13B4E" w:rsidRPr="00F436C2" w14:paraId="2231CFB0" w14:textId="77777777" w:rsidTr="003031CD">
        <w:tc>
          <w:tcPr>
            <w:tcW w:w="13037" w:type="dxa"/>
          </w:tcPr>
          <w:p w14:paraId="365A380A" w14:textId="77777777" w:rsidR="00F13B4E" w:rsidRPr="00213EDD" w:rsidRDefault="00F13B4E"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Refusing to take an individual to church on Sunday because you don’t believe in God</w:t>
            </w:r>
          </w:p>
        </w:tc>
        <w:tc>
          <w:tcPr>
            <w:tcW w:w="911" w:type="dxa"/>
          </w:tcPr>
          <w:p w14:paraId="3E24BB4A" w14:textId="77777777" w:rsidR="00F13B4E" w:rsidRPr="00F436C2" w:rsidRDefault="00F13B4E" w:rsidP="00A70937">
            <w:pPr>
              <w:spacing w:line="276" w:lineRule="auto"/>
            </w:pPr>
          </w:p>
        </w:tc>
      </w:tr>
      <w:tr w:rsidR="00F13B4E" w:rsidRPr="00F436C2" w14:paraId="479F16E5" w14:textId="77777777" w:rsidTr="003031CD">
        <w:tc>
          <w:tcPr>
            <w:tcW w:w="13037" w:type="dxa"/>
          </w:tcPr>
          <w:p w14:paraId="6BF9698D" w14:textId="6F24361F" w:rsidR="00F13B4E" w:rsidRPr="00213EDD" w:rsidRDefault="00F13B4E"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Accepting a Christmas card from a family member that thanks you for your care for their mother</w:t>
            </w:r>
          </w:p>
        </w:tc>
        <w:tc>
          <w:tcPr>
            <w:tcW w:w="911" w:type="dxa"/>
          </w:tcPr>
          <w:p w14:paraId="5A534586" w14:textId="77777777" w:rsidR="00F13B4E" w:rsidRPr="00F436C2" w:rsidRDefault="00F13B4E" w:rsidP="00A70937">
            <w:pPr>
              <w:spacing w:line="276" w:lineRule="auto"/>
            </w:pPr>
          </w:p>
        </w:tc>
      </w:tr>
      <w:tr w:rsidR="00F13B4E" w:rsidRPr="00F436C2" w14:paraId="4F88E076" w14:textId="77777777" w:rsidTr="003031CD">
        <w:tc>
          <w:tcPr>
            <w:tcW w:w="13037" w:type="dxa"/>
          </w:tcPr>
          <w:p w14:paraId="3D3E3AA4" w14:textId="5D1ECAA8" w:rsidR="00F13B4E" w:rsidRPr="00213EDD" w:rsidRDefault="00F13B4E" w:rsidP="00A70937">
            <w:pPr>
              <w:pStyle w:val="ListParagraph"/>
              <w:numPr>
                <w:ilvl w:val="0"/>
                <w:numId w:val="60"/>
              </w:numPr>
              <w:spacing w:line="276" w:lineRule="auto"/>
              <w:rPr>
                <w:rFonts w:ascii="Arial" w:hAnsi="Arial" w:cs="Arial"/>
                <w:sz w:val="24"/>
                <w:szCs w:val="24"/>
              </w:rPr>
            </w:pPr>
            <w:r w:rsidRPr="00213EDD">
              <w:rPr>
                <w:rFonts w:ascii="Arial" w:hAnsi="Arial" w:cs="Arial"/>
                <w:sz w:val="24"/>
                <w:szCs w:val="24"/>
              </w:rPr>
              <w:t>Persuading an individual to go to the Salvation Army church because this is the one that you go to</w:t>
            </w:r>
            <w:r w:rsidR="00835912">
              <w:rPr>
                <w:rFonts w:ascii="Arial" w:hAnsi="Arial" w:cs="Arial"/>
                <w:sz w:val="24"/>
                <w:szCs w:val="24"/>
              </w:rPr>
              <w:t>,</w:t>
            </w:r>
            <w:r w:rsidRPr="00213EDD">
              <w:rPr>
                <w:rFonts w:ascii="Arial" w:hAnsi="Arial" w:cs="Arial"/>
                <w:sz w:val="24"/>
                <w:szCs w:val="24"/>
              </w:rPr>
              <w:t xml:space="preserve"> even though they would normally go to chapel</w:t>
            </w:r>
          </w:p>
        </w:tc>
        <w:tc>
          <w:tcPr>
            <w:tcW w:w="911" w:type="dxa"/>
          </w:tcPr>
          <w:p w14:paraId="175C6B30" w14:textId="77777777" w:rsidR="00F13B4E" w:rsidRPr="00F436C2" w:rsidRDefault="00F13B4E" w:rsidP="00A70937">
            <w:pPr>
              <w:spacing w:line="276" w:lineRule="auto"/>
            </w:pPr>
          </w:p>
        </w:tc>
      </w:tr>
      <w:bookmarkEnd w:id="25"/>
    </w:tbl>
    <w:p w14:paraId="5117E868" w14:textId="77777777" w:rsidR="0038048C" w:rsidRPr="00F436C2" w:rsidRDefault="0038048C" w:rsidP="007C7E04">
      <w:pPr>
        <w:ind w:left="-142"/>
        <w:rPr>
          <w:b/>
        </w:rPr>
      </w:pPr>
    </w:p>
    <w:p w14:paraId="17593C6D" w14:textId="62D43101" w:rsidR="0038048C" w:rsidRPr="00F436C2" w:rsidRDefault="00F13B4E" w:rsidP="003031CD">
      <w:r w:rsidRPr="00213EDD">
        <w:lastRenderedPageBreak/>
        <w:t xml:space="preserve">Professional boundaries are not always clear and very often workers may cross these even though they may have the best interests of the person at heart. </w:t>
      </w:r>
    </w:p>
    <w:p w14:paraId="70AE467E" w14:textId="0A127B73" w:rsidR="004E6507" w:rsidRDefault="00213EDD" w:rsidP="003031CD">
      <w:r w:rsidRPr="00213EDD">
        <w:rPr>
          <w:b/>
        </w:rPr>
        <w:t>Learning activity</w:t>
      </w:r>
      <w:r>
        <w:rPr>
          <w:b/>
        </w:rPr>
        <w:t>–</w:t>
      </w:r>
      <w:r w:rsidR="003A0CA3" w:rsidRPr="003A0CA3">
        <w:rPr>
          <w:b/>
        </w:rPr>
        <w:t xml:space="preserve"> </w:t>
      </w:r>
      <w:r w:rsidR="004751CE">
        <w:rPr>
          <w:b/>
        </w:rPr>
        <w:t>p</w:t>
      </w:r>
      <w:r w:rsidR="003A0CA3" w:rsidRPr="00F436C2">
        <w:rPr>
          <w:b/>
        </w:rPr>
        <w:t>ositive relationships and professional boundaries</w:t>
      </w:r>
      <w:r w:rsidR="004E6507" w:rsidRPr="004E6507">
        <w:t xml:space="preserve"> </w:t>
      </w:r>
    </w:p>
    <w:p w14:paraId="51905E63" w14:textId="0C0DA970" w:rsidR="0028267E" w:rsidRDefault="004E6507" w:rsidP="003031CD">
      <w:r>
        <w:t>Read this case study and answer the questions</w:t>
      </w:r>
    </w:p>
    <w:p w14:paraId="7A5666EA" w14:textId="77777777" w:rsidR="000A512F" w:rsidRPr="00FB1641" w:rsidRDefault="000A512F" w:rsidP="000A512F">
      <w:pPr>
        <w:pBdr>
          <w:top w:val="single" w:sz="4" w:space="1" w:color="auto"/>
          <w:left w:val="single" w:sz="4" w:space="4" w:color="auto"/>
          <w:bottom w:val="single" w:sz="4" w:space="1" w:color="auto"/>
          <w:right w:val="single" w:sz="4" w:space="4" w:color="auto"/>
        </w:pBdr>
        <w:shd w:val="clear" w:color="auto" w:fill="F2F2F2" w:themeFill="background1" w:themeFillShade="F2"/>
        <w:rPr>
          <w:b/>
          <w:bCs/>
        </w:rPr>
      </w:pPr>
      <w:r>
        <w:rPr>
          <w:b/>
          <w:bCs/>
        </w:rPr>
        <w:t>Case study – Jenny</w:t>
      </w:r>
    </w:p>
    <w:p w14:paraId="5FB726C7" w14:textId="77777777" w:rsidR="000A512F" w:rsidRPr="00621DC2" w:rsidRDefault="000A512F" w:rsidP="000A512F">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21DC2">
        <w:t xml:space="preserve">Jenny lived in a residential </w:t>
      </w:r>
      <w:r>
        <w:t>health</w:t>
      </w:r>
      <w:r w:rsidRPr="00621DC2">
        <w:t xml:space="preserve">care setting for 45 years. She has learning disabilities and mental health issues. She moved into her own home </w:t>
      </w:r>
      <w:r>
        <w:t>four</w:t>
      </w:r>
      <w:r w:rsidRPr="00621DC2">
        <w:t xml:space="preserve"> years ago. She shares her home with Francis</w:t>
      </w:r>
      <w:r>
        <w:t>,</w:t>
      </w:r>
      <w:r w:rsidRPr="00621DC2">
        <w:t xml:space="preserve"> and they receive 24-hour support. Jenny gets upset and angry when </w:t>
      </w:r>
      <w:r>
        <w:t>workers</w:t>
      </w:r>
      <w:r w:rsidRPr="00621DC2">
        <w:t xml:space="preserve"> move on</w:t>
      </w:r>
      <w:r>
        <w:t>.</w:t>
      </w:r>
      <w:r w:rsidRPr="00621DC2">
        <w:t xml:space="preserve"> </w:t>
      </w:r>
      <w:r>
        <w:t>O</w:t>
      </w:r>
      <w:r w:rsidRPr="00621DC2">
        <w:t xml:space="preserve">nly a few have stayed in contact with her as she can be very demanding and </w:t>
      </w:r>
      <w:r>
        <w:t xml:space="preserve">is </w:t>
      </w:r>
      <w:r w:rsidRPr="00621DC2">
        <w:t>verbally abusive</w:t>
      </w:r>
      <w:r>
        <w:t xml:space="preserve"> if she’s distressed</w:t>
      </w:r>
      <w:r w:rsidRPr="00621DC2">
        <w:t>. Jenny takes this as a personal rejection and the team are trying to help her build relationships with her family and friends.</w:t>
      </w:r>
    </w:p>
    <w:p w14:paraId="1057964F" w14:textId="77777777" w:rsidR="000A512F" w:rsidRPr="00621DC2" w:rsidRDefault="000A512F" w:rsidP="000A512F">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21DC2">
        <w:t xml:space="preserve">Francis goes home for Christmas every year and Jenny stays at the house. Although Jenny </w:t>
      </w:r>
      <w:r>
        <w:t>is back in contact</w:t>
      </w:r>
      <w:r w:rsidRPr="00621DC2">
        <w:t xml:space="preserve"> with her family, relationships are strained</w:t>
      </w:r>
      <w:r>
        <w:t>,</w:t>
      </w:r>
      <w:r w:rsidRPr="00621DC2">
        <w:t xml:space="preserve"> and she does</w:t>
      </w:r>
      <w:r>
        <w:t>n’t</w:t>
      </w:r>
      <w:r w:rsidRPr="00621DC2">
        <w:t xml:space="preserve"> see them over the Christmas holidays.</w:t>
      </w:r>
    </w:p>
    <w:p w14:paraId="3F26C3C2" w14:textId="65CC99FF" w:rsidR="005F5904" w:rsidRDefault="000A512F" w:rsidP="000A512F">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21DC2">
        <w:t>Jenny gets very distressed at this time of year. The deputy manager, Sian</w:t>
      </w:r>
      <w:r>
        <w:t>,</w:t>
      </w:r>
      <w:r w:rsidRPr="00621DC2">
        <w:t xml:space="preserve"> thinks it would be a good idea for Jenny to spend Christmas day with her and her family. Sian would officially be on duty on Christmas day.</w:t>
      </w:r>
    </w:p>
    <w:p w14:paraId="0FA5E2C7" w14:textId="4210FAE5" w:rsidR="00341DD1" w:rsidRPr="000765E2" w:rsidRDefault="00341DD1" w:rsidP="003031CD">
      <w:r>
        <w:t>Answer these questions</w:t>
      </w:r>
      <w:r w:rsidR="003031CD">
        <w:t>.</w:t>
      </w:r>
    </w:p>
    <w:tbl>
      <w:tblPr>
        <w:tblStyle w:val="TableGrid"/>
        <w:tblW w:w="0" w:type="auto"/>
        <w:tblInd w:w="-5" w:type="dxa"/>
        <w:tblLook w:val="04A0" w:firstRow="1" w:lastRow="0" w:firstColumn="1" w:lastColumn="0" w:noHBand="0" w:noVBand="1"/>
      </w:tblPr>
      <w:tblGrid>
        <w:gridCol w:w="13948"/>
      </w:tblGrid>
      <w:tr w:rsidR="0038048C" w:rsidRPr="00F436C2" w14:paraId="0EF37B5A" w14:textId="77777777" w:rsidTr="003031CD">
        <w:tc>
          <w:tcPr>
            <w:tcW w:w="13948" w:type="dxa"/>
          </w:tcPr>
          <w:p w14:paraId="0CF76BA4" w14:textId="76165EB6" w:rsidR="0038048C" w:rsidRPr="000765E2" w:rsidRDefault="0038048C" w:rsidP="00247B14"/>
          <w:p w14:paraId="0AE91EF0" w14:textId="34AEE80A" w:rsidR="001F6EC2" w:rsidRPr="00621DC2" w:rsidRDefault="001F6EC2" w:rsidP="003031CD">
            <w:pPr>
              <w:pStyle w:val="ListParagraph"/>
              <w:numPr>
                <w:ilvl w:val="0"/>
                <w:numId w:val="61"/>
              </w:numPr>
              <w:ind w:left="462"/>
            </w:pPr>
            <w:r w:rsidRPr="00621DC2">
              <w:rPr>
                <w:rFonts w:ascii="Arial" w:hAnsi="Arial" w:cs="Arial"/>
                <w:sz w:val="24"/>
                <w:szCs w:val="24"/>
              </w:rPr>
              <w:t xml:space="preserve">How </w:t>
            </w:r>
            <w:r w:rsidR="005759A3" w:rsidRPr="00621DC2">
              <w:rPr>
                <w:rFonts w:ascii="Arial" w:hAnsi="Arial" w:cs="Arial"/>
                <w:sz w:val="24"/>
                <w:szCs w:val="24"/>
              </w:rPr>
              <w:t>may</w:t>
            </w:r>
            <w:r w:rsidRPr="00621DC2">
              <w:rPr>
                <w:rFonts w:ascii="Arial" w:hAnsi="Arial" w:cs="Arial"/>
                <w:sz w:val="24"/>
                <w:szCs w:val="24"/>
              </w:rPr>
              <w:t xml:space="preserve"> Sian be </w:t>
            </w:r>
            <w:r w:rsidR="00DA2CD0" w:rsidRPr="00621DC2">
              <w:rPr>
                <w:rFonts w:ascii="Arial" w:hAnsi="Arial" w:cs="Arial"/>
                <w:sz w:val="24"/>
                <w:szCs w:val="24"/>
              </w:rPr>
              <w:t>crossing</w:t>
            </w:r>
            <w:r w:rsidRPr="00621DC2">
              <w:rPr>
                <w:rFonts w:ascii="Arial" w:hAnsi="Arial" w:cs="Arial"/>
                <w:sz w:val="24"/>
                <w:szCs w:val="24"/>
              </w:rPr>
              <w:t xml:space="preserve"> professional boundaries here?</w:t>
            </w:r>
          </w:p>
          <w:p w14:paraId="3CB7A3DB" w14:textId="77777777" w:rsidR="001F6EC2" w:rsidRPr="00621DC2" w:rsidRDefault="001F6EC2" w:rsidP="003031CD">
            <w:pPr>
              <w:ind w:left="462"/>
            </w:pPr>
          </w:p>
          <w:p w14:paraId="6C15D103" w14:textId="77777777" w:rsidR="001F6EC2" w:rsidRPr="00621DC2" w:rsidRDefault="001F6EC2" w:rsidP="003031CD">
            <w:pPr>
              <w:ind w:left="462"/>
            </w:pPr>
          </w:p>
          <w:p w14:paraId="1C0052BC" w14:textId="77777777" w:rsidR="001F6EC2" w:rsidRPr="00621DC2" w:rsidRDefault="001F6EC2" w:rsidP="003031CD">
            <w:pPr>
              <w:pStyle w:val="ListParagraph"/>
              <w:numPr>
                <w:ilvl w:val="0"/>
                <w:numId w:val="61"/>
              </w:numPr>
              <w:ind w:left="462"/>
            </w:pPr>
            <w:r w:rsidRPr="00621DC2">
              <w:rPr>
                <w:rFonts w:ascii="Arial" w:hAnsi="Arial" w:cs="Arial"/>
                <w:sz w:val="24"/>
                <w:szCs w:val="24"/>
              </w:rPr>
              <w:t>Why may her suggestion to take Jenny home for Christmas be inappropriate?</w:t>
            </w:r>
          </w:p>
          <w:p w14:paraId="5372A67A" w14:textId="77777777" w:rsidR="001F6EC2" w:rsidRPr="00621DC2" w:rsidRDefault="001F6EC2" w:rsidP="003031CD">
            <w:pPr>
              <w:ind w:left="462"/>
            </w:pPr>
          </w:p>
          <w:p w14:paraId="6B5D6EFB" w14:textId="77777777" w:rsidR="001F6EC2" w:rsidRPr="00621DC2" w:rsidRDefault="001F6EC2" w:rsidP="003031CD">
            <w:pPr>
              <w:ind w:left="462"/>
            </w:pPr>
          </w:p>
          <w:p w14:paraId="7A777350" w14:textId="71501C42" w:rsidR="001F6EC2" w:rsidRPr="00621DC2" w:rsidRDefault="001F6EC2" w:rsidP="003031CD">
            <w:pPr>
              <w:pStyle w:val="ListParagraph"/>
              <w:numPr>
                <w:ilvl w:val="0"/>
                <w:numId w:val="61"/>
              </w:numPr>
              <w:ind w:left="462"/>
            </w:pPr>
            <w:r w:rsidRPr="00621DC2">
              <w:rPr>
                <w:rFonts w:ascii="Arial" w:hAnsi="Arial" w:cs="Arial"/>
                <w:sz w:val="24"/>
                <w:szCs w:val="24"/>
              </w:rPr>
              <w:t xml:space="preserve">What would </w:t>
            </w:r>
            <w:r w:rsidR="00D033C5">
              <w:rPr>
                <w:rFonts w:ascii="Arial" w:hAnsi="Arial" w:cs="Arial"/>
                <w:sz w:val="24"/>
                <w:szCs w:val="24"/>
              </w:rPr>
              <w:t xml:space="preserve">be </w:t>
            </w:r>
            <w:r w:rsidRPr="00621DC2">
              <w:rPr>
                <w:rFonts w:ascii="Arial" w:hAnsi="Arial" w:cs="Arial"/>
                <w:sz w:val="24"/>
                <w:szCs w:val="24"/>
              </w:rPr>
              <w:t>a more appropriate course of action?</w:t>
            </w:r>
          </w:p>
          <w:p w14:paraId="538FC610" w14:textId="77777777" w:rsidR="001F6EC2" w:rsidRPr="00621DC2" w:rsidRDefault="001F6EC2" w:rsidP="003031CD">
            <w:pPr>
              <w:ind w:left="462"/>
            </w:pPr>
          </w:p>
          <w:p w14:paraId="5D8B6745" w14:textId="77777777" w:rsidR="001F6EC2" w:rsidRPr="00621DC2" w:rsidRDefault="001F6EC2" w:rsidP="003031CD">
            <w:pPr>
              <w:ind w:left="462"/>
            </w:pPr>
          </w:p>
          <w:p w14:paraId="4805B515" w14:textId="77777777" w:rsidR="001F6EC2" w:rsidRPr="00621DC2" w:rsidRDefault="001F6EC2" w:rsidP="003031CD">
            <w:pPr>
              <w:pStyle w:val="ListParagraph"/>
              <w:numPr>
                <w:ilvl w:val="0"/>
                <w:numId w:val="61"/>
              </w:numPr>
              <w:ind w:left="462"/>
            </w:pPr>
            <w:r w:rsidRPr="00621DC2">
              <w:rPr>
                <w:rFonts w:ascii="Arial" w:hAnsi="Arial" w:cs="Arial"/>
                <w:sz w:val="24"/>
                <w:szCs w:val="24"/>
              </w:rPr>
              <w:t>Who else may be involved in these discussions?</w:t>
            </w:r>
          </w:p>
          <w:p w14:paraId="1E00B981" w14:textId="77777777" w:rsidR="00921762" w:rsidRPr="00F436C2" w:rsidRDefault="00921762"/>
          <w:p w14:paraId="12BD9B17" w14:textId="77777777" w:rsidR="00921762" w:rsidRPr="00F436C2" w:rsidRDefault="00921762"/>
        </w:tc>
      </w:tr>
    </w:tbl>
    <w:p w14:paraId="2DCFF5CD" w14:textId="77777777" w:rsidR="0038048C" w:rsidRDefault="0038048C" w:rsidP="003031CD"/>
    <w:p w14:paraId="09A3E60A" w14:textId="537AC896" w:rsidR="003A0CA3" w:rsidRDefault="00997971" w:rsidP="003031CD">
      <w:pPr>
        <w:rPr>
          <w:b/>
        </w:rPr>
      </w:pPr>
      <w:bookmarkStart w:id="26" w:name="_Hlk100068170"/>
      <w:r w:rsidRPr="00621DC2">
        <w:rPr>
          <w:b/>
        </w:rPr>
        <w:t xml:space="preserve">Learning activity </w:t>
      </w:r>
      <w:r w:rsidR="000B45C4" w:rsidRPr="00621DC2">
        <w:rPr>
          <w:b/>
        </w:rPr>
        <w:t>–</w:t>
      </w:r>
      <w:r w:rsidRPr="00621DC2">
        <w:rPr>
          <w:b/>
        </w:rPr>
        <w:t xml:space="preserve"> </w:t>
      </w:r>
      <w:r w:rsidR="004751CE">
        <w:rPr>
          <w:b/>
        </w:rPr>
        <w:t>p</w:t>
      </w:r>
      <w:r w:rsidR="003A0CA3" w:rsidRPr="00F436C2">
        <w:rPr>
          <w:b/>
        </w:rPr>
        <w:t xml:space="preserve">ositive relationships and professional boundaries </w:t>
      </w:r>
    </w:p>
    <w:p w14:paraId="60B832E7" w14:textId="55FF2C38" w:rsidR="000B45C4" w:rsidRDefault="000B45C4" w:rsidP="003031CD">
      <w:pPr>
        <w:rPr>
          <w:bCs/>
        </w:rPr>
      </w:pPr>
      <w:r w:rsidRPr="00621DC2">
        <w:rPr>
          <w:bCs/>
        </w:rPr>
        <w:t xml:space="preserve">Which standard in section </w:t>
      </w:r>
      <w:r w:rsidR="00D033C5">
        <w:rPr>
          <w:bCs/>
        </w:rPr>
        <w:t>five</w:t>
      </w:r>
      <w:r w:rsidR="00D033C5" w:rsidRPr="00621DC2">
        <w:rPr>
          <w:bCs/>
        </w:rPr>
        <w:t xml:space="preserve"> </w:t>
      </w:r>
      <w:r w:rsidRPr="00621DC2">
        <w:rPr>
          <w:bCs/>
        </w:rPr>
        <w:t xml:space="preserve">of the </w:t>
      </w:r>
      <w:hyperlink r:id="rId36" w:history="1">
        <w:r w:rsidRPr="00032164">
          <w:rPr>
            <w:rStyle w:val="Hyperlink"/>
            <w:bCs/>
          </w:rPr>
          <w:t>Code</w:t>
        </w:r>
      </w:hyperlink>
      <w:r w:rsidRPr="00621DC2">
        <w:rPr>
          <w:bCs/>
        </w:rPr>
        <w:t xml:space="preserve"> relates to professional boundaries?</w:t>
      </w:r>
    </w:p>
    <w:tbl>
      <w:tblPr>
        <w:tblStyle w:val="TableGrid"/>
        <w:tblW w:w="0" w:type="auto"/>
        <w:tblLook w:val="04A0" w:firstRow="1" w:lastRow="0" w:firstColumn="1" w:lastColumn="0" w:noHBand="0" w:noVBand="1"/>
      </w:tblPr>
      <w:tblGrid>
        <w:gridCol w:w="13948"/>
      </w:tblGrid>
      <w:tr w:rsidR="003031CD" w14:paraId="6EF521F6" w14:textId="77777777" w:rsidTr="003031CD">
        <w:tc>
          <w:tcPr>
            <w:tcW w:w="13948" w:type="dxa"/>
          </w:tcPr>
          <w:p w14:paraId="1791BF6E" w14:textId="77777777" w:rsidR="003031CD" w:rsidRDefault="003031CD" w:rsidP="003031CD">
            <w:pPr>
              <w:rPr>
                <w:bCs/>
              </w:rPr>
            </w:pPr>
          </w:p>
          <w:p w14:paraId="67DB7092" w14:textId="77777777" w:rsidR="003031CD" w:rsidRDefault="003031CD" w:rsidP="003031CD">
            <w:pPr>
              <w:rPr>
                <w:bCs/>
              </w:rPr>
            </w:pPr>
          </w:p>
          <w:p w14:paraId="44CC5C13" w14:textId="4D699DE6" w:rsidR="003031CD" w:rsidRDefault="003031CD" w:rsidP="003031CD">
            <w:pPr>
              <w:rPr>
                <w:bCs/>
              </w:rPr>
            </w:pPr>
          </w:p>
        </w:tc>
      </w:tr>
    </w:tbl>
    <w:p w14:paraId="32FB0E69" w14:textId="77777777" w:rsidR="003031CD" w:rsidRDefault="003031CD" w:rsidP="003031CD">
      <w:pPr>
        <w:rPr>
          <w:bCs/>
        </w:rPr>
      </w:pPr>
    </w:p>
    <w:p w14:paraId="6173A339" w14:textId="77777777" w:rsidR="003449A5" w:rsidRDefault="003449A5" w:rsidP="003031CD">
      <w:r>
        <w:rPr>
          <w:b/>
          <w:bCs/>
        </w:rPr>
        <w:t>Quiz</w:t>
      </w:r>
    </w:p>
    <w:p w14:paraId="2C49A091" w14:textId="77777777" w:rsidR="003449A5" w:rsidRPr="00707D50" w:rsidRDefault="003449A5" w:rsidP="003031CD">
      <w:pPr>
        <w:rPr>
          <w:b/>
          <w:bCs/>
        </w:rPr>
      </w:pPr>
      <w:r>
        <w:rPr>
          <w:b/>
          <w:bCs/>
        </w:rPr>
        <w:t>Let’s review what we have learnt in this section by answering these questions</w:t>
      </w:r>
    </w:p>
    <w:p w14:paraId="7E7E616C" w14:textId="0DCF44E7" w:rsidR="00EA7AB3" w:rsidRPr="00A92819" w:rsidRDefault="00A92819" w:rsidP="003031CD">
      <w:pPr>
        <w:pStyle w:val="ListParagraph"/>
        <w:numPr>
          <w:ilvl w:val="0"/>
          <w:numId w:val="27"/>
        </w:numPr>
        <w:ind w:hanging="218"/>
        <w:rPr>
          <w:bCs/>
        </w:rPr>
      </w:pPr>
      <w:r w:rsidRPr="00A92819">
        <w:rPr>
          <w:rFonts w:ascii="Arial" w:hAnsi="Arial" w:cs="Arial"/>
          <w:bCs/>
          <w:sz w:val="24"/>
          <w:szCs w:val="24"/>
        </w:rPr>
        <w:t>Finish the words. The Senses Framework helps people feel a sense of:</w:t>
      </w:r>
    </w:p>
    <w:p w14:paraId="4D6A12A6" w14:textId="2804AF9B" w:rsidR="00A92819" w:rsidRDefault="00A92819" w:rsidP="004F176C">
      <w:pPr>
        <w:pStyle w:val="ListParagraph"/>
        <w:numPr>
          <w:ilvl w:val="3"/>
          <w:numId w:val="26"/>
        </w:numPr>
        <w:rPr>
          <w:rFonts w:ascii="Arial" w:hAnsi="Arial" w:cs="Arial"/>
          <w:bCs/>
          <w:sz w:val="24"/>
          <w:szCs w:val="24"/>
        </w:rPr>
      </w:pPr>
      <w:r>
        <w:rPr>
          <w:rFonts w:ascii="Arial" w:hAnsi="Arial" w:cs="Arial"/>
          <w:bCs/>
          <w:sz w:val="24"/>
          <w:szCs w:val="24"/>
        </w:rPr>
        <w:t>Sec</w:t>
      </w:r>
      <w:proofErr w:type="gramStart"/>
      <w:r w:rsidR="00897091">
        <w:rPr>
          <w:rFonts w:ascii="Arial" w:hAnsi="Arial" w:cs="Arial"/>
          <w:bCs/>
          <w:sz w:val="24"/>
          <w:szCs w:val="24"/>
        </w:rPr>
        <w:t>…..</w:t>
      </w:r>
      <w:proofErr w:type="gramEnd"/>
    </w:p>
    <w:p w14:paraId="3864593F" w14:textId="7E3BEFE2" w:rsidR="00A92819" w:rsidRDefault="00897091" w:rsidP="004F176C">
      <w:pPr>
        <w:pStyle w:val="ListParagraph"/>
        <w:numPr>
          <w:ilvl w:val="3"/>
          <w:numId w:val="26"/>
        </w:numPr>
        <w:rPr>
          <w:rFonts w:ascii="Arial" w:hAnsi="Arial" w:cs="Arial"/>
          <w:bCs/>
          <w:sz w:val="24"/>
          <w:szCs w:val="24"/>
        </w:rPr>
      </w:pPr>
      <w:r>
        <w:rPr>
          <w:rFonts w:ascii="Arial" w:hAnsi="Arial" w:cs="Arial"/>
          <w:bCs/>
          <w:sz w:val="24"/>
          <w:szCs w:val="24"/>
        </w:rPr>
        <w:t>Con…….</w:t>
      </w:r>
    </w:p>
    <w:p w14:paraId="5C6EB1D4" w14:textId="7D196DB3" w:rsidR="00897091" w:rsidRDefault="00596808" w:rsidP="004F176C">
      <w:pPr>
        <w:pStyle w:val="ListParagraph"/>
        <w:numPr>
          <w:ilvl w:val="3"/>
          <w:numId w:val="26"/>
        </w:numPr>
        <w:rPr>
          <w:rFonts w:ascii="Arial" w:hAnsi="Arial" w:cs="Arial"/>
          <w:bCs/>
          <w:sz w:val="24"/>
          <w:szCs w:val="24"/>
        </w:rPr>
      </w:pPr>
      <w:r>
        <w:rPr>
          <w:rFonts w:ascii="Arial" w:hAnsi="Arial" w:cs="Arial"/>
          <w:bCs/>
          <w:sz w:val="24"/>
          <w:szCs w:val="24"/>
        </w:rPr>
        <w:t>A</w:t>
      </w:r>
      <w:r w:rsidR="00897091">
        <w:rPr>
          <w:rFonts w:ascii="Arial" w:hAnsi="Arial" w:cs="Arial"/>
          <w:bCs/>
          <w:sz w:val="24"/>
          <w:szCs w:val="24"/>
        </w:rPr>
        <w:t>ch</w:t>
      </w:r>
      <w:r>
        <w:rPr>
          <w:rFonts w:ascii="Arial" w:hAnsi="Arial" w:cs="Arial"/>
          <w:bCs/>
          <w:sz w:val="24"/>
          <w:szCs w:val="24"/>
        </w:rPr>
        <w:t>…</w:t>
      </w:r>
      <w:proofErr w:type="gramStart"/>
      <w:r>
        <w:rPr>
          <w:rFonts w:ascii="Arial" w:hAnsi="Arial" w:cs="Arial"/>
          <w:bCs/>
          <w:sz w:val="24"/>
          <w:szCs w:val="24"/>
        </w:rPr>
        <w:t>…..</w:t>
      </w:r>
      <w:proofErr w:type="gramEnd"/>
    </w:p>
    <w:p w14:paraId="53926E07" w14:textId="29666CA9" w:rsidR="00596808" w:rsidRDefault="00596808" w:rsidP="004F176C">
      <w:pPr>
        <w:pStyle w:val="ListParagraph"/>
        <w:numPr>
          <w:ilvl w:val="3"/>
          <w:numId w:val="26"/>
        </w:numPr>
        <w:rPr>
          <w:rFonts w:ascii="Arial" w:hAnsi="Arial" w:cs="Arial"/>
          <w:bCs/>
          <w:sz w:val="24"/>
          <w:szCs w:val="24"/>
        </w:rPr>
      </w:pPr>
      <w:r>
        <w:rPr>
          <w:rFonts w:ascii="Arial" w:hAnsi="Arial" w:cs="Arial"/>
          <w:bCs/>
          <w:sz w:val="24"/>
          <w:szCs w:val="24"/>
        </w:rPr>
        <w:t>Bel……</w:t>
      </w:r>
    </w:p>
    <w:p w14:paraId="596350CE" w14:textId="2DDD7ECA" w:rsidR="00596808" w:rsidRDefault="00596808" w:rsidP="004F176C">
      <w:pPr>
        <w:pStyle w:val="ListParagraph"/>
        <w:numPr>
          <w:ilvl w:val="3"/>
          <w:numId w:val="26"/>
        </w:numPr>
        <w:rPr>
          <w:rFonts w:ascii="Arial" w:hAnsi="Arial" w:cs="Arial"/>
          <w:bCs/>
          <w:sz w:val="24"/>
          <w:szCs w:val="24"/>
        </w:rPr>
      </w:pPr>
      <w:proofErr w:type="spellStart"/>
      <w:r>
        <w:rPr>
          <w:rFonts w:ascii="Arial" w:hAnsi="Arial" w:cs="Arial"/>
          <w:bCs/>
          <w:sz w:val="24"/>
          <w:szCs w:val="24"/>
        </w:rPr>
        <w:t>Pur</w:t>
      </w:r>
      <w:proofErr w:type="spellEnd"/>
      <w:r>
        <w:rPr>
          <w:rFonts w:ascii="Arial" w:hAnsi="Arial" w:cs="Arial"/>
          <w:bCs/>
          <w:sz w:val="24"/>
          <w:szCs w:val="24"/>
        </w:rPr>
        <w:t>….</w:t>
      </w:r>
    </w:p>
    <w:p w14:paraId="2555E1ED" w14:textId="7146696A" w:rsidR="00596808" w:rsidRDefault="00D52D9A" w:rsidP="004F176C">
      <w:pPr>
        <w:pStyle w:val="ListParagraph"/>
        <w:numPr>
          <w:ilvl w:val="3"/>
          <w:numId w:val="26"/>
        </w:numPr>
        <w:rPr>
          <w:rFonts w:ascii="Arial" w:hAnsi="Arial" w:cs="Arial"/>
          <w:bCs/>
          <w:sz w:val="24"/>
          <w:szCs w:val="24"/>
        </w:rPr>
      </w:pPr>
      <w:r>
        <w:rPr>
          <w:rFonts w:ascii="Arial" w:hAnsi="Arial" w:cs="Arial"/>
          <w:bCs/>
          <w:sz w:val="24"/>
          <w:szCs w:val="24"/>
        </w:rPr>
        <w:t>Sig…</w:t>
      </w:r>
      <w:proofErr w:type="gramStart"/>
      <w:r>
        <w:rPr>
          <w:rFonts w:ascii="Arial" w:hAnsi="Arial" w:cs="Arial"/>
          <w:bCs/>
          <w:sz w:val="24"/>
          <w:szCs w:val="24"/>
        </w:rPr>
        <w:t>…..</w:t>
      </w:r>
      <w:proofErr w:type="gramEnd"/>
    </w:p>
    <w:p w14:paraId="3546F62E" w14:textId="77777777" w:rsidR="003754DA" w:rsidRDefault="003754DA" w:rsidP="003754DA">
      <w:pPr>
        <w:pStyle w:val="ListParagraph"/>
        <w:ind w:left="644" w:firstLine="0"/>
        <w:rPr>
          <w:rFonts w:ascii="Arial" w:hAnsi="Arial" w:cs="Arial"/>
          <w:bCs/>
          <w:sz w:val="24"/>
          <w:szCs w:val="24"/>
        </w:rPr>
      </w:pPr>
    </w:p>
    <w:p w14:paraId="14F46A52" w14:textId="1CE23634" w:rsidR="00D52D9A" w:rsidRPr="005A1827" w:rsidRDefault="00D52D9A" w:rsidP="003031CD">
      <w:pPr>
        <w:pStyle w:val="ListParagraph"/>
        <w:numPr>
          <w:ilvl w:val="0"/>
          <w:numId w:val="27"/>
        </w:numPr>
        <w:ind w:hanging="218"/>
        <w:rPr>
          <w:rFonts w:ascii="Arial" w:hAnsi="Arial" w:cs="Arial"/>
          <w:bCs/>
          <w:sz w:val="24"/>
          <w:szCs w:val="24"/>
        </w:rPr>
      </w:pPr>
      <w:r w:rsidRPr="00D033C5">
        <w:rPr>
          <w:rFonts w:ascii="Arial" w:hAnsi="Arial" w:cs="Arial"/>
          <w:bCs/>
          <w:sz w:val="24"/>
          <w:szCs w:val="24"/>
        </w:rPr>
        <w:t xml:space="preserve">True or </w:t>
      </w:r>
      <w:r w:rsidRPr="005A1827">
        <w:rPr>
          <w:rFonts w:ascii="Arial" w:hAnsi="Arial" w:cs="Arial"/>
          <w:bCs/>
          <w:sz w:val="24"/>
          <w:szCs w:val="24"/>
        </w:rPr>
        <w:t>false</w:t>
      </w:r>
      <w:r w:rsidR="00E614F0">
        <w:rPr>
          <w:rFonts w:ascii="Arial" w:hAnsi="Arial" w:cs="Arial"/>
          <w:bCs/>
          <w:sz w:val="24"/>
          <w:szCs w:val="24"/>
        </w:rPr>
        <w:t>?</w:t>
      </w:r>
    </w:p>
    <w:p w14:paraId="48C3FF6B" w14:textId="256A1431" w:rsidR="00363903" w:rsidRPr="00D433CB" w:rsidRDefault="00D52D9A" w:rsidP="00A70937">
      <w:pPr>
        <w:rPr>
          <w:bCs/>
        </w:rPr>
      </w:pPr>
      <w:r w:rsidRPr="003754DA">
        <w:rPr>
          <w:bCs/>
        </w:rPr>
        <w:t>It</w:t>
      </w:r>
      <w:r w:rsidR="00D033C5">
        <w:rPr>
          <w:bCs/>
        </w:rPr>
        <w:t>’</w:t>
      </w:r>
      <w:r w:rsidR="00495443" w:rsidRPr="003754DA">
        <w:rPr>
          <w:bCs/>
        </w:rPr>
        <w:t>s acceptable for a worker to lend an individual money to pay their electric bill</w:t>
      </w:r>
      <w:r w:rsidR="003031CD">
        <w:rPr>
          <w:bCs/>
        </w:rPr>
        <w:t>.</w:t>
      </w:r>
      <w:bookmarkEnd w:id="26"/>
    </w:p>
    <w:p w14:paraId="31162CA4" w14:textId="69B43CB4" w:rsidR="0002409A" w:rsidRPr="00345039" w:rsidRDefault="0002409A" w:rsidP="0002409A">
      <w:pPr>
        <w:rPr>
          <w:b/>
          <w:bCs/>
        </w:rPr>
      </w:pPr>
      <w:r w:rsidRPr="00345039">
        <w:rPr>
          <w:b/>
          <w:bCs/>
        </w:rPr>
        <w:t>Manager</w:t>
      </w:r>
      <w:r w:rsidR="00AB0A4C">
        <w:rPr>
          <w:b/>
          <w:bCs/>
        </w:rPr>
        <w:t>’</w:t>
      </w:r>
      <w:r w:rsidRPr="00345039">
        <w:rPr>
          <w:b/>
          <w:bCs/>
        </w:rPr>
        <w:t>s comments for section 1.</w:t>
      </w:r>
      <w:r>
        <w:rPr>
          <w:b/>
          <w:bCs/>
        </w:rPr>
        <w:t>6</w:t>
      </w:r>
    </w:p>
    <w:tbl>
      <w:tblPr>
        <w:tblStyle w:val="TableGrid"/>
        <w:tblW w:w="0" w:type="auto"/>
        <w:tblLook w:val="04A0" w:firstRow="1" w:lastRow="0" w:firstColumn="1" w:lastColumn="0" w:noHBand="0" w:noVBand="1"/>
      </w:tblPr>
      <w:tblGrid>
        <w:gridCol w:w="13948"/>
      </w:tblGrid>
      <w:tr w:rsidR="0002409A" w14:paraId="5A5D729F" w14:textId="77777777" w:rsidTr="00345039">
        <w:tc>
          <w:tcPr>
            <w:tcW w:w="14001" w:type="dxa"/>
          </w:tcPr>
          <w:p w14:paraId="3ABB6C57" w14:textId="3F632058" w:rsidR="0002409A" w:rsidRDefault="0002409A" w:rsidP="00345039">
            <w:bookmarkStart w:id="27" w:name="_Hlk103935933"/>
          </w:p>
          <w:p w14:paraId="58DCA1DD" w14:textId="26B3EEF4" w:rsidR="00314A01" w:rsidRDefault="00314A01" w:rsidP="00345039"/>
          <w:p w14:paraId="5FE2DCA8" w14:textId="70B74567" w:rsidR="00314A01" w:rsidRDefault="00314A01" w:rsidP="00345039"/>
          <w:p w14:paraId="41EE8378" w14:textId="77777777" w:rsidR="00314A01" w:rsidRDefault="00314A01" w:rsidP="00345039"/>
          <w:p w14:paraId="43381A80" w14:textId="77777777" w:rsidR="0002409A" w:rsidRDefault="0002409A" w:rsidP="00345039"/>
        </w:tc>
      </w:tr>
      <w:bookmarkEnd w:id="27"/>
    </w:tbl>
    <w:p w14:paraId="4E031A99" w14:textId="77777777" w:rsidR="0002409A" w:rsidRPr="00345039" w:rsidRDefault="0002409A" w:rsidP="0002409A"/>
    <w:p w14:paraId="6222C7B3" w14:textId="13DBF1BE" w:rsidR="003B5FE1" w:rsidRPr="00D23F36" w:rsidRDefault="003B5FE1" w:rsidP="00D23F36">
      <w:pPr>
        <w:rPr>
          <w:b/>
          <w:bCs/>
        </w:rPr>
      </w:pPr>
      <w:r>
        <w:rPr>
          <w:b/>
        </w:rPr>
        <w:t xml:space="preserve">Progress log </w:t>
      </w:r>
      <w:r>
        <w:rPr>
          <w:b/>
          <w:bCs/>
        </w:rPr>
        <w:t xml:space="preserve">– to be completed by </w:t>
      </w:r>
      <w:r w:rsidR="00D97DA4">
        <w:rPr>
          <w:b/>
          <w:bCs/>
        </w:rPr>
        <w:t xml:space="preserve">the </w:t>
      </w:r>
      <w:r>
        <w:rPr>
          <w:b/>
          <w:bCs/>
        </w:rPr>
        <w:t>manager</w:t>
      </w:r>
    </w:p>
    <w:p w14:paraId="6DBBCABC" w14:textId="705E0640" w:rsidR="003A0CA3" w:rsidRPr="00F436C2" w:rsidRDefault="003A0CA3" w:rsidP="00D23F36">
      <w:pPr>
        <w:rPr>
          <w:b/>
        </w:rPr>
      </w:pPr>
      <w:r>
        <w:rPr>
          <w:b/>
        </w:rPr>
        <w:t>1</w:t>
      </w:r>
      <w:r w:rsidRPr="00F436C2">
        <w:rPr>
          <w:b/>
        </w:rPr>
        <w:t xml:space="preserve">.6 Positive relationships and professional boundaries </w:t>
      </w:r>
    </w:p>
    <w:p w14:paraId="585D8F8C" w14:textId="59600BD9" w:rsidR="003A0CA3" w:rsidRPr="00F436C2" w:rsidRDefault="003A0CA3" w:rsidP="00D23F36">
      <w:pPr>
        <w:rPr>
          <w:b/>
        </w:rPr>
      </w:pPr>
      <w:r w:rsidRPr="00D80B53">
        <w:rPr>
          <w:b/>
        </w:rPr>
        <w:t xml:space="preserve">How to develop positive relationships with </w:t>
      </w:r>
      <w:r>
        <w:rPr>
          <w:b/>
        </w:rPr>
        <w:t>individuals</w:t>
      </w:r>
      <w:r w:rsidRPr="00D80B53">
        <w:rPr>
          <w:b/>
        </w:rPr>
        <w:t xml:space="preserve"> and their famili</w:t>
      </w:r>
      <w:r>
        <w:rPr>
          <w:b/>
        </w:rPr>
        <w:t xml:space="preserve">es and carers in the context of </w:t>
      </w:r>
      <w:r w:rsidRPr="00D80B53">
        <w:rPr>
          <w:b/>
        </w:rPr>
        <w:t>‘professional boundaries’</w:t>
      </w:r>
    </w:p>
    <w:tbl>
      <w:tblPr>
        <w:tblStyle w:val="TableGrid"/>
        <w:tblW w:w="0" w:type="auto"/>
        <w:tblLook w:val="04A0" w:firstRow="1" w:lastRow="0" w:firstColumn="1" w:lastColumn="0" w:noHBand="0" w:noVBand="1"/>
      </w:tblPr>
      <w:tblGrid>
        <w:gridCol w:w="11477"/>
        <w:gridCol w:w="1701"/>
      </w:tblGrid>
      <w:tr w:rsidR="00984E00" w:rsidRPr="00F436C2" w14:paraId="6E3BB970" w14:textId="77777777" w:rsidTr="00FB1641">
        <w:trPr>
          <w:tblHeader/>
        </w:trPr>
        <w:tc>
          <w:tcPr>
            <w:tcW w:w="11477" w:type="dxa"/>
            <w:shd w:val="clear" w:color="auto" w:fill="D9D9D9" w:themeFill="background1" w:themeFillShade="D9"/>
          </w:tcPr>
          <w:p w14:paraId="1858D470" w14:textId="1BAD7B3B" w:rsidR="00984E00" w:rsidRPr="00F436C2" w:rsidRDefault="00984E00" w:rsidP="00984E00">
            <w:pPr>
              <w:rPr>
                <w:b/>
              </w:rPr>
            </w:pPr>
            <w:r>
              <w:rPr>
                <w:b/>
              </w:rPr>
              <w:t xml:space="preserve">By completing the workbook activities in this </w:t>
            </w:r>
            <w:proofErr w:type="gramStart"/>
            <w:r>
              <w:rPr>
                <w:b/>
              </w:rPr>
              <w:t>section</w:t>
            </w:r>
            <w:proofErr w:type="gramEnd"/>
            <w:r>
              <w:rPr>
                <w:b/>
              </w:rPr>
              <w:t xml:space="preserve"> the worker has shown they know</w:t>
            </w:r>
          </w:p>
        </w:tc>
        <w:tc>
          <w:tcPr>
            <w:tcW w:w="1701" w:type="dxa"/>
            <w:shd w:val="clear" w:color="auto" w:fill="D9D9D9" w:themeFill="background1" w:themeFillShade="D9"/>
          </w:tcPr>
          <w:p w14:paraId="59233C91" w14:textId="4EBEFFC2" w:rsidR="00984E00" w:rsidRPr="00F436C2" w:rsidRDefault="00933F56" w:rsidP="00984E00">
            <w:pPr>
              <w:rPr>
                <w:b/>
              </w:rPr>
            </w:pPr>
            <w:r>
              <w:rPr>
                <w:b/>
              </w:rPr>
              <w:t xml:space="preserve">Sign </w:t>
            </w:r>
            <w:r w:rsidR="00C602CD">
              <w:rPr>
                <w:b/>
              </w:rPr>
              <w:t xml:space="preserve">and </w:t>
            </w:r>
            <w:r>
              <w:rPr>
                <w:b/>
              </w:rPr>
              <w:t>d</w:t>
            </w:r>
            <w:r w:rsidR="00984E00">
              <w:rPr>
                <w:b/>
              </w:rPr>
              <w:t>ate</w:t>
            </w:r>
          </w:p>
        </w:tc>
      </w:tr>
      <w:tr w:rsidR="003B5FE1" w:rsidRPr="00F436C2" w14:paraId="08F5FAA9" w14:textId="77777777" w:rsidTr="00FB1641">
        <w:tc>
          <w:tcPr>
            <w:tcW w:w="11477" w:type="dxa"/>
          </w:tcPr>
          <w:p w14:paraId="5CC6B7D0" w14:textId="77777777" w:rsidR="003B5FE1" w:rsidRDefault="003B5FE1" w:rsidP="000A33CA">
            <w:r w:rsidRPr="00D436E3">
              <w:t>What ‘relationship centred working’ means</w:t>
            </w:r>
          </w:p>
          <w:p w14:paraId="4E8692FC" w14:textId="77777777" w:rsidR="003B5FE1" w:rsidRPr="00F436C2" w:rsidRDefault="003B5FE1" w:rsidP="000A33CA"/>
        </w:tc>
        <w:tc>
          <w:tcPr>
            <w:tcW w:w="1701" w:type="dxa"/>
          </w:tcPr>
          <w:p w14:paraId="4DF0E7E6" w14:textId="77777777" w:rsidR="003B5FE1" w:rsidRPr="00F436C2" w:rsidRDefault="003B5FE1" w:rsidP="000A33CA"/>
        </w:tc>
      </w:tr>
      <w:tr w:rsidR="003B5FE1" w:rsidRPr="00F436C2" w14:paraId="1A2D5EBA" w14:textId="77777777" w:rsidTr="00FB1641">
        <w:tc>
          <w:tcPr>
            <w:tcW w:w="11477" w:type="dxa"/>
          </w:tcPr>
          <w:p w14:paraId="663F4928" w14:textId="3460C7C9" w:rsidR="003B5FE1" w:rsidRDefault="003B5FE1" w:rsidP="000A33CA">
            <w:r w:rsidRPr="00D436E3">
              <w:t xml:space="preserve">The importance of developing a positive relationship with individuals, their </w:t>
            </w:r>
            <w:proofErr w:type="gramStart"/>
            <w:r w:rsidRPr="00D436E3">
              <w:t>families</w:t>
            </w:r>
            <w:proofErr w:type="gramEnd"/>
            <w:r w:rsidRPr="00D436E3">
              <w:t xml:space="preserve"> and carers</w:t>
            </w:r>
          </w:p>
          <w:p w14:paraId="24E6689D" w14:textId="77777777" w:rsidR="003B5FE1" w:rsidRPr="00F436C2" w:rsidRDefault="003B5FE1" w:rsidP="000A33CA"/>
        </w:tc>
        <w:tc>
          <w:tcPr>
            <w:tcW w:w="1701" w:type="dxa"/>
          </w:tcPr>
          <w:p w14:paraId="5FA344DE" w14:textId="77777777" w:rsidR="003B5FE1" w:rsidRPr="00F436C2" w:rsidRDefault="003B5FE1" w:rsidP="000A33CA"/>
        </w:tc>
      </w:tr>
      <w:tr w:rsidR="003B5FE1" w:rsidRPr="00F436C2" w14:paraId="11E6E2D5" w14:textId="77777777" w:rsidTr="00FB1641">
        <w:tc>
          <w:tcPr>
            <w:tcW w:w="11477" w:type="dxa"/>
          </w:tcPr>
          <w:p w14:paraId="34AF5DEC" w14:textId="77777777" w:rsidR="003B5FE1" w:rsidRDefault="003B5FE1" w:rsidP="000A33CA">
            <w:r w:rsidRPr="00D436E3">
              <w:t>The meaning of the term ‘professional boundaries’ and how to balance these with relationship centred working</w:t>
            </w:r>
          </w:p>
          <w:p w14:paraId="46B2EDB1" w14:textId="77777777" w:rsidR="003B5FE1" w:rsidRPr="00F436C2" w:rsidDel="00755995" w:rsidRDefault="003B5FE1" w:rsidP="000A33CA"/>
        </w:tc>
        <w:tc>
          <w:tcPr>
            <w:tcW w:w="1701" w:type="dxa"/>
          </w:tcPr>
          <w:p w14:paraId="2E292360" w14:textId="77777777" w:rsidR="003B5FE1" w:rsidRPr="00F436C2" w:rsidRDefault="003B5FE1" w:rsidP="000A33CA"/>
        </w:tc>
      </w:tr>
      <w:tr w:rsidR="003B5FE1" w:rsidRPr="00F436C2" w14:paraId="36D26264" w14:textId="77777777" w:rsidTr="00FB1641">
        <w:tc>
          <w:tcPr>
            <w:tcW w:w="11477" w:type="dxa"/>
          </w:tcPr>
          <w:p w14:paraId="37BF94AC" w14:textId="1850115A" w:rsidR="003B5FE1" w:rsidRDefault="003B5FE1" w:rsidP="000A33CA">
            <w:r w:rsidRPr="00EF77CC">
              <w:rPr>
                <w:b/>
                <w:bCs/>
              </w:rPr>
              <w:t>Unacceptable practices</w:t>
            </w:r>
            <w:r w:rsidRPr="00DB0B63">
              <w:t xml:space="preserve"> in relationships with individuals, their </w:t>
            </w:r>
            <w:proofErr w:type="gramStart"/>
            <w:r w:rsidRPr="00DB0B63">
              <w:t>families</w:t>
            </w:r>
            <w:proofErr w:type="gramEnd"/>
            <w:r w:rsidRPr="00DB0B63">
              <w:t xml:space="preserve"> and carers</w:t>
            </w:r>
          </w:p>
          <w:p w14:paraId="4BB75FD4" w14:textId="77777777" w:rsidR="003B5FE1" w:rsidRPr="00F436C2" w:rsidRDefault="003B5FE1" w:rsidP="000A33CA">
            <w:pPr>
              <w:rPr>
                <w:b/>
              </w:rPr>
            </w:pPr>
          </w:p>
        </w:tc>
        <w:tc>
          <w:tcPr>
            <w:tcW w:w="1701" w:type="dxa"/>
          </w:tcPr>
          <w:p w14:paraId="65A93D0E" w14:textId="77777777" w:rsidR="003B5FE1" w:rsidRPr="00F436C2" w:rsidRDefault="003B5FE1" w:rsidP="000A33CA"/>
        </w:tc>
      </w:tr>
    </w:tbl>
    <w:p w14:paraId="28FB6A6C" w14:textId="75A2FA38" w:rsidR="008468CB" w:rsidRDefault="008468CB" w:rsidP="00247B14">
      <w:pPr>
        <w:ind w:left="-142"/>
        <w:rPr>
          <w:bCs/>
        </w:rPr>
      </w:pPr>
    </w:p>
    <w:p w14:paraId="08661A4D" w14:textId="77777777" w:rsidR="008468CB" w:rsidRDefault="008468CB">
      <w:pPr>
        <w:rPr>
          <w:bCs/>
        </w:rPr>
      </w:pPr>
      <w:r>
        <w:rPr>
          <w:bCs/>
        </w:rPr>
        <w:br w:type="page"/>
      </w:r>
    </w:p>
    <w:p w14:paraId="1E15859A" w14:textId="506E261F" w:rsidR="001F6EC2" w:rsidRPr="008D42EE" w:rsidRDefault="001F6EC2" w:rsidP="0047465F">
      <w:pPr>
        <w:pStyle w:val="Heading2"/>
      </w:pPr>
      <w:bookmarkStart w:id="28" w:name="_Toc108006376"/>
      <w:r w:rsidRPr="008D42EE">
        <w:lastRenderedPageBreak/>
        <w:t>1.7 Communication</w:t>
      </w:r>
      <w:bookmarkEnd w:id="28"/>
    </w:p>
    <w:p w14:paraId="359A0734" w14:textId="3C1E9E3A" w:rsidR="00030787" w:rsidRDefault="00701493" w:rsidP="00D23F36">
      <w:bookmarkStart w:id="29" w:name="_Hlk100069110"/>
      <w:r>
        <w:t>As a social care worker</w:t>
      </w:r>
      <w:r w:rsidR="004C6339">
        <w:t>,</w:t>
      </w:r>
      <w:r>
        <w:t xml:space="preserve"> y</w:t>
      </w:r>
      <w:r w:rsidR="00F13B4E" w:rsidRPr="00621DC2">
        <w:t xml:space="preserve">ou will </w:t>
      </w:r>
      <w:r w:rsidR="001F6EC2" w:rsidRPr="00621DC2">
        <w:t xml:space="preserve">need </w:t>
      </w:r>
      <w:r w:rsidR="00044F40" w:rsidRPr="00621DC2">
        <w:t xml:space="preserve">good communication skills to develop positive relationships and share information with </w:t>
      </w:r>
      <w:r w:rsidR="00D3624B" w:rsidRPr="00D3624B">
        <w:t>individuals</w:t>
      </w:r>
      <w:r w:rsidR="00917B0F" w:rsidRPr="00621DC2">
        <w:t xml:space="preserve"> </w:t>
      </w:r>
      <w:r w:rsidR="00044F40" w:rsidRPr="00621DC2">
        <w:t>using services</w:t>
      </w:r>
      <w:r>
        <w:t>.</w:t>
      </w:r>
    </w:p>
    <w:p w14:paraId="70206502" w14:textId="4E6D4934" w:rsidR="00D6254D" w:rsidRDefault="00030787" w:rsidP="00D23F36">
      <w:r>
        <w:t xml:space="preserve">Communicating is a two-way process where each person is trying to understand what the other person is saying. </w:t>
      </w:r>
      <w:r w:rsidR="00D6254D">
        <w:t>We communicate for lots of reasons</w:t>
      </w:r>
      <w:r w:rsidR="00443D64">
        <w:t>,</w:t>
      </w:r>
      <w:r w:rsidR="00D6254D">
        <w:t xml:space="preserve"> for example</w:t>
      </w:r>
      <w:r w:rsidR="00992015">
        <w:t xml:space="preserve"> to</w:t>
      </w:r>
      <w:r w:rsidR="00D6254D">
        <w:t>:</w:t>
      </w:r>
    </w:p>
    <w:p w14:paraId="09D2DC6B" w14:textId="53533965" w:rsidR="00D6254D" w:rsidRPr="003638AB" w:rsidRDefault="003E27EF" w:rsidP="004F176C">
      <w:pPr>
        <w:pStyle w:val="ListParagraph"/>
        <w:numPr>
          <w:ilvl w:val="0"/>
          <w:numId w:val="28"/>
        </w:numPr>
        <w:rPr>
          <w:rFonts w:ascii="Arial" w:hAnsi="Arial" w:cs="Arial"/>
          <w:sz w:val="24"/>
          <w:szCs w:val="24"/>
        </w:rPr>
      </w:pPr>
      <w:r w:rsidRPr="003638AB">
        <w:rPr>
          <w:rFonts w:ascii="Arial" w:hAnsi="Arial" w:cs="Arial"/>
          <w:sz w:val="24"/>
          <w:szCs w:val="24"/>
        </w:rPr>
        <w:t>express our views or feelings</w:t>
      </w:r>
    </w:p>
    <w:p w14:paraId="2B250422" w14:textId="3ACDBFC4" w:rsidR="003E27EF" w:rsidRPr="003638AB" w:rsidRDefault="003E27EF" w:rsidP="004F176C">
      <w:pPr>
        <w:pStyle w:val="ListParagraph"/>
        <w:numPr>
          <w:ilvl w:val="0"/>
          <w:numId w:val="28"/>
        </w:numPr>
        <w:rPr>
          <w:rFonts w:ascii="Arial" w:hAnsi="Arial" w:cs="Arial"/>
          <w:sz w:val="24"/>
          <w:szCs w:val="24"/>
        </w:rPr>
      </w:pPr>
      <w:r w:rsidRPr="003638AB">
        <w:rPr>
          <w:rFonts w:ascii="Arial" w:hAnsi="Arial" w:cs="Arial"/>
          <w:sz w:val="24"/>
          <w:szCs w:val="24"/>
        </w:rPr>
        <w:t>share information</w:t>
      </w:r>
    </w:p>
    <w:p w14:paraId="1F2EBC52" w14:textId="0242A783" w:rsidR="003E27EF" w:rsidRPr="003638AB" w:rsidRDefault="003E27EF" w:rsidP="004F176C">
      <w:pPr>
        <w:pStyle w:val="ListParagraph"/>
        <w:numPr>
          <w:ilvl w:val="0"/>
          <w:numId w:val="28"/>
        </w:numPr>
        <w:rPr>
          <w:rFonts w:ascii="Arial" w:hAnsi="Arial" w:cs="Arial"/>
          <w:sz w:val="24"/>
          <w:szCs w:val="24"/>
        </w:rPr>
      </w:pPr>
      <w:r w:rsidRPr="003638AB">
        <w:rPr>
          <w:rFonts w:ascii="Arial" w:hAnsi="Arial" w:cs="Arial"/>
          <w:sz w:val="24"/>
          <w:szCs w:val="24"/>
        </w:rPr>
        <w:t>find out things</w:t>
      </w:r>
    </w:p>
    <w:p w14:paraId="561A42FE" w14:textId="5220EFE1" w:rsidR="003E27EF" w:rsidRPr="003638AB" w:rsidRDefault="003E27EF" w:rsidP="004F176C">
      <w:pPr>
        <w:pStyle w:val="ListParagraph"/>
        <w:numPr>
          <w:ilvl w:val="0"/>
          <w:numId w:val="28"/>
        </w:numPr>
        <w:rPr>
          <w:rFonts w:ascii="Arial" w:hAnsi="Arial" w:cs="Arial"/>
          <w:sz w:val="24"/>
          <w:szCs w:val="24"/>
        </w:rPr>
      </w:pPr>
      <w:r w:rsidRPr="003638AB">
        <w:rPr>
          <w:rFonts w:ascii="Arial" w:hAnsi="Arial" w:cs="Arial"/>
          <w:sz w:val="24"/>
          <w:szCs w:val="24"/>
        </w:rPr>
        <w:t>learn</w:t>
      </w:r>
    </w:p>
    <w:p w14:paraId="76C23EBB" w14:textId="549F79C9" w:rsidR="003E27EF" w:rsidRPr="003638AB" w:rsidRDefault="00C21EC2" w:rsidP="004F176C">
      <w:pPr>
        <w:pStyle w:val="ListParagraph"/>
        <w:numPr>
          <w:ilvl w:val="0"/>
          <w:numId w:val="28"/>
        </w:numPr>
        <w:rPr>
          <w:rFonts w:ascii="Arial" w:hAnsi="Arial" w:cs="Arial"/>
          <w:sz w:val="24"/>
          <w:szCs w:val="24"/>
        </w:rPr>
      </w:pPr>
      <w:r w:rsidRPr="003638AB">
        <w:rPr>
          <w:rFonts w:ascii="Arial" w:hAnsi="Arial" w:cs="Arial"/>
          <w:sz w:val="24"/>
          <w:szCs w:val="24"/>
        </w:rPr>
        <w:t>satisfy our needs and wishes</w:t>
      </w:r>
    </w:p>
    <w:p w14:paraId="1B2B1DD6" w14:textId="050FE5D8" w:rsidR="00C21EC2" w:rsidRPr="003638AB" w:rsidRDefault="00C21EC2" w:rsidP="004F176C">
      <w:pPr>
        <w:pStyle w:val="ListParagraph"/>
        <w:numPr>
          <w:ilvl w:val="0"/>
          <w:numId w:val="28"/>
        </w:numPr>
        <w:rPr>
          <w:rFonts w:ascii="Arial" w:hAnsi="Arial" w:cs="Arial"/>
          <w:sz w:val="24"/>
          <w:szCs w:val="24"/>
        </w:rPr>
      </w:pPr>
      <w:r w:rsidRPr="003638AB">
        <w:rPr>
          <w:rFonts w:ascii="Arial" w:hAnsi="Arial" w:cs="Arial"/>
          <w:sz w:val="24"/>
          <w:szCs w:val="24"/>
        </w:rPr>
        <w:t>have meaningful contact with peopl</w:t>
      </w:r>
      <w:r w:rsidR="00E3582C" w:rsidRPr="003638AB">
        <w:rPr>
          <w:rFonts w:ascii="Arial" w:hAnsi="Arial" w:cs="Arial"/>
          <w:sz w:val="24"/>
          <w:szCs w:val="24"/>
        </w:rPr>
        <w:t>e</w:t>
      </w:r>
    </w:p>
    <w:p w14:paraId="2384651B" w14:textId="61E6151B" w:rsidR="00E3582C" w:rsidRPr="00E3582C" w:rsidRDefault="00E3582C" w:rsidP="004F176C">
      <w:pPr>
        <w:pStyle w:val="ListParagraph"/>
        <w:numPr>
          <w:ilvl w:val="0"/>
          <w:numId w:val="28"/>
        </w:numPr>
      </w:pPr>
      <w:r w:rsidRPr="00E3582C">
        <w:rPr>
          <w:rFonts w:ascii="Arial" w:hAnsi="Arial" w:cs="Arial"/>
          <w:sz w:val="24"/>
          <w:szCs w:val="24"/>
        </w:rPr>
        <w:t>develop and maintain relationships</w:t>
      </w:r>
      <w:r w:rsidR="00D23F36">
        <w:rPr>
          <w:rFonts w:ascii="Arial" w:hAnsi="Arial" w:cs="Arial"/>
          <w:sz w:val="24"/>
          <w:szCs w:val="24"/>
        </w:rPr>
        <w:t>.</w:t>
      </w:r>
    </w:p>
    <w:p w14:paraId="670E2213" w14:textId="14D02EA3" w:rsidR="00A96A50" w:rsidRDefault="00A96A50" w:rsidP="00D23F36">
      <w:r>
        <w:t>S</w:t>
      </w:r>
      <w:r w:rsidR="00030787">
        <w:t>ometimes</w:t>
      </w:r>
      <w:r>
        <w:t xml:space="preserve"> </w:t>
      </w:r>
      <w:r w:rsidR="00564F8C">
        <w:t>you may</w:t>
      </w:r>
      <w:r w:rsidR="00030787">
        <w:t xml:space="preserve"> need to adapt </w:t>
      </w:r>
      <w:r w:rsidR="00564F8C">
        <w:t>y</w:t>
      </w:r>
      <w:r w:rsidR="00030787">
        <w:t xml:space="preserve">our method of communication to meet </w:t>
      </w:r>
      <w:r w:rsidR="005E0DFD">
        <w:t xml:space="preserve">someone’s </w:t>
      </w:r>
      <w:r w:rsidR="00030787">
        <w:t>needs</w:t>
      </w:r>
      <w:r w:rsidR="003C6F06">
        <w:t>,</w:t>
      </w:r>
      <w:r w:rsidR="00E3582C">
        <w:t xml:space="preserve"> for example</w:t>
      </w:r>
      <w:r w:rsidR="003C6F06">
        <w:t xml:space="preserve"> by</w:t>
      </w:r>
      <w:r w:rsidR="003D5910">
        <w:t xml:space="preserve"> changing the environment or using aids if someone has sensory loss</w:t>
      </w:r>
      <w:r w:rsidR="00030787">
        <w:t xml:space="preserve">. </w:t>
      </w:r>
    </w:p>
    <w:p w14:paraId="27D2DD36" w14:textId="0019EEA7" w:rsidR="00564F8C" w:rsidRDefault="00685F2E" w:rsidP="00D23F36">
      <w:r>
        <w:t>To help with communication, w</w:t>
      </w:r>
      <w:r w:rsidR="00030787">
        <w:t xml:space="preserve">e </w:t>
      </w:r>
      <w:r>
        <w:t>should always</w:t>
      </w:r>
      <w:r w:rsidR="00030787">
        <w:t xml:space="preserve"> speak clearly and </w:t>
      </w:r>
      <w:r>
        <w:t>avoid</w:t>
      </w:r>
      <w:r w:rsidR="00030787">
        <w:t xml:space="preserve"> using jargon or </w:t>
      </w:r>
      <w:r>
        <w:t>words</w:t>
      </w:r>
      <w:r w:rsidR="001B6AD8">
        <w:t xml:space="preserve"> which</w:t>
      </w:r>
      <w:r w:rsidR="00030787">
        <w:t xml:space="preserve"> may be difficult for the</w:t>
      </w:r>
      <w:r w:rsidR="00D3624B" w:rsidRPr="00D3624B">
        <w:rPr>
          <w:rFonts w:cs="Frutiger-LightItalic"/>
        </w:rPr>
        <w:t xml:space="preserve"> </w:t>
      </w:r>
      <w:r w:rsidR="00D3624B" w:rsidRPr="007245F6">
        <w:rPr>
          <w:rFonts w:cs="Frutiger-LightItalic"/>
        </w:rPr>
        <w:t>individuals</w:t>
      </w:r>
      <w:r w:rsidR="00030787">
        <w:t xml:space="preserve"> to understand. </w:t>
      </w:r>
      <w:r w:rsidR="007C676E">
        <w:t>Communication shouldn</w:t>
      </w:r>
      <w:r w:rsidR="003C6F06">
        <w:t>’</w:t>
      </w:r>
      <w:r w:rsidR="007C676E">
        <w:t>t be rushed, as this may make</w:t>
      </w:r>
      <w:r w:rsidR="003C6F06">
        <w:t xml:space="preserve"> someone</w:t>
      </w:r>
      <w:r w:rsidR="007C676E">
        <w:t xml:space="preserve"> feel they are</w:t>
      </w:r>
      <w:r w:rsidR="003C6F06">
        <w:t>n’t</w:t>
      </w:r>
      <w:r w:rsidR="007C676E">
        <w:t xml:space="preserve"> important, or that there</w:t>
      </w:r>
      <w:r w:rsidR="003C6F06">
        <w:t>’s</w:t>
      </w:r>
      <w:r w:rsidR="007C676E">
        <w:t xml:space="preserve"> little respect for them.</w:t>
      </w:r>
    </w:p>
    <w:p w14:paraId="3AB32D67" w14:textId="3F849BC9" w:rsidR="001F6EC2" w:rsidRDefault="00030787" w:rsidP="00D23F36">
      <w:r>
        <w:t xml:space="preserve">Active listening helps to show that </w:t>
      </w:r>
      <w:r w:rsidR="004A7BCE">
        <w:t>you</w:t>
      </w:r>
      <w:r w:rsidR="003C6F06">
        <w:t>’</w:t>
      </w:r>
      <w:r>
        <w:t>re listening and have heard and understood what has been said</w:t>
      </w:r>
      <w:r w:rsidR="003C6F06">
        <w:t>.</w:t>
      </w:r>
      <w:r w:rsidR="006C04FA">
        <w:t xml:space="preserve"> </w:t>
      </w:r>
      <w:r w:rsidR="003C6F06">
        <w:t>T</w:t>
      </w:r>
      <w:r w:rsidR="006C04FA">
        <w:t>his could include u</w:t>
      </w:r>
      <w:r>
        <w:t>sing reassuring smiles and eye contact</w:t>
      </w:r>
      <w:r w:rsidR="006C04FA">
        <w:t xml:space="preserve">, having </w:t>
      </w:r>
      <w:r>
        <w:t xml:space="preserve">open body </w:t>
      </w:r>
      <w:proofErr w:type="gramStart"/>
      <w:r>
        <w:t>language</w:t>
      </w:r>
      <w:proofErr w:type="gramEnd"/>
      <w:r>
        <w:t xml:space="preserve"> and using gestures</w:t>
      </w:r>
      <w:r w:rsidR="006C04FA">
        <w:t>.</w:t>
      </w:r>
      <w:r>
        <w:t xml:space="preserve"> Showing interest in what is being said encourages</w:t>
      </w:r>
      <w:r w:rsidR="00D3624B" w:rsidRPr="00D3624B">
        <w:t xml:space="preserve"> individuals</w:t>
      </w:r>
      <w:r>
        <w:t xml:space="preserve"> to communicate more and can </w:t>
      </w:r>
      <w:r w:rsidR="004C5ED8">
        <w:t xml:space="preserve">help </w:t>
      </w:r>
      <w:r w:rsidR="00B87D26">
        <w:t xml:space="preserve">you </w:t>
      </w:r>
      <w:r w:rsidR="004C5ED8">
        <w:t xml:space="preserve">build </w:t>
      </w:r>
      <w:r w:rsidR="00B87D26">
        <w:t>a positive relationship.</w:t>
      </w:r>
    </w:p>
    <w:p w14:paraId="546A3973" w14:textId="353EBF91" w:rsidR="009B2326" w:rsidRDefault="009B2326" w:rsidP="00D23F36">
      <w:r w:rsidRPr="009B2326">
        <w:t xml:space="preserve">The language we use is very important and </w:t>
      </w:r>
      <w:r w:rsidR="00C614E7">
        <w:t xml:space="preserve">we should take </w:t>
      </w:r>
      <w:r w:rsidR="008E2427">
        <w:t xml:space="preserve">care </w:t>
      </w:r>
      <w:r w:rsidRPr="009B2326">
        <w:t>to make sure we think about the impact of our choice of words on how</w:t>
      </w:r>
      <w:r w:rsidR="00D3624B" w:rsidRPr="00D3624B">
        <w:t xml:space="preserve"> individuals</w:t>
      </w:r>
      <w:r w:rsidRPr="009B2326">
        <w:t xml:space="preserve"> and their families/carers are perceived and treated. As a health and social care worker, you should never use any </w:t>
      </w:r>
      <w:r w:rsidRPr="009B2326">
        <w:lastRenderedPageBreak/>
        <w:t xml:space="preserve">language </w:t>
      </w:r>
      <w:r w:rsidR="004C6339">
        <w:t>that</w:t>
      </w:r>
      <w:r w:rsidR="004C6339" w:rsidRPr="009B2326">
        <w:t xml:space="preserve"> </w:t>
      </w:r>
      <w:r w:rsidRPr="009B2326">
        <w:t>stigmatises or reinforces negative perceptions of</w:t>
      </w:r>
      <w:r w:rsidR="00D3624B" w:rsidRPr="00D3624B">
        <w:rPr>
          <w:rFonts w:cs="Frutiger-LightItalic"/>
        </w:rPr>
        <w:t xml:space="preserve"> </w:t>
      </w:r>
      <w:r w:rsidR="00D3624B" w:rsidRPr="007245F6">
        <w:rPr>
          <w:rFonts w:cs="Frutiger-LightItalic"/>
        </w:rPr>
        <w:t>individuals</w:t>
      </w:r>
      <w:r w:rsidRPr="009B2326">
        <w:t xml:space="preserve">, their </w:t>
      </w:r>
      <w:proofErr w:type="gramStart"/>
      <w:r w:rsidRPr="009B2326">
        <w:t>families</w:t>
      </w:r>
      <w:proofErr w:type="gramEnd"/>
      <w:r w:rsidR="004C6339">
        <w:t xml:space="preserve"> or </w:t>
      </w:r>
      <w:r w:rsidRPr="009B2326">
        <w:t>carers</w:t>
      </w:r>
      <w:r w:rsidR="004C6339">
        <w:t>,</w:t>
      </w:r>
      <w:r>
        <w:t xml:space="preserve"> such as </w:t>
      </w:r>
      <w:r w:rsidR="004C6339">
        <w:t>“</w:t>
      </w:r>
      <w:r>
        <w:t>dementia sufferer</w:t>
      </w:r>
      <w:r w:rsidR="004C6339">
        <w:t>”</w:t>
      </w:r>
      <w:r>
        <w:t xml:space="preserve">, </w:t>
      </w:r>
      <w:r w:rsidR="004C6339">
        <w:t>“</w:t>
      </w:r>
      <w:r>
        <w:t>bed bound</w:t>
      </w:r>
      <w:r w:rsidR="004C6339">
        <w:t>”</w:t>
      </w:r>
      <w:r w:rsidR="00DB166F">
        <w:t xml:space="preserve">, </w:t>
      </w:r>
      <w:r w:rsidR="004C6339">
        <w:t>“</w:t>
      </w:r>
      <w:r w:rsidR="00DB166F">
        <w:t>retarded</w:t>
      </w:r>
      <w:r w:rsidR="004C6339">
        <w:t>”</w:t>
      </w:r>
      <w:r w:rsidR="00DB166F">
        <w:t>.</w:t>
      </w:r>
    </w:p>
    <w:p w14:paraId="0324B95C" w14:textId="5CE61596" w:rsidR="00DB166F" w:rsidRDefault="00DB166F" w:rsidP="00D23F36">
      <w:r>
        <w:t>Disability Wales</w:t>
      </w:r>
      <w:r>
        <w:rPr>
          <w:rStyle w:val="FootnoteReference"/>
        </w:rPr>
        <w:footnoteReference w:id="18"/>
      </w:r>
      <w:r>
        <w:t xml:space="preserve"> h</w:t>
      </w:r>
      <w:r w:rsidR="00C614E7">
        <w:t>as</w:t>
      </w:r>
      <w:r>
        <w:t xml:space="preserve"> </w:t>
      </w:r>
      <w:r w:rsidR="00992015">
        <w:t>‘</w:t>
      </w:r>
      <w:r w:rsidR="00C614E7">
        <w:t>t</w:t>
      </w:r>
      <w:r>
        <w:t xml:space="preserve">op </w:t>
      </w:r>
      <w:r w:rsidR="005C69F6">
        <w:t>t</w:t>
      </w:r>
      <w:r>
        <w:t>ips</w:t>
      </w:r>
      <w:r w:rsidR="00992015">
        <w:t>’</w:t>
      </w:r>
      <w:r>
        <w:t xml:space="preserve"> for communicating with disabled</w:t>
      </w:r>
      <w:r w:rsidR="00D3624B" w:rsidRPr="00D3624B">
        <w:rPr>
          <w:rFonts w:cs="Frutiger-LightItalic"/>
        </w:rPr>
        <w:t xml:space="preserve"> </w:t>
      </w:r>
      <w:r w:rsidR="00D3624B" w:rsidRPr="007245F6">
        <w:rPr>
          <w:rFonts w:cs="Frutiger-LightItalic"/>
        </w:rPr>
        <w:t>individuals</w:t>
      </w:r>
      <w:r>
        <w:t xml:space="preserve"> which you may find helpful:</w:t>
      </w:r>
    </w:p>
    <w:p w14:paraId="32E7AD67" w14:textId="52B611B5" w:rsidR="00DB166F" w:rsidRPr="00DB166F" w:rsidRDefault="005C69F6" w:rsidP="00DB166F">
      <w:pPr>
        <w:pStyle w:val="ListParagraph"/>
        <w:numPr>
          <w:ilvl w:val="0"/>
          <w:numId w:val="42"/>
        </w:numPr>
        <w:rPr>
          <w:rFonts w:ascii="Arial" w:hAnsi="Arial" w:cs="Arial"/>
          <w:sz w:val="24"/>
          <w:szCs w:val="24"/>
        </w:rPr>
      </w:pPr>
      <w:r>
        <w:rPr>
          <w:rFonts w:ascii="Arial" w:hAnsi="Arial" w:cs="Arial"/>
          <w:sz w:val="24"/>
          <w:szCs w:val="24"/>
        </w:rPr>
        <w:t>u</w:t>
      </w:r>
      <w:r w:rsidR="00DB166F" w:rsidRPr="00DB166F">
        <w:rPr>
          <w:rFonts w:ascii="Arial" w:hAnsi="Arial" w:cs="Arial"/>
          <w:sz w:val="24"/>
          <w:szCs w:val="24"/>
        </w:rPr>
        <w:t xml:space="preserve">se a normal tone of voice, don’t </w:t>
      </w:r>
      <w:proofErr w:type="gramStart"/>
      <w:r w:rsidR="00DB166F" w:rsidRPr="00DB166F">
        <w:rPr>
          <w:rFonts w:ascii="Arial" w:hAnsi="Arial" w:cs="Arial"/>
          <w:sz w:val="24"/>
          <w:szCs w:val="24"/>
        </w:rPr>
        <w:t>patronise</w:t>
      </w:r>
      <w:proofErr w:type="gramEnd"/>
      <w:r w:rsidR="00DB166F" w:rsidRPr="00DB166F">
        <w:rPr>
          <w:rFonts w:ascii="Arial" w:hAnsi="Arial" w:cs="Arial"/>
          <w:sz w:val="24"/>
          <w:szCs w:val="24"/>
        </w:rPr>
        <w:t xml:space="preserve"> or talk down</w:t>
      </w:r>
    </w:p>
    <w:p w14:paraId="7CF41DFC" w14:textId="1FDD1B92" w:rsidR="00DB166F" w:rsidRPr="00DB166F" w:rsidRDefault="005C69F6" w:rsidP="00DB166F">
      <w:pPr>
        <w:pStyle w:val="ListParagraph"/>
        <w:numPr>
          <w:ilvl w:val="0"/>
          <w:numId w:val="42"/>
        </w:numPr>
        <w:rPr>
          <w:rFonts w:ascii="Arial" w:hAnsi="Arial" w:cs="Arial"/>
          <w:sz w:val="24"/>
          <w:szCs w:val="24"/>
        </w:rPr>
      </w:pPr>
      <w:r>
        <w:rPr>
          <w:rFonts w:ascii="Arial" w:hAnsi="Arial" w:cs="Arial"/>
          <w:sz w:val="24"/>
          <w:szCs w:val="24"/>
        </w:rPr>
        <w:t>d</w:t>
      </w:r>
      <w:r w:rsidR="00DB166F" w:rsidRPr="00DB166F">
        <w:rPr>
          <w:rFonts w:ascii="Arial" w:hAnsi="Arial" w:cs="Arial"/>
          <w:sz w:val="24"/>
          <w:szCs w:val="24"/>
        </w:rPr>
        <w:t>on’t be too precious or too politically correct – being super-sensitive to the right and wrong language and depictions will stop you doing anything</w:t>
      </w:r>
    </w:p>
    <w:p w14:paraId="3C2F4E06" w14:textId="764BB71E" w:rsidR="00DB166F" w:rsidRPr="00DB166F" w:rsidRDefault="004C1A1F" w:rsidP="00DB166F">
      <w:pPr>
        <w:pStyle w:val="ListParagraph"/>
        <w:numPr>
          <w:ilvl w:val="0"/>
          <w:numId w:val="42"/>
        </w:numPr>
        <w:rPr>
          <w:rFonts w:ascii="Arial" w:hAnsi="Arial" w:cs="Arial"/>
          <w:sz w:val="24"/>
          <w:szCs w:val="24"/>
        </w:rPr>
      </w:pPr>
      <w:r>
        <w:rPr>
          <w:rFonts w:ascii="Arial" w:hAnsi="Arial" w:cs="Arial"/>
          <w:sz w:val="24"/>
          <w:szCs w:val="24"/>
        </w:rPr>
        <w:t>n</w:t>
      </w:r>
      <w:r w:rsidR="00DB166F" w:rsidRPr="00DB166F">
        <w:rPr>
          <w:rFonts w:ascii="Arial" w:hAnsi="Arial" w:cs="Arial"/>
          <w:sz w:val="24"/>
          <w:szCs w:val="24"/>
        </w:rPr>
        <w:t>ever attempt to speak or finish a sentence for the person you</w:t>
      </w:r>
      <w:r w:rsidR="00750D31">
        <w:rPr>
          <w:rFonts w:ascii="Arial" w:hAnsi="Arial" w:cs="Arial"/>
          <w:sz w:val="24"/>
          <w:szCs w:val="24"/>
        </w:rPr>
        <w:t>’re</w:t>
      </w:r>
      <w:r w:rsidR="00DB166F" w:rsidRPr="00DB166F">
        <w:rPr>
          <w:rFonts w:ascii="Arial" w:hAnsi="Arial" w:cs="Arial"/>
          <w:sz w:val="24"/>
          <w:szCs w:val="24"/>
        </w:rPr>
        <w:t xml:space="preserve"> talking to</w:t>
      </w:r>
    </w:p>
    <w:p w14:paraId="7DD11138" w14:textId="3C8C8041" w:rsidR="00DB166F" w:rsidRPr="00DB166F" w:rsidRDefault="004C1A1F" w:rsidP="00DB166F">
      <w:pPr>
        <w:pStyle w:val="ListParagraph"/>
        <w:numPr>
          <w:ilvl w:val="0"/>
          <w:numId w:val="42"/>
        </w:numPr>
        <w:rPr>
          <w:rFonts w:ascii="Arial" w:hAnsi="Arial" w:cs="Arial"/>
          <w:sz w:val="24"/>
          <w:szCs w:val="24"/>
        </w:rPr>
      </w:pPr>
      <w:r>
        <w:rPr>
          <w:rFonts w:ascii="Arial" w:hAnsi="Arial" w:cs="Arial"/>
          <w:sz w:val="24"/>
          <w:szCs w:val="24"/>
        </w:rPr>
        <w:t>a</w:t>
      </w:r>
      <w:r w:rsidR="00DB166F" w:rsidRPr="00DB166F">
        <w:rPr>
          <w:rFonts w:ascii="Arial" w:hAnsi="Arial" w:cs="Arial"/>
          <w:sz w:val="24"/>
          <w:szCs w:val="24"/>
        </w:rPr>
        <w:t>ddress disabled people in the same way as you talk to everyone else</w:t>
      </w:r>
    </w:p>
    <w:p w14:paraId="3F3DB77A" w14:textId="31E5D5F7" w:rsidR="00DB166F" w:rsidRPr="00DB166F" w:rsidRDefault="004C1A1F" w:rsidP="00DB166F">
      <w:pPr>
        <w:pStyle w:val="ListParagraph"/>
        <w:numPr>
          <w:ilvl w:val="0"/>
          <w:numId w:val="42"/>
        </w:numPr>
        <w:rPr>
          <w:rFonts w:ascii="Arial" w:hAnsi="Arial" w:cs="Arial"/>
          <w:sz w:val="24"/>
          <w:szCs w:val="24"/>
        </w:rPr>
      </w:pPr>
      <w:r>
        <w:rPr>
          <w:rFonts w:ascii="Arial" w:hAnsi="Arial" w:cs="Arial"/>
          <w:sz w:val="24"/>
          <w:szCs w:val="24"/>
        </w:rPr>
        <w:t>s</w:t>
      </w:r>
      <w:r w:rsidR="00DB166F" w:rsidRPr="00DB166F">
        <w:rPr>
          <w:rFonts w:ascii="Arial" w:hAnsi="Arial" w:cs="Arial"/>
          <w:sz w:val="24"/>
          <w:szCs w:val="24"/>
        </w:rPr>
        <w:t>peak directly to a disabled person, even if they have an interpreter or companion with them</w:t>
      </w:r>
      <w:r w:rsidR="00D23F36">
        <w:rPr>
          <w:rFonts w:ascii="Arial" w:hAnsi="Arial" w:cs="Arial"/>
          <w:sz w:val="24"/>
          <w:szCs w:val="24"/>
        </w:rPr>
        <w:t>.</w:t>
      </w:r>
    </w:p>
    <w:p w14:paraId="2E98B41C" w14:textId="6EF9A5F6" w:rsidR="004E6507" w:rsidRDefault="00044F40" w:rsidP="00D23F36">
      <w:bookmarkStart w:id="30" w:name="_Hlk100069420"/>
      <w:bookmarkEnd w:id="29"/>
      <w:r w:rsidRPr="00F436C2">
        <w:rPr>
          <w:b/>
        </w:rPr>
        <w:t>Learning activity</w:t>
      </w:r>
      <w:r w:rsidR="00667376">
        <w:rPr>
          <w:b/>
        </w:rPr>
        <w:t xml:space="preserve"> </w:t>
      </w:r>
      <w:r w:rsidR="004C6339">
        <w:rPr>
          <w:b/>
        </w:rPr>
        <w:t>–</w:t>
      </w:r>
      <w:r w:rsidR="00667376">
        <w:rPr>
          <w:b/>
        </w:rPr>
        <w:t xml:space="preserve"> </w:t>
      </w:r>
      <w:r w:rsidR="004751CE">
        <w:rPr>
          <w:b/>
        </w:rPr>
        <w:t>c</w:t>
      </w:r>
      <w:r w:rsidR="00667376">
        <w:rPr>
          <w:b/>
        </w:rPr>
        <w:t>ommunication</w:t>
      </w:r>
      <w:r w:rsidR="004E6507" w:rsidRPr="004E6507">
        <w:t xml:space="preserve"> </w:t>
      </w:r>
    </w:p>
    <w:p w14:paraId="3A9A214F" w14:textId="78F77A66" w:rsidR="00044F40" w:rsidRDefault="004E6507" w:rsidP="00D23F36">
      <w:pPr>
        <w:rPr>
          <w:bCs/>
        </w:rPr>
      </w:pPr>
      <w:r w:rsidRPr="004E6507">
        <w:rPr>
          <w:bCs/>
        </w:rPr>
        <w:t>Read this case study and answer the questions.</w:t>
      </w:r>
    </w:p>
    <w:p w14:paraId="5BD36D50" w14:textId="77777777" w:rsidR="000A512F" w:rsidRPr="00BC6DD4" w:rsidRDefault="000A512F" w:rsidP="000A512F">
      <w:pPr>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F436C2">
        <w:rPr>
          <w:b/>
        </w:rPr>
        <w:t>Case study</w:t>
      </w:r>
      <w:r>
        <w:rPr>
          <w:b/>
        </w:rPr>
        <w:t xml:space="preserve"> – Dafydd</w:t>
      </w:r>
    </w:p>
    <w:p w14:paraId="3DD2E0D2" w14:textId="6EBD81BF" w:rsidR="006F6C3B" w:rsidRPr="00F436C2" w:rsidRDefault="000A512F" w:rsidP="000A512F">
      <w:pPr>
        <w:pBdr>
          <w:top w:val="single" w:sz="4" w:space="1" w:color="auto"/>
          <w:left w:val="single" w:sz="4" w:space="4" w:color="auto"/>
          <w:bottom w:val="single" w:sz="4" w:space="1" w:color="auto"/>
          <w:right w:val="single" w:sz="4" w:space="4" w:color="auto"/>
        </w:pBdr>
        <w:shd w:val="clear" w:color="auto" w:fill="F2F2F2" w:themeFill="background1" w:themeFillShade="F2"/>
      </w:pPr>
      <w:r w:rsidRPr="00621DC2">
        <w:t>Dafydd has limited verbal communication skills</w:t>
      </w:r>
      <w:r>
        <w:t>.</w:t>
      </w:r>
      <w:r w:rsidRPr="00621DC2">
        <w:t xml:space="preserve"> </w:t>
      </w:r>
      <w:r>
        <w:t>I</w:t>
      </w:r>
      <w:r w:rsidRPr="00621DC2">
        <w:t>t</w:t>
      </w:r>
      <w:r>
        <w:t>’s</w:t>
      </w:r>
      <w:r w:rsidRPr="00621DC2">
        <w:t xml:space="preserve"> difficult to understand his speech and he doesn</w:t>
      </w:r>
      <w:r>
        <w:t>’</w:t>
      </w:r>
      <w:r w:rsidRPr="00621DC2">
        <w:t>t have a wide vocabulary. You often take Dafydd to a café for tea and he likes to order and pay for his own meal. This has always worked well as there</w:t>
      </w:r>
      <w:r>
        <w:t>’</w:t>
      </w:r>
      <w:r w:rsidRPr="00621DC2">
        <w:t xml:space="preserve">s usually the same member of staff in the café who has got to understand Dafydd over time. </w:t>
      </w:r>
      <w:r>
        <w:t>When you go to the café t</w:t>
      </w:r>
      <w:r w:rsidRPr="00621DC2">
        <w:t>he usual member of staff isn</w:t>
      </w:r>
      <w:r>
        <w:t>’</w:t>
      </w:r>
      <w:r w:rsidRPr="00621DC2">
        <w:t>t working and there</w:t>
      </w:r>
      <w:r>
        <w:t>’</w:t>
      </w:r>
      <w:r w:rsidRPr="00621DC2">
        <w:t xml:space="preserve">s a new person serving. Dafydd tries to order his </w:t>
      </w:r>
      <w:proofErr w:type="gramStart"/>
      <w:r w:rsidRPr="00621DC2">
        <w:t>food</w:t>
      </w:r>
      <w:proofErr w:type="gramEnd"/>
      <w:r w:rsidRPr="00621DC2">
        <w:t xml:space="preserve"> </w:t>
      </w:r>
      <w:r>
        <w:t xml:space="preserve">but </w:t>
      </w:r>
      <w:r w:rsidRPr="00621DC2">
        <w:t>they can</w:t>
      </w:r>
      <w:r>
        <w:t>’</w:t>
      </w:r>
      <w:r w:rsidRPr="00621DC2">
        <w:t>t understand him. Dafydd gets frustrated and upset and the café assistant tries to talk to you rather than him.</w:t>
      </w:r>
    </w:p>
    <w:p w14:paraId="7B04C32C" w14:textId="55C11438" w:rsidR="00111641" w:rsidRDefault="00111641" w:rsidP="00D23F36"/>
    <w:tbl>
      <w:tblPr>
        <w:tblStyle w:val="TableGrid"/>
        <w:tblW w:w="14001" w:type="dxa"/>
        <w:tblInd w:w="-5" w:type="dxa"/>
        <w:tblLook w:val="04A0" w:firstRow="1" w:lastRow="0" w:firstColumn="1" w:lastColumn="0" w:noHBand="0" w:noVBand="1"/>
      </w:tblPr>
      <w:tblGrid>
        <w:gridCol w:w="14001"/>
      </w:tblGrid>
      <w:tr w:rsidR="00EF7732" w14:paraId="118FCF39" w14:textId="77777777" w:rsidTr="00D23F36">
        <w:tc>
          <w:tcPr>
            <w:tcW w:w="14001" w:type="dxa"/>
          </w:tcPr>
          <w:p w14:paraId="0D8D643A" w14:textId="77777777" w:rsidR="00EF7732" w:rsidRPr="00EF7732" w:rsidRDefault="00EF7732" w:rsidP="00FB1641"/>
          <w:p w14:paraId="1141DD61" w14:textId="0D8E7EE5" w:rsidR="00EF7732" w:rsidRDefault="00EF7732" w:rsidP="00D23F36">
            <w:pPr>
              <w:pStyle w:val="ListParagraph"/>
              <w:numPr>
                <w:ilvl w:val="0"/>
                <w:numId w:val="41"/>
              </w:numPr>
              <w:tabs>
                <w:tab w:val="clear" w:pos="720"/>
                <w:tab w:val="num" w:pos="462"/>
              </w:tabs>
              <w:ind w:left="462"/>
              <w:rPr>
                <w:rFonts w:ascii="Arial" w:hAnsi="Arial" w:cs="Arial"/>
                <w:sz w:val="24"/>
                <w:szCs w:val="24"/>
              </w:rPr>
            </w:pPr>
            <w:r w:rsidRPr="003638AB">
              <w:rPr>
                <w:rFonts w:ascii="Arial" w:hAnsi="Arial" w:cs="Arial"/>
                <w:sz w:val="24"/>
                <w:szCs w:val="24"/>
              </w:rPr>
              <w:t>What are the barriers to communication here?</w:t>
            </w:r>
          </w:p>
          <w:p w14:paraId="2EA6C3C6" w14:textId="77777777" w:rsidR="00EF7732" w:rsidRDefault="00EF7732" w:rsidP="00D23F36">
            <w:pPr>
              <w:pStyle w:val="ListParagraph"/>
              <w:tabs>
                <w:tab w:val="num" w:pos="462"/>
              </w:tabs>
              <w:ind w:left="462" w:firstLine="0"/>
              <w:rPr>
                <w:rFonts w:ascii="Arial" w:hAnsi="Arial" w:cs="Arial"/>
                <w:sz w:val="24"/>
                <w:szCs w:val="24"/>
              </w:rPr>
            </w:pPr>
          </w:p>
          <w:p w14:paraId="0B6E02DA" w14:textId="77777777" w:rsidR="00EF7732" w:rsidRPr="003638AB" w:rsidRDefault="00EF7732" w:rsidP="00D23F36">
            <w:pPr>
              <w:pStyle w:val="ListParagraph"/>
              <w:tabs>
                <w:tab w:val="num" w:pos="462"/>
              </w:tabs>
              <w:ind w:left="462" w:firstLine="0"/>
              <w:rPr>
                <w:rFonts w:ascii="Arial" w:hAnsi="Arial" w:cs="Arial"/>
                <w:sz w:val="24"/>
                <w:szCs w:val="24"/>
              </w:rPr>
            </w:pPr>
          </w:p>
          <w:p w14:paraId="26D68484" w14:textId="314EDB3D" w:rsidR="00EF7732" w:rsidRDefault="00EF7732" w:rsidP="00D23F36">
            <w:pPr>
              <w:pStyle w:val="ListParagraph"/>
              <w:numPr>
                <w:ilvl w:val="0"/>
                <w:numId w:val="41"/>
              </w:numPr>
              <w:tabs>
                <w:tab w:val="clear" w:pos="720"/>
                <w:tab w:val="num" w:pos="462"/>
              </w:tabs>
              <w:ind w:left="462"/>
              <w:rPr>
                <w:rFonts w:ascii="Arial" w:hAnsi="Arial" w:cs="Arial"/>
                <w:sz w:val="24"/>
                <w:szCs w:val="24"/>
              </w:rPr>
            </w:pPr>
            <w:r w:rsidRPr="003638AB">
              <w:rPr>
                <w:rFonts w:ascii="Arial" w:hAnsi="Arial" w:cs="Arial"/>
                <w:sz w:val="24"/>
                <w:szCs w:val="24"/>
              </w:rPr>
              <w:t>What could you do to help Dafydd and the café assistant to communicate effectively?</w:t>
            </w:r>
          </w:p>
          <w:p w14:paraId="082C1820" w14:textId="77777777" w:rsidR="00EF7732" w:rsidRPr="00FB1641" w:rsidRDefault="00EF7732" w:rsidP="00D23F36">
            <w:pPr>
              <w:pStyle w:val="ListParagraph"/>
              <w:tabs>
                <w:tab w:val="num" w:pos="462"/>
              </w:tabs>
              <w:ind w:left="462"/>
              <w:rPr>
                <w:rFonts w:ascii="Arial" w:hAnsi="Arial" w:cs="Arial"/>
                <w:sz w:val="24"/>
                <w:szCs w:val="24"/>
              </w:rPr>
            </w:pPr>
          </w:p>
          <w:p w14:paraId="393D8535" w14:textId="77777777" w:rsidR="00EF7732" w:rsidRPr="003638AB" w:rsidRDefault="00EF7732" w:rsidP="00D23F36">
            <w:pPr>
              <w:pStyle w:val="ListParagraph"/>
              <w:tabs>
                <w:tab w:val="num" w:pos="462"/>
              </w:tabs>
              <w:ind w:left="462" w:firstLine="0"/>
              <w:rPr>
                <w:rFonts w:ascii="Arial" w:hAnsi="Arial" w:cs="Arial"/>
                <w:sz w:val="24"/>
                <w:szCs w:val="24"/>
              </w:rPr>
            </w:pPr>
          </w:p>
          <w:p w14:paraId="0EA6913A" w14:textId="69D0F56E" w:rsidR="00EF7732" w:rsidRDefault="00EF7732" w:rsidP="00D23F36">
            <w:pPr>
              <w:pStyle w:val="ListParagraph"/>
              <w:numPr>
                <w:ilvl w:val="0"/>
                <w:numId w:val="41"/>
              </w:numPr>
              <w:tabs>
                <w:tab w:val="clear" w:pos="720"/>
                <w:tab w:val="num" w:pos="462"/>
              </w:tabs>
              <w:ind w:left="462"/>
              <w:rPr>
                <w:rFonts w:ascii="Arial" w:hAnsi="Arial" w:cs="Arial"/>
                <w:sz w:val="24"/>
                <w:szCs w:val="24"/>
              </w:rPr>
            </w:pPr>
            <w:r w:rsidRPr="0049592F">
              <w:rPr>
                <w:rFonts w:ascii="Arial" w:hAnsi="Arial" w:cs="Arial"/>
                <w:sz w:val="24"/>
                <w:szCs w:val="24"/>
              </w:rPr>
              <w:t>Why is it important to do this?</w:t>
            </w:r>
          </w:p>
          <w:p w14:paraId="10646C62" w14:textId="77777777" w:rsidR="00EF7732" w:rsidRPr="003638AB" w:rsidRDefault="00EF7732" w:rsidP="00FB1641">
            <w:pPr>
              <w:pStyle w:val="ListParagraph"/>
              <w:ind w:firstLine="0"/>
              <w:rPr>
                <w:rFonts w:ascii="Arial" w:hAnsi="Arial" w:cs="Arial"/>
                <w:sz w:val="24"/>
                <w:szCs w:val="24"/>
              </w:rPr>
            </w:pPr>
          </w:p>
          <w:p w14:paraId="271E064F" w14:textId="77777777" w:rsidR="00EF7732" w:rsidRPr="000765E2" w:rsidRDefault="00EF7732" w:rsidP="00EF7732">
            <w:pPr>
              <w:pStyle w:val="ListParagraph"/>
              <w:ind w:left="644" w:firstLine="0"/>
            </w:pPr>
          </w:p>
          <w:p w14:paraId="20164633" w14:textId="77777777" w:rsidR="00EF7732" w:rsidRDefault="00EF7732" w:rsidP="00925BDD"/>
        </w:tc>
      </w:tr>
      <w:bookmarkEnd w:id="30"/>
    </w:tbl>
    <w:p w14:paraId="0CEB86CD" w14:textId="77777777" w:rsidR="00111641" w:rsidRPr="00F436C2" w:rsidRDefault="00111641" w:rsidP="00FB1641"/>
    <w:p w14:paraId="305307C3" w14:textId="4CBB1FC9" w:rsidR="00822E20" w:rsidRPr="00F436C2" w:rsidRDefault="00822E20" w:rsidP="00D23F36">
      <w:pPr>
        <w:rPr>
          <w:b/>
        </w:rPr>
      </w:pPr>
      <w:bookmarkStart w:id="31" w:name="_Hlk100069530"/>
      <w:r w:rsidRPr="00F436C2">
        <w:rPr>
          <w:b/>
        </w:rPr>
        <w:t>Learning activity</w:t>
      </w:r>
      <w:r>
        <w:rPr>
          <w:b/>
        </w:rPr>
        <w:t xml:space="preserve"> </w:t>
      </w:r>
      <w:r w:rsidR="004C6339">
        <w:rPr>
          <w:b/>
        </w:rPr>
        <w:t>–</w:t>
      </w:r>
      <w:r>
        <w:rPr>
          <w:b/>
        </w:rPr>
        <w:t xml:space="preserve"> </w:t>
      </w:r>
      <w:r w:rsidR="004751CE">
        <w:rPr>
          <w:b/>
        </w:rPr>
        <w:t>c</w:t>
      </w:r>
      <w:r>
        <w:rPr>
          <w:b/>
        </w:rPr>
        <w:t>ommunication</w:t>
      </w:r>
    </w:p>
    <w:p w14:paraId="7C5D9E20" w14:textId="23C7C966" w:rsidR="00822E20" w:rsidRDefault="003C074F" w:rsidP="00D23F36">
      <w:r>
        <w:t>Answer</w:t>
      </w:r>
      <w:r w:rsidRPr="00F436C2">
        <w:t xml:space="preserve"> </w:t>
      </w:r>
      <w:r w:rsidR="00822E20" w:rsidRPr="00F436C2">
        <w:t>the</w:t>
      </w:r>
      <w:r w:rsidR="00822E20">
        <w:t>se</w:t>
      </w:r>
      <w:r w:rsidR="00822E20" w:rsidRPr="00F436C2">
        <w:t xml:space="preserve"> questions to show your understanding of the importance of good communication</w:t>
      </w:r>
      <w:r w:rsidR="00822E20">
        <w:t>.</w:t>
      </w:r>
    </w:p>
    <w:tbl>
      <w:tblPr>
        <w:tblStyle w:val="TableGrid"/>
        <w:tblW w:w="14001" w:type="dxa"/>
        <w:tblInd w:w="-5" w:type="dxa"/>
        <w:tblLook w:val="04A0" w:firstRow="1" w:lastRow="0" w:firstColumn="1" w:lastColumn="0" w:noHBand="0" w:noVBand="1"/>
      </w:tblPr>
      <w:tblGrid>
        <w:gridCol w:w="14001"/>
      </w:tblGrid>
      <w:tr w:rsidR="003C074F" w14:paraId="0C2027EC" w14:textId="77777777" w:rsidTr="00D23F36">
        <w:tc>
          <w:tcPr>
            <w:tcW w:w="14001" w:type="dxa"/>
          </w:tcPr>
          <w:p w14:paraId="065893BA" w14:textId="77777777" w:rsidR="003C074F" w:rsidRPr="00FB1641" w:rsidRDefault="003C074F" w:rsidP="00FB1641">
            <w:pPr>
              <w:pStyle w:val="ListParagraph"/>
              <w:ind w:firstLine="0"/>
            </w:pPr>
          </w:p>
          <w:p w14:paraId="270E64D9" w14:textId="49E18B94" w:rsidR="003C074F" w:rsidRPr="00FB1641" w:rsidRDefault="003C074F" w:rsidP="00D23F36">
            <w:pPr>
              <w:pStyle w:val="ListParagraph"/>
              <w:numPr>
                <w:ilvl w:val="0"/>
                <w:numId w:val="63"/>
              </w:numPr>
              <w:ind w:left="462"/>
              <w:rPr>
                <w:rFonts w:ascii="Arial" w:hAnsi="Arial" w:cs="Arial"/>
                <w:sz w:val="24"/>
                <w:szCs w:val="24"/>
              </w:rPr>
            </w:pPr>
            <w:r w:rsidRPr="00F05418">
              <w:rPr>
                <w:rFonts w:ascii="Arial" w:hAnsi="Arial" w:cs="Arial"/>
                <w:sz w:val="24"/>
                <w:szCs w:val="24"/>
              </w:rPr>
              <w:t>What is meant by the term ‘effective communication’ and what are the key features?</w:t>
            </w:r>
            <w:r w:rsidR="00F05418" w:rsidRPr="00F05418">
              <w:rPr>
                <w:rFonts w:ascii="Arial" w:hAnsi="Arial" w:cs="Arial"/>
                <w:sz w:val="24"/>
                <w:szCs w:val="24"/>
              </w:rPr>
              <w:t xml:space="preserve"> </w:t>
            </w:r>
            <w:r w:rsidR="00D23F36">
              <w:rPr>
                <w:rFonts w:ascii="Arial" w:hAnsi="Arial" w:cs="Arial"/>
                <w:sz w:val="24"/>
                <w:szCs w:val="24"/>
              </w:rPr>
              <w:t>F</w:t>
            </w:r>
            <w:r w:rsidRPr="00FB1641">
              <w:rPr>
                <w:rFonts w:ascii="Arial" w:hAnsi="Arial" w:cs="Arial"/>
                <w:sz w:val="24"/>
                <w:szCs w:val="24"/>
              </w:rPr>
              <w:t>or example</w:t>
            </w:r>
            <w:r w:rsidR="00D23F36">
              <w:rPr>
                <w:rFonts w:ascii="Arial" w:hAnsi="Arial" w:cs="Arial"/>
                <w:sz w:val="24"/>
                <w:szCs w:val="24"/>
              </w:rPr>
              <w:t>,</w:t>
            </w:r>
            <w:r w:rsidRPr="00FB1641">
              <w:rPr>
                <w:rFonts w:ascii="Arial" w:hAnsi="Arial" w:cs="Arial"/>
                <w:sz w:val="24"/>
                <w:szCs w:val="24"/>
              </w:rPr>
              <w:t xml:space="preserve"> listening carefully and not interrupting someone.</w:t>
            </w:r>
          </w:p>
          <w:p w14:paraId="4B58546E" w14:textId="0D304329" w:rsidR="00F05418" w:rsidRPr="00FB1641" w:rsidRDefault="00F05418" w:rsidP="003C074F">
            <w:pPr>
              <w:pStyle w:val="ListParagraph"/>
              <w:ind w:left="1440" w:firstLine="0"/>
              <w:rPr>
                <w:rFonts w:ascii="Arial" w:hAnsi="Arial" w:cs="Arial"/>
                <w:sz w:val="24"/>
                <w:szCs w:val="24"/>
              </w:rPr>
            </w:pPr>
          </w:p>
          <w:p w14:paraId="0F8D4600" w14:textId="77777777" w:rsidR="00F05418" w:rsidRPr="00FB1641" w:rsidRDefault="00F05418" w:rsidP="00FB1641">
            <w:pPr>
              <w:pStyle w:val="ListParagraph"/>
              <w:ind w:left="1440" w:firstLine="0"/>
              <w:rPr>
                <w:rFonts w:ascii="Arial" w:hAnsi="Arial" w:cs="Arial"/>
                <w:sz w:val="24"/>
                <w:szCs w:val="24"/>
              </w:rPr>
            </w:pPr>
          </w:p>
          <w:p w14:paraId="1ABC58EC" w14:textId="20E09205" w:rsidR="003C074F" w:rsidRPr="00FB1641" w:rsidRDefault="003C074F" w:rsidP="00D23F36">
            <w:pPr>
              <w:pStyle w:val="ListParagraph"/>
              <w:numPr>
                <w:ilvl w:val="0"/>
                <w:numId w:val="63"/>
              </w:numPr>
              <w:ind w:left="462"/>
              <w:rPr>
                <w:rFonts w:ascii="Arial" w:hAnsi="Arial" w:cs="Arial"/>
                <w:sz w:val="24"/>
                <w:szCs w:val="24"/>
              </w:rPr>
            </w:pPr>
            <w:r w:rsidRPr="00F05418">
              <w:rPr>
                <w:rFonts w:ascii="Arial" w:hAnsi="Arial" w:cs="Arial"/>
                <w:sz w:val="24"/>
                <w:szCs w:val="24"/>
              </w:rPr>
              <w:t xml:space="preserve">What skills will you need as a </w:t>
            </w:r>
            <w:r w:rsidR="00405722">
              <w:rPr>
                <w:rFonts w:ascii="Arial" w:hAnsi="Arial" w:cs="Arial"/>
                <w:sz w:val="24"/>
                <w:szCs w:val="24"/>
              </w:rPr>
              <w:t xml:space="preserve">health and </w:t>
            </w:r>
            <w:r w:rsidRPr="00F05418">
              <w:rPr>
                <w:rFonts w:ascii="Arial" w:hAnsi="Arial" w:cs="Arial"/>
                <w:sz w:val="24"/>
                <w:szCs w:val="24"/>
              </w:rPr>
              <w:t>social care worker to support effective communication?</w:t>
            </w:r>
            <w:r w:rsidR="00F05418" w:rsidRPr="00F05418">
              <w:rPr>
                <w:rFonts w:ascii="Arial" w:hAnsi="Arial" w:cs="Arial"/>
                <w:sz w:val="24"/>
                <w:szCs w:val="24"/>
              </w:rPr>
              <w:t xml:space="preserve"> </w:t>
            </w:r>
            <w:r w:rsidR="00D23F36">
              <w:rPr>
                <w:rFonts w:ascii="Arial" w:hAnsi="Arial" w:cs="Arial"/>
                <w:sz w:val="24"/>
                <w:szCs w:val="24"/>
              </w:rPr>
              <w:t>F</w:t>
            </w:r>
            <w:r w:rsidRPr="00FB1641">
              <w:rPr>
                <w:rFonts w:ascii="Arial" w:hAnsi="Arial" w:cs="Arial"/>
                <w:sz w:val="24"/>
                <w:szCs w:val="24"/>
              </w:rPr>
              <w:t>or example</w:t>
            </w:r>
            <w:r w:rsidR="00D23F36">
              <w:rPr>
                <w:rFonts w:ascii="Arial" w:hAnsi="Arial" w:cs="Arial"/>
                <w:sz w:val="24"/>
                <w:szCs w:val="24"/>
              </w:rPr>
              <w:t>,</w:t>
            </w:r>
            <w:r w:rsidRPr="00FB1641">
              <w:rPr>
                <w:rFonts w:ascii="Arial" w:hAnsi="Arial" w:cs="Arial"/>
                <w:sz w:val="24"/>
                <w:szCs w:val="24"/>
              </w:rPr>
              <w:t xml:space="preserve"> speaking clearly and not too quickly</w:t>
            </w:r>
            <w:r w:rsidR="00E607D8">
              <w:rPr>
                <w:rFonts w:ascii="Arial" w:hAnsi="Arial" w:cs="Arial"/>
                <w:sz w:val="24"/>
                <w:szCs w:val="24"/>
              </w:rPr>
              <w:t>.</w:t>
            </w:r>
          </w:p>
          <w:p w14:paraId="01BF0CAD" w14:textId="3F248CFA" w:rsidR="00F05418" w:rsidRPr="00FB1641" w:rsidRDefault="00F05418" w:rsidP="00F05418">
            <w:pPr>
              <w:pStyle w:val="ListParagraph"/>
              <w:ind w:left="1440" w:firstLine="0"/>
              <w:rPr>
                <w:rFonts w:ascii="Arial" w:hAnsi="Arial" w:cs="Arial"/>
                <w:sz w:val="24"/>
                <w:szCs w:val="24"/>
              </w:rPr>
            </w:pPr>
          </w:p>
          <w:p w14:paraId="784122FE" w14:textId="77777777" w:rsidR="00F05418" w:rsidRPr="00FB1641" w:rsidRDefault="00F05418" w:rsidP="00FB1641">
            <w:pPr>
              <w:pStyle w:val="ListParagraph"/>
              <w:ind w:left="1440" w:firstLine="0"/>
              <w:rPr>
                <w:rFonts w:ascii="Arial" w:hAnsi="Arial" w:cs="Arial"/>
                <w:sz w:val="24"/>
                <w:szCs w:val="24"/>
              </w:rPr>
            </w:pPr>
          </w:p>
          <w:p w14:paraId="46AC0550" w14:textId="77777777" w:rsidR="003C074F" w:rsidRPr="00FB1641" w:rsidRDefault="003C074F" w:rsidP="00D23F36">
            <w:pPr>
              <w:pStyle w:val="ListParagraph"/>
              <w:numPr>
                <w:ilvl w:val="0"/>
                <w:numId w:val="63"/>
              </w:numPr>
              <w:ind w:left="462"/>
              <w:rPr>
                <w:rFonts w:ascii="Arial" w:hAnsi="Arial" w:cs="Arial"/>
                <w:sz w:val="24"/>
                <w:szCs w:val="24"/>
              </w:rPr>
            </w:pPr>
            <w:r w:rsidRPr="00F05418">
              <w:rPr>
                <w:rFonts w:ascii="Arial" w:hAnsi="Arial" w:cs="Arial"/>
                <w:sz w:val="24"/>
                <w:szCs w:val="24"/>
              </w:rPr>
              <w:t>Why is effective communication important for positive relationships with:</w:t>
            </w:r>
          </w:p>
          <w:p w14:paraId="4FE72B5E" w14:textId="15CD3590" w:rsidR="00F05418" w:rsidRPr="00F05418" w:rsidRDefault="00F05418" w:rsidP="00F05418">
            <w:pPr>
              <w:pStyle w:val="ListParagraph"/>
              <w:numPr>
                <w:ilvl w:val="5"/>
                <w:numId w:val="26"/>
              </w:numPr>
              <w:rPr>
                <w:rFonts w:ascii="Arial" w:hAnsi="Arial" w:cs="Arial"/>
                <w:sz w:val="24"/>
                <w:szCs w:val="24"/>
              </w:rPr>
            </w:pPr>
            <w:r>
              <w:rPr>
                <w:rFonts w:ascii="Arial" w:hAnsi="Arial" w:cs="Arial"/>
                <w:sz w:val="24"/>
                <w:szCs w:val="24"/>
              </w:rPr>
              <w:t>i</w:t>
            </w:r>
            <w:r w:rsidR="003C074F" w:rsidRPr="00F05418">
              <w:rPr>
                <w:rFonts w:ascii="Arial" w:hAnsi="Arial" w:cs="Arial"/>
                <w:sz w:val="24"/>
                <w:szCs w:val="24"/>
              </w:rPr>
              <w:t>ndividuals</w:t>
            </w:r>
          </w:p>
          <w:p w14:paraId="14E87428" w14:textId="4FAA3605" w:rsidR="00F05418" w:rsidRPr="00FB1641" w:rsidRDefault="00F05418" w:rsidP="00FB1641">
            <w:pPr>
              <w:pStyle w:val="ListParagraph"/>
              <w:numPr>
                <w:ilvl w:val="5"/>
                <w:numId w:val="26"/>
              </w:numPr>
              <w:rPr>
                <w:rFonts w:ascii="Arial" w:hAnsi="Arial" w:cs="Arial"/>
                <w:sz w:val="24"/>
                <w:szCs w:val="24"/>
              </w:rPr>
            </w:pPr>
            <w:r w:rsidRPr="00FB1641">
              <w:rPr>
                <w:rFonts w:ascii="Arial" w:hAnsi="Arial" w:cs="Arial"/>
                <w:sz w:val="24"/>
                <w:szCs w:val="24"/>
              </w:rPr>
              <w:t xml:space="preserve">families and </w:t>
            </w:r>
            <w:r w:rsidRPr="00FB1641">
              <w:rPr>
                <w:rFonts w:ascii="Arial" w:hAnsi="Arial" w:cs="Arial"/>
                <w:bCs/>
                <w:sz w:val="24"/>
                <w:szCs w:val="24"/>
              </w:rPr>
              <w:t>carers</w:t>
            </w:r>
          </w:p>
          <w:p w14:paraId="7B5437A5" w14:textId="77777777" w:rsidR="00F05418" w:rsidRPr="00FB1641" w:rsidRDefault="00F05418" w:rsidP="00FB1641">
            <w:pPr>
              <w:pStyle w:val="ListParagraph"/>
              <w:ind w:left="1778" w:firstLine="0"/>
              <w:rPr>
                <w:rFonts w:ascii="Arial" w:hAnsi="Arial" w:cs="Arial"/>
                <w:sz w:val="24"/>
                <w:szCs w:val="24"/>
              </w:rPr>
            </w:pPr>
          </w:p>
          <w:p w14:paraId="5A33B128" w14:textId="77777777" w:rsidR="003C074F" w:rsidRDefault="003C074F" w:rsidP="00822E20"/>
        </w:tc>
      </w:tr>
    </w:tbl>
    <w:p w14:paraId="5C369E8B" w14:textId="77777777" w:rsidR="007C7E04" w:rsidRDefault="007C7E04" w:rsidP="00D23F36">
      <w:pPr>
        <w:rPr>
          <w:b/>
        </w:rPr>
      </w:pPr>
    </w:p>
    <w:p w14:paraId="429F18F9" w14:textId="244A94AE" w:rsidR="00111641" w:rsidRPr="00F436C2" w:rsidRDefault="00111641" w:rsidP="00D23F36">
      <w:pPr>
        <w:rPr>
          <w:b/>
        </w:rPr>
      </w:pPr>
      <w:r w:rsidRPr="00F436C2">
        <w:rPr>
          <w:b/>
        </w:rPr>
        <w:t>Learning activity</w:t>
      </w:r>
      <w:r w:rsidR="00BB59D7">
        <w:rPr>
          <w:b/>
        </w:rPr>
        <w:t xml:space="preserve"> </w:t>
      </w:r>
      <w:r w:rsidR="004C6339">
        <w:rPr>
          <w:b/>
        </w:rPr>
        <w:t>–</w:t>
      </w:r>
      <w:r w:rsidR="00BB59D7">
        <w:rPr>
          <w:b/>
        </w:rPr>
        <w:t xml:space="preserve"> </w:t>
      </w:r>
      <w:r w:rsidR="004751CE">
        <w:rPr>
          <w:b/>
        </w:rPr>
        <w:t>c</w:t>
      </w:r>
      <w:r w:rsidR="00BB59D7">
        <w:rPr>
          <w:b/>
        </w:rPr>
        <w:t>ommunication</w:t>
      </w:r>
    </w:p>
    <w:p w14:paraId="6C8DF2A1" w14:textId="09F5BF2C" w:rsidR="00111641" w:rsidRPr="00B412E9" w:rsidRDefault="00111641" w:rsidP="00FB1641">
      <w:r w:rsidRPr="00B412E9">
        <w:lastRenderedPageBreak/>
        <w:t>Ask your manager to observe your communication with an individual you</w:t>
      </w:r>
      <w:r w:rsidR="00E607D8">
        <w:t>’re</w:t>
      </w:r>
      <w:r w:rsidRPr="00B412E9">
        <w:t xml:space="preserve"> working with and give you feedback on your practice. </w:t>
      </w:r>
      <w:r w:rsidR="00737C2A" w:rsidRPr="00B412E9">
        <w:t xml:space="preserve">Write some </w:t>
      </w:r>
      <w:r w:rsidR="00521B69" w:rsidRPr="00B412E9">
        <w:t xml:space="preserve">brief </w:t>
      </w:r>
      <w:r w:rsidR="00737C2A" w:rsidRPr="00B412E9">
        <w:t>notes about their feedback</w:t>
      </w:r>
      <w:r w:rsidR="00446DAF" w:rsidRPr="00B412E9">
        <w:t xml:space="preserve"> here</w:t>
      </w:r>
      <w:r w:rsidR="00737C2A" w:rsidRPr="00B412E9">
        <w:t>.</w:t>
      </w:r>
    </w:p>
    <w:tbl>
      <w:tblPr>
        <w:tblStyle w:val="TableGrid"/>
        <w:tblW w:w="0" w:type="auto"/>
        <w:tblLook w:val="04A0" w:firstRow="1" w:lastRow="0" w:firstColumn="1" w:lastColumn="0" w:noHBand="0" w:noVBand="1"/>
      </w:tblPr>
      <w:tblGrid>
        <w:gridCol w:w="13948"/>
      </w:tblGrid>
      <w:tr w:rsidR="00446DAF" w14:paraId="72CF82B1" w14:textId="77777777" w:rsidTr="00446DAF">
        <w:tc>
          <w:tcPr>
            <w:tcW w:w="14001" w:type="dxa"/>
          </w:tcPr>
          <w:p w14:paraId="2024CBE3" w14:textId="77777777" w:rsidR="00446DAF" w:rsidRDefault="00446DAF" w:rsidP="00446DAF"/>
          <w:p w14:paraId="070E15B2" w14:textId="77777777" w:rsidR="00446DAF" w:rsidRDefault="00446DAF" w:rsidP="00446DAF"/>
          <w:p w14:paraId="06407B86" w14:textId="29B45ADA" w:rsidR="00446DAF" w:rsidRDefault="00446DAF" w:rsidP="00446DAF"/>
        </w:tc>
      </w:tr>
    </w:tbl>
    <w:p w14:paraId="77D4BB7C" w14:textId="77777777" w:rsidR="00AB66DA" w:rsidRPr="00621DC2" w:rsidRDefault="00AB66DA" w:rsidP="00621DC2">
      <w:pPr>
        <w:rPr>
          <w:b/>
        </w:rPr>
      </w:pPr>
    </w:p>
    <w:p w14:paraId="5538D32A" w14:textId="224B6632" w:rsidR="00111641" w:rsidRDefault="00111641" w:rsidP="00B412E9">
      <w:r w:rsidRPr="00B412E9">
        <w:t>How has this observation and feedback helped you to think about your practice? What did you learn about the way you communicate?</w:t>
      </w:r>
    </w:p>
    <w:tbl>
      <w:tblPr>
        <w:tblStyle w:val="TableGrid"/>
        <w:tblW w:w="0" w:type="auto"/>
        <w:tblLook w:val="04A0" w:firstRow="1" w:lastRow="0" w:firstColumn="1" w:lastColumn="0" w:noHBand="0" w:noVBand="1"/>
      </w:tblPr>
      <w:tblGrid>
        <w:gridCol w:w="13948"/>
      </w:tblGrid>
      <w:tr w:rsidR="00B412E9" w14:paraId="2F2B1761" w14:textId="77777777" w:rsidTr="00B412E9">
        <w:tc>
          <w:tcPr>
            <w:tcW w:w="14001" w:type="dxa"/>
          </w:tcPr>
          <w:p w14:paraId="7F84E903" w14:textId="77777777" w:rsidR="00B412E9" w:rsidRDefault="00B412E9" w:rsidP="00B412E9"/>
          <w:p w14:paraId="1C2F9E92" w14:textId="77777777" w:rsidR="00B412E9" w:rsidRDefault="00B412E9" w:rsidP="00B412E9"/>
          <w:p w14:paraId="3D02CACE" w14:textId="69E1F2E1" w:rsidR="00B412E9" w:rsidRDefault="00B412E9" w:rsidP="00B412E9"/>
        </w:tc>
      </w:tr>
    </w:tbl>
    <w:p w14:paraId="60A74F58" w14:textId="24C1574D" w:rsidR="00B412E9" w:rsidRDefault="00B412E9" w:rsidP="00B412E9"/>
    <w:p w14:paraId="584D4CB4" w14:textId="622A7DED" w:rsidR="00B412E9" w:rsidRDefault="00B412E9" w:rsidP="00B412E9">
      <w:r>
        <w:t xml:space="preserve">What does the </w:t>
      </w:r>
      <w:hyperlink r:id="rId37" w:history="1">
        <w:r w:rsidRPr="00B412E9">
          <w:rPr>
            <w:rStyle w:val="Hyperlink"/>
          </w:rPr>
          <w:t>Code</w:t>
        </w:r>
      </w:hyperlink>
      <w:r>
        <w:t xml:space="preserve"> say about communication?</w:t>
      </w:r>
    </w:p>
    <w:tbl>
      <w:tblPr>
        <w:tblStyle w:val="TableGrid"/>
        <w:tblW w:w="0" w:type="auto"/>
        <w:tblLook w:val="04A0" w:firstRow="1" w:lastRow="0" w:firstColumn="1" w:lastColumn="0" w:noHBand="0" w:noVBand="1"/>
      </w:tblPr>
      <w:tblGrid>
        <w:gridCol w:w="13948"/>
      </w:tblGrid>
      <w:tr w:rsidR="00B412E9" w14:paraId="68FB0844" w14:textId="77777777" w:rsidTr="00B412E9">
        <w:tc>
          <w:tcPr>
            <w:tcW w:w="14001" w:type="dxa"/>
          </w:tcPr>
          <w:p w14:paraId="6469603A" w14:textId="77777777" w:rsidR="00B412E9" w:rsidRDefault="00B412E9" w:rsidP="00B412E9"/>
          <w:p w14:paraId="1EA4E319" w14:textId="77777777" w:rsidR="00B412E9" w:rsidRDefault="00B412E9" w:rsidP="00B412E9"/>
          <w:p w14:paraId="154A9321" w14:textId="7487F3E7" w:rsidR="00B412E9" w:rsidRDefault="00B412E9" w:rsidP="00B412E9"/>
        </w:tc>
      </w:tr>
    </w:tbl>
    <w:p w14:paraId="240EEFF8" w14:textId="77777777" w:rsidR="00B412E9" w:rsidRPr="00B412E9" w:rsidRDefault="00B412E9" w:rsidP="00FB1641"/>
    <w:p w14:paraId="2E4F95F5" w14:textId="6A9ED9DE" w:rsidR="00341D8C" w:rsidRDefault="00341D8C" w:rsidP="00D23F36">
      <w:r>
        <w:rPr>
          <w:b/>
          <w:bCs/>
        </w:rPr>
        <w:t>Quiz</w:t>
      </w:r>
    </w:p>
    <w:p w14:paraId="3E38B5BD" w14:textId="77777777" w:rsidR="00341D8C" w:rsidRPr="00707D50" w:rsidRDefault="00341D8C" w:rsidP="00D23F36">
      <w:pPr>
        <w:rPr>
          <w:b/>
          <w:bCs/>
        </w:rPr>
      </w:pPr>
      <w:r>
        <w:rPr>
          <w:b/>
          <w:bCs/>
        </w:rPr>
        <w:t>Let’s review what we have learnt in this section by answering these questions</w:t>
      </w:r>
    </w:p>
    <w:p w14:paraId="13B26C67" w14:textId="15AF3F59" w:rsidR="00111641" w:rsidRPr="008172F6" w:rsidRDefault="000E1456" w:rsidP="00D23F36">
      <w:pPr>
        <w:pStyle w:val="ListParagraph"/>
        <w:numPr>
          <w:ilvl w:val="0"/>
          <w:numId w:val="29"/>
        </w:numPr>
        <w:ind w:hanging="218"/>
      </w:pPr>
      <w:r w:rsidRPr="008172F6">
        <w:rPr>
          <w:rFonts w:ascii="Arial" w:hAnsi="Arial" w:cs="Arial"/>
          <w:sz w:val="24"/>
          <w:szCs w:val="24"/>
        </w:rPr>
        <w:t>List three reasons why we communicate</w:t>
      </w:r>
      <w:r w:rsidR="004C6339">
        <w:rPr>
          <w:rFonts w:ascii="Arial" w:hAnsi="Arial" w:cs="Arial"/>
          <w:sz w:val="24"/>
          <w:szCs w:val="24"/>
        </w:rPr>
        <w:t>:</w:t>
      </w:r>
    </w:p>
    <w:p w14:paraId="39379AB9" w14:textId="15AF953E" w:rsidR="00D67CE1" w:rsidRDefault="00D67CE1" w:rsidP="00D23F36">
      <w:r>
        <w:t>a)</w:t>
      </w:r>
    </w:p>
    <w:p w14:paraId="5BED58E5" w14:textId="4A85A0B5" w:rsidR="00D67CE1" w:rsidRDefault="00D67CE1" w:rsidP="00D23F36">
      <w:r>
        <w:t>b)</w:t>
      </w:r>
    </w:p>
    <w:p w14:paraId="037315A0" w14:textId="15B288D3" w:rsidR="00D67CE1" w:rsidRPr="003638AB" w:rsidRDefault="00D67CE1" w:rsidP="00D23F36">
      <w:r>
        <w:lastRenderedPageBreak/>
        <w:t>c)</w:t>
      </w:r>
    </w:p>
    <w:p w14:paraId="37AC65D8" w14:textId="77777777" w:rsidR="00767794" w:rsidRPr="00D67CE1" w:rsidRDefault="00767794" w:rsidP="00FB1641">
      <w:pPr>
        <w:ind w:left="-142"/>
      </w:pPr>
    </w:p>
    <w:p w14:paraId="6B2C6A9C" w14:textId="4F555A21" w:rsidR="00D67CE1" w:rsidRDefault="008172F6" w:rsidP="00D23F36">
      <w:r>
        <w:t xml:space="preserve">2. </w:t>
      </w:r>
      <w:r w:rsidR="0066402F">
        <w:t>List three barriers to communication</w:t>
      </w:r>
      <w:r w:rsidR="004C6339">
        <w:t>:</w:t>
      </w:r>
    </w:p>
    <w:p w14:paraId="10A43C50" w14:textId="5F34A147" w:rsidR="00767794" w:rsidRDefault="00767794" w:rsidP="00D23F36">
      <w:r>
        <w:t>a)</w:t>
      </w:r>
    </w:p>
    <w:p w14:paraId="011C1383" w14:textId="5099D18D" w:rsidR="00767794" w:rsidRDefault="00767794" w:rsidP="00D23F36">
      <w:r>
        <w:t>b)</w:t>
      </w:r>
    </w:p>
    <w:p w14:paraId="28A6F700" w14:textId="647011DB" w:rsidR="00767794" w:rsidRDefault="00767794" w:rsidP="00D23F36">
      <w:r>
        <w:t>c)</w:t>
      </w:r>
    </w:p>
    <w:p w14:paraId="56FB7C05" w14:textId="77777777" w:rsidR="008B1125" w:rsidRDefault="008B1125" w:rsidP="008172F6"/>
    <w:p w14:paraId="69215C38" w14:textId="2A17CBC6" w:rsidR="0066402F" w:rsidRDefault="0066402F" w:rsidP="008172F6">
      <w:r w:rsidRPr="00FE5315">
        <w:t xml:space="preserve">3. </w:t>
      </w:r>
      <w:r w:rsidR="00670648" w:rsidRPr="00FE5315">
        <w:t>T</w:t>
      </w:r>
      <w:r w:rsidRPr="00FE5315">
        <w:t xml:space="preserve">rue or </w:t>
      </w:r>
      <w:r w:rsidRPr="005A1827">
        <w:t>false</w:t>
      </w:r>
      <w:r w:rsidR="00E614F0">
        <w:t>?</w:t>
      </w:r>
    </w:p>
    <w:p w14:paraId="16A85DC2" w14:textId="7D24182C" w:rsidR="00670648" w:rsidRDefault="00670648">
      <w:r>
        <w:t>Active listening means repeating everything someone says</w:t>
      </w:r>
      <w:r w:rsidR="00FE5315">
        <w:t>.</w:t>
      </w:r>
    </w:p>
    <w:bookmarkEnd w:id="31"/>
    <w:p w14:paraId="10F86863" w14:textId="3BA001C6" w:rsidR="00C53FE3" w:rsidRDefault="00C53FE3" w:rsidP="003638AB"/>
    <w:p w14:paraId="4C63A25D" w14:textId="045652C2" w:rsidR="0002409A" w:rsidRPr="00345039" w:rsidRDefault="0002409A" w:rsidP="0002409A">
      <w:pPr>
        <w:rPr>
          <w:b/>
          <w:bCs/>
        </w:rPr>
      </w:pPr>
      <w:r w:rsidRPr="00345039">
        <w:rPr>
          <w:b/>
          <w:bCs/>
        </w:rPr>
        <w:t>Manager</w:t>
      </w:r>
      <w:r w:rsidR="00F34378">
        <w:rPr>
          <w:b/>
          <w:bCs/>
        </w:rPr>
        <w:t>’</w:t>
      </w:r>
      <w:r w:rsidRPr="00345039">
        <w:rPr>
          <w:b/>
          <w:bCs/>
        </w:rPr>
        <w:t>s comments for section 1.</w:t>
      </w:r>
      <w:r>
        <w:rPr>
          <w:b/>
          <w:bCs/>
        </w:rPr>
        <w:t>7</w:t>
      </w:r>
    </w:p>
    <w:tbl>
      <w:tblPr>
        <w:tblStyle w:val="TableGrid"/>
        <w:tblW w:w="0" w:type="auto"/>
        <w:tblLook w:val="04A0" w:firstRow="1" w:lastRow="0" w:firstColumn="1" w:lastColumn="0" w:noHBand="0" w:noVBand="1"/>
      </w:tblPr>
      <w:tblGrid>
        <w:gridCol w:w="13948"/>
      </w:tblGrid>
      <w:tr w:rsidR="0002409A" w14:paraId="64CA2D96" w14:textId="77777777" w:rsidTr="00345039">
        <w:tc>
          <w:tcPr>
            <w:tcW w:w="14001" w:type="dxa"/>
          </w:tcPr>
          <w:p w14:paraId="2558B562" w14:textId="77777777" w:rsidR="0002409A" w:rsidRDefault="0002409A" w:rsidP="00345039"/>
          <w:p w14:paraId="59C6C982" w14:textId="77777777" w:rsidR="0002409A" w:rsidRDefault="0002409A" w:rsidP="00345039"/>
          <w:p w14:paraId="32B066E0" w14:textId="77777777" w:rsidR="008B1125" w:rsidRDefault="008B1125" w:rsidP="00345039"/>
          <w:p w14:paraId="57334425" w14:textId="0CEE72A2" w:rsidR="008B1125" w:rsidRDefault="008B1125" w:rsidP="00345039"/>
        </w:tc>
      </w:tr>
    </w:tbl>
    <w:p w14:paraId="3B43ADC8" w14:textId="02A4AE1D" w:rsidR="00D433CB" w:rsidRDefault="00D433CB" w:rsidP="0002409A"/>
    <w:p w14:paraId="02B842FD" w14:textId="77777777" w:rsidR="00D433CB" w:rsidRDefault="00D433CB">
      <w:r>
        <w:br w:type="page"/>
      </w:r>
    </w:p>
    <w:p w14:paraId="4C9CC270" w14:textId="3E312207" w:rsidR="0066402F" w:rsidRPr="0066402F" w:rsidRDefault="0066402F" w:rsidP="003638AB">
      <w:pPr>
        <w:rPr>
          <w:b/>
          <w:bCs/>
        </w:rPr>
      </w:pPr>
      <w:r>
        <w:rPr>
          <w:b/>
        </w:rPr>
        <w:lastRenderedPageBreak/>
        <w:t xml:space="preserve">Progress log </w:t>
      </w:r>
      <w:r>
        <w:rPr>
          <w:b/>
          <w:bCs/>
        </w:rPr>
        <w:t xml:space="preserve">– to be completed by </w:t>
      </w:r>
      <w:r w:rsidR="00D97DA4">
        <w:rPr>
          <w:b/>
          <w:bCs/>
        </w:rPr>
        <w:t xml:space="preserve">the </w:t>
      </w:r>
      <w:r>
        <w:rPr>
          <w:b/>
          <w:bCs/>
        </w:rPr>
        <w:t>manager</w:t>
      </w:r>
    </w:p>
    <w:p w14:paraId="0C89BBA1" w14:textId="5711454F" w:rsidR="00980259" w:rsidRPr="00F436C2" w:rsidRDefault="00980259" w:rsidP="00D23F36">
      <w:pPr>
        <w:rPr>
          <w:b/>
        </w:rPr>
      </w:pPr>
      <w:r>
        <w:rPr>
          <w:b/>
        </w:rPr>
        <w:t>1</w:t>
      </w:r>
      <w:r w:rsidRPr="00F436C2">
        <w:rPr>
          <w:b/>
        </w:rPr>
        <w:t>.7 Communication</w:t>
      </w:r>
    </w:p>
    <w:p w14:paraId="1AEFD074" w14:textId="77777777" w:rsidR="00980259" w:rsidRPr="00F436C2" w:rsidRDefault="00980259" w:rsidP="00D23F36">
      <w:pPr>
        <w:rPr>
          <w:b/>
        </w:rPr>
      </w:pPr>
      <w:r w:rsidRPr="00F436C2">
        <w:rPr>
          <w:b/>
        </w:rPr>
        <w:t xml:space="preserve">The importance of effective communication in health and social care </w:t>
      </w:r>
    </w:p>
    <w:tbl>
      <w:tblPr>
        <w:tblStyle w:val="TableGrid"/>
        <w:tblW w:w="13887" w:type="dxa"/>
        <w:tblLook w:val="04A0" w:firstRow="1" w:lastRow="0" w:firstColumn="1" w:lastColumn="0" w:noHBand="0" w:noVBand="1"/>
      </w:tblPr>
      <w:tblGrid>
        <w:gridCol w:w="12044"/>
        <w:gridCol w:w="1843"/>
      </w:tblGrid>
      <w:tr w:rsidR="00846E58" w:rsidRPr="00F436C2" w14:paraId="71904CB8" w14:textId="77777777" w:rsidTr="00FB1641">
        <w:trPr>
          <w:tblHeader/>
        </w:trPr>
        <w:tc>
          <w:tcPr>
            <w:tcW w:w="12044" w:type="dxa"/>
            <w:shd w:val="clear" w:color="auto" w:fill="D9D9D9" w:themeFill="background1" w:themeFillShade="D9"/>
          </w:tcPr>
          <w:p w14:paraId="7D1CB81F" w14:textId="62B65CA7" w:rsidR="00846E58" w:rsidRPr="00F436C2" w:rsidRDefault="00846E58" w:rsidP="000A33CA">
            <w:pPr>
              <w:rPr>
                <w:b/>
              </w:rPr>
            </w:pPr>
            <w:r>
              <w:rPr>
                <w:b/>
              </w:rPr>
              <w:t xml:space="preserve">By completing the workbook activities in this </w:t>
            </w:r>
            <w:proofErr w:type="gramStart"/>
            <w:r>
              <w:rPr>
                <w:b/>
              </w:rPr>
              <w:t>section</w:t>
            </w:r>
            <w:proofErr w:type="gramEnd"/>
            <w:r>
              <w:rPr>
                <w:b/>
              </w:rPr>
              <w:t xml:space="preserve"> the worker has shown they know</w:t>
            </w:r>
          </w:p>
        </w:tc>
        <w:tc>
          <w:tcPr>
            <w:tcW w:w="1843" w:type="dxa"/>
            <w:shd w:val="clear" w:color="auto" w:fill="D9D9D9" w:themeFill="background1" w:themeFillShade="D9"/>
          </w:tcPr>
          <w:p w14:paraId="40FE29A4" w14:textId="581E9CC9" w:rsidR="00846E58" w:rsidRPr="00F436C2" w:rsidRDefault="00933F56" w:rsidP="000A33CA">
            <w:pPr>
              <w:rPr>
                <w:b/>
              </w:rPr>
            </w:pPr>
            <w:r>
              <w:rPr>
                <w:b/>
              </w:rPr>
              <w:t>Sign and d</w:t>
            </w:r>
            <w:r w:rsidR="00846E58">
              <w:rPr>
                <w:b/>
              </w:rPr>
              <w:t>ate</w:t>
            </w:r>
          </w:p>
        </w:tc>
      </w:tr>
      <w:tr w:rsidR="00846E58" w:rsidRPr="00F436C2" w14:paraId="1E91A7B2" w14:textId="77777777" w:rsidTr="00FB1641">
        <w:tc>
          <w:tcPr>
            <w:tcW w:w="12044" w:type="dxa"/>
          </w:tcPr>
          <w:p w14:paraId="47DC2E5F" w14:textId="69AE9719" w:rsidR="00846E58" w:rsidRDefault="00846E58" w:rsidP="000A33CA">
            <w:r w:rsidRPr="00D436E3">
              <w:t>What is meant by the term ‘effective communication’ and why this is important for the well-being of individuals and positive relationships</w:t>
            </w:r>
          </w:p>
          <w:p w14:paraId="64EBD258" w14:textId="77777777" w:rsidR="00846E58" w:rsidRPr="00F436C2" w:rsidRDefault="00846E58" w:rsidP="000A33CA"/>
        </w:tc>
        <w:tc>
          <w:tcPr>
            <w:tcW w:w="1843" w:type="dxa"/>
          </w:tcPr>
          <w:p w14:paraId="34759995" w14:textId="77777777" w:rsidR="00846E58" w:rsidRPr="00F436C2" w:rsidRDefault="00846E58" w:rsidP="000A33CA"/>
        </w:tc>
      </w:tr>
      <w:tr w:rsidR="00846E58" w:rsidRPr="00F436C2" w14:paraId="7FD23A1C" w14:textId="77777777" w:rsidTr="00FB1641">
        <w:tc>
          <w:tcPr>
            <w:tcW w:w="12044" w:type="dxa"/>
          </w:tcPr>
          <w:p w14:paraId="54DB24D7" w14:textId="77777777" w:rsidR="00846E58" w:rsidRDefault="00846E58" w:rsidP="000A33CA">
            <w:r w:rsidRPr="00D436E3">
              <w:t>Key features of effective communication</w:t>
            </w:r>
          </w:p>
          <w:p w14:paraId="76212963" w14:textId="77777777" w:rsidR="00846E58" w:rsidRPr="00F436C2" w:rsidRDefault="00846E58" w:rsidP="000A33CA"/>
        </w:tc>
        <w:tc>
          <w:tcPr>
            <w:tcW w:w="1843" w:type="dxa"/>
          </w:tcPr>
          <w:p w14:paraId="40A472BB" w14:textId="77777777" w:rsidR="00846E58" w:rsidRPr="00F436C2" w:rsidRDefault="00846E58" w:rsidP="000A33CA"/>
        </w:tc>
      </w:tr>
      <w:tr w:rsidR="00846E58" w:rsidRPr="00F436C2" w14:paraId="29DB13AC" w14:textId="77777777" w:rsidTr="00FB1641">
        <w:tc>
          <w:tcPr>
            <w:tcW w:w="12044" w:type="dxa"/>
          </w:tcPr>
          <w:p w14:paraId="3F0C3DA2" w14:textId="77777777" w:rsidR="00846E58" w:rsidRDefault="00846E58" w:rsidP="000A33CA">
            <w:r w:rsidRPr="00D436E3">
              <w:t>The skills that are needed to communicate effectively</w:t>
            </w:r>
          </w:p>
          <w:p w14:paraId="53A53443" w14:textId="77777777" w:rsidR="00846E58" w:rsidRPr="00F436C2" w:rsidRDefault="00846E58" w:rsidP="000A33CA"/>
        </w:tc>
        <w:tc>
          <w:tcPr>
            <w:tcW w:w="1843" w:type="dxa"/>
          </w:tcPr>
          <w:p w14:paraId="739B5A10" w14:textId="77777777" w:rsidR="00846E58" w:rsidRPr="00F436C2" w:rsidRDefault="00846E58" w:rsidP="000A33CA"/>
        </w:tc>
      </w:tr>
      <w:tr w:rsidR="00846E58" w:rsidRPr="00F436C2" w14:paraId="43CBA458" w14:textId="77777777" w:rsidTr="00FB1641">
        <w:tc>
          <w:tcPr>
            <w:tcW w:w="12044" w:type="dxa"/>
          </w:tcPr>
          <w:p w14:paraId="548E6AB3" w14:textId="07316477" w:rsidR="00846E58" w:rsidRDefault="00846E58" w:rsidP="000A33CA">
            <w:r w:rsidRPr="00D436E3">
              <w:t>How to find out an individual’s communication and language needs, wishes and preferences</w:t>
            </w:r>
          </w:p>
          <w:p w14:paraId="76A03E39" w14:textId="77777777" w:rsidR="00846E58" w:rsidRPr="00F436C2" w:rsidRDefault="00846E58" w:rsidP="000A33CA"/>
        </w:tc>
        <w:tc>
          <w:tcPr>
            <w:tcW w:w="1843" w:type="dxa"/>
          </w:tcPr>
          <w:p w14:paraId="7904AF72" w14:textId="77777777" w:rsidR="00846E58" w:rsidRPr="00F436C2" w:rsidRDefault="00846E58" w:rsidP="000A33CA"/>
        </w:tc>
      </w:tr>
      <w:tr w:rsidR="00846E58" w:rsidRPr="00F436C2" w14:paraId="75933D16" w14:textId="77777777" w:rsidTr="00FB1641">
        <w:tc>
          <w:tcPr>
            <w:tcW w:w="12044" w:type="dxa"/>
          </w:tcPr>
          <w:p w14:paraId="766CAE97" w14:textId="77777777" w:rsidR="00846E58" w:rsidRDefault="00846E58" w:rsidP="000A33CA">
            <w:r w:rsidRPr="00D436E3">
              <w:t>Barriers to effective communication and ways to address these</w:t>
            </w:r>
          </w:p>
          <w:p w14:paraId="4272C2E7" w14:textId="77777777" w:rsidR="00846E58" w:rsidRPr="00D436E3" w:rsidRDefault="00846E58" w:rsidP="000A33CA">
            <w:pPr>
              <w:rPr>
                <w:b/>
                <w:bCs/>
              </w:rPr>
            </w:pPr>
          </w:p>
        </w:tc>
        <w:tc>
          <w:tcPr>
            <w:tcW w:w="1843" w:type="dxa"/>
          </w:tcPr>
          <w:p w14:paraId="3528B422" w14:textId="77777777" w:rsidR="00846E58" w:rsidRPr="00F436C2" w:rsidRDefault="00846E58" w:rsidP="000A33CA"/>
        </w:tc>
      </w:tr>
    </w:tbl>
    <w:p w14:paraId="4EEC7F10" w14:textId="3824C29A" w:rsidR="00D23F36" w:rsidRDefault="00D23F36" w:rsidP="004E6507"/>
    <w:p w14:paraId="754A6E13" w14:textId="3E9C5100" w:rsidR="008468CB" w:rsidRDefault="008468CB">
      <w:r>
        <w:br w:type="page"/>
      </w:r>
    </w:p>
    <w:p w14:paraId="3EF573E0" w14:textId="177B30A6" w:rsidR="00111641" w:rsidRPr="008D42EE" w:rsidRDefault="0052715B" w:rsidP="0047465F">
      <w:pPr>
        <w:pStyle w:val="Heading2"/>
      </w:pPr>
      <w:bookmarkStart w:id="32" w:name="_Toc108006377"/>
      <w:r w:rsidRPr="008D42EE">
        <w:lastRenderedPageBreak/>
        <w:t xml:space="preserve">1.8 </w:t>
      </w:r>
      <w:r w:rsidR="00EE0290" w:rsidRPr="008D42EE">
        <w:t>Welsh language and culture</w:t>
      </w:r>
      <w:bookmarkEnd w:id="32"/>
    </w:p>
    <w:p w14:paraId="50232D2C" w14:textId="300219E5" w:rsidR="00326B97" w:rsidRDefault="00326B97" w:rsidP="00340FBD">
      <w:pPr>
        <w:autoSpaceDE w:val="0"/>
        <w:autoSpaceDN w:val="0"/>
        <w:adjustRightInd w:val="0"/>
        <w:spacing w:after="0" w:line="240" w:lineRule="auto"/>
      </w:pPr>
      <w:r w:rsidRPr="00621DC2">
        <w:t>The</w:t>
      </w:r>
      <w:r w:rsidR="00D3624B" w:rsidRPr="00D3624B">
        <w:rPr>
          <w:rFonts w:cs="Frutiger-LightItalic"/>
        </w:rPr>
        <w:t xml:space="preserve"> </w:t>
      </w:r>
      <w:r w:rsidR="00D3624B" w:rsidRPr="007245F6">
        <w:rPr>
          <w:rFonts w:cs="Frutiger-LightItalic"/>
        </w:rPr>
        <w:t>individuals</w:t>
      </w:r>
      <w:r w:rsidRPr="00621DC2">
        <w:t xml:space="preserve"> you work with will come from many different backgrounds</w:t>
      </w:r>
      <w:r w:rsidR="00925BDD" w:rsidRPr="00621DC2">
        <w:t>.</w:t>
      </w:r>
      <w:r w:rsidRPr="00621DC2">
        <w:t xml:space="preserve"> </w:t>
      </w:r>
      <w:r w:rsidR="00925BDD" w:rsidRPr="00621DC2">
        <w:t>R</w:t>
      </w:r>
      <w:r w:rsidRPr="00621DC2">
        <w:t xml:space="preserve">ecognising and meeting their language needs </w:t>
      </w:r>
      <w:r w:rsidR="00C53FE3">
        <w:t>helps with</w:t>
      </w:r>
      <w:r w:rsidRPr="00621DC2">
        <w:t xml:space="preserve"> good quality care and support </w:t>
      </w:r>
      <w:r w:rsidR="002B3B2A">
        <w:t xml:space="preserve">for positive </w:t>
      </w:r>
      <w:r w:rsidRPr="00621DC2">
        <w:t xml:space="preserve">outcomes. </w:t>
      </w:r>
    </w:p>
    <w:p w14:paraId="1D2ACEEE" w14:textId="0E5151C3" w:rsidR="006D3D93" w:rsidRDefault="006D3D93" w:rsidP="00340FBD">
      <w:pPr>
        <w:autoSpaceDE w:val="0"/>
        <w:autoSpaceDN w:val="0"/>
        <w:adjustRightInd w:val="0"/>
        <w:spacing w:after="0" w:line="240" w:lineRule="auto"/>
      </w:pPr>
    </w:p>
    <w:p w14:paraId="687724CB" w14:textId="1B8D72C9" w:rsidR="006D3D93" w:rsidRPr="004B626C" w:rsidRDefault="006D3D93" w:rsidP="00D23F36">
      <w:pPr>
        <w:pStyle w:val="BasicParagraph"/>
        <w:suppressAutoHyphens/>
        <w:rPr>
          <w:rFonts w:ascii="Arial" w:hAnsi="Arial" w:cs="Frutiger-Bold"/>
          <w:b/>
          <w:bCs/>
          <w:color w:val="auto"/>
        </w:rPr>
      </w:pPr>
      <w:r w:rsidRPr="004B626C">
        <w:rPr>
          <w:rFonts w:ascii="Arial" w:hAnsi="Arial" w:cs="Frutiger-Bold"/>
          <w:b/>
          <w:bCs/>
          <w:color w:val="auto"/>
        </w:rPr>
        <w:t xml:space="preserve">Welsh language </w:t>
      </w:r>
    </w:p>
    <w:p w14:paraId="1E0392AD" w14:textId="77777777" w:rsidR="00D91956" w:rsidRDefault="00D91956" w:rsidP="00D91956">
      <w:pPr>
        <w:shd w:val="clear" w:color="auto" w:fill="FFFFFF"/>
        <w:spacing w:after="0" w:line="240" w:lineRule="auto"/>
        <w:rPr>
          <w:rFonts w:eastAsia="Times New Roman"/>
          <w:lang w:eastAsia="en-GB"/>
        </w:rPr>
      </w:pPr>
    </w:p>
    <w:p w14:paraId="768408CB" w14:textId="1BB22BE7" w:rsidR="00635B12" w:rsidRDefault="00D531C5" w:rsidP="00D91956">
      <w:pPr>
        <w:shd w:val="clear" w:color="auto" w:fill="FFFFFF"/>
        <w:spacing w:after="0" w:line="240" w:lineRule="auto"/>
        <w:rPr>
          <w:rFonts w:eastAsia="Times New Roman"/>
          <w:lang w:eastAsia="en-GB"/>
        </w:rPr>
      </w:pPr>
      <w:r w:rsidRPr="00FB1641">
        <w:rPr>
          <w:rFonts w:eastAsia="Times New Roman"/>
          <w:lang w:eastAsia="en-GB"/>
        </w:rPr>
        <w:t xml:space="preserve">The Welsh Language Act 1993; Welsh Language </w:t>
      </w:r>
      <w:r w:rsidR="00F62424">
        <w:rPr>
          <w:rFonts w:eastAsia="Times New Roman"/>
          <w:lang w:eastAsia="en-GB"/>
        </w:rPr>
        <w:t>M</w:t>
      </w:r>
      <w:r w:rsidR="00F62424" w:rsidRPr="00FB1641">
        <w:rPr>
          <w:rFonts w:eastAsia="Times New Roman"/>
          <w:lang w:eastAsia="en-GB"/>
        </w:rPr>
        <w:t xml:space="preserve">easure </w:t>
      </w:r>
      <w:r w:rsidRPr="00FB1641">
        <w:rPr>
          <w:rFonts w:eastAsia="Times New Roman"/>
          <w:lang w:eastAsia="en-GB"/>
        </w:rPr>
        <w:t xml:space="preserve">(2011) and </w:t>
      </w:r>
      <w:proofErr w:type="spellStart"/>
      <w:r w:rsidRPr="00FB1641">
        <w:rPr>
          <w:rFonts w:eastAsia="Times New Roman"/>
          <w:lang w:eastAsia="en-GB"/>
        </w:rPr>
        <w:t>Mwy</w:t>
      </w:r>
      <w:proofErr w:type="spellEnd"/>
      <w:r w:rsidRPr="00FB1641">
        <w:rPr>
          <w:rFonts w:eastAsia="Times New Roman"/>
          <w:lang w:eastAsia="en-GB"/>
        </w:rPr>
        <w:t xml:space="preserve"> </w:t>
      </w:r>
      <w:proofErr w:type="spellStart"/>
      <w:r w:rsidRPr="00FB1641">
        <w:rPr>
          <w:rFonts w:eastAsia="Times New Roman"/>
          <w:lang w:eastAsia="en-GB"/>
        </w:rPr>
        <w:t>na</w:t>
      </w:r>
      <w:proofErr w:type="spellEnd"/>
      <w:r w:rsidRPr="00FB1641">
        <w:rPr>
          <w:rFonts w:eastAsia="Times New Roman"/>
          <w:lang w:eastAsia="en-GB"/>
        </w:rPr>
        <w:t xml:space="preserve"> </w:t>
      </w:r>
      <w:proofErr w:type="spellStart"/>
      <w:r w:rsidR="00E22C63">
        <w:rPr>
          <w:rFonts w:eastAsia="Times New Roman"/>
          <w:lang w:eastAsia="en-GB"/>
        </w:rPr>
        <w:t>g</w:t>
      </w:r>
      <w:r w:rsidR="00E22C63" w:rsidRPr="00FB1641">
        <w:rPr>
          <w:rFonts w:eastAsia="Times New Roman"/>
          <w:lang w:eastAsia="en-GB"/>
        </w:rPr>
        <w:t>eriau</w:t>
      </w:r>
      <w:proofErr w:type="spellEnd"/>
      <w:r w:rsidR="00E22C63" w:rsidRPr="00FB1641">
        <w:rPr>
          <w:rFonts w:eastAsia="Times New Roman"/>
          <w:lang w:eastAsia="en-GB"/>
        </w:rPr>
        <w:t xml:space="preserve"> </w:t>
      </w:r>
      <w:r w:rsidRPr="00FB1641">
        <w:rPr>
          <w:rFonts w:eastAsia="Times New Roman"/>
          <w:lang w:eastAsia="en-GB"/>
        </w:rPr>
        <w:t xml:space="preserve">/ More than </w:t>
      </w:r>
      <w:r w:rsidR="00E22C63">
        <w:rPr>
          <w:rFonts w:eastAsia="Times New Roman"/>
          <w:lang w:eastAsia="en-GB"/>
        </w:rPr>
        <w:t>j</w:t>
      </w:r>
      <w:r w:rsidR="00E22C63" w:rsidRPr="00FB1641">
        <w:rPr>
          <w:rFonts w:eastAsia="Times New Roman"/>
          <w:lang w:eastAsia="en-GB"/>
        </w:rPr>
        <w:t xml:space="preserve">ust </w:t>
      </w:r>
      <w:r w:rsidR="00E22C63">
        <w:rPr>
          <w:rFonts w:eastAsia="Times New Roman"/>
          <w:lang w:eastAsia="en-GB"/>
        </w:rPr>
        <w:t>w</w:t>
      </w:r>
      <w:r w:rsidR="00E22C63" w:rsidRPr="00FB1641">
        <w:rPr>
          <w:rFonts w:eastAsia="Times New Roman"/>
          <w:lang w:eastAsia="en-GB"/>
        </w:rPr>
        <w:t>ords</w:t>
      </w:r>
      <w:r w:rsidR="00635B12" w:rsidRPr="00FB1641">
        <w:rPr>
          <w:rFonts w:eastAsia="Times New Roman"/>
          <w:lang w:eastAsia="en-GB"/>
        </w:rPr>
        <w:t>:</w:t>
      </w:r>
    </w:p>
    <w:p w14:paraId="2E5AF36E" w14:textId="77777777" w:rsidR="00D91956" w:rsidRPr="00FB1641" w:rsidRDefault="00D91956" w:rsidP="00D91956">
      <w:pPr>
        <w:shd w:val="clear" w:color="auto" w:fill="FFFFFF"/>
        <w:spacing w:after="0" w:line="240" w:lineRule="auto"/>
        <w:rPr>
          <w:rFonts w:eastAsia="Times New Roman"/>
          <w:lang w:eastAsia="en-GB"/>
        </w:rPr>
      </w:pPr>
    </w:p>
    <w:p w14:paraId="48A20A1D" w14:textId="203B257E" w:rsidR="00635B12" w:rsidRPr="00FB1641" w:rsidRDefault="00D531C5" w:rsidP="00D91956">
      <w:pPr>
        <w:pStyle w:val="ListParagraph"/>
        <w:numPr>
          <w:ilvl w:val="0"/>
          <w:numId w:val="30"/>
        </w:numPr>
        <w:shd w:val="clear" w:color="auto" w:fill="FFFFFF"/>
        <w:spacing w:after="0" w:line="240" w:lineRule="auto"/>
        <w:ind w:left="777" w:hanging="357"/>
        <w:rPr>
          <w:rFonts w:ascii="Arial" w:eastAsia="Times New Roman" w:hAnsi="Arial" w:cs="Arial"/>
          <w:sz w:val="24"/>
          <w:szCs w:val="24"/>
          <w:lang w:eastAsia="en-GB"/>
        </w:rPr>
      </w:pPr>
      <w:r w:rsidRPr="00FB1641">
        <w:rPr>
          <w:rFonts w:ascii="Arial" w:eastAsia="Times New Roman" w:hAnsi="Arial" w:cs="Arial"/>
          <w:sz w:val="24"/>
          <w:szCs w:val="24"/>
          <w:lang w:eastAsia="en-GB"/>
        </w:rPr>
        <w:t xml:space="preserve">give the Welsh </w:t>
      </w:r>
      <w:r w:rsidR="00AE211A">
        <w:rPr>
          <w:rFonts w:ascii="Arial" w:eastAsia="Times New Roman" w:hAnsi="Arial" w:cs="Arial"/>
          <w:sz w:val="24"/>
          <w:szCs w:val="24"/>
          <w:lang w:eastAsia="en-GB"/>
        </w:rPr>
        <w:t>l</w:t>
      </w:r>
      <w:r w:rsidRPr="00FB1641">
        <w:rPr>
          <w:rFonts w:ascii="Arial" w:eastAsia="Times New Roman" w:hAnsi="Arial" w:cs="Arial"/>
          <w:sz w:val="24"/>
          <w:szCs w:val="24"/>
          <w:lang w:eastAsia="en-GB"/>
        </w:rPr>
        <w:t>anguage official status in Wales</w:t>
      </w:r>
    </w:p>
    <w:p w14:paraId="2C62D217" w14:textId="23D79369" w:rsidR="00635B12" w:rsidRDefault="00D531C5" w:rsidP="00D91956">
      <w:pPr>
        <w:pStyle w:val="ListParagraph"/>
        <w:numPr>
          <w:ilvl w:val="0"/>
          <w:numId w:val="30"/>
        </w:numPr>
        <w:shd w:val="clear" w:color="auto" w:fill="FFFFFF"/>
        <w:spacing w:after="0" w:line="240" w:lineRule="auto"/>
        <w:ind w:left="777" w:hanging="357"/>
        <w:rPr>
          <w:rFonts w:ascii="Arial" w:eastAsia="Times New Roman" w:hAnsi="Arial" w:cs="Arial"/>
          <w:sz w:val="24"/>
          <w:szCs w:val="24"/>
          <w:lang w:eastAsia="en-GB"/>
        </w:rPr>
      </w:pPr>
      <w:r w:rsidRPr="00FB1641">
        <w:rPr>
          <w:rFonts w:ascii="Arial" w:eastAsia="Times New Roman" w:hAnsi="Arial" w:cs="Arial"/>
          <w:sz w:val="24"/>
          <w:szCs w:val="24"/>
          <w:lang w:eastAsia="en-GB"/>
        </w:rPr>
        <w:t xml:space="preserve">introduce standards to explain how organisations are expected to use the Welsh </w:t>
      </w:r>
      <w:r w:rsidR="00AE211A">
        <w:rPr>
          <w:rFonts w:ascii="Arial" w:eastAsia="Times New Roman" w:hAnsi="Arial" w:cs="Arial"/>
          <w:sz w:val="24"/>
          <w:szCs w:val="24"/>
          <w:lang w:eastAsia="en-GB"/>
        </w:rPr>
        <w:t>l</w:t>
      </w:r>
      <w:r w:rsidRPr="00FB1641">
        <w:rPr>
          <w:rFonts w:ascii="Arial" w:eastAsia="Times New Roman" w:hAnsi="Arial" w:cs="Arial"/>
          <w:sz w:val="24"/>
          <w:szCs w:val="24"/>
          <w:lang w:eastAsia="en-GB"/>
        </w:rPr>
        <w:t>anguage</w:t>
      </w:r>
      <w:r w:rsidR="00D91956">
        <w:rPr>
          <w:rFonts w:ascii="Arial" w:eastAsia="Times New Roman" w:hAnsi="Arial" w:cs="Arial"/>
          <w:sz w:val="24"/>
          <w:szCs w:val="24"/>
          <w:lang w:eastAsia="en-GB"/>
        </w:rPr>
        <w:t>.</w:t>
      </w:r>
    </w:p>
    <w:p w14:paraId="24221A19" w14:textId="77777777" w:rsidR="00D91956" w:rsidRPr="00FB1641" w:rsidRDefault="00D91956" w:rsidP="00D91956">
      <w:pPr>
        <w:pStyle w:val="ListParagraph"/>
        <w:shd w:val="clear" w:color="auto" w:fill="FFFFFF"/>
        <w:spacing w:after="0" w:line="240" w:lineRule="auto"/>
        <w:ind w:left="777" w:firstLine="0"/>
        <w:rPr>
          <w:rFonts w:ascii="Arial" w:eastAsia="Times New Roman" w:hAnsi="Arial" w:cs="Arial"/>
          <w:sz w:val="24"/>
          <w:szCs w:val="24"/>
          <w:lang w:eastAsia="en-GB"/>
        </w:rPr>
      </w:pPr>
    </w:p>
    <w:p w14:paraId="5B90D7E6" w14:textId="48850150" w:rsidR="00D531C5" w:rsidRPr="00FB1641" w:rsidRDefault="00D95287" w:rsidP="00D531C5">
      <w:pPr>
        <w:pStyle w:val="BasicParagraph"/>
        <w:suppressAutoHyphens/>
        <w:spacing w:after="113"/>
        <w:rPr>
          <w:rFonts w:ascii="Arial" w:hAnsi="Arial" w:cs="Arial"/>
          <w:color w:val="auto"/>
        </w:rPr>
      </w:pPr>
      <w:r w:rsidRPr="00FB1641">
        <w:rPr>
          <w:rFonts w:ascii="Arial" w:hAnsi="Arial" w:cs="Arial"/>
          <w:color w:val="auto"/>
        </w:rPr>
        <w:t>In Wales, the Welsh language should be treated no less favourably than the English language and people in Wales should be able to live their lives through the medium of Welsh if they wish to</w:t>
      </w:r>
      <w:r w:rsidRPr="00FB1641">
        <w:rPr>
          <w:color w:val="auto"/>
        </w:rPr>
        <w:t xml:space="preserve">. </w:t>
      </w:r>
      <w:r w:rsidR="00D531C5" w:rsidRPr="00FB1641">
        <w:rPr>
          <w:rFonts w:ascii="Arial" w:eastAsia="Times New Roman" w:hAnsi="Arial" w:cs="Arial"/>
          <w:color w:val="auto"/>
          <w:lang w:eastAsia="en-GB"/>
        </w:rPr>
        <w:t xml:space="preserve">The </w:t>
      </w:r>
      <w:r w:rsidR="00D531C5" w:rsidRPr="005A1827">
        <w:rPr>
          <w:rFonts w:ascii="Arial" w:eastAsia="Times New Roman" w:hAnsi="Arial" w:cs="Arial"/>
          <w:i/>
          <w:iCs/>
          <w:color w:val="auto"/>
          <w:lang w:eastAsia="en-GB"/>
        </w:rPr>
        <w:t>Welsh Government Strategic Framework for the Welsh Language in Health and Social Care</w:t>
      </w:r>
      <w:r w:rsidR="00D531C5" w:rsidRPr="00FB1641">
        <w:rPr>
          <w:rFonts w:ascii="Arial" w:eastAsia="Times New Roman" w:hAnsi="Arial" w:cs="Arial"/>
          <w:color w:val="auto"/>
          <w:lang w:eastAsia="en-GB"/>
        </w:rPr>
        <w:t xml:space="preserve"> (2013) is the Welsh Government’s commitment to strengthen Welsh language services to </w:t>
      </w:r>
      <w:r w:rsidR="00C92A13">
        <w:rPr>
          <w:rFonts w:ascii="Arial" w:eastAsia="Times New Roman" w:hAnsi="Arial" w:cs="Arial"/>
          <w:color w:val="auto"/>
          <w:lang w:eastAsia="en-GB"/>
        </w:rPr>
        <w:t>people</w:t>
      </w:r>
      <w:r w:rsidR="00C92A13" w:rsidRPr="00FB1641">
        <w:rPr>
          <w:rFonts w:ascii="Arial" w:eastAsia="Times New Roman" w:hAnsi="Arial" w:cs="Arial"/>
          <w:color w:val="auto"/>
          <w:lang w:eastAsia="en-GB"/>
        </w:rPr>
        <w:t xml:space="preserve"> </w:t>
      </w:r>
      <w:r w:rsidR="00D531C5" w:rsidRPr="00FB1641">
        <w:rPr>
          <w:rFonts w:ascii="Arial" w:eastAsia="Times New Roman" w:hAnsi="Arial" w:cs="Arial"/>
          <w:color w:val="auto"/>
          <w:lang w:eastAsia="en-GB"/>
        </w:rPr>
        <w:t>accessing health and social care and their families</w:t>
      </w:r>
      <w:r w:rsidR="004838E2">
        <w:rPr>
          <w:rFonts w:ascii="Arial" w:eastAsia="Times New Roman" w:hAnsi="Arial" w:cs="Arial"/>
          <w:color w:val="auto"/>
          <w:lang w:eastAsia="en-GB"/>
        </w:rPr>
        <w:t xml:space="preserve"> </w:t>
      </w:r>
      <w:r w:rsidR="004C6339">
        <w:rPr>
          <w:rFonts w:ascii="Arial" w:eastAsia="Times New Roman" w:hAnsi="Arial" w:cs="Arial"/>
          <w:color w:val="auto"/>
          <w:lang w:eastAsia="en-GB"/>
        </w:rPr>
        <w:t xml:space="preserve">and </w:t>
      </w:r>
      <w:r w:rsidR="004838E2">
        <w:rPr>
          <w:rFonts w:ascii="Arial" w:eastAsia="Times New Roman" w:hAnsi="Arial" w:cs="Arial"/>
          <w:color w:val="auto"/>
          <w:lang w:eastAsia="en-GB"/>
        </w:rPr>
        <w:t>carers.</w:t>
      </w:r>
    </w:p>
    <w:p w14:paraId="3DCB6FFD" w14:textId="4D31AA74" w:rsidR="006D3D93" w:rsidRPr="00FB1641" w:rsidRDefault="006D3D93" w:rsidP="006D3D93">
      <w:pPr>
        <w:pStyle w:val="BasicParagraph"/>
        <w:suppressAutoHyphens/>
        <w:spacing w:after="113"/>
        <w:rPr>
          <w:rFonts w:ascii="Arial" w:hAnsi="Arial" w:cs="Frutiger-Light"/>
          <w:color w:val="auto"/>
        </w:rPr>
      </w:pPr>
      <w:proofErr w:type="spellStart"/>
      <w:r w:rsidRPr="00FB1641">
        <w:rPr>
          <w:rFonts w:ascii="Arial" w:hAnsi="Arial" w:cs="Frutiger-Light"/>
          <w:color w:val="auto"/>
        </w:rPr>
        <w:t>Mwy</w:t>
      </w:r>
      <w:proofErr w:type="spellEnd"/>
      <w:r w:rsidRPr="00FB1641">
        <w:rPr>
          <w:rFonts w:ascii="Arial" w:hAnsi="Arial" w:cs="Frutiger-Light"/>
          <w:color w:val="auto"/>
        </w:rPr>
        <w:t xml:space="preserve"> </w:t>
      </w:r>
      <w:proofErr w:type="spellStart"/>
      <w:r w:rsidR="00D91956">
        <w:rPr>
          <w:rFonts w:ascii="Arial" w:hAnsi="Arial" w:cs="Frutiger-Light"/>
          <w:color w:val="auto"/>
        </w:rPr>
        <w:t>n</w:t>
      </w:r>
      <w:r w:rsidRPr="00FB1641">
        <w:rPr>
          <w:rFonts w:ascii="Arial" w:hAnsi="Arial" w:cs="Frutiger-Light"/>
          <w:color w:val="auto"/>
        </w:rPr>
        <w:t>a</w:t>
      </w:r>
      <w:proofErr w:type="spellEnd"/>
      <w:r w:rsidRPr="00FB1641">
        <w:rPr>
          <w:rFonts w:ascii="Arial" w:hAnsi="Arial" w:cs="Frutiger-Light"/>
          <w:color w:val="auto"/>
        </w:rPr>
        <w:t xml:space="preserve"> </w:t>
      </w:r>
      <w:proofErr w:type="spellStart"/>
      <w:r w:rsidR="00C92A13">
        <w:rPr>
          <w:rFonts w:ascii="Arial" w:hAnsi="Arial" w:cs="Frutiger-Light"/>
          <w:color w:val="auto"/>
        </w:rPr>
        <w:t>g</w:t>
      </w:r>
      <w:r w:rsidRPr="00FB1641">
        <w:rPr>
          <w:rFonts w:ascii="Arial" w:hAnsi="Arial" w:cs="Frutiger-Light"/>
          <w:color w:val="auto"/>
        </w:rPr>
        <w:t>eiriau</w:t>
      </w:r>
      <w:proofErr w:type="spellEnd"/>
      <w:r w:rsidR="009079A8" w:rsidRPr="00FB1641">
        <w:rPr>
          <w:rFonts w:ascii="Arial" w:hAnsi="Arial" w:cs="Frutiger-Light"/>
          <w:color w:val="auto"/>
        </w:rPr>
        <w:t xml:space="preserve"> / More than </w:t>
      </w:r>
      <w:r w:rsidR="00C92A13">
        <w:rPr>
          <w:rFonts w:ascii="Arial" w:hAnsi="Arial" w:cs="Frutiger-Light"/>
          <w:color w:val="auto"/>
        </w:rPr>
        <w:t>j</w:t>
      </w:r>
      <w:r w:rsidR="009079A8" w:rsidRPr="00FB1641">
        <w:rPr>
          <w:rFonts w:ascii="Arial" w:hAnsi="Arial" w:cs="Frutiger-Light"/>
          <w:color w:val="auto"/>
        </w:rPr>
        <w:t xml:space="preserve">ust </w:t>
      </w:r>
      <w:r w:rsidR="00C92A13">
        <w:rPr>
          <w:rFonts w:ascii="Arial" w:hAnsi="Arial" w:cs="Frutiger-Light"/>
          <w:color w:val="auto"/>
        </w:rPr>
        <w:t>w</w:t>
      </w:r>
      <w:r w:rsidR="009079A8" w:rsidRPr="00FB1641">
        <w:rPr>
          <w:rFonts w:ascii="Arial" w:hAnsi="Arial" w:cs="Frutiger-Light"/>
          <w:color w:val="auto"/>
        </w:rPr>
        <w:t>ords</w:t>
      </w:r>
      <w:r w:rsidRPr="00FB1641">
        <w:rPr>
          <w:rFonts w:ascii="Arial" w:hAnsi="Arial" w:cs="Frutiger-Light"/>
          <w:color w:val="auto"/>
        </w:rPr>
        <w:t xml:space="preserve"> </w:t>
      </w:r>
      <w:proofErr w:type="gramStart"/>
      <w:r w:rsidRPr="00FB1641">
        <w:rPr>
          <w:rFonts w:ascii="Arial" w:hAnsi="Arial" w:cs="Frutiger-Light"/>
          <w:color w:val="auto"/>
        </w:rPr>
        <w:t>has</w:t>
      </w:r>
      <w:proofErr w:type="gramEnd"/>
      <w:r w:rsidRPr="00FB1641">
        <w:rPr>
          <w:rFonts w:ascii="Arial" w:hAnsi="Arial" w:cs="Frutiger-Light"/>
          <w:color w:val="auto"/>
        </w:rPr>
        <w:t xml:space="preserve"> principles to </w:t>
      </w:r>
      <w:r w:rsidR="00BB16CA">
        <w:rPr>
          <w:rFonts w:ascii="Arial" w:hAnsi="Arial" w:cs="Frutiger-Light"/>
          <w:color w:val="auto"/>
        </w:rPr>
        <w:t xml:space="preserve">make </w:t>
      </w:r>
      <w:r w:rsidRPr="00FB1641">
        <w:rPr>
          <w:rFonts w:ascii="Arial" w:hAnsi="Arial" w:cs="Frutiger-Light"/>
          <w:color w:val="auto"/>
        </w:rPr>
        <w:t>sure</w:t>
      </w:r>
      <w:r w:rsidR="00D3624B" w:rsidRPr="00D3624B">
        <w:rPr>
          <w:rFonts w:ascii="Arial" w:hAnsi="Arial" w:cs="Frutiger-LightItalic"/>
          <w:color w:val="auto"/>
        </w:rPr>
        <w:t xml:space="preserve"> </w:t>
      </w:r>
      <w:r w:rsidR="00D3624B" w:rsidRPr="007245F6">
        <w:rPr>
          <w:rFonts w:ascii="Arial" w:hAnsi="Arial" w:cs="Frutiger-LightItalic"/>
          <w:color w:val="auto"/>
        </w:rPr>
        <w:t>individual</w:t>
      </w:r>
      <w:r w:rsidR="00D3624B">
        <w:rPr>
          <w:rFonts w:ascii="Arial" w:hAnsi="Arial" w:cs="Frutiger-LightItalic"/>
          <w:color w:val="auto"/>
        </w:rPr>
        <w:t>’</w:t>
      </w:r>
      <w:r w:rsidR="00D3624B" w:rsidRPr="007245F6">
        <w:rPr>
          <w:rFonts w:ascii="Arial" w:hAnsi="Arial" w:cs="Frutiger-LightItalic"/>
          <w:color w:val="auto"/>
        </w:rPr>
        <w:t>s</w:t>
      </w:r>
      <w:r w:rsidRPr="00FB1641">
        <w:rPr>
          <w:rFonts w:ascii="Arial" w:hAnsi="Arial" w:cs="Frutiger-Light"/>
          <w:color w:val="auto"/>
        </w:rPr>
        <w:t xml:space="preserve"> Welsh language needs are met. It puts a duty on care providers to make sure they have </w:t>
      </w:r>
      <w:r w:rsidR="001F069E">
        <w:rPr>
          <w:rFonts w:ascii="Arial" w:hAnsi="Arial" w:cs="Frutiger-Light"/>
          <w:color w:val="auto"/>
        </w:rPr>
        <w:t>workers</w:t>
      </w:r>
      <w:r w:rsidR="001F069E" w:rsidRPr="00FB1641">
        <w:rPr>
          <w:rFonts w:ascii="Arial" w:hAnsi="Arial" w:cs="Frutiger-Light"/>
          <w:color w:val="auto"/>
        </w:rPr>
        <w:t xml:space="preserve"> </w:t>
      </w:r>
      <w:r w:rsidRPr="00FB1641">
        <w:rPr>
          <w:rFonts w:ascii="Arial" w:hAnsi="Arial" w:cs="Frutiger-Light"/>
          <w:color w:val="auto"/>
        </w:rPr>
        <w:t>with the language skills to care for Welsh speak</w:t>
      </w:r>
      <w:r w:rsidR="00EB4BC1">
        <w:rPr>
          <w:rFonts w:ascii="Arial" w:hAnsi="Arial" w:cs="Frutiger-Light"/>
          <w:color w:val="auto"/>
        </w:rPr>
        <w:t>ers.</w:t>
      </w:r>
    </w:p>
    <w:p w14:paraId="49C38399" w14:textId="5F292033" w:rsidR="0068248D" w:rsidRPr="00FB1641" w:rsidRDefault="006D3D93" w:rsidP="003638AB">
      <w:pPr>
        <w:pStyle w:val="BasicParagraph"/>
        <w:suppressAutoHyphens/>
        <w:spacing w:after="113"/>
        <w:rPr>
          <w:rFonts w:ascii="Arial" w:hAnsi="Arial" w:cs="Frutiger-Light"/>
          <w:color w:val="auto"/>
        </w:rPr>
      </w:pPr>
      <w:r w:rsidRPr="00FB1641">
        <w:rPr>
          <w:rFonts w:ascii="Arial" w:hAnsi="Arial" w:cs="Frutiger-Light"/>
          <w:color w:val="auto"/>
        </w:rPr>
        <w:t xml:space="preserve">The principle of the ‘Active Offer’ is at the heart of </w:t>
      </w:r>
      <w:proofErr w:type="spellStart"/>
      <w:r w:rsidRPr="00FB1641">
        <w:rPr>
          <w:rFonts w:ascii="Arial" w:hAnsi="Arial" w:cs="Frutiger-Light"/>
          <w:color w:val="auto"/>
        </w:rPr>
        <w:t>Mwy</w:t>
      </w:r>
      <w:proofErr w:type="spellEnd"/>
      <w:r w:rsidRPr="00FB1641">
        <w:rPr>
          <w:rFonts w:ascii="Arial" w:hAnsi="Arial" w:cs="Frutiger-Light"/>
          <w:color w:val="auto"/>
        </w:rPr>
        <w:t xml:space="preserve"> </w:t>
      </w:r>
      <w:proofErr w:type="spellStart"/>
      <w:r w:rsidR="00D91956">
        <w:rPr>
          <w:rFonts w:ascii="Arial" w:hAnsi="Arial" w:cs="Frutiger-Light"/>
          <w:color w:val="auto"/>
        </w:rPr>
        <w:t>n</w:t>
      </w:r>
      <w:r w:rsidRPr="00FB1641">
        <w:rPr>
          <w:rFonts w:ascii="Arial" w:hAnsi="Arial" w:cs="Frutiger-Light"/>
          <w:color w:val="auto"/>
        </w:rPr>
        <w:t>a</w:t>
      </w:r>
      <w:proofErr w:type="spellEnd"/>
      <w:r w:rsidRPr="00FB1641">
        <w:rPr>
          <w:rFonts w:ascii="Arial" w:hAnsi="Arial" w:cs="Frutiger-Light"/>
          <w:color w:val="auto"/>
        </w:rPr>
        <w:t xml:space="preserve"> </w:t>
      </w:r>
      <w:proofErr w:type="spellStart"/>
      <w:r w:rsidR="00BB16CA">
        <w:rPr>
          <w:rFonts w:ascii="Arial" w:hAnsi="Arial" w:cs="Frutiger-Light"/>
          <w:color w:val="auto"/>
        </w:rPr>
        <w:t>g</w:t>
      </w:r>
      <w:r w:rsidRPr="00FB1641">
        <w:rPr>
          <w:rFonts w:ascii="Arial" w:hAnsi="Arial" w:cs="Frutiger-Light"/>
          <w:color w:val="auto"/>
        </w:rPr>
        <w:t>eiriau</w:t>
      </w:r>
      <w:proofErr w:type="spellEnd"/>
      <w:r w:rsidRPr="00FB1641">
        <w:rPr>
          <w:rFonts w:ascii="Arial" w:hAnsi="Arial" w:cs="Frutiger-Light"/>
          <w:color w:val="auto"/>
        </w:rPr>
        <w:t xml:space="preserve">. Under the Active Offer, service providers shouldn’t wait for </w:t>
      </w:r>
      <w:r w:rsidR="00D3624B" w:rsidRPr="007245F6">
        <w:rPr>
          <w:rFonts w:ascii="Arial" w:hAnsi="Arial" w:cs="Frutiger-LightItalic"/>
          <w:color w:val="auto"/>
        </w:rPr>
        <w:t>individuals</w:t>
      </w:r>
      <w:r w:rsidRPr="00FB1641">
        <w:rPr>
          <w:rFonts w:ascii="Arial" w:hAnsi="Arial" w:cs="Frutiger-Light"/>
          <w:color w:val="auto"/>
        </w:rPr>
        <w:t xml:space="preserve"> to ask for Welsh services</w:t>
      </w:r>
      <w:r w:rsidR="008215A4">
        <w:rPr>
          <w:rFonts w:ascii="Arial" w:hAnsi="Arial" w:cs="Frutiger-Light"/>
          <w:color w:val="auto"/>
        </w:rPr>
        <w:t>.</w:t>
      </w:r>
      <w:r w:rsidRPr="00FB1641">
        <w:rPr>
          <w:rFonts w:ascii="Arial" w:hAnsi="Arial" w:cs="Frutiger-Light"/>
          <w:color w:val="auto"/>
        </w:rPr>
        <w:t xml:space="preserve"> </w:t>
      </w:r>
      <w:r w:rsidR="008215A4">
        <w:rPr>
          <w:rFonts w:ascii="Arial" w:hAnsi="Arial" w:cs="Frutiger-Light"/>
          <w:color w:val="auto"/>
        </w:rPr>
        <w:t>I</w:t>
      </w:r>
      <w:r w:rsidRPr="00FB1641">
        <w:rPr>
          <w:rFonts w:ascii="Arial" w:hAnsi="Arial" w:cs="Frutiger-Light"/>
          <w:color w:val="auto"/>
        </w:rPr>
        <w:t>nstead, they should actively identify their language needs. The strategy notes that if you</w:t>
      </w:r>
      <w:r w:rsidR="008215A4">
        <w:rPr>
          <w:rFonts w:ascii="Arial" w:hAnsi="Arial" w:cs="Frutiger-Light"/>
          <w:color w:val="auto"/>
        </w:rPr>
        <w:t>’re</w:t>
      </w:r>
      <w:r w:rsidRPr="00FB1641">
        <w:rPr>
          <w:rFonts w:ascii="Arial" w:hAnsi="Arial" w:cs="Frutiger-Light"/>
          <w:color w:val="auto"/>
        </w:rPr>
        <w:t xml:space="preserve"> a Welsh speaker, being able to use your own language </w:t>
      </w:r>
      <w:r w:rsidR="008215A4" w:rsidRPr="00FB1641">
        <w:rPr>
          <w:rFonts w:ascii="Arial" w:hAnsi="Arial" w:cs="Frutiger-Light"/>
          <w:color w:val="auto"/>
        </w:rPr>
        <w:t>must</w:t>
      </w:r>
      <w:r w:rsidRPr="00FB1641">
        <w:rPr>
          <w:rFonts w:ascii="Arial" w:hAnsi="Arial" w:cs="Frutiger-Light"/>
          <w:color w:val="auto"/>
        </w:rPr>
        <w:t xml:space="preserve"> be seen as a core part of your care and not an optional extra</w:t>
      </w:r>
      <w:r w:rsidR="00FF4921">
        <w:rPr>
          <w:rFonts w:ascii="Arial" w:hAnsi="Arial" w:cs="Frutiger-Light"/>
          <w:color w:val="auto"/>
        </w:rPr>
        <w:t>.</w:t>
      </w:r>
    </w:p>
    <w:p w14:paraId="10C353D1" w14:textId="44BE31BB" w:rsidR="0068248D" w:rsidRDefault="0068248D" w:rsidP="006D3D93">
      <w:pPr>
        <w:pStyle w:val="BasicParagraph"/>
        <w:suppressAutoHyphens/>
        <w:spacing w:after="113"/>
        <w:rPr>
          <w:rFonts w:ascii="Arial" w:hAnsi="Arial" w:cs="Frutiger-Light"/>
          <w:color w:val="4C4C4E"/>
        </w:rPr>
      </w:pPr>
    </w:p>
    <w:p w14:paraId="2F23357B" w14:textId="6DCCEEEA" w:rsidR="0068248D" w:rsidRPr="00FB1641" w:rsidRDefault="0068248D" w:rsidP="0068248D">
      <w:pPr>
        <w:pStyle w:val="BasicParagraph"/>
        <w:suppressAutoHyphens/>
        <w:spacing w:after="113"/>
        <w:rPr>
          <w:rFonts w:ascii="Arial Bold" w:hAnsi="Arial Bold" w:cs="Frutiger-Bold"/>
          <w:b/>
          <w:bCs/>
          <w:color w:val="auto"/>
        </w:rPr>
      </w:pPr>
      <w:r w:rsidRPr="00FB1641">
        <w:rPr>
          <w:rFonts w:ascii="Arial Bold" w:hAnsi="Arial Bold" w:cs="Frutiger-Bold"/>
          <w:b/>
          <w:bCs/>
          <w:color w:val="auto"/>
        </w:rPr>
        <w:t xml:space="preserve">Learning activity </w:t>
      </w:r>
      <w:r w:rsidR="007933A1">
        <w:rPr>
          <w:rFonts w:ascii="Arial Bold" w:hAnsi="Arial Bold" w:cs="Frutiger-Bold"/>
          <w:b/>
          <w:bCs/>
          <w:color w:val="auto"/>
        </w:rPr>
        <w:t>–</w:t>
      </w:r>
      <w:r w:rsidRPr="00FB1641">
        <w:rPr>
          <w:rFonts w:ascii="Arial Bold" w:hAnsi="Arial Bold" w:cs="Frutiger-Bold"/>
          <w:b/>
          <w:bCs/>
          <w:color w:val="auto"/>
        </w:rPr>
        <w:t xml:space="preserve"> the importance of language</w:t>
      </w:r>
    </w:p>
    <w:p w14:paraId="4FCCEB71" w14:textId="4FEE0FD0" w:rsidR="00F73392" w:rsidRDefault="00F73392" w:rsidP="0068248D">
      <w:pPr>
        <w:pStyle w:val="BasicParagraph"/>
        <w:suppressAutoHyphens/>
        <w:spacing w:after="113"/>
        <w:rPr>
          <w:rFonts w:ascii="Arial" w:hAnsi="Arial" w:cs="Frutiger-LightItalic"/>
          <w:color w:val="auto"/>
        </w:rPr>
      </w:pPr>
      <w:r w:rsidRPr="00FB1641">
        <w:rPr>
          <w:rFonts w:ascii="Arial" w:hAnsi="Arial" w:cs="Frutiger-LightItalic"/>
          <w:color w:val="auto"/>
        </w:rPr>
        <w:t>Read this case study and answer the questions</w:t>
      </w:r>
    </w:p>
    <w:p w14:paraId="3A21F312" w14:textId="77777777" w:rsidR="006A279B" w:rsidRPr="00FB1641" w:rsidRDefault="006A279B" w:rsidP="006A279B">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b/>
          <w:bCs/>
          <w:color w:val="auto"/>
        </w:rPr>
      </w:pPr>
      <w:r>
        <w:rPr>
          <w:rFonts w:ascii="Arial" w:hAnsi="Arial" w:cs="Frutiger-LightItalic"/>
          <w:b/>
          <w:bCs/>
          <w:color w:val="auto"/>
        </w:rPr>
        <w:t>Case study – Ifan</w:t>
      </w:r>
    </w:p>
    <w:p w14:paraId="4376BC9A" w14:textId="77777777" w:rsidR="006A279B" w:rsidRPr="00FB1641" w:rsidRDefault="006A279B" w:rsidP="006A279B">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 xml:space="preserve">Ifan is 93 years old and lives on his own in a rural part of Wales. His wife died 10 years ago, and his only son lives in Australia. </w:t>
      </w:r>
    </w:p>
    <w:p w14:paraId="3D2E293A" w14:textId="77777777" w:rsidR="006A279B" w:rsidRPr="00FB1641" w:rsidRDefault="006A279B" w:rsidP="006A279B">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lastRenderedPageBreak/>
        <w:t xml:space="preserve">Ifan has started to lose his sight and needs help with day-to-day tasks. He also wants company and somebody to talk to. </w:t>
      </w:r>
    </w:p>
    <w:p w14:paraId="2EF06246" w14:textId="77777777" w:rsidR="006A279B" w:rsidRPr="00FB1641" w:rsidRDefault="006A279B" w:rsidP="006A279B">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Ifan has spoken Welsh all his life and does</w:t>
      </w:r>
      <w:r>
        <w:rPr>
          <w:rFonts w:ascii="Arial" w:hAnsi="Arial" w:cs="Frutiger-LightItalic"/>
          <w:color w:val="auto"/>
        </w:rPr>
        <w:t>n’t</w:t>
      </w:r>
      <w:r w:rsidRPr="00FB1641">
        <w:rPr>
          <w:rFonts w:ascii="Arial" w:hAnsi="Arial" w:cs="Frutiger-LightItalic"/>
          <w:color w:val="auto"/>
        </w:rPr>
        <w:t xml:space="preserve"> feel confident speaking English. </w:t>
      </w:r>
    </w:p>
    <w:p w14:paraId="56F6E6DA" w14:textId="77777777" w:rsidR="006A279B" w:rsidRPr="00FB1641" w:rsidRDefault="006A279B" w:rsidP="006A279B">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i/>
          <w:iCs/>
          <w:color w:val="auto"/>
        </w:rPr>
      </w:pPr>
      <w:r w:rsidRPr="00FB1641">
        <w:rPr>
          <w:rFonts w:ascii="Arial" w:hAnsi="Arial" w:cs="Frutiger-LightItalic"/>
          <w:color w:val="auto"/>
        </w:rPr>
        <w:t>Until recently Ifan was independent and an active member of the community. He attended church every week and was in the local choir, but now he can</w:t>
      </w:r>
      <w:r>
        <w:rPr>
          <w:rFonts w:ascii="Arial" w:hAnsi="Arial" w:cs="Frutiger-LightItalic"/>
          <w:color w:val="auto"/>
        </w:rPr>
        <w:t>’</w:t>
      </w:r>
      <w:r w:rsidRPr="00FB1641">
        <w:rPr>
          <w:rFonts w:ascii="Arial" w:hAnsi="Arial" w:cs="Frutiger-LightItalic"/>
          <w:color w:val="auto"/>
        </w:rPr>
        <w:t>t drive to the village. His friends from church and the choir visit sometimes, but like Ifan, they are less mobile as they</w:t>
      </w:r>
      <w:r>
        <w:rPr>
          <w:rFonts w:ascii="Arial" w:hAnsi="Arial" w:cs="Frutiger-LightItalic"/>
          <w:color w:val="auto"/>
        </w:rPr>
        <w:t>’re</w:t>
      </w:r>
      <w:r w:rsidRPr="00FB1641">
        <w:rPr>
          <w:rFonts w:ascii="Arial" w:hAnsi="Arial" w:cs="Frutiger-LightItalic"/>
          <w:color w:val="auto"/>
        </w:rPr>
        <w:t xml:space="preserve"> growing older. </w:t>
      </w:r>
    </w:p>
    <w:p w14:paraId="590327B7" w14:textId="77777777" w:rsidR="006A279B" w:rsidRPr="00FB1641" w:rsidRDefault="006A279B" w:rsidP="006A279B">
      <w:pPr>
        <w:pStyle w:val="BasicParagraph"/>
        <w:pBdr>
          <w:top w:val="single" w:sz="4" w:space="1" w:color="auto"/>
          <w:left w:val="single" w:sz="4" w:space="4" w:color="auto"/>
          <w:bottom w:val="single" w:sz="4" w:space="1" w:color="auto"/>
          <w:right w:val="single" w:sz="4" w:space="4" w:color="auto"/>
        </w:pBdr>
        <w:shd w:val="clear" w:color="auto" w:fill="F2F2F2" w:themeFill="background1" w:themeFillShade="F2"/>
        <w:suppressAutoHyphens/>
        <w:spacing w:after="113"/>
        <w:rPr>
          <w:rFonts w:ascii="Arial" w:hAnsi="Arial" w:cs="Frutiger-LightItalic"/>
          <w:color w:val="auto"/>
        </w:rPr>
      </w:pPr>
      <w:r w:rsidRPr="00FB1641">
        <w:rPr>
          <w:rFonts w:ascii="Arial" w:hAnsi="Arial" w:cs="Frutiger-LightItalic"/>
          <w:color w:val="auto"/>
        </w:rPr>
        <w:t>Ifan has three visits a day from home care</w:t>
      </w:r>
      <w:r>
        <w:rPr>
          <w:rFonts w:ascii="Arial" w:hAnsi="Arial" w:cs="Frutiger-LightItalic"/>
          <w:color w:val="auto"/>
        </w:rPr>
        <w:t xml:space="preserve"> workers</w:t>
      </w:r>
      <w:r w:rsidRPr="00FB1641">
        <w:rPr>
          <w:rFonts w:ascii="Arial" w:hAnsi="Arial" w:cs="Frutiger-LightItalic"/>
          <w:color w:val="auto"/>
        </w:rPr>
        <w:t xml:space="preserve"> to help him with his daily tasks. At first, he looked forward to the visits as it meant he’d have somebody to talk to. But the </w:t>
      </w:r>
      <w:r>
        <w:rPr>
          <w:rFonts w:ascii="Arial" w:hAnsi="Arial" w:cs="Frutiger-LightItalic"/>
          <w:color w:val="auto"/>
        </w:rPr>
        <w:t>workers</w:t>
      </w:r>
      <w:r w:rsidRPr="00FB1641">
        <w:rPr>
          <w:rFonts w:ascii="Arial" w:hAnsi="Arial" w:cs="Frutiger-LightItalic"/>
          <w:color w:val="auto"/>
        </w:rPr>
        <w:t xml:space="preserve"> don</w:t>
      </w:r>
      <w:r>
        <w:rPr>
          <w:rFonts w:ascii="Arial" w:hAnsi="Arial" w:cs="Frutiger-LightItalic"/>
          <w:color w:val="auto"/>
        </w:rPr>
        <w:t>’</w:t>
      </w:r>
      <w:r w:rsidRPr="00FB1641">
        <w:rPr>
          <w:rFonts w:ascii="Arial" w:hAnsi="Arial" w:cs="Frutiger-LightItalic"/>
          <w:color w:val="auto"/>
        </w:rPr>
        <w:t xml:space="preserve">t have enough time to get to know Ifan well or spend a lot of time talking to him. Only one of the </w:t>
      </w:r>
      <w:r>
        <w:rPr>
          <w:rFonts w:ascii="Arial" w:hAnsi="Arial" w:cs="Frutiger-LightItalic"/>
          <w:color w:val="auto"/>
        </w:rPr>
        <w:t>workers</w:t>
      </w:r>
      <w:r w:rsidRPr="00FB1641">
        <w:rPr>
          <w:rFonts w:ascii="Arial" w:hAnsi="Arial" w:cs="Frutiger-LightItalic"/>
          <w:color w:val="auto"/>
        </w:rPr>
        <w:t xml:space="preserve"> speaks Welsh, so Ifan can’t have a good conversation with most of his care</w:t>
      </w:r>
      <w:r>
        <w:rPr>
          <w:rFonts w:ascii="Arial" w:hAnsi="Arial" w:cs="Frutiger-LightItalic"/>
          <w:color w:val="auto"/>
        </w:rPr>
        <w:t xml:space="preserve"> workers</w:t>
      </w:r>
      <w:r w:rsidRPr="00FB1641">
        <w:rPr>
          <w:rFonts w:ascii="Arial" w:hAnsi="Arial" w:cs="Frutiger-LightItalic"/>
          <w:color w:val="auto"/>
        </w:rPr>
        <w:t>, as he finds it difficult to express himself in English.</w:t>
      </w:r>
    </w:p>
    <w:p w14:paraId="7AE18E6D" w14:textId="77777777" w:rsidR="006A279B" w:rsidRDefault="006A279B" w:rsidP="0068248D">
      <w:pPr>
        <w:pStyle w:val="BasicParagraph"/>
        <w:suppressAutoHyphens/>
        <w:spacing w:after="113"/>
        <w:rPr>
          <w:rFonts w:ascii="Arial" w:hAnsi="Arial" w:cs="Frutiger-LightItalic"/>
          <w:color w:val="auto"/>
        </w:rPr>
      </w:pPr>
    </w:p>
    <w:p w14:paraId="1179D4CA" w14:textId="790B58ED" w:rsidR="001223D3" w:rsidRDefault="00303595" w:rsidP="0068248D">
      <w:pPr>
        <w:pStyle w:val="BasicParagraph"/>
        <w:suppressAutoHyphens/>
        <w:spacing w:after="113"/>
        <w:rPr>
          <w:rFonts w:ascii="Arial" w:hAnsi="Arial" w:cs="Frutiger-LightItalic"/>
          <w:color w:val="auto"/>
        </w:rPr>
      </w:pPr>
      <w:r w:rsidRPr="00FB1641">
        <w:rPr>
          <w:rFonts w:ascii="Arial" w:hAnsi="Arial" w:cs="Frutiger-LightItalic"/>
          <w:color w:val="auto"/>
        </w:rPr>
        <w:t>Answer these questions</w:t>
      </w:r>
    </w:p>
    <w:tbl>
      <w:tblPr>
        <w:tblStyle w:val="TableGrid"/>
        <w:tblW w:w="0" w:type="auto"/>
        <w:tblLook w:val="04A0" w:firstRow="1" w:lastRow="0" w:firstColumn="1" w:lastColumn="0" w:noHBand="0" w:noVBand="1"/>
      </w:tblPr>
      <w:tblGrid>
        <w:gridCol w:w="13948"/>
      </w:tblGrid>
      <w:tr w:rsidR="00303595" w14:paraId="3233CFDE" w14:textId="77777777" w:rsidTr="00303595">
        <w:tc>
          <w:tcPr>
            <w:tcW w:w="14001" w:type="dxa"/>
          </w:tcPr>
          <w:p w14:paraId="164FC814" w14:textId="6865191E" w:rsidR="00D91956" w:rsidRPr="00D91956" w:rsidRDefault="00303595" w:rsidP="00D91956">
            <w:pPr>
              <w:pStyle w:val="BasicParagraph"/>
              <w:numPr>
                <w:ilvl w:val="0"/>
                <w:numId w:val="64"/>
              </w:numPr>
              <w:suppressAutoHyphens/>
              <w:spacing w:after="113" w:line="480" w:lineRule="auto"/>
              <w:ind w:left="595" w:hanging="357"/>
              <w:rPr>
                <w:rFonts w:ascii="Arial" w:hAnsi="Arial" w:cs="Frutiger-LightItalic"/>
                <w:color w:val="auto"/>
              </w:rPr>
            </w:pPr>
            <w:r w:rsidRPr="00EA4C85">
              <w:rPr>
                <w:rFonts w:ascii="Arial" w:hAnsi="Arial" w:cs="Frutiger-LightItalic"/>
                <w:color w:val="auto"/>
              </w:rPr>
              <w:t xml:space="preserve">What do you think may be important </w:t>
            </w:r>
            <w:r w:rsidRPr="00EA4C85">
              <w:rPr>
                <w:rFonts w:ascii="Arial" w:hAnsi="Arial" w:cs="Frutiger-LightItalic"/>
                <w:b/>
                <w:bCs/>
                <w:color w:val="auto"/>
              </w:rPr>
              <w:t>to</w:t>
            </w:r>
            <w:r w:rsidRPr="00EA4C85">
              <w:rPr>
                <w:rFonts w:ascii="Arial" w:hAnsi="Arial" w:cs="Frutiger-LightItalic"/>
                <w:color w:val="auto"/>
              </w:rPr>
              <w:t xml:space="preserve"> Ifan?</w:t>
            </w:r>
          </w:p>
          <w:p w14:paraId="2DCCAB1F" w14:textId="77777777" w:rsidR="00303595" w:rsidRPr="00EA4C85" w:rsidRDefault="00303595" w:rsidP="00D91956">
            <w:pPr>
              <w:pStyle w:val="BasicParagraph"/>
              <w:numPr>
                <w:ilvl w:val="0"/>
                <w:numId w:val="64"/>
              </w:numPr>
              <w:suppressAutoHyphens/>
              <w:spacing w:after="113" w:line="480" w:lineRule="auto"/>
              <w:ind w:left="595" w:hanging="357"/>
              <w:rPr>
                <w:rFonts w:ascii="Arial" w:hAnsi="Arial" w:cs="Frutiger-LightItalic"/>
                <w:color w:val="auto"/>
              </w:rPr>
            </w:pPr>
            <w:r w:rsidRPr="00EA4C85">
              <w:rPr>
                <w:rFonts w:ascii="Arial" w:hAnsi="Arial" w:cs="Frutiger-LightItalic"/>
                <w:color w:val="auto"/>
              </w:rPr>
              <w:t xml:space="preserve">What do you think may be important </w:t>
            </w:r>
            <w:r w:rsidRPr="00EA4C85">
              <w:rPr>
                <w:rFonts w:ascii="Arial" w:hAnsi="Arial" w:cs="Frutiger-LightItalic"/>
                <w:b/>
                <w:bCs/>
                <w:color w:val="auto"/>
              </w:rPr>
              <w:t>for</w:t>
            </w:r>
            <w:r w:rsidRPr="00EA4C85">
              <w:rPr>
                <w:rFonts w:ascii="Arial" w:hAnsi="Arial" w:cs="Frutiger-LightItalic"/>
                <w:color w:val="auto"/>
              </w:rPr>
              <w:t xml:space="preserve"> Ifan?</w:t>
            </w:r>
          </w:p>
          <w:p w14:paraId="1FCD9A82" w14:textId="77777777" w:rsidR="00303595" w:rsidRPr="00EA4C85" w:rsidRDefault="00303595" w:rsidP="00D91956">
            <w:pPr>
              <w:pStyle w:val="BasicParagraph"/>
              <w:numPr>
                <w:ilvl w:val="0"/>
                <w:numId w:val="64"/>
              </w:numPr>
              <w:suppressAutoHyphens/>
              <w:spacing w:after="113" w:line="480" w:lineRule="auto"/>
              <w:ind w:left="595" w:hanging="357"/>
              <w:rPr>
                <w:rFonts w:ascii="Arial" w:hAnsi="Arial" w:cs="Frutiger-LightItalic"/>
                <w:color w:val="auto"/>
              </w:rPr>
            </w:pPr>
            <w:r w:rsidRPr="00EA4C85">
              <w:rPr>
                <w:rFonts w:ascii="Arial" w:hAnsi="Arial" w:cs="Frutiger-LightItalic"/>
                <w:color w:val="auto"/>
              </w:rPr>
              <w:t xml:space="preserve">Why is receiving care in the Welsh language important for </w:t>
            </w:r>
            <w:proofErr w:type="spellStart"/>
            <w:r w:rsidRPr="00EA4C85">
              <w:rPr>
                <w:rFonts w:ascii="Arial" w:hAnsi="Arial" w:cs="Frutiger-LightItalic"/>
                <w:color w:val="auto"/>
              </w:rPr>
              <w:t>Ifan’s</w:t>
            </w:r>
            <w:proofErr w:type="spellEnd"/>
            <w:r w:rsidRPr="00EA4C85">
              <w:rPr>
                <w:rFonts w:ascii="Arial" w:hAnsi="Arial" w:cs="Frutiger-LightItalic"/>
                <w:color w:val="auto"/>
              </w:rPr>
              <w:t>:</w:t>
            </w:r>
          </w:p>
          <w:p w14:paraId="2DAD2354" w14:textId="5FCE362A" w:rsidR="00303595" w:rsidRPr="00EA4C85" w:rsidRDefault="004A1D0B" w:rsidP="005A1827">
            <w:pPr>
              <w:pStyle w:val="BasicParagraph"/>
              <w:numPr>
                <w:ilvl w:val="1"/>
                <w:numId w:val="64"/>
              </w:numPr>
              <w:suppressAutoHyphens/>
              <w:spacing w:after="113" w:line="480" w:lineRule="auto"/>
              <w:rPr>
                <w:rFonts w:ascii="Arial" w:hAnsi="Arial" w:cs="Frutiger-LightItalic"/>
                <w:color w:val="auto"/>
              </w:rPr>
            </w:pPr>
            <w:r>
              <w:rPr>
                <w:rFonts w:ascii="Arial" w:hAnsi="Arial" w:cs="Frutiger-LightItalic"/>
                <w:color w:val="auto"/>
              </w:rPr>
              <w:t>v</w:t>
            </w:r>
            <w:r w:rsidR="00303595" w:rsidRPr="00EA4C85">
              <w:rPr>
                <w:rFonts w:ascii="Arial" w:hAnsi="Arial" w:cs="Frutiger-LightItalic"/>
                <w:color w:val="auto"/>
              </w:rPr>
              <w:t>oice and control</w:t>
            </w:r>
          </w:p>
          <w:p w14:paraId="66310689" w14:textId="291E8681" w:rsidR="00303595" w:rsidRPr="00EA4C85" w:rsidRDefault="004A1D0B" w:rsidP="005A1827">
            <w:pPr>
              <w:pStyle w:val="BasicParagraph"/>
              <w:numPr>
                <w:ilvl w:val="1"/>
                <w:numId w:val="64"/>
              </w:numPr>
              <w:suppressAutoHyphens/>
              <w:spacing w:after="113" w:line="480" w:lineRule="auto"/>
              <w:rPr>
                <w:rFonts w:ascii="Arial" w:hAnsi="Arial" w:cs="Frutiger-LightItalic"/>
                <w:color w:val="auto"/>
              </w:rPr>
            </w:pPr>
            <w:r>
              <w:rPr>
                <w:rFonts w:ascii="Arial" w:hAnsi="Arial" w:cs="Frutiger-LightItalic"/>
                <w:color w:val="auto"/>
              </w:rPr>
              <w:t>w</w:t>
            </w:r>
            <w:r w:rsidRPr="00EA4C85">
              <w:rPr>
                <w:rFonts w:ascii="Arial" w:hAnsi="Arial" w:cs="Frutiger-LightItalic"/>
                <w:color w:val="auto"/>
              </w:rPr>
              <w:t>ell</w:t>
            </w:r>
            <w:r w:rsidR="00303595" w:rsidRPr="00EA4C85">
              <w:rPr>
                <w:rFonts w:ascii="Arial" w:hAnsi="Arial" w:cs="Frutiger-LightItalic"/>
                <w:color w:val="auto"/>
              </w:rPr>
              <w:t>-being</w:t>
            </w:r>
          </w:p>
          <w:p w14:paraId="01D49861" w14:textId="77777777" w:rsidR="00303595" w:rsidRPr="00EA4C85" w:rsidRDefault="00303595" w:rsidP="00D91956">
            <w:pPr>
              <w:pStyle w:val="BasicParagraph"/>
              <w:numPr>
                <w:ilvl w:val="0"/>
                <w:numId w:val="64"/>
              </w:numPr>
              <w:suppressAutoHyphens/>
              <w:spacing w:after="113" w:line="480" w:lineRule="auto"/>
              <w:ind w:left="595" w:hanging="357"/>
              <w:rPr>
                <w:rFonts w:ascii="Arial" w:hAnsi="Arial" w:cs="Frutiger-LightItalic"/>
                <w:color w:val="auto"/>
              </w:rPr>
            </w:pPr>
            <w:r w:rsidRPr="00EA4C85">
              <w:rPr>
                <w:rFonts w:ascii="Arial" w:hAnsi="Arial" w:cs="Frutiger-LightItalic"/>
                <w:color w:val="auto"/>
              </w:rPr>
              <w:t>What else can you think of to help Ifan achieve his well-being needs?</w:t>
            </w:r>
          </w:p>
          <w:p w14:paraId="53E67636" w14:textId="6DC6545F" w:rsidR="00303595" w:rsidRPr="00EA4C85" w:rsidRDefault="00303595" w:rsidP="00D91956">
            <w:pPr>
              <w:pStyle w:val="BasicParagraph"/>
              <w:numPr>
                <w:ilvl w:val="0"/>
                <w:numId w:val="64"/>
              </w:numPr>
              <w:suppressAutoHyphens/>
              <w:spacing w:after="113" w:line="480" w:lineRule="auto"/>
              <w:ind w:left="595" w:hanging="357"/>
              <w:rPr>
                <w:rFonts w:ascii="Arial" w:hAnsi="Arial" w:cs="Frutiger-LightItalic"/>
                <w:color w:val="auto"/>
              </w:rPr>
            </w:pPr>
            <w:r w:rsidRPr="00EA4C85">
              <w:rPr>
                <w:rFonts w:ascii="Arial" w:hAnsi="Arial" w:cs="Frutiger-LightItalic"/>
                <w:color w:val="auto"/>
              </w:rPr>
              <w:t>What actions should you take as a worker, if you</w:t>
            </w:r>
            <w:r w:rsidR="004A1D0B">
              <w:rPr>
                <w:rFonts w:ascii="Arial" w:hAnsi="Arial" w:cs="Frutiger-LightItalic"/>
                <w:color w:val="auto"/>
              </w:rPr>
              <w:t>’</w:t>
            </w:r>
            <w:r w:rsidRPr="00EA4C85">
              <w:rPr>
                <w:rFonts w:ascii="Arial" w:hAnsi="Arial" w:cs="Frutiger-LightItalic"/>
                <w:color w:val="auto"/>
              </w:rPr>
              <w:t>re aware someone prefers to communicate in Welsh?</w:t>
            </w:r>
          </w:p>
          <w:p w14:paraId="2FCEF904" w14:textId="77777777" w:rsidR="00303595" w:rsidRDefault="00303595" w:rsidP="0068248D">
            <w:pPr>
              <w:pStyle w:val="BasicParagraph"/>
              <w:suppressAutoHyphens/>
              <w:spacing w:after="113"/>
              <w:rPr>
                <w:rFonts w:ascii="Arial" w:hAnsi="Arial" w:cs="Frutiger-LightItalic"/>
                <w:color w:val="auto"/>
              </w:rPr>
            </w:pPr>
          </w:p>
        </w:tc>
      </w:tr>
    </w:tbl>
    <w:p w14:paraId="46DA276A" w14:textId="77777777" w:rsidR="00363903" w:rsidRDefault="00363903" w:rsidP="00D91956">
      <w:pPr>
        <w:rPr>
          <w:b/>
          <w:bCs/>
        </w:rPr>
      </w:pPr>
      <w:bookmarkStart w:id="33" w:name="_Hlk100141829"/>
    </w:p>
    <w:p w14:paraId="7B6F5B2C" w14:textId="2E77D95A" w:rsidR="00AE63B3" w:rsidRDefault="00AE63B3" w:rsidP="00D91956">
      <w:r>
        <w:rPr>
          <w:b/>
          <w:bCs/>
        </w:rPr>
        <w:t>Quiz</w:t>
      </w:r>
    </w:p>
    <w:p w14:paraId="60BA5C63" w14:textId="4275B8D2" w:rsidR="006D3D93" w:rsidRPr="003638AB" w:rsidRDefault="00AE63B3" w:rsidP="00D91956">
      <w:pPr>
        <w:rPr>
          <w:b/>
          <w:bCs/>
        </w:rPr>
      </w:pPr>
      <w:r>
        <w:rPr>
          <w:b/>
          <w:bCs/>
        </w:rPr>
        <w:t>Let’s review what we have learnt in this section by answering these questions</w:t>
      </w:r>
    </w:p>
    <w:p w14:paraId="580CAC88" w14:textId="628013E2" w:rsidR="00AE63B3" w:rsidRDefault="00AE63B3" w:rsidP="004F176C">
      <w:pPr>
        <w:pStyle w:val="ListParagraph"/>
        <w:numPr>
          <w:ilvl w:val="1"/>
          <w:numId w:val="31"/>
        </w:numPr>
        <w:rPr>
          <w:rFonts w:ascii="Arial" w:hAnsi="Arial" w:cs="Arial"/>
          <w:sz w:val="24"/>
          <w:szCs w:val="24"/>
        </w:rPr>
      </w:pPr>
      <w:r w:rsidRPr="00345039">
        <w:rPr>
          <w:rFonts w:ascii="Arial" w:hAnsi="Arial" w:cs="Arial"/>
          <w:sz w:val="24"/>
          <w:szCs w:val="24"/>
        </w:rPr>
        <w:t xml:space="preserve">True or </w:t>
      </w:r>
      <w:r w:rsidRPr="005A1827">
        <w:rPr>
          <w:rFonts w:ascii="Arial" w:hAnsi="Arial" w:cs="Arial"/>
          <w:sz w:val="24"/>
          <w:szCs w:val="24"/>
        </w:rPr>
        <w:t>false</w:t>
      </w:r>
      <w:r w:rsidR="00E614F0">
        <w:rPr>
          <w:rFonts w:ascii="Arial" w:hAnsi="Arial" w:cs="Arial"/>
          <w:sz w:val="24"/>
          <w:szCs w:val="24"/>
        </w:rPr>
        <w:t>?</w:t>
      </w:r>
    </w:p>
    <w:p w14:paraId="7943CDF2" w14:textId="41D06B3B" w:rsidR="00AE63B3" w:rsidRPr="00F73392" w:rsidRDefault="00AE63B3" w:rsidP="00F73392">
      <w:pPr>
        <w:ind w:firstLine="360"/>
      </w:pPr>
      <w:r w:rsidRPr="00F73392">
        <w:t>The Active Offer should only be made if you know for certain that someone speaks Welsh</w:t>
      </w:r>
    </w:p>
    <w:p w14:paraId="29523C6F" w14:textId="77777777" w:rsidR="00F73392" w:rsidRDefault="00F73392" w:rsidP="00F73392">
      <w:pPr>
        <w:pStyle w:val="ListParagraph"/>
        <w:ind w:left="1440" w:firstLine="0"/>
        <w:rPr>
          <w:sz w:val="24"/>
          <w:szCs w:val="24"/>
        </w:rPr>
      </w:pPr>
    </w:p>
    <w:p w14:paraId="73AE7FB6" w14:textId="7F779313" w:rsidR="00244037" w:rsidRPr="00D91956" w:rsidRDefault="009E78DD" w:rsidP="004F176C">
      <w:pPr>
        <w:pStyle w:val="ListParagraph"/>
        <w:numPr>
          <w:ilvl w:val="1"/>
          <w:numId w:val="31"/>
        </w:numPr>
        <w:rPr>
          <w:rFonts w:ascii="Arial" w:hAnsi="Arial" w:cs="Arial"/>
          <w:sz w:val="24"/>
          <w:szCs w:val="24"/>
        </w:rPr>
      </w:pPr>
      <w:r w:rsidRPr="00D91956">
        <w:rPr>
          <w:rFonts w:ascii="Arial" w:hAnsi="Arial" w:cs="Arial"/>
          <w:sz w:val="24"/>
          <w:szCs w:val="24"/>
        </w:rPr>
        <w:t>The date of the Welsh Language Act is:</w:t>
      </w:r>
    </w:p>
    <w:p w14:paraId="7068D19A" w14:textId="20D8310F" w:rsidR="009E78DD" w:rsidRPr="00D91956" w:rsidRDefault="009E78DD" w:rsidP="004F176C">
      <w:pPr>
        <w:pStyle w:val="ListParagraph"/>
        <w:numPr>
          <w:ilvl w:val="3"/>
          <w:numId w:val="31"/>
        </w:numPr>
        <w:rPr>
          <w:rFonts w:ascii="Arial" w:hAnsi="Arial" w:cs="Arial"/>
          <w:sz w:val="24"/>
          <w:szCs w:val="24"/>
        </w:rPr>
      </w:pPr>
      <w:r w:rsidRPr="00D91956">
        <w:rPr>
          <w:rFonts w:ascii="Arial" w:hAnsi="Arial" w:cs="Arial"/>
          <w:sz w:val="24"/>
          <w:szCs w:val="24"/>
        </w:rPr>
        <w:t>1983</w:t>
      </w:r>
    </w:p>
    <w:p w14:paraId="20DED61B" w14:textId="2186FA17" w:rsidR="009E78DD" w:rsidRPr="005A1827" w:rsidRDefault="009E78DD" w:rsidP="004F176C">
      <w:pPr>
        <w:pStyle w:val="ListParagraph"/>
        <w:numPr>
          <w:ilvl w:val="3"/>
          <w:numId w:val="31"/>
        </w:numPr>
        <w:rPr>
          <w:rFonts w:ascii="Arial" w:hAnsi="Arial" w:cs="Arial"/>
          <w:sz w:val="24"/>
          <w:szCs w:val="24"/>
        </w:rPr>
      </w:pPr>
      <w:r w:rsidRPr="005A1827">
        <w:rPr>
          <w:rFonts w:ascii="Arial" w:hAnsi="Arial" w:cs="Arial"/>
          <w:sz w:val="24"/>
          <w:szCs w:val="24"/>
        </w:rPr>
        <w:t>1993</w:t>
      </w:r>
    </w:p>
    <w:p w14:paraId="523509F7" w14:textId="327A3B5F" w:rsidR="009E78DD" w:rsidRPr="00D91956" w:rsidRDefault="009E78DD" w:rsidP="004F176C">
      <w:pPr>
        <w:pStyle w:val="ListParagraph"/>
        <w:numPr>
          <w:ilvl w:val="3"/>
          <w:numId w:val="31"/>
        </w:numPr>
        <w:rPr>
          <w:rFonts w:ascii="Arial" w:hAnsi="Arial" w:cs="Arial"/>
          <w:sz w:val="24"/>
          <w:szCs w:val="24"/>
        </w:rPr>
      </w:pPr>
      <w:r w:rsidRPr="00D91956">
        <w:rPr>
          <w:rFonts w:ascii="Arial" w:hAnsi="Arial" w:cs="Arial"/>
          <w:sz w:val="24"/>
          <w:szCs w:val="24"/>
        </w:rPr>
        <w:t>2003</w:t>
      </w:r>
      <w:bookmarkEnd w:id="33"/>
    </w:p>
    <w:p w14:paraId="49FF5C27" w14:textId="77777777" w:rsidR="00326B97" w:rsidRPr="00DA2CD0" w:rsidRDefault="00326B97" w:rsidP="00340FBD">
      <w:pPr>
        <w:autoSpaceDE w:val="0"/>
        <w:autoSpaceDN w:val="0"/>
        <w:adjustRightInd w:val="0"/>
        <w:spacing w:after="0" w:line="240" w:lineRule="auto"/>
        <w:rPr>
          <w:b/>
        </w:rPr>
      </w:pPr>
    </w:p>
    <w:p w14:paraId="327A9500" w14:textId="53D61524" w:rsidR="0002409A" w:rsidRPr="00345039" w:rsidRDefault="0002409A" w:rsidP="0002409A">
      <w:pPr>
        <w:rPr>
          <w:b/>
          <w:bCs/>
        </w:rPr>
      </w:pPr>
      <w:r w:rsidRPr="00345039">
        <w:rPr>
          <w:b/>
          <w:bCs/>
        </w:rPr>
        <w:t>Manager</w:t>
      </w:r>
      <w:r w:rsidR="004A1D0B">
        <w:rPr>
          <w:b/>
          <w:bCs/>
        </w:rPr>
        <w:t>’</w:t>
      </w:r>
      <w:r w:rsidRPr="00345039">
        <w:rPr>
          <w:b/>
          <w:bCs/>
        </w:rPr>
        <w:t>s comments for section 1.</w:t>
      </w:r>
      <w:r>
        <w:rPr>
          <w:b/>
          <w:bCs/>
        </w:rPr>
        <w:t>8</w:t>
      </w:r>
    </w:p>
    <w:tbl>
      <w:tblPr>
        <w:tblStyle w:val="TableGrid"/>
        <w:tblW w:w="0" w:type="auto"/>
        <w:tblLook w:val="04A0" w:firstRow="1" w:lastRow="0" w:firstColumn="1" w:lastColumn="0" w:noHBand="0" w:noVBand="1"/>
      </w:tblPr>
      <w:tblGrid>
        <w:gridCol w:w="13948"/>
      </w:tblGrid>
      <w:tr w:rsidR="0002409A" w14:paraId="3E3CBBD4" w14:textId="77777777" w:rsidTr="00345039">
        <w:tc>
          <w:tcPr>
            <w:tcW w:w="14001" w:type="dxa"/>
          </w:tcPr>
          <w:p w14:paraId="23B300E9" w14:textId="1BF383CA" w:rsidR="0002409A" w:rsidRDefault="0002409A" w:rsidP="00345039"/>
          <w:p w14:paraId="6813AE6D" w14:textId="0AF8BDFA" w:rsidR="00DB54DB" w:rsidRDefault="00DB54DB" w:rsidP="00345039"/>
          <w:p w14:paraId="039CE236" w14:textId="77777777" w:rsidR="00DB54DB" w:rsidRDefault="00DB54DB" w:rsidP="00345039"/>
          <w:p w14:paraId="2536B14E" w14:textId="77777777" w:rsidR="0002409A" w:rsidRDefault="0002409A" w:rsidP="00345039"/>
        </w:tc>
      </w:tr>
    </w:tbl>
    <w:p w14:paraId="71DC2BB2" w14:textId="77777777" w:rsidR="007C7E04" w:rsidRDefault="007C7E04" w:rsidP="00D91956">
      <w:pPr>
        <w:rPr>
          <w:b/>
        </w:rPr>
      </w:pPr>
    </w:p>
    <w:p w14:paraId="7C94FA0D" w14:textId="1DD790D6" w:rsidR="00326B97" w:rsidRPr="00D91956" w:rsidRDefault="009E78DD" w:rsidP="00D91956">
      <w:pPr>
        <w:rPr>
          <w:b/>
          <w:bCs/>
        </w:rPr>
      </w:pPr>
      <w:r>
        <w:rPr>
          <w:b/>
        </w:rPr>
        <w:t xml:space="preserve">Progress log </w:t>
      </w:r>
      <w:r>
        <w:rPr>
          <w:b/>
          <w:bCs/>
        </w:rPr>
        <w:t xml:space="preserve">– to be completed by </w:t>
      </w:r>
      <w:r w:rsidR="00D97DA4">
        <w:rPr>
          <w:b/>
          <w:bCs/>
        </w:rPr>
        <w:t xml:space="preserve">the </w:t>
      </w:r>
      <w:r>
        <w:rPr>
          <w:b/>
          <w:bCs/>
        </w:rPr>
        <w:t>manager</w:t>
      </w:r>
    </w:p>
    <w:p w14:paraId="3704B372" w14:textId="45F2F298" w:rsidR="00567985" w:rsidRPr="003638AB" w:rsidRDefault="00567985" w:rsidP="004F176C">
      <w:pPr>
        <w:pStyle w:val="ListParagraph"/>
        <w:numPr>
          <w:ilvl w:val="1"/>
          <w:numId w:val="29"/>
        </w:numPr>
        <w:rPr>
          <w:rFonts w:ascii="Arial" w:hAnsi="Arial" w:cs="Arial"/>
          <w:b/>
          <w:bCs/>
          <w:sz w:val="24"/>
          <w:szCs w:val="24"/>
        </w:rPr>
      </w:pPr>
      <w:r w:rsidRPr="003638AB">
        <w:rPr>
          <w:rFonts w:ascii="Arial" w:hAnsi="Arial" w:cs="Arial"/>
          <w:b/>
          <w:bCs/>
          <w:sz w:val="24"/>
          <w:szCs w:val="24"/>
        </w:rPr>
        <w:t>Welsh language and culture</w:t>
      </w:r>
    </w:p>
    <w:p w14:paraId="4A64EB17" w14:textId="77777777" w:rsidR="00567985" w:rsidRPr="00D436E3" w:rsidRDefault="00567985" w:rsidP="00567985">
      <w:pPr>
        <w:rPr>
          <w:b/>
          <w:bCs/>
        </w:rPr>
      </w:pPr>
      <w:r w:rsidRPr="00D436E3">
        <w:rPr>
          <w:b/>
          <w:bCs/>
        </w:rPr>
        <w:t>The importance of Welsh language and culture for individuals and carers</w:t>
      </w:r>
    </w:p>
    <w:tbl>
      <w:tblPr>
        <w:tblStyle w:val="TableGrid"/>
        <w:tblW w:w="0" w:type="auto"/>
        <w:tblLook w:val="04A0" w:firstRow="1" w:lastRow="0" w:firstColumn="1" w:lastColumn="0" w:noHBand="0" w:noVBand="1"/>
      </w:tblPr>
      <w:tblGrid>
        <w:gridCol w:w="12044"/>
        <w:gridCol w:w="1701"/>
      </w:tblGrid>
      <w:tr w:rsidR="009E78DD" w:rsidRPr="00F436C2" w14:paraId="0BAF7EA6" w14:textId="77777777" w:rsidTr="003638AB">
        <w:trPr>
          <w:tblHeader/>
        </w:trPr>
        <w:tc>
          <w:tcPr>
            <w:tcW w:w="12044" w:type="dxa"/>
            <w:shd w:val="clear" w:color="auto" w:fill="D9D9D9" w:themeFill="background1" w:themeFillShade="D9"/>
          </w:tcPr>
          <w:p w14:paraId="1C9BA08F" w14:textId="21BF907A" w:rsidR="009E78DD" w:rsidRPr="00F436C2" w:rsidRDefault="009E78DD" w:rsidP="000A33CA">
            <w:pPr>
              <w:rPr>
                <w:b/>
              </w:rPr>
            </w:pPr>
            <w:r>
              <w:rPr>
                <w:b/>
              </w:rPr>
              <w:lastRenderedPageBreak/>
              <w:t xml:space="preserve">By completing the workbook activities in this </w:t>
            </w:r>
            <w:proofErr w:type="gramStart"/>
            <w:r>
              <w:rPr>
                <w:b/>
              </w:rPr>
              <w:t>section</w:t>
            </w:r>
            <w:proofErr w:type="gramEnd"/>
            <w:r>
              <w:rPr>
                <w:b/>
              </w:rPr>
              <w:t xml:space="preserve"> the worker has shown they know</w:t>
            </w:r>
          </w:p>
        </w:tc>
        <w:tc>
          <w:tcPr>
            <w:tcW w:w="1701" w:type="dxa"/>
            <w:shd w:val="clear" w:color="auto" w:fill="D9D9D9" w:themeFill="background1" w:themeFillShade="D9"/>
          </w:tcPr>
          <w:p w14:paraId="20D826C9" w14:textId="27F780E5" w:rsidR="009E78DD" w:rsidRPr="00F436C2" w:rsidRDefault="00933F56" w:rsidP="000A33CA">
            <w:pPr>
              <w:rPr>
                <w:b/>
              </w:rPr>
            </w:pPr>
            <w:r>
              <w:rPr>
                <w:b/>
              </w:rPr>
              <w:t xml:space="preserve">Sign </w:t>
            </w:r>
            <w:r w:rsidR="00C602CD">
              <w:rPr>
                <w:b/>
              </w:rPr>
              <w:t>and</w:t>
            </w:r>
            <w:r>
              <w:rPr>
                <w:b/>
              </w:rPr>
              <w:t xml:space="preserve"> d</w:t>
            </w:r>
            <w:r w:rsidR="009E78DD">
              <w:rPr>
                <w:b/>
              </w:rPr>
              <w:t>ate</w:t>
            </w:r>
            <w:r w:rsidR="009E78DD" w:rsidRPr="00F436C2">
              <w:rPr>
                <w:b/>
              </w:rPr>
              <w:t xml:space="preserve"> </w:t>
            </w:r>
          </w:p>
        </w:tc>
      </w:tr>
      <w:tr w:rsidR="009E78DD" w:rsidRPr="00F436C2" w14:paraId="2F3BA189" w14:textId="77777777" w:rsidTr="003638AB">
        <w:tc>
          <w:tcPr>
            <w:tcW w:w="12044" w:type="dxa"/>
          </w:tcPr>
          <w:p w14:paraId="10750D95" w14:textId="77777777" w:rsidR="009E78DD" w:rsidRDefault="009E78DD" w:rsidP="000A33CA">
            <w:r w:rsidRPr="00D436E3">
              <w:t>The importance of recognising and supporting Welsh language and culture</w:t>
            </w:r>
          </w:p>
          <w:p w14:paraId="7596CA31" w14:textId="77777777" w:rsidR="009E78DD" w:rsidRPr="00F436C2" w:rsidRDefault="009E78DD" w:rsidP="000A33CA"/>
        </w:tc>
        <w:tc>
          <w:tcPr>
            <w:tcW w:w="1701" w:type="dxa"/>
          </w:tcPr>
          <w:p w14:paraId="1286F053" w14:textId="77777777" w:rsidR="009E78DD" w:rsidRPr="00F436C2" w:rsidRDefault="009E78DD" w:rsidP="000A33CA"/>
        </w:tc>
      </w:tr>
      <w:tr w:rsidR="009E78DD" w:rsidRPr="00F436C2" w14:paraId="4FCF8DC1" w14:textId="77777777" w:rsidTr="003638AB">
        <w:tc>
          <w:tcPr>
            <w:tcW w:w="12044" w:type="dxa"/>
          </w:tcPr>
          <w:p w14:paraId="6D722CEE" w14:textId="77777777" w:rsidR="009E78DD" w:rsidRDefault="009E78DD" w:rsidP="000A33CA">
            <w:r w:rsidRPr="00D436E3">
              <w:t>Legislation and national strategies for Welsh language</w:t>
            </w:r>
          </w:p>
          <w:p w14:paraId="503289E4" w14:textId="77777777" w:rsidR="009E78DD" w:rsidRPr="00F436C2" w:rsidRDefault="009E78DD" w:rsidP="000A33CA"/>
        </w:tc>
        <w:tc>
          <w:tcPr>
            <w:tcW w:w="1701" w:type="dxa"/>
          </w:tcPr>
          <w:p w14:paraId="4B4B68F3" w14:textId="77777777" w:rsidR="009E78DD" w:rsidRPr="00F436C2" w:rsidRDefault="009E78DD" w:rsidP="000A33CA"/>
        </w:tc>
      </w:tr>
      <w:tr w:rsidR="009E78DD" w:rsidRPr="00F436C2" w14:paraId="1AB212CC" w14:textId="77777777" w:rsidTr="003638AB">
        <w:tc>
          <w:tcPr>
            <w:tcW w:w="12044" w:type="dxa"/>
          </w:tcPr>
          <w:p w14:paraId="2D70738E" w14:textId="62517FBB" w:rsidR="009E78DD" w:rsidRDefault="009E78DD" w:rsidP="000A33CA">
            <w:r w:rsidRPr="00D436E3">
              <w:t xml:space="preserve">The principles of </w:t>
            </w:r>
            <w:proofErr w:type="spellStart"/>
            <w:r w:rsidRPr="00D436E3">
              <w:t>Mwy</w:t>
            </w:r>
            <w:proofErr w:type="spellEnd"/>
            <w:r w:rsidRPr="00D436E3">
              <w:t xml:space="preserve"> </w:t>
            </w:r>
            <w:proofErr w:type="spellStart"/>
            <w:r w:rsidRPr="00D436E3">
              <w:t>na</w:t>
            </w:r>
            <w:proofErr w:type="spellEnd"/>
            <w:r w:rsidRPr="00D436E3">
              <w:t xml:space="preserve"> </w:t>
            </w:r>
            <w:proofErr w:type="spellStart"/>
            <w:r w:rsidR="001B00D4">
              <w:t>g</w:t>
            </w:r>
            <w:r w:rsidRPr="00D436E3">
              <w:t>eiriau</w:t>
            </w:r>
            <w:proofErr w:type="spellEnd"/>
            <w:r w:rsidRPr="00D436E3">
              <w:t xml:space="preserve"> / More than </w:t>
            </w:r>
            <w:r w:rsidR="001B00D4">
              <w:t>j</w:t>
            </w:r>
            <w:r w:rsidR="001B00D4" w:rsidRPr="00D436E3">
              <w:t xml:space="preserve">ust </w:t>
            </w:r>
            <w:r w:rsidR="001B00D4">
              <w:t>w</w:t>
            </w:r>
            <w:r w:rsidR="001B00D4" w:rsidRPr="00D436E3">
              <w:t>ords</w:t>
            </w:r>
          </w:p>
          <w:p w14:paraId="4E0DE055" w14:textId="77777777" w:rsidR="009E78DD" w:rsidRPr="00F436C2" w:rsidRDefault="009E78DD" w:rsidP="000A33CA"/>
        </w:tc>
        <w:tc>
          <w:tcPr>
            <w:tcW w:w="1701" w:type="dxa"/>
          </w:tcPr>
          <w:p w14:paraId="03AD17D6" w14:textId="77777777" w:rsidR="009E78DD" w:rsidRPr="00F436C2" w:rsidRDefault="009E78DD" w:rsidP="000A33CA"/>
        </w:tc>
      </w:tr>
      <w:tr w:rsidR="009E78DD" w:rsidRPr="00F436C2" w14:paraId="5280EFC8" w14:textId="77777777" w:rsidTr="003638AB">
        <w:tc>
          <w:tcPr>
            <w:tcW w:w="12044" w:type="dxa"/>
          </w:tcPr>
          <w:p w14:paraId="72DDF404" w14:textId="77777777" w:rsidR="009E78DD" w:rsidRDefault="009E78DD" w:rsidP="000A33CA">
            <w:r>
              <w:t>The meaning of the Active Offer</w:t>
            </w:r>
          </w:p>
          <w:p w14:paraId="47E73A35" w14:textId="77777777" w:rsidR="009E78DD" w:rsidRPr="00D436E3" w:rsidRDefault="009E78DD" w:rsidP="000A33CA"/>
        </w:tc>
        <w:tc>
          <w:tcPr>
            <w:tcW w:w="1701" w:type="dxa"/>
          </w:tcPr>
          <w:p w14:paraId="6DE4B071" w14:textId="77777777" w:rsidR="009E78DD" w:rsidRPr="00F436C2" w:rsidRDefault="009E78DD" w:rsidP="000A33CA"/>
        </w:tc>
      </w:tr>
    </w:tbl>
    <w:p w14:paraId="4C45C304" w14:textId="77777777" w:rsidR="00326B97" w:rsidRPr="00F436C2" w:rsidRDefault="00326B97" w:rsidP="00340FBD">
      <w:pPr>
        <w:autoSpaceDE w:val="0"/>
        <w:autoSpaceDN w:val="0"/>
        <w:adjustRightInd w:val="0"/>
        <w:spacing w:after="0" w:line="240" w:lineRule="auto"/>
        <w:rPr>
          <w:color w:val="3D3C3B"/>
        </w:rPr>
      </w:pPr>
    </w:p>
    <w:p w14:paraId="5BEFB20D" w14:textId="623F7AB8" w:rsidR="00E91A75" w:rsidRDefault="00E91A75" w:rsidP="00340FBD">
      <w:pPr>
        <w:autoSpaceDE w:val="0"/>
        <w:autoSpaceDN w:val="0"/>
        <w:adjustRightInd w:val="0"/>
        <w:spacing w:after="0" w:line="240" w:lineRule="auto"/>
      </w:pPr>
    </w:p>
    <w:p w14:paraId="3853CF78" w14:textId="351C3EFE" w:rsidR="008468CB" w:rsidRDefault="008468CB">
      <w:r>
        <w:br w:type="page"/>
      </w:r>
    </w:p>
    <w:p w14:paraId="2F03AA0D" w14:textId="77777777" w:rsidR="00E91A75" w:rsidRPr="008D42EE" w:rsidRDefault="00E91A75" w:rsidP="0047465F">
      <w:pPr>
        <w:pStyle w:val="Heading2"/>
      </w:pPr>
      <w:bookmarkStart w:id="34" w:name="_Toc108006378"/>
      <w:r w:rsidRPr="008D42EE">
        <w:lastRenderedPageBreak/>
        <w:t>1.9 Positive approaches to reduce restrictive practices in social care</w:t>
      </w:r>
      <w:bookmarkEnd w:id="34"/>
    </w:p>
    <w:p w14:paraId="14C8CEFE" w14:textId="77777777" w:rsidR="008117BD" w:rsidRPr="008117BD" w:rsidRDefault="008117BD" w:rsidP="007C7E04">
      <w:pPr>
        <w:autoSpaceDE w:val="0"/>
        <w:autoSpaceDN w:val="0"/>
        <w:adjustRightInd w:val="0"/>
        <w:spacing w:after="0"/>
        <w:rPr>
          <w:rFonts w:eastAsia="Calibri"/>
        </w:rPr>
      </w:pPr>
      <w:r w:rsidRPr="008117BD">
        <w:rPr>
          <w:rFonts w:eastAsia="Calibri"/>
        </w:rPr>
        <w:t xml:space="preserve">This section will help you develop an awareness of how </w:t>
      </w:r>
      <w:r w:rsidRPr="00AD1D6E">
        <w:rPr>
          <w:rFonts w:eastAsia="Calibri"/>
          <w:bCs/>
        </w:rPr>
        <w:t>positive approaches</w:t>
      </w:r>
      <w:r w:rsidRPr="008117BD">
        <w:rPr>
          <w:rFonts w:eastAsia="Calibri"/>
        </w:rPr>
        <w:t xml:space="preserve"> can reduce </w:t>
      </w:r>
      <w:r w:rsidRPr="00AD1D6E">
        <w:rPr>
          <w:rFonts w:eastAsia="Calibri"/>
          <w:bCs/>
        </w:rPr>
        <w:t>restrictive practices</w:t>
      </w:r>
      <w:r w:rsidRPr="008117BD">
        <w:rPr>
          <w:rFonts w:eastAsia="Calibri"/>
        </w:rPr>
        <w:t xml:space="preserve"> in health and social care.</w:t>
      </w:r>
    </w:p>
    <w:p w14:paraId="76B99E64" w14:textId="77777777" w:rsidR="008117BD" w:rsidRPr="008117BD" w:rsidRDefault="008117BD" w:rsidP="007C7E04">
      <w:pPr>
        <w:autoSpaceDE w:val="0"/>
        <w:autoSpaceDN w:val="0"/>
        <w:adjustRightInd w:val="0"/>
        <w:spacing w:after="0"/>
        <w:rPr>
          <w:rFonts w:eastAsia="Calibri"/>
        </w:rPr>
      </w:pPr>
    </w:p>
    <w:p w14:paraId="49FE6467" w14:textId="60588DCC" w:rsidR="008117BD" w:rsidRPr="008117BD" w:rsidRDefault="008117BD" w:rsidP="007C7E04">
      <w:pPr>
        <w:autoSpaceDE w:val="0"/>
        <w:autoSpaceDN w:val="0"/>
        <w:adjustRightInd w:val="0"/>
        <w:spacing w:after="0"/>
        <w:rPr>
          <w:rFonts w:eastAsia="Calibri"/>
        </w:rPr>
      </w:pPr>
      <w:r w:rsidRPr="008117BD">
        <w:rPr>
          <w:rFonts w:eastAsia="Calibri"/>
        </w:rPr>
        <w:t>Feeling what we say has been heard and understood and being in control of our life has a massive impact on our behaviour. When this is not the case, we’re more likely to feel powerless and distressed and engage in behaviour that challenges others.</w:t>
      </w:r>
    </w:p>
    <w:p w14:paraId="3F5EA9D8" w14:textId="77777777" w:rsidR="008117BD" w:rsidRPr="008117BD" w:rsidRDefault="008117BD" w:rsidP="007C7E04">
      <w:pPr>
        <w:autoSpaceDE w:val="0"/>
        <w:autoSpaceDN w:val="0"/>
        <w:adjustRightInd w:val="0"/>
        <w:spacing w:after="0"/>
        <w:rPr>
          <w:rFonts w:eastAsia="Calibri"/>
        </w:rPr>
      </w:pPr>
    </w:p>
    <w:p w14:paraId="6DAB3D53" w14:textId="04DF4312" w:rsidR="008117BD" w:rsidRPr="008117BD" w:rsidRDefault="008117BD" w:rsidP="007C7E04">
      <w:pPr>
        <w:autoSpaceDE w:val="0"/>
        <w:autoSpaceDN w:val="0"/>
        <w:adjustRightInd w:val="0"/>
        <w:spacing w:after="0"/>
        <w:rPr>
          <w:rFonts w:eastAsia="Calibri"/>
        </w:rPr>
      </w:pPr>
      <w:r w:rsidRPr="008117BD">
        <w:rPr>
          <w:rFonts w:eastAsia="Calibri"/>
        </w:rPr>
        <w:t>This will also be the case with the</w:t>
      </w:r>
      <w:r w:rsidR="003E2216" w:rsidRPr="003E2216">
        <w:rPr>
          <w:rFonts w:cs="Frutiger-LightItalic"/>
        </w:rPr>
        <w:t xml:space="preserve"> </w:t>
      </w:r>
      <w:r w:rsidR="003E2216" w:rsidRPr="007245F6">
        <w:rPr>
          <w:rFonts w:cs="Frutiger-LightItalic"/>
        </w:rPr>
        <w:t>individuals</w:t>
      </w:r>
      <w:r w:rsidR="008E44CE" w:rsidRPr="008117BD">
        <w:rPr>
          <w:rFonts w:eastAsia="Calibri"/>
        </w:rPr>
        <w:t xml:space="preserve"> </w:t>
      </w:r>
      <w:r w:rsidRPr="008117BD">
        <w:rPr>
          <w:rFonts w:eastAsia="Calibri"/>
        </w:rPr>
        <w:t>you offer care and support to. Because of their circumstances, they too, may at times feel powerless to make changes in their lives and will say and do things that challenge others. It’s important to always treat</w:t>
      </w:r>
      <w:r w:rsidR="003E2216" w:rsidRPr="003E2216">
        <w:rPr>
          <w:rFonts w:cs="Frutiger-LightItalic"/>
        </w:rPr>
        <w:t xml:space="preserve"> </w:t>
      </w:r>
      <w:r w:rsidR="003E2216" w:rsidRPr="007245F6">
        <w:rPr>
          <w:rFonts w:cs="Frutiger-LightItalic"/>
        </w:rPr>
        <w:t>individuals</w:t>
      </w:r>
      <w:r w:rsidR="00DA4719">
        <w:rPr>
          <w:rFonts w:eastAsia="Calibri"/>
        </w:rPr>
        <w:t xml:space="preserve"> </w:t>
      </w:r>
      <w:r w:rsidRPr="008117BD">
        <w:rPr>
          <w:rFonts w:eastAsia="Calibri"/>
        </w:rPr>
        <w:t xml:space="preserve">with compassion, </w:t>
      </w:r>
      <w:proofErr w:type="gramStart"/>
      <w:r w:rsidRPr="008117BD">
        <w:rPr>
          <w:rFonts w:eastAsia="Calibri"/>
        </w:rPr>
        <w:t>dignity</w:t>
      </w:r>
      <w:proofErr w:type="gramEnd"/>
      <w:r w:rsidRPr="008117BD">
        <w:rPr>
          <w:rFonts w:eastAsia="Calibri"/>
        </w:rPr>
        <w:t xml:space="preserve"> and kindness, and to try to understand the cause of any challenging behaviour.</w:t>
      </w:r>
    </w:p>
    <w:p w14:paraId="5D5C7FF4" w14:textId="77777777" w:rsidR="008117BD" w:rsidRPr="008117BD" w:rsidRDefault="008117BD" w:rsidP="00A70937">
      <w:pPr>
        <w:autoSpaceDE w:val="0"/>
        <w:autoSpaceDN w:val="0"/>
        <w:adjustRightInd w:val="0"/>
        <w:spacing w:after="0"/>
        <w:rPr>
          <w:rFonts w:eastAsia="Calibri"/>
        </w:rPr>
      </w:pPr>
    </w:p>
    <w:p w14:paraId="40A59592" w14:textId="77777777" w:rsidR="008117BD" w:rsidRPr="008117BD" w:rsidRDefault="008117BD" w:rsidP="00A70937">
      <w:pPr>
        <w:autoSpaceDE w:val="0"/>
        <w:autoSpaceDN w:val="0"/>
        <w:adjustRightInd w:val="0"/>
        <w:spacing w:after="0"/>
        <w:rPr>
          <w:rFonts w:eastAsia="Calibri"/>
          <w:b/>
        </w:rPr>
      </w:pPr>
      <w:r w:rsidRPr="008117BD">
        <w:rPr>
          <w:rFonts w:eastAsia="Calibri"/>
          <w:b/>
        </w:rPr>
        <w:t>What do we mean by positive and proactive approaches?</w:t>
      </w:r>
    </w:p>
    <w:p w14:paraId="2B67EB64" w14:textId="77777777" w:rsidR="008117BD" w:rsidRPr="008117BD" w:rsidRDefault="008117BD" w:rsidP="00A70937">
      <w:pPr>
        <w:autoSpaceDE w:val="0"/>
        <w:autoSpaceDN w:val="0"/>
        <w:adjustRightInd w:val="0"/>
        <w:spacing w:after="0"/>
        <w:rPr>
          <w:rFonts w:eastAsia="Calibri"/>
        </w:rPr>
      </w:pPr>
    </w:p>
    <w:p w14:paraId="4CBE1DA4" w14:textId="5536EE4F" w:rsidR="008117BD" w:rsidRPr="008117BD" w:rsidRDefault="008117BD" w:rsidP="00A70937">
      <w:pPr>
        <w:autoSpaceDE w:val="0"/>
        <w:autoSpaceDN w:val="0"/>
        <w:adjustRightInd w:val="0"/>
        <w:spacing w:after="0"/>
        <w:rPr>
          <w:rFonts w:eastAsia="Calibri"/>
        </w:rPr>
      </w:pPr>
      <w:r w:rsidRPr="008117BD">
        <w:rPr>
          <w:rFonts w:eastAsia="Calibri"/>
        </w:rPr>
        <w:t>Positive and proactive (or preventative) approaches are based on the principles of person-centred care:</w:t>
      </w:r>
    </w:p>
    <w:p w14:paraId="3483ECE7" w14:textId="77777777" w:rsidR="008117BD" w:rsidRPr="008117BD" w:rsidRDefault="008117BD" w:rsidP="00A70937">
      <w:pPr>
        <w:autoSpaceDE w:val="0"/>
        <w:autoSpaceDN w:val="0"/>
        <w:adjustRightInd w:val="0"/>
        <w:spacing w:after="0"/>
        <w:rPr>
          <w:rFonts w:eastAsia="Calibri"/>
        </w:rPr>
      </w:pPr>
    </w:p>
    <w:p w14:paraId="442428F8" w14:textId="58925E50" w:rsidR="008117BD" w:rsidRPr="008117BD" w:rsidRDefault="008117BD" w:rsidP="00A70937">
      <w:pPr>
        <w:numPr>
          <w:ilvl w:val="0"/>
          <w:numId w:val="20"/>
        </w:numPr>
        <w:autoSpaceDE w:val="0"/>
        <w:autoSpaceDN w:val="0"/>
        <w:adjustRightInd w:val="0"/>
        <w:spacing w:after="0"/>
        <w:contextualSpacing/>
        <w:rPr>
          <w:rFonts w:ascii="Calibri" w:eastAsia="Calibri" w:hAnsi="Calibri" w:cs="Times New Roman"/>
          <w:sz w:val="22"/>
          <w:szCs w:val="22"/>
        </w:rPr>
      </w:pPr>
      <w:r w:rsidRPr="008117BD">
        <w:rPr>
          <w:rFonts w:eastAsia="Calibri"/>
        </w:rPr>
        <w:t xml:space="preserve">getting to know </w:t>
      </w:r>
      <w:r w:rsidR="00123402">
        <w:rPr>
          <w:rFonts w:eastAsia="Calibri"/>
        </w:rPr>
        <w:t>someone</w:t>
      </w:r>
      <w:r w:rsidRPr="008117BD">
        <w:rPr>
          <w:rFonts w:eastAsia="Calibri"/>
        </w:rPr>
        <w:t xml:space="preserve">, </w:t>
      </w:r>
      <w:proofErr w:type="gramStart"/>
      <w:r w:rsidRPr="008117BD">
        <w:rPr>
          <w:rFonts w:eastAsia="Calibri"/>
        </w:rPr>
        <w:t>respecting</w:t>
      </w:r>
      <w:proofErr w:type="gramEnd"/>
      <w:r w:rsidRPr="008117BD">
        <w:rPr>
          <w:rFonts w:eastAsia="Calibri"/>
        </w:rPr>
        <w:t xml:space="preserve"> and valuing their histories and backgrounds, and understanding:</w:t>
      </w:r>
    </w:p>
    <w:p w14:paraId="3A447DC6" w14:textId="77777777" w:rsidR="008117BD" w:rsidRPr="008117BD" w:rsidRDefault="008117BD" w:rsidP="00A70937">
      <w:pPr>
        <w:numPr>
          <w:ilvl w:val="0"/>
          <w:numId w:val="83"/>
        </w:numPr>
        <w:autoSpaceDE w:val="0"/>
        <w:autoSpaceDN w:val="0"/>
        <w:adjustRightInd w:val="0"/>
        <w:spacing w:after="0"/>
        <w:ind w:hanging="87"/>
        <w:contextualSpacing/>
        <w:rPr>
          <w:rFonts w:ascii="Calibri" w:eastAsia="Calibri" w:hAnsi="Calibri" w:cs="Times New Roman"/>
          <w:sz w:val="22"/>
          <w:szCs w:val="22"/>
        </w:rPr>
      </w:pPr>
      <w:r w:rsidRPr="008117BD">
        <w:rPr>
          <w:rFonts w:eastAsia="Calibri"/>
        </w:rPr>
        <w:t>their likes and dislikes</w:t>
      </w:r>
    </w:p>
    <w:p w14:paraId="7099D9F0" w14:textId="77777777" w:rsidR="008117BD" w:rsidRPr="008117BD" w:rsidRDefault="008117BD" w:rsidP="00A70937">
      <w:pPr>
        <w:numPr>
          <w:ilvl w:val="0"/>
          <w:numId w:val="83"/>
        </w:numPr>
        <w:autoSpaceDE w:val="0"/>
        <w:autoSpaceDN w:val="0"/>
        <w:adjustRightInd w:val="0"/>
        <w:spacing w:after="0"/>
        <w:ind w:hanging="87"/>
        <w:contextualSpacing/>
        <w:rPr>
          <w:rFonts w:ascii="Calibri" w:eastAsia="Calibri" w:hAnsi="Calibri" w:cs="Times New Roman"/>
          <w:sz w:val="22"/>
          <w:szCs w:val="22"/>
        </w:rPr>
      </w:pPr>
      <w:r w:rsidRPr="008117BD">
        <w:rPr>
          <w:rFonts w:eastAsia="Calibri"/>
        </w:rPr>
        <w:t>their skills and abilities</w:t>
      </w:r>
    </w:p>
    <w:p w14:paraId="594AB131" w14:textId="62C12CB4" w:rsidR="008117BD" w:rsidRPr="008117BD" w:rsidRDefault="008117BD" w:rsidP="00A70937">
      <w:pPr>
        <w:numPr>
          <w:ilvl w:val="0"/>
          <w:numId w:val="83"/>
        </w:numPr>
        <w:autoSpaceDE w:val="0"/>
        <w:autoSpaceDN w:val="0"/>
        <w:adjustRightInd w:val="0"/>
        <w:spacing w:after="0"/>
        <w:ind w:hanging="87"/>
        <w:contextualSpacing/>
        <w:rPr>
          <w:rFonts w:ascii="Calibri" w:eastAsia="Calibri" w:hAnsi="Calibri" w:cs="Times New Roman"/>
          <w:sz w:val="22"/>
          <w:szCs w:val="22"/>
        </w:rPr>
      </w:pPr>
      <w:r w:rsidRPr="008117BD">
        <w:rPr>
          <w:rFonts w:eastAsia="Calibri"/>
        </w:rPr>
        <w:t xml:space="preserve">their preferred method of communication </w:t>
      </w:r>
    </w:p>
    <w:p w14:paraId="217C78F3" w14:textId="77777777" w:rsidR="008117BD" w:rsidRPr="008117BD" w:rsidRDefault="008117BD" w:rsidP="00A70937">
      <w:pPr>
        <w:numPr>
          <w:ilvl w:val="0"/>
          <w:numId w:val="20"/>
        </w:numPr>
        <w:autoSpaceDE w:val="0"/>
        <w:autoSpaceDN w:val="0"/>
        <w:adjustRightInd w:val="0"/>
        <w:spacing w:after="0"/>
        <w:contextualSpacing/>
        <w:rPr>
          <w:rFonts w:eastAsia="Calibri"/>
        </w:rPr>
      </w:pPr>
      <w:r w:rsidRPr="008117BD">
        <w:rPr>
          <w:rFonts w:eastAsia="Calibri"/>
        </w:rPr>
        <w:t xml:space="preserve">understanding the impact of their environment on them and using this to identify positive and consistent ways to support </w:t>
      </w:r>
    </w:p>
    <w:p w14:paraId="3F38B514" w14:textId="3CF5532D" w:rsidR="008117BD" w:rsidRPr="008117BD" w:rsidRDefault="008117BD" w:rsidP="00A70937">
      <w:pPr>
        <w:numPr>
          <w:ilvl w:val="0"/>
          <w:numId w:val="20"/>
        </w:numPr>
        <w:autoSpaceDE w:val="0"/>
        <w:autoSpaceDN w:val="0"/>
        <w:adjustRightInd w:val="0"/>
        <w:spacing w:after="0"/>
        <w:contextualSpacing/>
        <w:rPr>
          <w:rFonts w:eastAsia="Calibri"/>
        </w:rPr>
      </w:pPr>
      <w:r w:rsidRPr="008117BD">
        <w:rPr>
          <w:rFonts w:eastAsia="Calibri"/>
        </w:rPr>
        <w:t>feeding into and following care plans that set out</w:t>
      </w:r>
      <w:r w:rsidR="003E2216" w:rsidRPr="003E2216">
        <w:rPr>
          <w:rFonts w:cs="Frutiger-LightItalic"/>
        </w:rPr>
        <w:t xml:space="preserve"> </w:t>
      </w:r>
      <w:r w:rsidR="003E2216">
        <w:rPr>
          <w:rFonts w:cs="Frutiger-LightItalic"/>
        </w:rPr>
        <w:t xml:space="preserve">an </w:t>
      </w:r>
      <w:r w:rsidR="003E2216" w:rsidRPr="007245F6">
        <w:rPr>
          <w:rFonts w:cs="Frutiger-LightItalic"/>
        </w:rPr>
        <w:t>individual</w:t>
      </w:r>
      <w:r w:rsidR="003E2216">
        <w:rPr>
          <w:rFonts w:cs="Frutiger-LightItalic"/>
        </w:rPr>
        <w:t>’</w:t>
      </w:r>
      <w:r w:rsidR="003E2216" w:rsidRPr="007245F6">
        <w:rPr>
          <w:rFonts w:cs="Frutiger-LightItalic"/>
        </w:rPr>
        <w:t>s</w:t>
      </w:r>
      <w:r w:rsidRPr="008117BD">
        <w:rPr>
          <w:rFonts w:eastAsia="Calibri"/>
        </w:rPr>
        <w:t xml:space="preserve"> needs, their well-being outcomes and how they’ll be supported to achieve them.</w:t>
      </w:r>
    </w:p>
    <w:p w14:paraId="7D879FF2" w14:textId="77777777" w:rsidR="008117BD" w:rsidRPr="008117BD" w:rsidRDefault="008117BD" w:rsidP="00A70937">
      <w:pPr>
        <w:autoSpaceDE w:val="0"/>
        <w:autoSpaceDN w:val="0"/>
        <w:adjustRightInd w:val="0"/>
        <w:spacing w:after="0"/>
        <w:rPr>
          <w:rFonts w:eastAsia="Calibri"/>
          <w:highlight w:val="yellow"/>
        </w:rPr>
      </w:pPr>
    </w:p>
    <w:p w14:paraId="57100564" w14:textId="3B4F4166" w:rsidR="008117BD" w:rsidRDefault="008117BD" w:rsidP="00A70937">
      <w:pPr>
        <w:autoSpaceDE w:val="0"/>
        <w:autoSpaceDN w:val="0"/>
        <w:adjustRightInd w:val="0"/>
        <w:spacing w:after="0"/>
        <w:rPr>
          <w:rFonts w:eastAsia="Calibri"/>
        </w:rPr>
      </w:pPr>
      <w:r w:rsidRPr="008117BD">
        <w:rPr>
          <w:rFonts w:eastAsia="Calibri"/>
        </w:rPr>
        <w:t xml:space="preserve">Developing good relationships is </w:t>
      </w:r>
      <w:r w:rsidR="008961C1">
        <w:rPr>
          <w:rFonts w:eastAsia="Calibri"/>
        </w:rPr>
        <w:t>important</w:t>
      </w:r>
      <w:r w:rsidRPr="008117BD">
        <w:rPr>
          <w:rFonts w:eastAsia="Calibri"/>
        </w:rPr>
        <w:t xml:space="preserve">, and positive and proactive approaches should </w:t>
      </w:r>
      <w:r w:rsidR="00E9602F">
        <w:rPr>
          <w:rFonts w:eastAsia="Calibri"/>
        </w:rPr>
        <w:t xml:space="preserve">always </w:t>
      </w:r>
      <w:r w:rsidRPr="008117BD">
        <w:rPr>
          <w:rFonts w:eastAsia="Calibri"/>
        </w:rPr>
        <w:t xml:space="preserve">be used. They are essential when someone is: </w:t>
      </w:r>
    </w:p>
    <w:p w14:paraId="41A76566" w14:textId="77777777" w:rsidR="005B3F33" w:rsidRPr="008117BD" w:rsidRDefault="005B3F33" w:rsidP="00A70937">
      <w:pPr>
        <w:autoSpaceDE w:val="0"/>
        <w:autoSpaceDN w:val="0"/>
        <w:adjustRightInd w:val="0"/>
        <w:spacing w:after="0"/>
        <w:rPr>
          <w:rFonts w:eastAsia="Calibri"/>
        </w:rPr>
      </w:pPr>
    </w:p>
    <w:p w14:paraId="1CABBE8C" w14:textId="77777777" w:rsidR="008117BD" w:rsidRPr="008117BD" w:rsidRDefault="008117BD" w:rsidP="00A7093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rPr>
        <w:t>stressed</w:t>
      </w:r>
    </w:p>
    <w:p w14:paraId="03B9C5F3" w14:textId="77777777" w:rsidR="008117BD" w:rsidRPr="008117BD" w:rsidRDefault="008117BD" w:rsidP="00A7093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rPr>
        <w:lastRenderedPageBreak/>
        <w:t>distressed</w:t>
      </w:r>
    </w:p>
    <w:p w14:paraId="08EB9A87" w14:textId="77777777" w:rsidR="008117BD" w:rsidRPr="008117BD" w:rsidRDefault="008117BD" w:rsidP="00A7093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rPr>
        <w:t>frightened</w:t>
      </w:r>
    </w:p>
    <w:p w14:paraId="5193D6B4" w14:textId="4749D8CE" w:rsidR="008117BD" w:rsidRPr="008117BD" w:rsidRDefault="008117BD" w:rsidP="00A70937">
      <w:pPr>
        <w:numPr>
          <w:ilvl w:val="0"/>
          <w:numId w:val="36"/>
        </w:numPr>
        <w:autoSpaceDE w:val="0"/>
        <w:autoSpaceDN w:val="0"/>
        <w:adjustRightInd w:val="0"/>
        <w:spacing w:after="0"/>
        <w:contextualSpacing/>
        <w:rPr>
          <w:rFonts w:ascii="Calibri" w:eastAsia="Calibri" w:hAnsi="Calibri" w:cs="Times New Roman"/>
          <w:sz w:val="22"/>
          <w:szCs w:val="22"/>
        </w:rPr>
      </w:pPr>
      <w:r w:rsidRPr="008117BD">
        <w:rPr>
          <w:rFonts w:eastAsia="Calibri"/>
        </w:rPr>
        <w:t>anxious or angry</w:t>
      </w:r>
    </w:p>
    <w:p w14:paraId="2FA090EE" w14:textId="236A6785" w:rsidR="008117BD" w:rsidRPr="00256084" w:rsidRDefault="008117BD" w:rsidP="00A70937">
      <w:pPr>
        <w:pStyle w:val="ListParagraph"/>
        <w:numPr>
          <w:ilvl w:val="0"/>
          <w:numId w:val="36"/>
        </w:numPr>
        <w:autoSpaceDE w:val="0"/>
        <w:autoSpaceDN w:val="0"/>
        <w:adjustRightInd w:val="0"/>
        <w:spacing w:after="0"/>
        <w:rPr>
          <w:rFonts w:ascii="Arial" w:eastAsia="Calibri" w:hAnsi="Arial" w:cs="Arial"/>
        </w:rPr>
      </w:pPr>
      <w:r w:rsidRPr="00256084">
        <w:rPr>
          <w:rFonts w:ascii="Arial" w:eastAsia="Calibri" w:hAnsi="Arial" w:cs="Arial"/>
          <w:sz w:val="24"/>
          <w:szCs w:val="24"/>
        </w:rPr>
        <w:t>at risk of behaving in a way that’s challenging to their safety and/or to the safety of others.</w:t>
      </w:r>
    </w:p>
    <w:p w14:paraId="3DE4D6A0" w14:textId="77777777" w:rsidR="008117BD" w:rsidRPr="008117BD" w:rsidRDefault="008117BD" w:rsidP="00A70937">
      <w:pPr>
        <w:autoSpaceDE w:val="0"/>
        <w:autoSpaceDN w:val="0"/>
        <w:adjustRightInd w:val="0"/>
        <w:spacing w:after="0"/>
        <w:rPr>
          <w:rFonts w:eastAsia="Calibri"/>
        </w:rPr>
      </w:pPr>
    </w:p>
    <w:p w14:paraId="0F0A7BA4" w14:textId="557DAD41" w:rsidR="008117BD" w:rsidRDefault="008117BD" w:rsidP="00A70937">
      <w:pPr>
        <w:autoSpaceDE w:val="0"/>
        <w:autoSpaceDN w:val="0"/>
        <w:adjustRightInd w:val="0"/>
        <w:spacing w:after="0"/>
        <w:rPr>
          <w:rFonts w:eastAsia="Calibri"/>
        </w:rPr>
      </w:pPr>
      <w:r w:rsidRPr="008117BD">
        <w:rPr>
          <w:rFonts w:eastAsia="Calibri"/>
        </w:rPr>
        <w:t>Positive approaches involve working with the</w:t>
      </w:r>
      <w:r w:rsidR="003E2216" w:rsidRPr="003E2216">
        <w:rPr>
          <w:rFonts w:cs="Frutiger-LightItalic"/>
        </w:rPr>
        <w:t xml:space="preserve"> </w:t>
      </w:r>
      <w:r w:rsidR="003E2216" w:rsidRPr="007245F6">
        <w:rPr>
          <w:rFonts w:cs="Frutiger-LightItalic"/>
        </w:rPr>
        <w:t>individuals</w:t>
      </w:r>
      <w:r w:rsidRPr="008117BD">
        <w:rPr>
          <w:rFonts w:eastAsia="Calibri"/>
        </w:rPr>
        <w:t xml:space="preserve"> and key people in their lives to: </w:t>
      </w:r>
    </w:p>
    <w:p w14:paraId="78986E70" w14:textId="77777777" w:rsidR="005B3F33" w:rsidRPr="008117BD" w:rsidRDefault="005B3F33" w:rsidP="00A70937">
      <w:pPr>
        <w:autoSpaceDE w:val="0"/>
        <w:autoSpaceDN w:val="0"/>
        <w:adjustRightInd w:val="0"/>
        <w:spacing w:after="0"/>
        <w:rPr>
          <w:rFonts w:eastAsia="Calibri"/>
        </w:rPr>
      </w:pPr>
    </w:p>
    <w:p w14:paraId="2035E8F2" w14:textId="77777777" w:rsidR="008117BD" w:rsidRPr="008117BD" w:rsidRDefault="008117BD" w:rsidP="00A70937">
      <w:pPr>
        <w:numPr>
          <w:ilvl w:val="0"/>
          <w:numId w:val="21"/>
        </w:numPr>
        <w:autoSpaceDE w:val="0"/>
        <w:autoSpaceDN w:val="0"/>
        <w:adjustRightInd w:val="0"/>
        <w:spacing w:after="0"/>
        <w:contextualSpacing/>
        <w:rPr>
          <w:rFonts w:ascii="Calibri" w:eastAsia="Calibri" w:hAnsi="Calibri" w:cs="Times New Roman"/>
          <w:sz w:val="22"/>
          <w:szCs w:val="22"/>
        </w:rPr>
      </w:pPr>
      <w:r w:rsidRPr="008117BD">
        <w:rPr>
          <w:rFonts w:eastAsia="Calibri"/>
        </w:rPr>
        <w:t>try to understand what someone is feeling and why they are responding in the way they are</w:t>
      </w:r>
    </w:p>
    <w:p w14:paraId="4F363F64" w14:textId="77777777" w:rsidR="008117BD" w:rsidRPr="008117BD" w:rsidRDefault="008117BD" w:rsidP="00A70937">
      <w:pPr>
        <w:numPr>
          <w:ilvl w:val="0"/>
          <w:numId w:val="21"/>
        </w:numPr>
        <w:autoSpaceDE w:val="0"/>
        <w:autoSpaceDN w:val="0"/>
        <w:adjustRightInd w:val="0"/>
        <w:spacing w:after="0"/>
        <w:contextualSpacing/>
        <w:rPr>
          <w:rFonts w:ascii="Calibri" w:eastAsia="Calibri" w:hAnsi="Calibri" w:cs="Times New Roman"/>
          <w:sz w:val="22"/>
          <w:szCs w:val="22"/>
        </w:rPr>
      </w:pPr>
      <w:r w:rsidRPr="008117BD">
        <w:rPr>
          <w:rFonts w:eastAsia="Calibri"/>
        </w:rPr>
        <w:t xml:space="preserve">where possible, make changes and intervene at an early stage to try to prevent difficult situations </w:t>
      </w:r>
    </w:p>
    <w:p w14:paraId="6F2AB0FF" w14:textId="66229F1A" w:rsidR="008117BD" w:rsidRPr="008117BD" w:rsidRDefault="008117BD" w:rsidP="00A70937">
      <w:pPr>
        <w:numPr>
          <w:ilvl w:val="0"/>
          <w:numId w:val="21"/>
        </w:numPr>
        <w:autoSpaceDE w:val="0"/>
        <w:autoSpaceDN w:val="0"/>
        <w:adjustRightInd w:val="0"/>
        <w:spacing w:after="0"/>
        <w:contextualSpacing/>
        <w:rPr>
          <w:rFonts w:ascii="Calibri" w:eastAsia="Calibri" w:hAnsi="Calibri" w:cs="Times New Roman"/>
          <w:sz w:val="22"/>
          <w:szCs w:val="22"/>
        </w:rPr>
      </w:pPr>
      <w:r w:rsidRPr="008117BD">
        <w:rPr>
          <w:rFonts w:eastAsia="Calibri"/>
        </w:rPr>
        <w:t>understand what needs to be planned and put in place to support the</w:t>
      </w:r>
      <w:r w:rsidR="003E2216" w:rsidRPr="003E2216">
        <w:rPr>
          <w:rFonts w:cs="Frutiger-LightItalic"/>
        </w:rPr>
        <w:t xml:space="preserve"> </w:t>
      </w:r>
      <w:r w:rsidR="003E2216" w:rsidRPr="007245F6">
        <w:rPr>
          <w:rFonts w:cs="Frutiger-LightItalic"/>
        </w:rPr>
        <w:t>individuals</w:t>
      </w:r>
      <w:r w:rsidR="007B42A9" w:rsidRPr="008117BD">
        <w:rPr>
          <w:rFonts w:eastAsia="Calibri"/>
        </w:rPr>
        <w:t xml:space="preserve"> </w:t>
      </w:r>
      <w:r w:rsidRPr="008117BD">
        <w:rPr>
          <w:rFonts w:eastAsia="Calibri"/>
        </w:rPr>
        <w:t>to manage</w:t>
      </w:r>
      <w:r w:rsidRPr="008117BD">
        <w:rPr>
          <w:rFonts w:ascii="Calibri" w:eastAsia="Calibri" w:hAnsi="Calibri" w:cs="Times New Roman"/>
          <w:sz w:val="22"/>
          <w:szCs w:val="22"/>
        </w:rPr>
        <w:t xml:space="preserve"> </w:t>
      </w:r>
      <w:r w:rsidRPr="008117BD">
        <w:rPr>
          <w:rFonts w:eastAsia="Calibri"/>
        </w:rPr>
        <w:t xml:space="preserve">distressed and angry feelings </w:t>
      </w:r>
    </w:p>
    <w:p w14:paraId="53D52663" w14:textId="77777777" w:rsidR="008117BD" w:rsidRPr="008117BD" w:rsidRDefault="008117BD" w:rsidP="00A70937">
      <w:pPr>
        <w:autoSpaceDE w:val="0"/>
        <w:autoSpaceDN w:val="0"/>
        <w:adjustRightInd w:val="0"/>
        <w:spacing w:after="0"/>
        <w:contextualSpacing/>
        <w:rPr>
          <w:rFonts w:ascii="Calibri" w:eastAsia="Calibri" w:hAnsi="Calibri" w:cs="Times New Roman"/>
          <w:sz w:val="22"/>
          <w:szCs w:val="22"/>
        </w:rPr>
      </w:pPr>
      <w:r w:rsidRPr="008117BD">
        <w:rPr>
          <w:rFonts w:eastAsia="Calibri"/>
        </w:rPr>
        <w:t>in a way that reduces the need for challenging behaviour and places restrictions on them.</w:t>
      </w:r>
    </w:p>
    <w:p w14:paraId="1DA22B36" w14:textId="77777777" w:rsidR="008117BD" w:rsidRPr="008117BD" w:rsidRDefault="008117BD" w:rsidP="00A70937">
      <w:pPr>
        <w:autoSpaceDE w:val="0"/>
        <w:autoSpaceDN w:val="0"/>
        <w:adjustRightInd w:val="0"/>
        <w:spacing w:after="0"/>
        <w:rPr>
          <w:rFonts w:eastAsia="Calibri"/>
        </w:rPr>
      </w:pPr>
    </w:p>
    <w:p w14:paraId="71607E79" w14:textId="77777777" w:rsidR="008117BD" w:rsidRPr="008117BD" w:rsidRDefault="008117BD" w:rsidP="00A70937">
      <w:pPr>
        <w:autoSpaceDE w:val="0"/>
        <w:autoSpaceDN w:val="0"/>
        <w:adjustRightInd w:val="0"/>
        <w:spacing w:after="0"/>
        <w:rPr>
          <w:rFonts w:eastAsia="Calibri"/>
          <w:b/>
          <w:bCs/>
        </w:rPr>
      </w:pPr>
      <w:r w:rsidRPr="008117BD">
        <w:rPr>
          <w:rFonts w:eastAsia="Calibri"/>
          <w:b/>
          <w:bCs/>
        </w:rPr>
        <w:t>What do we mean by behaviour that challenges us?</w:t>
      </w:r>
    </w:p>
    <w:p w14:paraId="1DE0C937" w14:textId="77777777" w:rsidR="008117BD" w:rsidRPr="008117BD" w:rsidRDefault="008117BD" w:rsidP="00A70937">
      <w:pPr>
        <w:autoSpaceDE w:val="0"/>
        <w:autoSpaceDN w:val="0"/>
        <w:adjustRightInd w:val="0"/>
        <w:spacing w:after="0"/>
        <w:rPr>
          <w:rFonts w:eastAsia="Calibri"/>
          <w:b/>
          <w:bCs/>
        </w:rPr>
      </w:pPr>
    </w:p>
    <w:p w14:paraId="53941420" w14:textId="555F10CC" w:rsidR="008117BD" w:rsidRPr="008117BD" w:rsidRDefault="008117BD" w:rsidP="00A70937">
      <w:pPr>
        <w:autoSpaceDE w:val="0"/>
        <w:autoSpaceDN w:val="0"/>
        <w:adjustRightInd w:val="0"/>
        <w:spacing w:after="0"/>
        <w:rPr>
          <w:rFonts w:eastAsia="Calibri"/>
        </w:rPr>
      </w:pPr>
      <w:r w:rsidRPr="008117BD">
        <w:rPr>
          <w:rFonts w:eastAsia="Calibri"/>
        </w:rPr>
        <w:t xml:space="preserve">There are </w:t>
      </w:r>
      <w:r w:rsidR="00EB23DC" w:rsidRPr="008117BD">
        <w:rPr>
          <w:rFonts w:eastAsia="Calibri"/>
        </w:rPr>
        <w:t>several</w:t>
      </w:r>
      <w:r w:rsidRPr="008117BD">
        <w:rPr>
          <w:rFonts w:eastAsia="Calibri"/>
        </w:rPr>
        <w:t xml:space="preserve"> definitions of the term ‘behaviour that challenges us’ or ‘challenging behaviour’. Some focus on the seriousness of the behaviour, the length of time it goes on for, and the risks it presents to the</w:t>
      </w:r>
      <w:r w:rsidR="003E2216" w:rsidRPr="003E2216">
        <w:rPr>
          <w:rFonts w:cs="Frutiger-LightItalic"/>
        </w:rPr>
        <w:t xml:space="preserve"> </w:t>
      </w:r>
      <w:r w:rsidR="003E2216" w:rsidRPr="007245F6">
        <w:rPr>
          <w:rFonts w:cs="Frutiger-LightItalic"/>
        </w:rPr>
        <w:t>individuals</w:t>
      </w:r>
      <w:r w:rsidRPr="008117BD">
        <w:rPr>
          <w:rFonts w:eastAsia="Calibri"/>
        </w:rPr>
        <w:t>, family</w:t>
      </w:r>
      <w:r w:rsidR="007933A1">
        <w:rPr>
          <w:rFonts w:eastAsia="Calibri"/>
        </w:rPr>
        <w:t xml:space="preserve"> and </w:t>
      </w:r>
      <w:r w:rsidR="00102F55">
        <w:rPr>
          <w:rFonts w:eastAsia="Calibri"/>
        </w:rPr>
        <w:t>carers</w:t>
      </w:r>
      <w:r w:rsidRPr="008117BD">
        <w:rPr>
          <w:rFonts w:eastAsia="Calibri"/>
        </w:rPr>
        <w:t xml:space="preserve">, </w:t>
      </w:r>
      <w:r w:rsidR="00F556CC">
        <w:rPr>
          <w:rFonts w:eastAsia="Calibri"/>
        </w:rPr>
        <w:t xml:space="preserve">health and </w:t>
      </w:r>
      <w:r w:rsidRPr="008117BD">
        <w:rPr>
          <w:rFonts w:eastAsia="Calibri"/>
        </w:rPr>
        <w:t>social care workers or others.</w:t>
      </w:r>
    </w:p>
    <w:p w14:paraId="72D504F6" w14:textId="77777777" w:rsidR="008117BD" w:rsidRPr="008117BD" w:rsidRDefault="008117BD" w:rsidP="00A70937">
      <w:pPr>
        <w:autoSpaceDE w:val="0"/>
        <w:autoSpaceDN w:val="0"/>
        <w:adjustRightInd w:val="0"/>
        <w:spacing w:after="0"/>
        <w:rPr>
          <w:rFonts w:eastAsia="Calibri"/>
        </w:rPr>
      </w:pPr>
    </w:p>
    <w:p w14:paraId="712C3C70" w14:textId="255B0515" w:rsidR="008117BD" w:rsidRPr="008117BD" w:rsidRDefault="008117BD" w:rsidP="00A70937">
      <w:pPr>
        <w:autoSpaceDE w:val="0"/>
        <w:autoSpaceDN w:val="0"/>
        <w:adjustRightInd w:val="0"/>
        <w:spacing w:after="0"/>
        <w:rPr>
          <w:rFonts w:eastAsia="Calibri"/>
        </w:rPr>
      </w:pPr>
      <w:r w:rsidRPr="008117BD">
        <w:rPr>
          <w:rFonts w:eastAsia="Calibri"/>
        </w:rPr>
        <w:t xml:space="preserve">How we recognise behaviour that challenges can vary depending upon the frequency, severity, </w:t>
      </w:r>
      <w:proofErr w:type="gramStart"/>
      <w:r w:rsidRPr="008117BD">
        <w:rPr>
          <w:rFonts w:eastAsia="Calibri"/>
        </w:rPr>
        <w:t>intensity</w:t>
      </w:r>
      <w:proofErr w:type="gramEnd"/>
      <w:r w:rsidRPr="008117BD">
        <w:rPr>
          <w:rFonts w:eastAsia="Calibri"/>
        </w:rPr>
        <w:t xml:space="preserve"> and risks of that behaviour. It may also depend on how the behaviour affects us and/or others around us. This may differ, as, for example, one social care worker may not mind if a</w:t>
      </w:r>
      <w:r w:rsidR="007B42A9">
        <w:rPr>
          <w:rFonts w:eastAsia="Calibri"/>
        </w:rPr>
        <w:t>n individual</w:t>
      </w:r>
      <w:r w:rsidRPr="008117BD">
        <w:rPr>
          <w:rFonts w:eastAsia="Calibri"/>
        </w:rPr>
        <w:t xml:space="preserve"> asks them the same question repeatedly, while another worker may find it difficult and stressful, and so may try to avoid spending time with them.</w:t>
      </w:r>
    </w:p>
    <w:p w14:paraId="49178441" w14:textId="77777777" w:rsidR="008117BD" w:rsidRPr="008117BD" w:rsidRDefault="008117BD" w:rsidP="00A70937">
      <w:pPr>
        <w:autoSpaceDE w:val="0"/>
        <w:autoSpaceDN w:val="0"/>
        <w:adjustRightInd w:val="0"/>
        <w:spacing w:after="0"/>
        <w:rPr>
          <w:rFonts w:eastAsia="Calibri"/>
        </w:rPr>
      </w:pPr>
    </w:p>
    <w:p w14:paraId="26399D4A" w14:textId="745FF83C" w:rsidR="008117BD" w:rsidRPr="008117BD" w:rsidRDefault="008117BD" w:rsidP="00A70937">
      <w:pPr>
        <w:autoSpaceDE w:val="0"/>
        <w:autoSpaceDN w:val="0"/>
        <w:adjustRightInd w:val="0"/>
        <w:spacing w:after="0"/>
        <w:rPr>
          <w:rFonts w:eastAsia="Calibri"/>
        </w:rPr>
      </w:pPr>
      <w:r w:rsidRPr="008117BD">
        <w:rPr>
          <w:rFonts w:eastAsia="Calibri"/>
        </w:rPr>
        <w:t>Behaviour that challenges may include behaviour that</w:t>
      </w:r>
      <w:r w:rsidR="003A23E3">
        <w:rPr>
          <w:rFonts w:eastAsia="Calibri"/>
        </w:rPr>
        <w:t xml:space="preserve"> is</w:t>
      </w:r>
      <w:r w:rsidRPr="008117BD">
        <w:rPr>
          <w:rFonts w:eastAsia="Calibri"/>
        </w:rPr>
        <w:t xml:space="preserve">: </w:t>
      </w:r>
    </w:p>
    <w:p w14:paraId="0B53D409" w14:textId="77777777" w:rsidR="008117BD" w:rsidRPr="008117BD" w:rsidRDefault="008117BD" w:rsidP="00A70937">
      <w:pPr>
        <w:autoSpaceDE w:val="0"/>
        <w:autoSpaceDN w:val="0"/>
        <w:adjustRightInd w:val="0"/>
        <w:spacing w:after="0"/>
        <w:rPr>
          <w:rFonts w:eastAsia="Calibri"/>
        </w:rPr>
      </w:pPr>
    </w:p>
    <w:p w14:paraId="29FA20EE" w14:textId="68F6A438"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t>aggressive</w:t>
      </w:r>
    </w:p>
    <w:p w14:paraId="7BCE251F" w14:textId="25E21CEF"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t>anti-social</w:t>
      </w:r>
    </w:p>
    <w:p w14:paraId="2E730E39" w14:textId="55A8814B"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t>disruptive</w:t>
      </w:r>
    </w:p>
    <w:p w14:paraId="0EF57335" w14:textId="42B91ADC"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lastRenderedPageBreak/>
        <w:t>isolating, such as withdrawal</w:t>
      </w:r>
    </w:p>
    <w:p w14:paraId="79516B34" w14:textId="090B516C"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t>repetitive</w:t>
      </w:r>
    </w:p>
    <w:p w14:paraId="438A9783" w14:textId="207208A8"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t>obsessive</w:t>
      </w:r>
    </w:p>
    <w:p w14:paraId="36E34C8A" w14:textId="6F81C355"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t>verbally abusive</w:t>
      </w:r>
    </w:p>
    <w:p w14:paraId="48FC1CB4" w14:textId="21C4A1C4" w:rsidR="008117BD" w:rsidRPr="008117BD" w:rsidRDefault="008117BD" w:rsidP="00A70937">
      <w:pPr>
        <w:numPr>
          <w:ilvl w:val="0"/>
          <w:numId w:val="37"/>
        </w:numPr>
        <w:autoSpaceDE w:val="0"/>
        <w:autoSpaceDN w:val="0"/>
        <w:adjustRightInd w:val="0"/>
        <w:spacing w:after="0"/>
        <w:contextualSpacing/>
        <w:rPr>
          <w:rFonts w:ascii="Calibri" w:eastAsia="Calibri" w:hAnsi="Calibri" w:cs="Times New Roman"/>
          <w:sz w:val="22"/>
          <w:szCs w:val="22"/>
        </w:rPr>
      </w:pPr>
      <w:r w:rsidRPr="008117BD">
        <w:rPr>
          <w:rFonts w:eastAsia="Calibri"/>
        </w:rPr>
        <w:t>put</w:t>
      </w:r>
      <w:r w:rsidR="00ED70AA">
        <w:rPr>
          <w:rFonts w:eastAsia="Calibri"/>
        </w:rPr>
        <w:t>ting</w:t>
      </w:r>
      <w:r w:rsidRPr="008117BD">
        <w:rPr>
          <w:rFonts w:eastAsia="Calibri"/>
        </w:rPr>
        <w:t xml:space="preserve"> the physical safety of the</w:t>
      </w:r>
      <w:r w:rsidR="003E2216" w:rsidRPr="003E2216">
        <w:rPr>
          <w:rFonts w:cs="Frutiger-LightItalic"/>
        </w:rPr>
        <w:t xml:space="preserve"> </w:t>
      </w:r>
      <w:r w:rsidR="003E2216" w:rsidRPr="007245F6">
        <w:rPr>
          <w:rFonts w:cs="Frutiger-LightItalic"/>
        </w:rPr>
        <w:t>individuals</w:t>
      </w:r>
      <w:r w:rsidR="007B42A9" w:rsidRPr="008117BD">
        <w:rPr>
          <w:rFonts w:eastAsia="Calibri"/>
        </w:rPr>
        <w:t xml:space="preserve"> </w:t>
      </w:r>
      <w:r w:rsidRPr="008117BD">
        <w:rPr>
          <w:rFonts w:eastAsia="Calibri"/>
        </w:rPr>
        <w:t xml:space="preserve">or others in serious </w:t>
      </w:r>
      <w:proofErr w:type="gramStart"/>
      <w:r w:rsidRPr="008117BD">
        <w:rPr>
          <w:rFonts w:eastAsia="Calibri"/>
        </w:rPr>
        <w:t>jeopardy</w:t>
      </w:r>
      <w:r w:rsidR="007E4961">
        <w:rPr>
          <w:rFonts w:eastAsia="Calibri"/>
        </w:rPr>
        <w:t>,</w:t>
      </w:r>
      <w:r w:rsidRPr="008117BD">
        <w:rPr>
          <w:rFonts w:eastAsia="Calibri"/>
        </w:rPr>
        <w:t xml:space="preserve"> or</w:t>
      </w:r>
      <w:proofErr w:type="gramEnd"/>
      <w:r w:rsidRPr="008117BD">
        <w:rPr>
          <w:rFonts w:eastAsia="Calibri"/>
        </w:rPr>
        <w:t xml:space="preserve"> is likely to seriously limit the</w:t>
      </w:r>
      <w:r w:rsidR="003E2216" w:rsidRPr="003E2216">
        <w:rPr>
          <w:rFonts w:cs="Frutiger-LightItalic"/>
        </w:rPr>
        <w:t xml:space="preserve"> </w:t>
      </w:r>
      <w:r w:rsidR="003E2216" w:rsidRPr="007245F6">
        <w:rPr>
          <w:rFonts w:cs="Frutiger-LightItalic"/>
        </w:rPr>
        <w:t>individual</w:t>
      </w:r>
      <w:r w:rsidR="003E2216">
        <w:rPr>
          <w:rFonts w:cs="Frutiger-LightItalic"/>
        </w:rPr>
        <w:t>’</w:t>
      </w:r>
      <w:r w:rsidR="003E2216" w:rsidRPr="007245F6">
        <w:rPr>
          <w:rFonts w:cs="Frutiger-LightItalic"/>
        </w:rPr>
        <w:t>s</w:t>
      </w:r>
      <w:r w:rsidRPr="008117BD">
        <w:rPr>
          <w:rFonts w:eastAsia="Calibri"/>
        </w:rPr>
        <w:t xml:space="preserve"> use of ordinary community facilities.</w:t>
      </w:r>
    </w:p>
    <w:p w14:paraId="0AE605AD" w14:textId="77777777" w:rsidR="008117BD" w:rsidRPr="008117BD" w:rsidRDefault="008117BD" w:rsidP="00A70937">
      <w:pPr>
        <w:autoSpaceDE w:val="0"/>
        <w:autoSpaceDN w:val="0"/>
        <w:adjustRightInd w:val="0"/>
        <w:spacing w:after="0"/>
        <w:rPr>
          <w:rFonts w:eastAsia="Calibri"/>
        </w:rPr>
      </w:pPr>
    </w:p>
    <w:p w14:paraId="357480FC" w14:textId="77777777" w:rsidR="008117BD" w:rsidRPr="008117BD" w:rsidRDefault="008117BD" w:rsidP="00A70937">
      <w:pPr>
        <w:autoSpaceDE w:val="0"/>
        <w:autoSpaceDN w:val="0"/>
        <w:adjustRightInd w:val="0"/>
        <w:spacing w:after="0"/>
        <w:rPr>
          <w:rFonts w:eastAsia="Calibri"/>
        </w:rPr>
      </w:pPr>
      <w:r w:rsidRPr="008117BD">
        <w:rPr>
          <w:rFonts w:eastAsia="Calibri"/>
        </w:rPr>
        <w:t>You will have your own examples but some of these behaviours could be:</w:t>
      </w:r>
    </w:p>
    <w:p w14:paraId="518513CB" w14:textId="77777777" w:rsidR="008117BD" w:rsidRPr="008117BD" w:rsidRDefault="008117BD" w:rsidP="00A70937">
      <w:pPr>
        <w:autoSpaceDE w:val="0"/>
        <w:autoSpaceDN w:val="0"/>
        <w:adjustRightInd w:val="0"/>
        <w:spacing w:after="0"/>
        <w:rPr>
          <w:rFonts w:eastAsia="Calibri"/>
        </w:rPr>
      </w:pPr>
    </w:p>
    <w:p w14:paraId="79554130" w14:textId="77777777" w:rsidR="008117BD" w:rsidRPr="008117BD" w:rsidRDefault="008117BD" w:rsidP="00A70937">
      <w:pPr>
        <w:numPr>
          <w:ilvl w:val="0"/>
          <w:numId w:val="22"/>
        </w:numPr>
        <w:autoSpaceDE w:val="0"/>
        <w:autoSpaceDN w:val="0"/>
        <w:adjustRightInd w:val="0"/>
        <w:spacing w:after="0"/>
        <w:contextualSpacing/>
        <w:rPr>
          <w:rFonts w:ascii="Calibri" w:eastAsia="Calibri" w:hAnsi="Calibri" w:cs="Times New Roman"/>
          <w:sz w:val="22"/>
          <w:szCs w:val="22"/>
        </w:rPr>
      </w:pPr>
      <w:r w:rsidRPr="008117BD">
        <w:rPr>
          <w:rFonts w:eastAsia="Calibri"/>
        </w:rPr>
        <w:t>swearing</w:t>
      </w:r>
    </w:p>
    <w:p w14:paraId="56B2C499" w14:textId="77777777" w:rsidR="008117BD" w:rsidRPr="008117BD" w:rsidRDefault="008117BD" w:rsidP="00A70937">
      <w:pPr>
        <w:numPr>
          <w:ilvl w:val="0"/>
          <w:numId w:val="22"/>
        </w:numPr>
        <w:autoSpaceDE w:val="0"/>
        <w:autoSpaceDN w:val="0"/>
        <w:adjustRightInd w:val="0"/>
        <w:spacing w:after="0"/>
        <w:contextualSpacing/>
        <w:rPr>
          <w:rFonts w:ascii="Calibri" w:eastAsia="Calibri" w:hAnsi="Calibri" w:cs="Times New Roman"/>
          <w:sz w:val="22"/>
          <w:szCs w:val="22"/>
        </w:rPr>
      </w:pPr>
      <w:r w:rsidRPr="008117BD">
        <w:rPr>
          <w:rFonts w:eastAsia="Calibri"/>
        </w:rPr>
        <w:t>threatening</w:t>
      </w:r>
    </w:p>
    <w:p w14:paraId="232D0CA8" w14:textId="77777777" w:rsidR="008117BD" w:rsidRPr="008117BD" w:rsidRDefault="008117BD" w:rsidP="00A70937">
      <w:pPr>
        <w:numPr>
          <w:ilvl w:val="0"/>
          <w:numId w:val="22"/>
        </w:numPr>
        <w:autoSpaceDE w:val="0"/>
        <w:autoSpaceDN w:val="0"/>
        <w:adjustRightInd w:val="0"/>
        <w:spacing w:after="0"/>
        <w:contextualSpacing/>
        <w:rPr>
          <w:rFonts w:ascii="Calibri" w:eastAsia="Calibri" w:hAnsi="Calibri" w:cs="Times New Roman"/>
          <w:sz w:val="22"/>
          <w:szCs w:val="22"/>
        </w:rPr>
      </w:pPr>
      <w:r w:rsidRPr="008117BD">
        <w:rPr>
          <w:rFonts w:eastAsia="Calibri"/>
        </w:rPr>
        <w:t xml:space="preserve">pushing, grabbing, scratching, </w:t>
      </w:r>
      <w:proofErr w:type="gramStart"/>
      <w:r w:rsidRPr="008117BD">
        <w:rPr>
          <w:rFonts w:eastAsia="Calibri"/>
        </w:rPr>
        <w:t>biting</w:t>
      </w:r>
      <w:proofErr w:type="gramEnd"/>
      <w:r w:rsidRPr="008117BD">
        <w:rPr>
          <w:rFonts w:eastAsia="Calibri"/>
        </w:rPr>
        <w:t xml:space="preserve"> and pinching</w:t>
      </w:r>
    </w:p>
    <w:p w14:paraId="124B522A" w14:textId="77777777" w:rsidR="008117BD" w:rsidRPr="00256084" w:rsidRDefault="008117BD" w:rsidP="00A70937">
      <w:pPr>
        <w:numPr>
          <w:ilvl w:val="0"/>
          <w:numId w:val="22"/>
        </w:numPr>
        <w:autoSpaceDE w:val="0"/>
        <w:autoSpaceDN w:val="0"/>
        <w:adjustRightInd w:val="0"/>
        <w:spacing w:after="0"/>
        <w:contextualSpacing/>
        <w:rPr>
          <w:rFonts w:eastAsia="Calibri"/>
          <w:sz w:val="22"/>
          <w:szCs w:val="22"/>
        </w:rPr>
      </w:pPr>
      <w:r w:rsidRPr="00256084">
        <w:rPr>
          <w:rFonts w:eastAsia="Calibri"/>
        </w:rPr>
        <w:t>spitting</w:t>
      </w:r>
    </w:p>
    <w:p w14:paraId="6E9BD385" w14:textId="77777777" w:rsidR="008117BD" w:rsidRPr="00256084" w:rsidRDefault="008117BD" w:rsidP="00A70937">
      <w:pPr>
        <w:numPr>
          <w:ilvl w:val="0"/>
          <w:numId w:val="22"/>
        </w:numPr>
        <w:autoSpaceDE w:val="0"/>
        <w:autoSpaceDN w:val="0"/>
        <w:adjustRightInd w:val="0"/>
        <w:spacing w:after="0"/>
        <w:contextualSpacing/>
        <w:rPr>
          <w:rFonts w:eastAsia="Calibri"/>
          <w:sz w:val="22"/>
          <w:szCs w:val="22"/>
        </w:rPr>
      </w:pPr>
      <w:r w:rsidRPr="00256084">
        <w:rPr>
          <w:rFonts w:eastAsia="Calibri"/>
        </w:rPr>
        <w:t>shouting or screaming for long periods of time</w:t>
      </w:r>
    </w:p>
    <w:p w14:paraId="6B0E9358" w14:textId="77777777" w:rsidR="008117BD" w:rsidRPr="00256084" w:rsidRDefault="008117BD" w:rsidP="00A70937">
      <w:pPr>
        <w:numPr>
          <w:ilvl w:val="0"/>
          <w:numId w:val="22"/>
        </w:numPr>
        <w:autoSpaceDE w:val="0"/>
        <w:autoSpaceDN w:val="0"/>
        <w:adjustRightInd w:val="0"/>
        <w:spacing w:after="0"/>
        <w:contextualSpacing/>
        <w:rPr>
          <w:rFonts w:eastAsia="Calibri"/>
          <w:sz w:val="22"/>
          <w:szCs w:val="22"/>
        </w:rPr>
      </w:pPr>
      <w:r w:rsidRPr="00256084">
        <w:rPr>
          <w:rFonts w:eastAsia="Calibri"/>
        </w:rPr>
        <w:t>sexually disinhibited behaviour such as exposing genitals, removing clothing and making sexual comments and gestures</w:t>
      </w:r>
    </w:p>
    <w:p w14:paraId="293784E4" w14:textId="37094927" w:rsidR="008117BD" w:rsidRPr="00256084" w:rsidRDefault="00102F55" w:rsidP="00A70937">
      <w:pPr>
        <w:numPr>
          <w:ilvl w:val="0"/>
          <w:numId w:val="22"/>
        </w:numPr>
        <w:autoSpaceDE w:val="0"/>
        <w:autoSpaceDN w:val="0"/>
        <w:adjustRightInd w:val="0"/>
        <w:spacing w:after="0"/>
        <w:contextualSpacing/>
        <w:rPr>
          <w:rFonts w:eastAsia="Calibri"/>
          <w:sz w:val="22"/>
          <w:szCs w:val="22"/>
        </w:rPr>
      </w:pPr>
      <w:r w:rsidRPr="00256084">
        <w:rPr>
          <w:rFonts w:eastAsia="Calibri"/>
        </w:rPr>
        <w:t>continually moving around</w:t>
      </w:r>
    </w:p>
    <w:p w14:paraId="51F1E449" w14:textId="77777777" w:rsidR="008117BD" w:rsidRPr="00256084" w:rsidRDefault="008117BD" w:rsidP="00A70937">
      <w:pPr>
        <w:numPr>
          <w:ilvl w:val="0"/>
          <w:numId w:val="22"/>
        </w:numPr>
        <w:autoSpaceDE w:val="0"/>
        <w:autoSpaceDN w:val="0"/>
        <w:adjustRightInd w:val="0"/>
        <w:spacing w:after="0"/>
        <w:contextualSpacing/>
        <w:rPr>
          <w:rFonts w:eastAsia="Calibri"/>
          <w:sz w:val="22"/>
          <w:szCs w:val="22"/>
        </w:rPr>
      </w:pPr>
      <w:r w:rsidRPr="00256084">
        <w:rPr>
          <w:rFonts w:eastAsia="Calibri"/>
        </w:rPr>
        <w:t>banging of the head</w:t>
      </w:r>
    </w:p>
    <w:p w14:paraId="47CFACF8" w14:textId="77777777" w:rsidR="008117BD" w:rsidRPr="00256084" w:rsidRDefault="008117BD" w:rsidP="00A70937">
      <w:pPr>
        <w:numPr>
          <w:ilvl w:val="0"/>
          <w:numId w:val="22"/>
        </w:numPr>
        <w:autoSpaceDE w:val="0"/>
        <w:autoSpaceDN w:val="0"/>
        <w:adjustRightInd w:val="0"/>
        <w:spacing w:after="0"/>
        <w:contextualSpacing/>
        <w:rPr>
          <w:rFonts w:eastAsia="Calibri"/>
          <w:sz w:val="22"/>
          <w:szCs w:val="22"/>
        </w:rPr>
      </w:pPr>
      <w:r w:rsidRPr="00256084">
        <w:rPr>
          <w:rFonts w:eastAsia="Calibri"/>
        </w:rPr>
        <w:t>asking repetitive questions</w:t>
      </w:r>
    </w:p>
    <w:p w14:paraId="052B87E1" w14:textId="77777777" w:rsidR="008117BD" w:rsidRPr="00256084" w:rsidRDefault="008117BD" w:rsidP="00A70937">
      <w:pPr>
        <w:numPr>
          <w:ilvl w:val="0"/>
          <w:numId w:val="22"/>
        </w:numPr>
        <w:autoSpaceDE w:val="0"/>
        <w:autoSpaceDN w:val="0"/>
        <w:adjustRightInd w:val="0"/>
        <w:spacing w:after="0"/>
        <w:contextualSpacing/>
        <w:rPr>
          <w:rFonts w:eastAsia="Calibri"/>
          <w:sz w:val="22"/>
          <w:szCs w:val="22"/>
        </w:rPr>
      </w:pPr>
      <w:r w:rsidRPr="00256084">
        <w:rPr>
          <w:rFonts w:eastAsia="Calibri"/>
        </w:rPr>
        <w:t>ignoring.</w:t>
      </w:r>
    </w:p>
    <w:p w14:paraId="720877C9" w14:textId="77777777" w:rsidR="008117BD" w:rsidRPr="00256084" w:rsidRDefault="008117BD" w:rsidP="00A70937">
      <w:pPr>
        <w:autoSpaceDE w:val="0"/>
        <w:autoSpaceDN w:val="0"/>
        <w:adjustRightInd w:val="0"/>
        <w:spacing w:after="0"/>
        <w:rPr>
          <w:rFonts w:eastAsia="Calibri"/>
        </w:rPr>
      </w:pPr>
    </w:p>
    <w:p w14:paraId="49E84AF0" w14:textId="26DD93E7" w:rsidR="008117BD" w:rsidRPr="00256084" w:rsidRDefault="008117BD" w:rsidP="00A70937">
      <w:pPr>
        <w:autoSpaceDE w:val="0"/>
        <w:autoSpaceDN w:val="0"/>
        <w:adjustRightInd w:val="0"/>
        <w:spacing w:after="0"/>
        <w:rPr>
          <w:rFonts w:eastAsia="Calibri"/>
        </w:rPr>
      </w:pPr>
      <w:r w:rsidRPr="00256084">
        <w:rPr>
          <w:rFonts w:eastAsia="Calibri"/>
        </w:rPr>
        <w:t>It’s important to try to understand the meaning of this behaviour and what the person is trying to communicate. This may not always be possible straight away as the situation may need urgent action to keep the</w:t>
      </w:r>
      <w:r w:rsidR="003E2216" w:rsidRPr="003E2216">
        <w:rPr>
          <w:rFonts w:cs="Frutiger-LightItalic"/>
        </w:rPr>
        <w:t xml:space="preserve"> </w:t>
      </w:r>
      <w:r w:rsidR="003E2216" w:rsidRPr="007245F6">
        <w:rPr>
          <w:rFonts w:cs="Frutiger-LightItalic"/>
        </w:rPr>
        <w:t>individuals</w:t>
      </w:r>
      <w:r w:rsidR="003E2216">
        <w:rPr>
          <w:rFonts w:cs="Frutiger-LightItalic"/>
        </w:rPr>
        <w:t xml:space="preserve"> </w:t>
      </w:r>
      <w:r w:rsidRPr="00256084">
        <w:rPr>
          <w:rFonts w:eastAsia="Calibri"/>
        </w:rPr>
        <w:t xml:space="preserve">or others safe. </w:t>
      </w:r>
    </w:p>
    <w:p w14:paraId="6F8FA8D5" w14:textId="77777777" w:rsidR="008117BD" w:rsidRPr="00256084" w:rsidRDefault="008117BD" w:rsidP="00A70937">
      <w:pPr>
        <w:autoSpaceDE w:val="0"/>
        <w:autoSpaceDN w:val="0"/>
        <w:adjustRightInd w:val="0"/>
        <w:spacing w:after="0"/>
        <w:rPr>
          <w:rFonts w:eastAsia="Calibri"/>
        </w:rPr>
      </w:pPr>
    </w:p>
    <w:p w14:paraId="754CF6CD" w14:textId="77777777" w:rsidR="008117BD" w:rsidRPr="00D433CB" w:rsidRDefault="008117BD" w:rsidP="00A70937">
      <w:pPr>
        <w:autoSpaceDE w:val="0"/>
        <w:autoSpaceDN w:val="0"/>
        <w:adjustRightInd w:val="0"/>
        <w:spacing w:after="0"/>
        <w:rPr>
          <w:rFonts w:eastAsia="Times New Roman"/>
          <w:spacing w:val="6"/>
          <w:lang w:eastAsia="en-GB"/>
        </w:rPr>
      </w:pPr>
      <w:r w:rsidRPr="00D433CB">
        <w:rPr>
          <w:rFonts w:eastAsia="Times New Roman"/>
          <w:spacing w:val="6"/>
          <w:bdr w:val="none" w:sz="0" w:space="0" w:color="auto" w:frame="1"/>
          <w:lang w:eastAsia="en-GB"/>
        </w:rPr>
        <w:t>Underlying causes </w:t>
      </w:r>
      <w:r w:rsidRPr="00D433CB">
        <w:rPr>
          <w:rFonts w:eastAsia="Times New Roman"/>
          <w:spacing w:val="6"/>
          <w:lang w:eastAsia="en-GB"/>
        </w:rPr>
        <w:t>could be:</w:t>
      </w:r>
    </w:p>
    <w:p w14:paraId="24A50764" w14:textId="77777777" w:rsidR="008117BD" w:rsidRPr="00D433CB" w:rsidRDefault="008117BD" w:rsidP="00A70937">
      <w:pPr>
        <w:autoSpaceDE w:val="0"/>
        <w:autoSpaceDN w:val="0"/>
        <w:adjustRightInd w:val="0"/>
        <w:spacing w:after="0"/>
        <w:rPr>
          <w:rFonts w:eastAsia="Calibri"/>
        </w:rPr>
      </w:pPr>
    </w:p>
    <w:p w14:paraId="6A1956FA"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chronic or acute pain</w:t>
      </w:r>
    </w:p>
    <w:p w14:paraId="692A91E1"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infection or other physical health issues</w:t>
      </w:r>
    </w:p>
    <w:p w14:paraId="212B5582"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sensory loss</w:t>
      </w:r>
    </w:p>
    <w:p w14:paraId="167C1DDE"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lastRenderedPageBreak/>
        <w:t>an acquired brain injury or other neurological condition</w:t>
      </w:r>
    </w:p>
    <w:p w14:paraId="3292859F"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communication difficulties</w:t>
      </w:r>
    </w:p>
    <w:p w14:paraId="3A1CF28A"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environment</w:t>
      </w:r>
    </w:p>
    <w:p w14:paraId="03916071"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fear and anxiety</w:t>
      </w:r>
    </w:p>
    <w:p w14:paraId="7B2D8D63"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unhappiness</w:t>
      </w:r>
    </w:p>
    <w:p w14:paraId="1D9613F7"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boredom</w:t>
      </w:r>
    </w:p>
    <w:p w14:paraId="2188AE18"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loneliness</w:t>
      </w:r>
    </w:p>
    <w:p w14:paraId="138B8D83" w14:textId="77777777" w:rsidR="008117BD" w:rsidRPr="00D433CB" w:rsidRDefault="008117BD" w:rsidP="00A70937">
      <w:pPr>
        <w:numPr>
          <w:ilvl w:val="0"/>
          <w:numId w:val="90"/>
        </w:numPr>
        <w:shd w:val="clear" w:color="auto" w:fill="FFFFFF"/>
        <w:spacing w:after="0"/>
        <w:textAlignment w:val="baseline"/>
        <w:rPr>
          <w:rFonts w:eastAsia="Times New Roman"/>
          <w:spacing w:val="6"/>
          <w:lang w:eastAsia="en-GB"/>
        </w:rPr>
      </w:pPr>
      <w:r w:rsidRPr="00D433CB">
        <w:rPr>
          <w:rFonts w:eastAsia="Times New Roman"/>
          <w:spacing w:val="6"/>
          <w:lang w:eastAsia="en-GB"/>
        </w:rPr>
        <w:t>unmet needs</w:t>
      </w:r>
    </w:p>
    <w:p w14:paraId="6BC0964E"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demands</w:t>
      </w:r>
    </w:p>
    <w:p w14:paraId="5653259F"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change</w:t>
      </w:r>
    </w:p>
    <w:p w14:paraId="4ED72532"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transitions</w:t>
      </w:r>
    </w:p>
    <w:p w14:paraId="2EBAC03D"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recent significant events, such as the death of a family member</w:t>
      </w:r>
    </w:p>
    <w:p w14:paraId="4D6DAC2A"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past events or experiences</w:t>
      </w:r>
    </w:p>
    <w:p w14:paraId="0372B675"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abuse or trauma</w:t>
      </w:r>
    </w:p>
    <w:p w14:paraId="62CE48E5"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bullying</w:t>
      </w:r>
    </w:p>
    <w:p w14:paraId="1ECF6158" w14:textId="77777777" w:rsidR="008117BD" w:rsidRPr="00D433CB"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over-controlling care</w:t>
      </w:r>
    </w:p>
    <w:p w14:paraId="14D632E1" w14:textId="77777777" w:rsidR="008117BD" w:rsidRPr="008117BD" w:rsidRDefault="008117BD" w:rsidP="00A70937">
      <w:pPr>
        <w:numPr>
          <w:ilvl w:val="0"/>
          <w:numId w:val="32"/>
        </w:numPr>
        <w:shd w:val="clear" w:color="auto" w:fill="FFFFFF"/>
        <w:spacing w:after="0"/>
        <w:textAlignment w:val="baseline"/>
        <w:rPr>
          <w:rFonts w:eastAsia="Times New Roman"/>
          <w:spacing w:val="6"/>
          <w:lang w:eastAsia="en-GB"/>
        </w:rPr>
      </w:pPr>
      <w:r w:rsidRPr="00D433CB">
        <w:rPr>
          <w:rFonts w:eastAsia="Times New Roman"/>
          <w:spacing w:val="6"/>
          <w:lang w:eastAsia="en-GB"/>
        </w:rPr>
        <w:t>being ignored.</w:t>
      </w:r>
    </w:p>
    <w:p w14:paraId="786AA745" w14:textId="77777777" w:rsidR="008117BD" w:rsidRPr="008117BD" w:rsidRDefault="008117BD" w:rsidP="00A70937">
      <w:pPr>
        <w:autoSpaceDE w:val="0"/>
        <w:autoSpaceDN w:val="0"/>
        <w:adjustRightInd w:val="0"/>
        <w:spacing w:after="0"/>
        <w:rPr>
          <w:rFonts w:eastAsia="Calibri"/>
        </w:rPr>
      </w:pPr>
    </w:p>
    <w:p w14:paraId="2E9FF17C" w14:textId="77777777" w:rsidR="008117BD" w:rsidRPr="008117BD" w:rsidRDefault="008117BD" w:rsidP="00A70937">
      <w:pPr>
        <w:autoSpaceDE w:val="0"/>
        <w:autoSpaceDN w:val="0"/>
        <w:adjustRightInd w:val="0"/>
        <w:spacing w:after="0"/>
        <w:rPr>
          <w:rFonts w:eastAsia="Calibri"/>
        </w:rPr>
      </w:pPr>
      <w:r w:rsidRPr="008117BD">
        <w:rPr>
          <w:rFonts w:eastAsia="Calibri"/>
        </w:rPr>
        <w:t>However, reflection and discussion with family members, close colleagues and multi-disciplinary team members after the event or incident will help us develop a better understanding.</w:t>
      </w:r>
    </w:p>
    <w:p w14:paraId="48FFFFC8" w14:textId="77777777" w:rsidR="008117BD" w:rsidRPr="008117BD" w:rsidRDefault="008117BD" w:rsidP="00A70937">
      <w:pPr>
        <w:autoSpaceDE w:val="0"/>
        <w:autoSpaceDN w:val="0"/>
        <w:adjustRightInd w:val="0"/>
        <w:spacing w:after="0"/>
        <w:rPr>
          <w:rFonts w:eastAsia="Calibri"/>
        </w:rPr>
      </w:pPr>
    </w:p>
    <w:p w14:paraId="20047E6A" w14:textId="77777777" w:rsidR="008117BD" w:rsidRPr="008117BD" w:rsidRDefault="008117BD" w:rsidP="00A70937">
      <w:pPr>
        <w:autoSpaceDE w:val="0"/>
        <w:autoSpaceDN w:val="0"/>
        <w:adjustRightInd w:val="0"/>
        <w:spacing w:after="0"/>
        <w:rPr>
          <w:rFonts w:eastAsia="Calibri"/>
          <w:b/>
          <w:bCs/>
        </w:rPr>
      </w:pPr>
      <w:r w:rsidRPr="008117BD">
        <w:rPr>
          <w:rFonts w:eastAsia="Calibri"/>
          <w:b/>
          <w:bCs/>
        </w:rPr>
        <w:t xml:space="preserve">What do we mean by ‘restrictive </w:t>
      </w:r>
      <w:proofErr w:type="gramStart"/>
      <w:r w:rsidRPr="008117BD">
        <w:rPr>
          <w:rFonts w:eastAsia="Calibri"/>
          <w:b/>
          <w:bCs/>
        </w:rPr>
        <w:t>practices’</w:t>
      </w:r>
      <w:proofErr w:type="gramEnd"/>
      <w:r w:rsidRPr="008117BD">
        <w:rPr>
          <w:rFonts w:eastAsia="Calibri"/>
          <w:b/>
          <w:bCs/>
        </w:rPr>
        <w:t>?</w:t>
      </w:r>
    </w:p>
    <w:p w14:paraId="67726B6B" w14:textId="77777777" w:rsidR="008117BD" w:rsidRPr="008117BD" w:rsidRDefault="008117BD" w:rsidP="00A70937">
      <w:pPr>
        <w:autoSpaceDE w:val="0"/>
        <w:autoSpaceDN w:val="0"/>
        <w:adjustRightInd w:val="0"/>
        <w:spacing w:after="0"/>
        <w:rPr>
          <w:rFonts w:eastAsia="Calibri"/>
          <w:b/>
          <w:bCs/>
        </w:rPr>
      </w:pPr>
    </w:p>
    <w:p w14:paraId="2B8FC994" w14:textId="6B6C2A3F" w:rsidR="008117BD" w:rsidRPr="008117BD" w:rsidRDefault="008117BD" w:rsidP="00A70937">
      <w:pPr>
        <w:autoSpaceDE w:val="0"/>
        <w:autoSpaceDN w:val="0"/>
        <w:adjustRightInd w:val="0"/>
        <w:spacing w:after="0"/>
        <w:rPr>
          <w:rFonts w:eastAsia="Calibri"/>
        </w:rPr>
      </w:pPr>
      <w:r w:rsidRPr="008117BD">
        <w:rPr>
          <w:rFonts w:eastAsia="Calibri"/>
        </w:rPr>
        <w:t>Restrictive practices are a wide range of activities that stop</w:t>
      </w:r>
      <w:r w:rsidR="00517EFF" w:rsidRPr="00517EFF">
        <w:rPr>
          <w:rFonts w:cs="Frutiger-LightItalic"/>
        </w:rPr>
        <w:t xml:space="preserve"> </w:t>
      </w:r>
      <w:r w:rsidR="00517EFF" w:rsidRPr="007245F6">
        <w:rPr>
          <w:rFonts w:cs="Frutiger-LightItalic"/>
        </w:rPr>
        <w:t>individuals</w:t>
      </w:r>
      <w:r w:rsidR="002131A8" w:rsidRPr="008117BD">
        <w:rPr>
          <w:rFonts w:eastAsia="Calibri"/>
        </w:rPr>
        <w:t xml:space="preserve"> </w:t>
      </w:r>
      <w:r w:rsidRPr="008117BD">
        <w:rPr>
          <w:rFonts w:eastAsia="Calibri"/>
        </w:rPr>
        <w:t xml:space="preserve">from doing things that they want to do or encourages them do things that they don’t want to do. They can be </w:t>
      </w:r>
      <w:proofErr w:type="gramStart"/>
      <w:r w:rsidRPr="008117BD">
        <w:rPr>
          <w:rFonts w:eastAsia="Calibri"/>
        </w:rPr>
        <w:t>very obvious</w:t>
      </w:r>
      <w:proofErr w:type="gramEnd"/>
      <w:r w:rsidRPr="008117BD">
        <w:rPr>
          <w:rFonts w:eastAsia="Calibri"/>
        </w:rPr>
        <w:t xml:space="preserve"> or very subtle. They should be understood as part of a range, from limiting choice, to a reactive response to an incident or an emergency, or if a person is going to seriously harm themselves or others.</w:t>
      </w:r>
    </w:p>
    <w:p w14:paraId="46350736" w14:textId="77777777" w:rsidR="008117BD" w:rsidRPr="008117BD" w:rsidRDefault="008117BD" w:rsidP="00A70937">
      <w:pPr>
        <w:autoSpaceDE w:val="0"/>
        <w:autoSpaceDN w:val="0"/>
        <w:adjustRightInd w:val="0"/>
        <w:spacing w:after="0"/>
        <w:rPr>
          <w:rFonts w:eastAsia="Calibri"/>
        </w:rPr>
      </w:pPr>
    </w:p>
    <w:p w14:paraId="7B62714A" w14:textId="77777777" w:rsidR="008117BD" w:rsidRPr="008117BD" w:rsidRDefault="008117BD" w:rsidP="00A70937">
      <w:pPr>
        <w:autoSpaceDE w:val="0"/>
        <w:autoSpaceDN w:val="0"/>
        <w:adjustRightInd w:val="0"/>
        <w:spacing w:after="0"/>
        <w:rPr>
          <w:rFonts w:eastAsia="Calibri"/>
        </w:rPr>
      </w:pPr>
      <w:r w:rsidRPr="008117BD">
        <w:rPr>
          <w:rFonts w:eastAsia="Calibri"/>
        </w:rPr>
        <w:lastRenderedPageBreak/>
        <w:t>To reduce the use of restrictive practices, we need to understand how to use positive and proactive approaches.</w:t>
      </w:r>
    </w:p>
    <w:p w14:paraId="0AA11973" w14:textId="77777777" w:rsidR="008117BD" w:rsidRPr="008117BD" w:rsidRDefault="008117BD" w:rsidP="00A70937">
      <w:pPr>
        <w:autoSpaceDE w:val="0"/>
        <w:autoSpaceDN w:val="0"/>
        <w:adjustRightInd w:val="0"/>
        <w:spacing w:after="0"/>
        <w:rPr>
          <w:rFonts w:eastAsia="Calibri"/>
        </w:rPr>
      </w:pPr>
    </w:p>
    <w:p w14:paraId="6E63A969" w14:textId="51AFBCCC" w:rsidR="009F3D5A" w:rsidRDefault="009F3D5A" w:rsidP="00A70937">
      <w:pPr>
        <w:autoSpaceDE w:val="0"/>
        <w:autoSpaceDN w:val="0"/>
        <w:adjustRightInd w:val="0"/>
        <w:spacing w:after="0"/>
        <w:rPr>
          <w:rFonts w:eastAsia="Calibri"/>
          <w:b/>
          <w:bCs/>
        </w:rPr>
      </w:pPr>
      <w:r>
        <w:rPr>
          <w:rFonts w:eastAsia="Calibri"/>
          <w:b/>
          <w:bCs/>
        </w:rPr>
        <w:t xml:space="preserve">Learning activity </w:t>
      </w:r>
      <w:r w:rsidR="00FC7C5C">
        <w:rPr>
          <w:rFonts w:eastAsia="Calibri"/>
          <w:b/>
          <w:bCs/>
        </w:rPr>
        <w:t>–</w:t>
      </w:r>
      <w:r>
        <w:rPr>
          <w:rFonts w:eastAsia="Calibri"/>
          <w:b/>
          <w:bCs/>
        </w:rPr>
        <w:t xml:space="preserve"> </w:t>
      </w:r>
      <w:r w:rsidR="00FC7C5C">
        <w:rPr>
          <w:rFonts w:eastAsia="Calibri"/>
          <w:b/>
          <w:bCs/>
        </w:rPr>
        <w:t>using positive and proactive approaches</w:t>
      </w:r>
    </w:p>
    <w:p w14:paraId="6A5DD0CE" w14:textId="77777777" w:rsidR="004E6507" w:rsidRDefault="004E6507" w:rsidP="00A70937">
      <w:pPr>
        <w:autoSpaceDE w:val="0"/>
        <w:autoSpaceDN w:val="0"/>
        <w:adjustRightInd w:val="0"/>
        <w:spacing w:after="0"/>
        <w:rPr>
          <w:rFonts w:eastAsia="Calibri"/>
        </w:rPr>
      </w:pPr>
    </w:p>
    <w:p w14:paraId="0F7B3E80" w14:textId="480EC449" w:rsidR="00FC7C5C" w:rsidRDefault="004E6507" w:rsidP="00A70937">
      <w:pPr>
        <w:autoSpaceDE w:val="0"/>
        <w:autoSpaceDN w:val="0"/>
        <w:adjustRightInd w:val="0"/>
        <w:spacing w:after="0"/>
        <w:rPr>
          <w:rFonts w:eastAsia="Calibri"/>
        </w:rPr>
      </w:pPr>
      <w:r>
        <w:rPr>
          <w:rFonts w:eastAsia="Calibri"/>
        </w:rPr>
        <w:t>Read this case study.</w:t>
      </w:r>
    </w:p>
    <w:p w14:paraId="798CEDCC" w14:textId="2E8B9DAD" w:rsidR="006A279B" w:rsidRDefault="006A279B" w:rsidP="00A70937">
      <w:pPr>
        <w:autoSpaceDE w:val="0"/>
        <w:autoSpaceDN w:val="0"/>
        <w:adjustRightInd w:val="0"/>
        <w:spacing w:after="0"/>
        <w:rPr>
          <w:rFonts w:eastAsia="Calibri"/>
        </w:rPr>
      </w:pPr>
    </w:p>
    <w:p w14:paraId="799BB674" w14:textId="7D8B55E1" w:rsidR="006A279B" w:rsidRDefault="006A279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b/>
          <w:bCs/>
        </w:rPr>
      </w:pPr>
      <w:r w:rsidRPr="00FB1641">
        <w:rPr>
          <w:rFonts w:eastAsia="Calibri"/>
          <w:b/>
          <w:bCs/>
        </w:rPr>
        <w:t xml:space="preserve">Case study </w:t>
      </w:r>
      <w:r>
        <w:rPr>
          <w:rFonts w:eastAsia="Calibri"/>
          <w:b/>
          <w:bCs/>
        </w:rPr>
        <w:t>–</w:t>
      </w:r>
      <w:r w:rsidRPr="00FB1641">
        <w:rPr>
          <w:rFonts w:eastAsia="Calibri"/>
          <w:b/>
          <w:bCs/>
        </w:rPr>
        <w:t xml:space="preserve"> John</w:t>
      </w:r>
    </w:p>
    <w:p w14:paraId="305F600D" w14:textId="77777777" w:rsidR="00247BF6" w:rsidRDefault="00247BF6">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5B37926" w14:textId="03CED21D"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John, a young autistic man, asks constantly to call his family and former friends. Some of them don’t want him to call every day. He becomes very distressed when they don’t want to talk to him and is verbally aggressive towards his social care workers.</w:t>
      </w:r>
    </w:p>
    <w:p w14:paraId="313B8E22"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54C87455"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jc w:val="both"/>
        <w:rPr>
          <w:rFonts w:eastAsia="Calibri"/>
        </w:rPr>
      </w:pPr>
      <w:r w:rsidRPr="008117BD">
        <w:rPr>
          <w:rFonts w:eastAsia="Calibri"/>
        </w:rPr>
        <w:t xml:space="preserve">A plan was agreed with him to make a list of his friends and family who mean a lot to him, and to agree a set time to call them. For example, he will call his mum at 6pm each day and </w:t>
      </w:r>
      <w:r>
        <w:rPr>
          <w:rFonts w:eastAsia="Calibri"/>
        </w:rPr>
        <w:t>his</w:t>
      </w:r>
      <w:r w:rsidRPr="008117BD">
        <w:rPr>
          <w:rFonts w:eastAsia="Calibri"/>
        </w:rPr>
        <w:t xml:space="preserve"> friend</w:t>
      </w:r>
      <w:r>
        <w:rPr>
          <w:rFonts w:eastAsia="Calibri"/>
        </w:rPr>
        <w:t xml:space="preserve"> Derek</w:t>
      </w:r>
      <w:r w:rsidRPr="008117BD">
        <w:rPr>
          <w:rFonts w:eastAsia="Calibri"/>
        </w:rPr>
        <w:t xml:space="preserve"> once a week on a Saturday after 7pm.</w:t>
      </w:r>
    </w:p>
    <w:p w14:paraId="2923D3BF"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5E7F0B52"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This has worked for John as he feels more secure having set times and his support </w:t>
      </w:r>
      <w:r>
        <w:rPr>
          <w:rFonts w:eastAsia="Calibri"/>
        </w:rPr>
        <w:t xml:space="preserve">workers </w:t>
      </w:r>
      <w:r w:rsidRPr="008117BD">
        <w:rPr>
          <w:rFonts w:eastAsia="Calibri"/>
        </w:rPr>
        <w:t>can help him look at his calendar if he becomes distressed and wants to call at other times.</w:t>
      </w:r>
    </w:p>
    <w:p w14:paraId="4AE226D3"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0F844EB"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Although he doesn’t have the free access to </w:t>
      </w:r>
      <w:r>
        <w:rPr>
          <w:rFonts w:eastAsia="Calibri"/>
        </w:rPr>
        <w:t xml:space="preserve">use </w:t>
      </w:r>
      <w:r w:rsidRPr="008117BD">
        <w:rPr>
          <w:rFonts w:eastAsia="Calibri"/>
        </w:rPr>
        <w:t xml:space="preserve">the phone </w:t>
      </w:r>
      <w:r>
        <w:rPr>
          <w:rFonts w:eastAsia="Calibri"/>
        </w:rPr>
        <w:t xml:space="preserve">when </w:t>
      </w:r>
      <w:r w:rsidRPr="008117BD">
        <w:rPr>
          <w:rFonts w:eastAsia="Calibri"/>
        </w:rPr>
        <w:t xml:space="preserve">he wants, his stress levels have reduced, and his family and friends are happy to talk to him at the agreed times. He can now carry on having a good relationship with the people who mean a lot to him. This reflects a positive approach to supporting John. </w:t>
      </w:r>
    </w:p>
    <w:p w14:paraId="2F78C42A"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3D2CC559" w14:textId="57B53331" w:rsidR="006A279B" w:rsidRP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The restrictive practice in this scenario was limiting the times John could use the phone. </w:t>
      </w:r>
    </w:p>
    <w:p w14:paraId="7136B2E9" w14:textId="23A48D96" w:rsidR="00B9715B" w:rsidRDefault="00FC7C5C" w:rsidP="00A70937">
      <w:pPr>
        <w:autoSpaceDE w:val="0"/>
        <w:autoSpaceDN w:val="0"/>
        <w:adjustRightInd w:val="0"/>
        <w:spacing w:after="0"/>
        <w:rPr>
          <w:rFonts w:eastAsia="Calibri"/>
        </w:rPr>
      </w:pPr>
      <w:r>
        <w:rPr>
          <w:rFonts w:eastAsia="Calibri"/>
        </w:rPr>
        <w:t xml:space="preserve"> </w:t>
      </w:r>
    </w:p>
    <w:p w14:paraId="30BB8531" w14:textId="1B134E4A" w:rsidR="003439EF" w:rsidRPr="00FC7C5C" w:rsidRDefault="003439EF" w:rsidP="00A70937">
      <w:pPr>
        <w:autoSpaceDE w:val="0"/>
        <w:autoSpaceDN w:val="0"/>
        <w:adjustRightInd w:val="0"/>
        <w:spacing w:after="0"/>
        <w:rPr>
          <w:rFonts w:eastAsia="Calibri"/>
        </w:rPr>
      </w:pPr>
    </w:p>
    <w:p w14:paraId="47A1E87B" w14:textId="68329598" w:rsidR="008117BD" w:rsidRPr="008117BD" w:rsidRDefault="008117BD" w:rsidP="00A70937">
      <w:pPr>
        <w:autoSpaceDE w:val="0"/>
        <w:autoSpaceDN w:val="0"/>
        <w:adjustRightInd w:val="0"/>
        <w:spacing w:after="0"/>
        <w:rPr>
          <w:rFonts w:eastAsia="Calibri"/>
        </w:rPr>
      </w:pPr>
      <w:r w:rsidRPr="008117BD">
        <w:rPr>
          <w:rFonts w:eastAsia="Calibri"/>
        </w:rPr>
        <w:t xml:space="preserve">Restrictive practices could also include more obvious actions such as those listed in Welsh Government’s </w:t>
      </w:r>
      <w:r w:rsidRPr="008117BD">
        <w:rPr>
          <w:rFonts w:eastAsia="Calibri"/>
          <w:i/>
          <w:iCs/>
        </w:rPr>
        <w:t>Reducing Restrictive Practices Framework</w:t>
      </w:r>
      <w:r w:rsidR="00C6770C">
        <w:rPr>
          <w:rStyle w:val="FootnoteReference"/>
          <w:rFonts w:eastAsia="Calibri"/>
          <w:i/>
          <w:iCs/>
        </w:rPr>
        <w:footnoteReference w:id="19"/>
      </w:r>
      <w:r w:rsidRPr="008117BD">
        <w:rPr>
          <w:rFonts w:eastAsia="Calibri"/>
        </w:rPr>
        <w:t xml:space="preserve"> such as: </w:t>
      </w:r>
    </w:p>
    <w:p w14:paraId="296088BB" w14:textId="77777777" w:rsidR="008117BD" w:rsidRPr="008117BD" w:rsidRDefault="008117BD" w:rsidP="00A70937">
      <w:pPr>
        <w:autoSpaceDE w:val="0"/>
        <w:autoSpaceDN w:val="0"/>
        <w:adjustRightInd w:val="0"/>
        <w:spacing w:after="0"/>
        <w:rPr>
          <w:rFonts w:eastAsia="Calibri"/>
        </w:rPr>
      </w:pPr>
    </w:p>
    <w:p w14:paraId="776A43CC" w14:textId="77777777" w:rsidR="008117BD" w:rsidRPr="008117BD" w:rsidRDefault="008117BD" w:rsidP="00A70937">
      <w:pPr>
        <w:numPr>
          <w:ilvl w:val="0"/>
          <w:numId w:val="33"/>
        </w:numPr>
        <w:autoSpaceDE w:val="0"/>
        <w:autoSpaceDN w:val="0"/>
        <w:adjustRightInd w:val="0"/>
        <w:spacing w:after="0"/>
        <w:contextualSpacing/>
        <w:rPr>
          <w:rFonts w:eastAsia="Calibri"/>
        </w:rPr>
      </w:pPr>
      <w:r w:rsidRPr="008117BD">
        <w:rPr>
          <w:rFonts w:eastAsia="Calibri"/>
        </w:rPr>
        <w:t>physical restraint</w:t>
      </w:r>
    </w:p>
    <w:p w14:paraId="42B7EF75" w14:textId="77777777" w:rsidR="008117BD" w:rsidRPr="008117BD" w:rsidRDefault="008117BD" w:rsidP="00A70937">
      <w:pPr>
        <w:numPr>
          <w:ilvl w:val="0"/>
          <w:numId w:val="33"/>
        </w:numPr>
        <w:autoSpaceDE w:val="0"/>
        <w:autoSpaceDN w:val="0"/>
        <w:adjustRightInd w:val="0"/>
        <w:spacing w:after="0"/>
        <w:contextualSpacing/>
        <w:rPr>
          <w:rFonts w:eastAsia="Calibri"/>
        </w:rPr>
      </w:pPr>
      <w:r w:rsidRPr="008117BD">
        <w:rPr>
          <w:rFonts w:eastAsia="Calibri"/>
        </w:rPr>
        <w:t>chemical restraint</w:t>
      </w:r>
    </w:p>
    <w:p w14:paraId="256A2935" w14:textId="77777777" w:rsidR="008117BD" w:rsidRPr="008117BD" w:rsidRDefault="008117BD" w:rsidP="00A70937">
      <w:pPr>
        <w:numPr>
          <w:ilvl w:val="0"/>
          <w:numId w:val="33"/>
        </w:numPr>
        <w:autoSpaceDE w:val="0"/>
        <w:autoSpaceDN w:val="0"/>
        <w:adjustRightInd w:val="0"/>
        <w:spacing w:after="0"/>
        <w:contextualSpacing/>
        <w:rPr>
          <w:rFonts w:eastAsia="Calibri"/>
        </w:rPr>
      </w:pPr>
      <w:r w:rsidRPr="008117BD">
        <w:rPr>
          <w:rFonts w:eastAsia="Calibri"/>
        </w:rPr>
        <w:t>environmental restraint</w:t>
      </w:r>
    </w:p>
    <w:p w14:paraId="74BB9797" w14:textId="77777777" w:rsidR="008117BD" w:rsidRPr="008117BD" w:rsidRDefault="008117BD" w:rsidP="00A70937">
      <w:pPr>
        <w:numPr>
          <w:ilvl w:val="0"/>
          <w:numId w:val="33"/>
        </w:numPr>
        <w:autoSpaceDE w:val="0"/>
        <w:autoSpaceDN w:val="0"/>
        <w:adjustRightInd w:val="0"/>
        <w:spacing w:after="0"/>
        <w:contextualSpacing/>
        <w:rPr>
          <w:rFonts w:eastAsia="Calibri"/>
        </w:rPr>
      </w:pPr>
      <w:r w:rsidRPr="008117BD">
        <w:rPr>
          <w:rFonts w:eastAsia="Calibri"/>
        </w:rPr>
        <w:t>mechanical restraint</w:t>
      </w:r>
    </w:p>
    <w:p w14:paraId="5BB364AE" w14:textId="77777777" w:rsidR="008117BD" w:rsidRPr="008117BD" w:rsidRDefault="008117BD" w:rsidP="00A70937">
      <w:pPr>
        <w:numPr>
          <w:ilvl w:val="0"/>
          <w:numId w:val="33"/>
        </w:numPr>
        <w:autoSpaceDE w:val="0"/>
        <w:autoSpaceDN w:val="0"/>
        <w:adjustRightInd w:val="0"/>
        <w:spacing w:after="0"/>
        <w:contextualSpacing/>
        <w:rPr>
          <w:rFonts w:eastAsia="Calibri"/>
        </w:rPr>
      </w:pPr>
      <w:r w:rsidRPr="008117BD">
        <w:rPr>
          <w:rFonts w:eastAsia="Calibri"/>
        </w:rPr>
        <w:t>seclusion or enforced isolation</w:t>
      </w:r>
    </w:p>
    <w:p w14:paraId="0C2A458D" w14:textId="21CFA247" w:rsidR="008117BD" w:rsidRPr="008117BD" w:rsidRDefault="008117BD" w:rsidP="00A70937">
      <w:pPr>
        <w:numPr>
          <w:ilvl w:val="0"/>
          <w:numId w:val="33"/>
        </w:numPr>
        <w:autoSpaceDE w:val="0"/>
        <w:autoSpaceDN w:val="0"/>
        <w:adjustRightInd w:val="0"/>
        <w:spacing w:after="0"/>
        <w:contextualSpacing/>
        <w:rPr>
          <w:rFonts w:eastAsia="Calibri"/>
        </w:rPr>
      </w:pPr>
      <w:r w:rsidRPr="008117BD">
        <w:rPr>
          <w:rFonts w:eastAsia="Calibri"/>
        </w:rPr>
        <w:t>long</w:t>
      </w:r>
      <w:r w:rsidR="007933A1">
        <w:rPr>
          <w:rFonts w:eastAsia="Calibri"/>
        </w:rPr>
        <w:t>-</w:t>
      </w:r>
      <w:r w:rsidRPr="008117BD">
        <w:rPr>
          <w:rFonts w:eastAsia="Calibri"/>
        </w:rPr>
        <w:t>term segregation</w:t>
      </w:r>
    </w:p>
    <w:p w14:paraId="4CBAD9A2" w14:textId="77777777" w:rsidR="008117BD" w:rsidRPr="008117BD" w:rsidRDefault="008117BD" w:rsidP="00A70937">
      <w:pPr>
        <w:numPr>
          <w:ilvl w:val="0"/>
          <w:numId w:val="33"/>
        </w:numPr>
        <w:autoSpaceDE w:val="0"/>
        <w:autoSpaceDN w:val="0"/>
        <w:adjustRightInd w:val="0"/>
        <w:spacing w:after="0"/>
        <w:contextualSpacing/>
        <w:rPr>
          <w:rFonts w:ascii="Calibri" w:eastAsia="Calibri" w:hAnsi="Calibri" w:cs="Times New Roman"/>
          <w:sz w:val="22"/>
          <w:szCs w:val="22"/>
        </w:rPr>
      </w:pPr>
      <w:r w:rsidRPr="008117BD">
        <w:rPr>
          <w:rFonts w:eastAsia="Calibri"/>
        </w:rPr>
        <w:t>coercion.</w:t>
      </w:r>
    </w:p>
    <w:p w14:paraId="373C0A86" w14:textId="77777777" w:rsidR="008117BD" w:rsidRPr="008117BD" w:rsidRDefault="008117BD" w:rsidP="00A70937">
      <w:pPr>
        <w:autoSpaceDE w:val="0"/>
        <w:autoSpaceDN w:val="0"/>
        <w:adjustRightInd w:val="0"/>
        <w:spacing w:after="0"/>
        <w:rPr>
          <w:rFonts w:eastAsia="Calibri"/>
        </w:rPr>
      </w:pPr>
    </w:p>
    <w:p w14:paraId="156C7506" w14:textId="77992CF9" w:rsidR="008117BD" w:rsidRPr="008117BD" w:rsidRDefault="008117BD" w:rsidP="00A70937">
      <w:pPr>
        <w:autoSpaceDE w:val="0"/>
        <w:autoSpaceDN w:val="0"/>
        <w:adjustRightInd w:val="0"/>
        <w:spacing w:after="0"/>
        <w:rPr>
          <w:rFonts w:eastAsia="Calibri"/>
        </w:rPr>
      </w:pPr>
      <w:r w:rsidRPr="008117BD">
        <w:rPr>
          <w:rFonts w:eastAsia="Calibri"/>
        </w:rPr>
        <w:t>They should only be used as part of an agreed behaviour support plan and should only ever be used as an immediate and planned response to behaviours that challenge</w:t>
      </w:r>
      <w:r w:rsidR="00EA205A">
        <w:rPr>
          <w:rFonts w:eastAsia="Calibri"/>
        </w:rPr>
        <w:t>,</w:t>
      </w:r>
      <w:r w:rsidRPr="008117BD">
        <w:rPr>
          <w:rFonts w:eastAsia="Calibri"/>
        </w:rPr>
        <w:t xml:space="preserve"> or to take control of a situation where there’s a real possibility of harm if no action is taken.</w:t>
      </w:r>
    </w:p>
    <w:p w14:paraId="7CD21F73" w14:textId="77777777" w:rsidR="008117BD" w:rsidRPr="008117BD" w:rsidRDefault="008117BD" w:rsidP="00A70937">
      <w:pPr>
        <w:autoSpaceDE w:val="0"/>
        <w:autoSpaceDN w:val="0"/>
        <w:adjustRightInd w:val="0"/>
        <w:spacing w:after="0"/>
        <w:rPr>
          <w:rFonts w:eastAsia="Calibri"/>
        </w:rPr>
      </w:pPr>
    </w:p>
    <w:p w14:paraId="240D686E" w14:textId="2C0F3E26" w:rsidR="008117BD" w:rsidRPr="008117BD" w:rsidRDefault="008117BD" w:rsidP="00A70937">
      <w:pPr>
        <w:autoSpaceDE w:val="0"/>
        <w:autoSpaceDN w:val="0"/>
        <w:adjustRightInd w:val="0"/>
        <w:spacing w:after="0"/>
        <w:rPr>
          <w:rFonts w:eastAsia="Calibri"/>
        </w:rPr>
      </w:pPr>
      <w:r w:rsidRPr="008117BD">
        <w:rPr>
          <w:rFonts w:eastAsia="Calibri"/>
        </w:rPr>
        <w:t>Any act of restrictive practice has a potential to interfere with</w:t>
      </w:r>
      <w:r w:rsidR="00517EFF" w:rsidRPr="00517EFF">
        <w:rPr>
          <w:rFonts w:cs="Frutiger-LightItalic"/>
        </w:rPr>
        <w:t xml:space="preserve"> </w:t>
      </w:r>
      <w:r w:rsidR="00517EFF">
        <w:rPr>
          <w:rFonts w:cs="Frutiger-LightItalic"/>
        </w:rPr>
        <w:t xml:space="preserve">an </w:t>
      </w:r>
      <w:r w:rsidR="00517EFF" w:rsidRPr="007245F6">
        <w:rPr>
          <w:rFonts w:cs="Frutiger-LightItalic"/>
        </w:rPr>
        <w:t>individual</w:t>
      </w:r>
      <w:r w:rsidR="00517EFF">
        <w:rPr>
          <w:rFonts w:cs="Frutiger-LightItalic"/>
        </w:rPr>
        <w:t>’</w:t>
      </w:r>
      <w:r w:rsidR="00517EFF" w:rsidRPr="007245F6">
        <w:rPr>
          <w:rFonts w:cs="Frutiger-LightItalic"/>
        </w:rPr>
        <w:t>s</w:t>
      </w:r>
      <w:r w:rsidRPr="008117BD">
        <w:rPr>
          <w:rFonts w:eastAsia="Calibri"/>
        </w:rPr>
        <w:t xml:space="preserve"> human rights. </w:t>
      </w:r>
      <w:proofErr w:type="gramStart"/>
      <w:r w:rsidRPr="008117BD">
        <w:rPr>
          <w:rFonts w:eastAsia="Calibri"/>
        </w:rPr>
        <w:t>So</w:t>
      </w:r>
      <w:proofErr w:type="gramEnd"/>
      <w:r w:rsidRPr="008117BD">
        <w:rPr>
          <w:rFonts w:eastAsia="Calibri"/>
        </w:rPr>
        <w:t xml:space="preserve"> all acts of restrictive practice must be lawful, proportionate and the least restrictive option available. </w:t>
      </w:r>
    </w:p>
    <w:p w14:paraId="316BFBEF" w14:textId="77777777" w:rsidR="008117BD" w:rsidRPr="008117BD" w:rsidRDefault="008117BD" w:rsidP="00A70937">
      <w:pPr>
        <w:autoSpaceDE w:val="0"/>
        <w:autoSpaceDN w:val="0"/>
        <w:adjustRightInd w:val="0"/>
        <w:spacing w:after="0"/>
        <w:rPr>
          <w:rFonts w:eastAsia="Calibri"/>
        </w:rPr>
      </w:pPr>
    </w:p>
    <w:p w14:paraId="16ACCD9A" w14:textId="1DD39422" w:rsidR="008117BD" w:rsidRPr="008117BD" w:rsidRDefault="008117BD" w:rsidP="00A70937">
      <w:pPr>
        <w:autoSpaceDE w:val="0"/>
        <w:autoSpaceDN w:val="0"/>
        <w:adjustRightInd w:val="0"/>
        <w:spacing w:after="0"/>
        <w:rPr>
          <w:rFonts w:eastAsia="Calibri"/>
        </w:rPr>
      </w:pPr>
      <w:r w:rsidRPr="008117BD">
        <w:rPr>
          <w:rFonts w:eastAsia="Calibri"/>
        </w:rPr>
        <w:t>Restrictive practices must never be used to punish or with the sole intention of inflicting pain, suffering, humiliation or to achieve compliance. It</w:t>
      </w:r>
      <w:r w:rsidR="00EA205A">
        <w:rPr>
          <w:rFonts w:eastAsia="Calibri"/>
        </w:rPr>
        <w:t>’</w:t>
      </w:r>
      <w:r w:rsidRPr="008117BD">
        <w:rPr>
          <w:rFonts w:eastAsia="Calibri"/>
        </w:rPr>
        <w:t>s never lawful to use restraint to humiliate, degrade or punish people.</w:t>
      </w:r>
    </w:p>
    <w:p w14:paraId="1DCB5CF5" w14:textId="156D7904" w:rsidR="008117BD" w:rsidRPr="008117BD" w:rsidRDefault="008117BD" w:rsidP="00A70937">
      <w:pPr>
        <w:autoSpaceDE w:val="0"/>
        <w:autoSpaceDN w:val="0"/>
        <w:adjustRightInd w:val="0"/>
        <w:spacing w:after="0"/>
        <w:rPr>
          <w:rFonts w:eastAsia="Calibri"/>
          <w:b/>
          <w:bCs/>
        </w:rPr>
      </w:pPr>
      <w:r w:rsidRPr="008117BD">
        <w:rPr>
          <w:rFonts w:eastAsia="Calibri"/>
          <w:b/>
          <w:bCs/>
        </w:rPr>
        <w:t>Key point</w:t>
      </w:r>
    </w:p>
    <w:p w14:paraId="3646D5C9" w14:textId="77777777" w:rsidR="00256084" w:rsidRDefault="00256084" w:rsidP="00A70937">
      <w:pPr>
        <w:autoSpaceDE w:val="0"/>
        <w:autoSpaceDN w:val="0"/>
        <w:adjustRightInd w:val="0"/>
        <w:spacing w:after="0"/>
        <w:rPr>
          <w:rFonts w:eastAsia="Calibri"/>
        </w:rPr>
      </w:pPr>
    </w:p>
    <w:p w14:paraId="1DB9DB47" w14:textId="57A5E1EC" w:rsidR="008117BD" w:rsidRPr="008117BD" w:rsidRDefault="008117BD" w:rsidP="00A70937">
      <w:pPr>
        <w:autoSpaceDE w:val="0"/>
        <w:autoSpaceDN w:val="0"/>
        <w:adjustRightInd w:val="0"/>
        <w:spacing w:after="0"/>
        <w:rPr>
          <w:rFonts w:eastAsia="Calibri"/>
        </w:rPr>
      </w:pPr>
      <w:r w:rsidRPr="008117BD">
        <w:rPr>
          <w:rFonts w:eastAsia="Calibri"/>
        </w:rPr>
        <w:t xml:space="preserve">Restrictive practices, other than those used in an emergency, should always be </w:t>
      </w:r>
      <w:proofErr w:type="gramStart"/>
      <w:r w:rsidRPr="008117BD">
        <w:rPr>
          <w:rFonts w:eastAsia="Calibri"/>
        </w:rPr>
        <w:t>planned in advance</w:t>
      </w:r>
      <w:proofErr w:type="gramEnd"/>
      <w:r w:rsidRPr="008117BD">
        <w:rPr>
          <w:rFonts w:eastAsia="Calibri"/>
        </w:rPr>
        <w:t xml:space="preserve"> and agreed by a multi-disciplinary team and wherever possible, the individual</w:t>
      </w:r>
      <w:r w:rsidR="00B37CC6">
        <w:rPr>
          <w:rFonts w:eastAsia="Calibri"/>
        </w:rPr>
        <w:t>. Th</w:t>
      </w:r>
      <w:r w:rsidR="007F3B1B">
        <w:rPr>
          <w:rFonts w:eastAsia="Calibri"/>
        </w:rPr>
        <w:t>ey</w:t>
      </w:r>
      <w:r w:rsidR="00B37CC6">
        <w:rPr>
          <w:rFonts w:eastAsia="Calibri"/>
        </w:rPr>
        <w:t xml:space="preserve"> should be</w:t>
      </w:r>
      <w:r w:rsidRPr="008117BD">
        <w:rPr>
          <w:rFonts w:eastAsia="Calibri"/>
        </w:rPr>
        <w:t xml:space="preserve"> included in their personal plan, behaviour support or behaviour management plan. They should always be recorded in an individual’s care plan.</w:t>
      </w:r>
    </w:p>
    <w:p w14:paraId="7E1DF613" w14:textId="77777777" w:rsidR="008117BD" w:rsidRPr="008117BD" w:rsidRDefault="008117BD" w:rsidP="00A70937">
      <w:pPr>
        <w:autoSpaceDE w:val="0"/>
        <w:autoSpaceDN w:val="0"/>
        <w:adjustRightInd w:val="0"/>
        <w:spacing w:after="0"/>
        <w:rPr>
          <w:rFonts w:eastAsia="Calibri"/>
        </w:rPr>
      </w:pPr>
    </w:p>
    <w:p w14:paraId="5E763B73" w14:textId="7F238B79" w:rsidR="008117BD" w:rsidRPr="008117BD" w:rsidRDefault="008117BD" w:rsidP="00A70937">
      <w:pPr>
        <w:autoSpaceDE w:val="0"/>
        <w:autoSpaceDN w:val="0"/>
        <w:adjustRightInd w:val="0"/>
        <w:spacing w:after="0"/>
        <w:rPr>
          <w:rFonts w:eastAsia="Calibri"/>
          <w:b/>
        </w:rPr>
      </w:pPr>
      <w:r w:rsidRPr="008117BD">
        <w:rPr>
          <w:rFonts w:eastAsia="Calibri"/>
          <w:b/>
          <w:bCs/>
        </w:rPr>
        <w:t>Learning activity –</w:t>
      </w:r>
      <w:r w:rsidRPr="008117BD">
        <w:rPr>
          <w:rFonts w:eastAsia="Calibri"/>
        </w:rPr>
        <w:t xml:space="preserve"> </w:t>
      </w:r>
      <w:r w:rsidR="007933A1">
        <w:rPr>
          <w:rFonts w:eastAsia="Calibri"/>
          <w:b/>
        </w:rPr>
        <w:t>p</w:t>
      </w:r>
      <w:r w:rsidRPr="008117BD">
        <w:rPr>
          <w:rFonts w:eastAsia="Calibri"/>
          <w:b/>
        </w:rPr>
        <w:t>ositive approaches to reduce restrictive practices in social care</w:t>
      </w:r>
    </w:p>
    <w:p w14:paraId="78D3910D" w14:textId="77777777" w:rsidR="008117BD" w:rsidRPr="008117BD" w:rsidRDefault="008117BD" w:rsidP="00A70937">
      <w:pPr>
        <w:autoSpaceDE w:val="0"/>
        <w:autoSpaceDN w:val="0"/>
        <w:adjustRightInd w:val="0"/>
        <w:spacing w:after="0"/>
        <w:rPr>
          <w:rFonts w:eastAsia="Calibri"/>
          <w:b/>
          <w:bCs/>
        </w:rPr>
      </w:pPr>
    </w:p>
    <w:p w14:paraId="67709D9A" w14:textId="15681502" w:rsidR="008117BD" w:rsidRPr="008117BD" w:rsidRDefault="008117BD" w:rsidP="00A70937">
      <w:pPr>
        <w:autoSpaceDE w:val="0"/>
        <w:autoSpaceDN w:val="0"/>
        <w:adjustRightInd w:val="0"/>
        <w:spacing w:after="0"/>
        <w:rPr>
          <w:rFonts w:eastAsia="Calibri"/>
        </w:rPr>
      </w:pPr>
      <w:r w:rsidRPr="008117BD">
        <w:rPr>
          <w:rFonts w:eastAsia="Calibri"/>
        </w:rPr>
        <w:t xml:space="preserve">The following scenarios show situations that </w:t>
      </w:r>
      <w:r w:rsidR="00362E6E">
        <w:rPr>
          <w:rFonts w:eastAsia="Calibri"/>
        </w:rPr>
        <w:t xml:space="preserve">health and </w:t>
      </w:r>
      <w:r w:rsidRPr="008117BD">
        <w:rPr>
          <w:rFonts w:eastAsia="Calibri"/>
        </w:rPr>
        <w:t>social care workers may find themselves in. The scenarios cover a wide range of restrictive practices.</w:t>
      </w:r>
    </w:p>
    <w:p w14:paraId="665AFCC7" w14:textId="77777777" w:rsidR="008117BD" w:rsidRPr="008117BD" w:rsidRDefault="008117BD" w:rsidP="00A70937">
      <w:pPr>
        <w:autoSpaceDE w:val="0"/>
        <w:autoSpaceDN w:val="0"/>
        <w:adjustRightInd w:val="0"/>
        <w:spacing w:after="0"/>
        <w:rPr>
          <w:rFonts w:eastAsia="Calibri"/>
        </w:rPr>
      </w:pPr>
    </w:p>
    <w:p w14:paraId="4BA04458" w14:textId="6D7EF3CB" w:rsidR="008117BD" w:rsidRPr="008117BD" w:rsidRDefault="008117BD" w:rsidP="00A70937">
      <w:pPr>
        <w:autoSpaceDE w:val="0"/>
        <w:autoSpaceDN w:val="0"/>
        <w:adjustRightInd w:val="0"/>
        <w:spacing w:after="0"/>
        <w:rPr>
          <w:rFonts w:eastAsia="Calibri"/>
        </w:rPr>
      </w:pPr>
      <w:r w:rsidRPr="008117BD">
        <w:rPr>
          <w:rFonts w:eastAsia="Calibri"/>
        </w:rPr>
        <w:lastRenderedPageBreak/>
        <w:t>Some of the scenarios are more obvious than others, but as you go through them remember that in real life</w:t>
      </w:r>
      <w:r w:rsidR="007933A1">
        <w:rPr>
          <w:rFonts w:eastAsia="Calibri"/>
        </w:rPr>
        <w:t>,</w:t>
      </w:r>
      <w:r w:rsidRPr="008117BD">
        <w:rPr>
          <w:rFonts w:eastAsia="Calibri"/>
        </w:rPr>
        <w:t xml:space="preserve"> we don</w:t>
      </w:r>
      <w:r w:rsidR="007F3B1B">
        <w:rPr>
          <w:rFonts w:eastAsia="Calibri"/>
        </w:rPr>
        <w:t>’</w:t>
      </w:r>
      <w:r w:rsidRPr="008117BD">
        <w:rPr>
          <w:rFonts w:eastAsia="Calibri"/>
        </w:rPr>
        <w:t xml:space="preserve">t work alone. Any decision to restrict </w:t>
      </w:r>
      <w:r w:rsidR="007F3B1B">
        <w:rPr>
          <w:rFonts w:eastAsia="Calibri"/>
        </w:rPr>
        <w:t>someone</w:t>
      </w:r>
      <w:r w:rsidRPr="008117BD">
        <w:rPr>
          <w:rFonts w:eastAsia="Calibri"/>
        </w:rPr>
        <w:t xml:space="preserve"> should be based on discussions with others, including the </w:t>
      </w:r>
      <w:r w:rsidR="00362E6E">
        <w:rPr>
          <w:rFonts w:eastAsia="Calibri"/>
        </w:rPr>
        <w:t>individual</w:t>
      </w:r>
      <w:r w:rsidRPr="008117BD">
        <w:rPr>
          <w:rFonts w:eastAsia="Calibri"/>
        </w:rPr>
        <w:t>, their families and those who know them well.</w:t>
      </w:r>
    </w:p>
    <w:p w14:paraId="5E6ACCF1" w14:textId="77777777" w:rsidR="008117BD" w:rsidRPr="008117BD" w:rsidRDefault="008117BD" w:rsidP="00A70937">
      <w:pPr>
        <w:autoSpaceDE w:val="0"/>
        <w:autoSpaceDN w:val="0"/>
        <w:adjustRightInd w:val="0"/>
        <w:spacing w:after="0"/>
        <w:rPr>
          <w:rFonts w:eastAsia="Calibri"/>
        </w:rPr>
      </w:pPr>
    </w:p>
    <w:p w14:paraId="424525BF" w14:textId="77777777" w:rsidR="008117BD" w:rsidRPr="008117BD" w:rsidRDefault="008117BD" w:rsidP="00A70937">
      <w:pPr>
        <w:autoSpaceDE w:val="0"/>
        <w:autoSpaceDN w:val="0"/>
        <w:adjustRightInd w:val="0"/>
        <w:spacing w:after="0"/>
        <w:rPr>
          <w:rFonts w:eastAsia="Calibri"/>
        </w:rPr>
      </w:pPr>
      <w:r w:rsidRPr="008117BD">
        <w:rPr>
          <w:rFonts w:eastAsia="Calibri"/>
        </w:rPr>
        <w:t>When reading the scenarios, think about the following questions (you don’t need to record your answers):</w:t>
      </w:r>
    </w:p>
    <w:p w14:paraId="71C5F550" w14:textId="77777777" w:rsidR="008117BD" w:rsidRPr="008117BD" w:rsidRDefault="008117BD" w:rsidP="00A70937">
      <w:pPr>
        <w:autoSpaceDE w:val="0"/>
        <w:autoSpaceDN w:val="0"/>
        <w:adjustRightInd w:val="0"/>
        <w:spacing w:after="0"/>
        <w:rPr>
          <w:rFonts w:eastAsia="Calibri"/>
        </w:rPr>
      </w:pPr>
    </w:p>
    <w:p w14:paraId="5260F19A" w14:textId="0461C6F0" w:rsidR="008117BD" w:rsidRPr="008117BD"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Pr="008117BD">
        <w:rPr>
          <w:rFonts w:eastAsia="Calibri"/>
        </w:rPr>
        <w:t xml:space="preserve">hat </w:t>
      </w:r>
      <w:r w:rsidR="008117BD" w:rsidRPr="008117BD">
        <w:rPr>
          <w:rFonts w:eastAsia="Calibri"/>
        </w:rPr>
        <w:t>type of restrictive practice do you think has been used?</w:t>
      </w:r>
    </w:p>
    <w:p w14:paraId="6C217E61" w14:textId="794C2C67" w:rsidR="008117BD" w:rsidRPr="00BA5D6E"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d</w:t>
      </w:r>
      <w:r w:rsidRPr="008117BD">
        <w:rPr>
          <w:rFonts w:eastAsia="Calibri"/>
        </w:rPr>
        <w:t xml:space="preserve">o </w:t>
      </w:r>
      <w:r w:rsidR="008117BD" w:rsidRPr="008117BD">
        <w:rPr>
          <w:rFonts w:eastAsia="Calibri"/>
        </w:rPr>
        <w:t>you think the use of the restrictive practice was intentional or non-</w:t>
      </w:r>
      <w:r w:rsidR="008117BD" w:rsidRPr="00BA5D6E">
        <w:rPr>
          <w:rFonts w:eastAsia="Calibri"/>
        </w:rPr>
        <w:t>intentional?</w:t>
      </w:r>
    </w:p>
    <w:p w14:paraId="5BFA3C7B" w14:textId="72062ED6" w:rsidR="008117BD" w:rsidRPr="008117BD"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d</w:t>
      </w:r>
      <w:r w:rsidRPr="008117BD">
        <w:rPr>
          <w:rFonts w:eastAsia="Calibri"/>
        </w:rPr>
        <w:t xml:space="preserve">o </w:t>
      </w:r>
      <w:r w:rsidR="008117BD" w:rsidRPr="008117BD">
        <w:rPr>
          <w:rFonts w:eastAsia="Calibri"/>
        </w:rPr>
        <w:t>you think this was the least restrictive option?</w:t>
      </w:r>
    </w:p>
    <w:p w14:paraId="29EF3498" w14:textId="4E5060A5" w:rsidR="008117BD" w:rsidRPr="008117BD"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Pr="008117BD">
        <w:rPr>
          <w:rFonts w:eastAsia="Calibri"/>
        </w:rPr>
        <w:t xml:space="preserve">as </w:t>
      </w:r>
      <w:r w:rsidR="008117BD" w:rsidRPr="008117BD">
        <w:rPr>
          <w:rFonts w:eastAsia="Calibri"/>
        </w:rPr>
        <w:t xml:space="preserve">the practice contrary to the rights of the </w:t>
      </w:r>
      <w:r w:rsidR="00F556CC">
        <w:rPr>
          <w:rFonts w:eastAsia="Calibri"/>
        </w:rPr>
        <w:t>individual</w:t>
      </w:r>
      <w:r w:rsidR="008117BD" w:rsidRPr="008117BD">
        <w:rPr>
          <w:rFonts w:eastAsia="Calibri"/>
        </w:rPr>
        <w:t>?</w:t>
      </w:r>
    </w:p>
    <w:p w14:paraId="58C17300" w14:textId="1BE322E3" w:rsidR="008117BD" w:rsidRPr="008117BD"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Pr="008117BD">
        <w:rPr>
          <w:rFonts w:eastAsia="Calibri"/>
        </w:rPr>
        <w:t xml:space="preserve">as </w:t>
      </w:r>
      <w:r w:rsidR="008117BD" w:rsidRPr="008117BD">
        <w:rPr>
          <w:rFonts w:eastAsia="Calibri"/>
        </w:rPr>
        <w:t>the practice ethically or legally justifiable?</w:t>
      </w:r>
    </w:p>
    <w:p w14:paraId="1065A14B" w14:textId="6B98F1B4" w:rsidR="008117BD" w:rsidRPr="008117BD"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Pr="008117BD">
        <w:rPr>
          <w:rFonts w:eastAsia="Calibri"/>
        </w:rPr>
        <w:t xml:space="preserve">ho </w:t>
      </w:r>
      <w:r w:rsidR="008117BD" w:rsidRPr="008117BD">
        <w:rPr>
          <w:rFonts w:eastAsia="Calibri"/>
        </w:rPr>
        <w:t>should be involved in making the decision about the restrictive practice used?</w:t>
      </w:r>
    </w:p>
    <w:p w14:paraId="25E96901" w14:textId="4F7FE439" w:rsidR="008117BD" w:rsidRPr="008117BD"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Pr="008117BD">
        <w:rPr>
          <w:rFonts w:eastAsia="Calibri"/>
        </w:rPr>
        <w:t xml:space="preserve">hat </w:t>
      </w:r>
      <w:r w:rsidR="008117BD" w:rsidRPr="008117BD">
        <w:rPr>
          <w:rFonts w:eastAsia="Calibri"/>
        </w:rPr>
        <w:t>other methods of working could have been used to reduce the need for restrictive practice?</w:t>
      </w:r>
    </w:p>
    <w:p w14:paraId="066E0C08" w14:textId="1EB61B48" w:rsidR="008117BD" w:rsidRPr="008117BD" w:rsidRDefault="007F3B1B" w:rsidP="00A70937">
      <w:pPr>
        <w:numPr>
          <w:ilvl w:val="0"/>
          <w:numId w:val="38"/>
        </w:numPr>
        <w:autoSpaceDE w:val="0"/>
        <w:autoSpaceDN w:val="0"/>
        <w:adjustRightInd w:val="0"/>
        <w:spacing w:after="0"/>
        <w:contextualSpacing/>
        <w:rPr>
          <w:rFonts w:ascii="Calibri" w:eastAsia="Calibri" w:hAnsi="Calibri" w:cs="Times New Roman"/>
          <w:sz w:val="22"/>
          <w:szCs w:val="22"/>
        </w:rPr>
      </w:pPr>
      <w:r>
        <w:rPr>
          <w:rFonts w:eastAsia="Calibri"/>
        </w:rPr>
        <w:t>w</w:t>
      </w:r>
      <w:r w:rsidRPr="008117BD">
        <w:rPr>
          <w:rFonts w:eastAsia="Calibri"/>
        </w:rPr>
        <w:t xml:space="preserve">hat </w:t>
      </w:r>
      <w:r w:rsidR="008117BD" w:rsidRPr="008117BD">
        <w:rPr>
          <w:rFonts w:eastAsia="Calibri"/>
        </w:rPr>
        <w:t>steps could be taken to reduce the use of restrictive practice in the future?</w:t>
      </w:r>
    </w:p>
    <w:p w14:paraId="46D03904" w14:textId="1C163B0C" w:rsidR="008117BD" w:rsidRDefault="008117BD" w:rsidP="00A70937">
      <w:pPr>
        <w:autoSpaceDE w:val="0"/>
        <w:autoSpaceDN w:val="0"/>
        <w:adjustRightInd w:val="0"/>
        <w:spacing w:after="0"/>
        <w:rPr>
          <w:rFonts w:eastAsia="Calibri"/>
          <w:highlight w:val="yellow"/>
        </w:rPr>
      </w:pPr>
    </w:p>
    <w:p w14:paraId="1E325102"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Scenario 1: In a residential care home, </w:t>
      </w:r>
      <w:r>
        <w:rPr>
          <w:rFonts w:eastAsia="Calibri"/>
        </w:rPr>
        <w:t>Tudor’s</w:t>
      </w:r>
      <w:r w:rsidRPr="008117BD">
        <w:rPr>
          <w:rFonts w:eastAsia="Calibri"/>
        </w:rPr>
        <w:t xml:space="preserve"> glasses are moved out of his reach while he’s being supported with his personal care in the morning. He</w:t>
      </w:r>
      <w:r>
        <w:rPr>
          <w:rFonts w:eastAsia="Calibri"/>
        </w:rPr>
        <w:t>’s</w:t>
      </w:r>
      <w:r w:rsidRPr="008117BD">
        <w:rPr>
          <w:rFonts w:eastAsia="Calibri"/>
        </w:rPr>
        <w:t xml:space="preserve"> without them until lunchtime.</w:t>
      </w:r>
    </w:p>
    <w:p w14:paraId="0B5A834F"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2A6C2F6A"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Scenario 2: </w:t>
      </w:r>
      <w:r>
        <w:rPr>
          <w:rFonts w:eastAsia="Calibri"/>
        </w:rPr>
        <w:t>Zac, a</w:t>
      </w:r>
      <w:r w:rsidRPr="008117BD">
        <w:rPr>
          <w:rFonts w:eastAsia="Calibri"/>
        </w:rPr>
        <w:t xml:space="preserve"> young man with mild/moderate learning disabilities is out on a group trip to Thorpe Park. </w:t>
      </w:r>
      <w:r>
        <w:rPr>
          <w:rFonts w:eastAsia="Calibri"/>
        </w:rPr>
        <w:t>Zac’s</w:t>
      </w:r>
      <w:r w:rsidRPr="008117BD">
        <w:rPr>
          <w:rFonts w:eastAsia="Calibri"/>
        </w:rPr>
        <w:t xml:space="preserve"> case history indicates infantile and pre-school seizures, although he has</w:t>
      </w:r>
      <w:r>
        <w:rPr>
          <w:rFonts w:eastAsia="Calibri"/>
        </w:rPr>
        <w:t>n’t</w:t>
      </w:r>
      <w:r w:rsidRPr="008117BD">
        <w:rPr>
          <w:rFonts w:eastAsia="Calibri"/>
        </w:rPr>
        <w:t xml:space="preserve"> experienced anything recently. The group leader decides </w:t>
      </w:r>
      <w:r>
        <w:rPr>
          <w:rFonts w:eastAsia="Calibri"/>
        </w:rPr>
        <w:t>Zac</w:t>
      </w:r>
      <w:r w:rsidRPr="008117BD">
        <w:rPr>
          <w:rFonts w:eastAsia="Calibri"/>
        </w:rPr>
        <w:t xml:space="preserve"> is not allowed on any of the rides.</w:t>
      </w:r>
    </w:p>
    <w:p w14:paraId="1363B473"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730E696E"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Scenario 3: In a day centre, </w:t>
      </w:r>
      <w:r>
        <w:rPr>
          <w:rFonts w:eastAsia="Calibri"/>
        </w:rPr>
        <w:t>Lizzie</w:t>
      </w:r>
      <w:r w:rsidRPr="008117BD">
        <w:rPr>
          <w:rFonts w:eastAsia="Calibri"/>
        </w:rPr>
        <w:t xml:space="preserve"> is left for several hours with her wheelchair</w:t>
      </w:r>
      <w:r>
        <w:rPr>
          <w:rFonts w:eastAsia="Calibri"/>
        </w:rPr>
        <w:t xml:space="preserve"> with the</w:t>
      </w:r>
      <w:r w:rsidRPr="008117BD">
        <w:rPr>
          <w:rFonts w:eastAsia="Calibri"/>
        </w:rPr>
        <w:t xml:space="preserve"> seatbelt on to prevent her </w:t>
      </w:r>
      <w:r>
        <w:rPr>
          <w:rFonts w:eastAsia="Calibri"/>
        </w:rPr>
        <w:t>continually moving around</w:t>
      </w:r>
      <w:r w:rsidRPr="008117BD">
        <w:rPr>
          <w:rFonts w:eastAsia="Calibri"/>
        </w:rPr>
        <w:t>.</w:t>
      </w:r>
    </w:p>
    <w:p w14:paraId="0AEF9002"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237457B2"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Scenario 4: </w:t>
      </w:r>
      <w:r>
        <w:rPr>
          <w:rFonts w:eastAsia="Calibri"/>
        </w:rPr>
        <w:t>Agnes</w:t>
      </w:r>
      <w:r w:rsidRPr="008117BD">
        <w:rPr>
          <w:rFonts w:eastAsia="Calibri"/>
        </w:rPr>
        <w:t xml:space="preserve"> who lives in a residential care home is regularly encouraged to return to spend time in her room alone because her singing upsets other residents.</w:t>
      </w:r>
    </w:p>
    <w:p w14:paraId="41551FA1"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79AB46C4"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lastRenderedPageBreak/>
        <w:t xml:space="preserve">Scenario 5: </w:t>
      </w:r>
      <w:r>
        <w:rPr>
          <w:rFonts w:eastAsia="Calibri"/>
        </w:rPr>
        <w:t>Kyle, a</w:t>
      </w:r>
      <w:r w:rsidRPr="008117BD">
        <w:rPr>
          <w:rFonts w:eastAsia="Calibri"/>
        </w:rPr>
        <w:t xml:space="preserve"> man in his early 20s with learning disabilities recently lost his mother, who was his sole carer. Now living in supported accommodation, </w:t>
      </w:r>
      <w:r>
        <w:rPr>
          <w:rFonts w:eastAsia="Calibri"/>
        </w:rPr>
        <w:t>Kyle</w:t>
      </w:r>
      <w:r w:rsidRPr="008117BD">
        <w:rPr>
          <w:rFonts w:eastAsia="Calibri"/>
        </w:rPr>
        <w:t xml:space="preserve"> wants a small tattoo on his arm – “MUM”. A social care worker approaches his line manager who tells him he will be suspended if he helps </w:t>
      </w:r>
      <w:r>
        <w:rPr>
          <w:rFonts w:eastAsia="Calibri"/>
        </w:rPr>
        <w:t>Kyle</w:t>
      </w:r>
      <w:r w:rsidRPr="008117BD">
        <w:rPr>
          <w:rFonts w:eastAsia="Calibri"/>
        </w:rPr>
        <w:t xml:space="preserve"> do this because of “health and safety”.</w:t>
      </w:r>
    </w:p>
    <w:p w14:paraId="3AC6C0E5"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75E2D60C"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Scenario 6: Social care workers in a residential care home switch off the television in the communal lounge at 10.30pm to encourage people living there to go to bed.</w:t>
      </w:r>
    </w:p>
    <w:p w14:paraId="1A3A87CB"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52782CEB"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 xml:space="preserve">Scenario 7: In a residential care home, </w:t>
      </w:r>
      <w:r>
        <w:rPr>
          <w:rFonts w:eastAsia="Calibri"/>
        </w:rPr>
        <w:t xml:space="preserve">Albert, </w:t>
      </w:r>
      <w:r w:rsidRPr="008117BD">
        <w:rPr>
          <w:rFonts w:eastAsia="Calibri"/>
        </w:rPr>
        <w:t>an 87-year-old man living with dementia regularly gets up in the night and wanders around disturbing other residents. As he has been trying to climb over the bed rails fitted to his bed to get up, the care home team decide to place his mattress on the floor. He can’t get up from the floor and so has stopped wandering.</w:t>
      </w:r>
    </w:p>
    <w:p w14:paraId="676019B9"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6CC7ACB0"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Scenario 8: Bedroom doors are routinely locked to stop people going back to bed in the day.</w:t>
      </w:r>
    </w:p>
    <w:p w14:paraId="4338DE03"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p>
    <w:p w14:paraId="77A9FF84" w14:textId="77777777" w:rsidR="006A279B" w:rsidRPr="008117BD"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rFonts w:eastAsia="Calibri"/>
        </w:rPr>
      </w:pPr>
      <w:r w:rsidRPr="008117BD">
        <w:rPr>
          <w:rFonts w:eastAsia="Calibri"/>
        </w:rPr>
        <w:t>Scenario 9: Megan has dementia and can only speak and understand Welsh</w:t>
      </w:r>
      <w:r>
        <w:rPr>
          <w:rFonts w:eastAsia="Calibri"/>
        </w:rPr>
        <w:t>.</w:t>
      </w:r>
      <w:r w:rsidRPr="008117BD">
        <w:rPr>
          <w:rFonts w:eastAsia="Calibri"/>
        </w:rPr>
        <w:t xml:space="preserve"> </w:t>
      </w:r>
      <w:r>
        <w:rPr>
          <w:rFonts w:eastAsia="Calibri"/>
        </w:rPr>
        <w:t>S</w:t>
      </w:r>
      <w:r w:rsidRPr="008117BD">
        <w:rPr>
          <w:rFonts w:eastAsia="Calibri"/>
        </w:rPr>
        <w:t>he goes to day centre three days a week. No-one at day centre speaks Welsh so Megan can</w:t>
      </w:r>
      <w:r>
        <w:rPr>
          <w:rFonts w:eastAsia="Calibri"/>
        </w:rPr>
        <w:t>’</w:t>
      </w:r>
      <w:r w:rsidRPr="008117BD">
        <w:rPr>
          <w:rFonts w:eastAsia="Calibri"/>
        </w:rPr>
        <w:t>t ask for help to use the toilet when she needs it or let people know when she’s thirsty.</w:t>
      </w:r>
    </w:p>
    <w:p w14:paraId="71415E97" w14:textId="77777777" w:rsidR="008117BD" w:rsidRPr="008117BD" w:rsidRDefault="008117BD" w:rsidP="00A70937">
      <w:pPr>
        <w:autoSpaceDE w:val="0"/>
        <w:autoSpaceDN w:val="0"/>
        <w:adjustRightInd w:val="0"/>
        <w:spacing w:after="0"/>
        <w:rPr>
          <w:rFonts w:eastAsia="Calibri"/>
        </w:rPr>
      </w:pPr>
    </w:p>
    <w:p w14:paraId="14930893" w14:textId="48045197" w:rsidR="008117BD" w:rsidRDefault="008117BD" w:rsidP="007C7E04">
      <w:pPr>
        <w:autoSpaceDE w:val="0"/>
        <w:autoSpaceDN w:val="0"/>
        <w:adjustRightInd w:val="0"/>
        <w:spacing w:after="0"/>
        <w:rPr>
          <w:rFonts w:eastAsia="Calibri"/>
        </w:rPr>
      </w:pPr>
      <w:r w:rsidRPr="008117BD">
        <w:rPr>
          <w:rFonts w:eastAsia="Calibri"/>
        </w:rPr>
        <w:t>Working in health and social care can be very rewarding, but like any job, at times, it can be difficult and demanding. Offering care and support to</w:t>
      </w:r>
      <w:r w:rsidR="00517EFF" w:rsidRPr="00517EFF">
        <w:rPr>
          <w:rFonts w:cs="Frutiger-LightItalic"/>
        </w:rPr>
        <w:t xml:space="preserve"> </w:t>
      </w:r>
      <w:r w:rsidR="00517EFF" w:rsidRPr="007245F6">
        <w:rPr>
          <w:rFonts w:cs="Frutiger-LightItalic"/>
        </w:rPr>
        <w:t>individuals</w:t>
      </w:r>
      <w:r w:rsidR="00D42562" w:rsidRPr="008117BD">
        <w:rPr>
          <w:rFonts w:eastAsia="Calibri"/>
        </w:rPr>
        <w:t xml:space="preserve"> </w:t>
      </w:r>
      <w:r w:rsidRPr="008117BD">
        <w:rPr>
          <w:rFonts w:eastAsia="Calibri"/>
        </w:rPr>
        <w:t xml:space="preserve">who may be distressed, frightened, angry, stressed, confused and who may display behaviours that challenge us can leave us feeling powerless, frightened, angry, </w:t>
      </w:r>
      <w:proofErr w:type="gramStart"/>
      <w:r w:rsidRPr="008117BD">
        <w:rPr>
          <w:rFonts w:eastAsia="Calibri"/>
        </w:rPr>
        <w:t>anxious</w:t>
      </w:r>
      <w:proofErr w:type="gramEnd"/>
      <w:r w:rsidRPr="008117BD">
        <w:rPr>
          <w:rFonts w:eastAsia="Calibri"/>
        </w:rPr>
        <w:t xml:space="preserve"> and out of our depth.</w:t>
      </w:r>
      <w:r w:rsidR="008E42F8">
        <w:rPr>
          <w:rFonts w:eastAsia="Calibri"/>
        </w:rPr>
        <w:t xml:space="preserve"> At these times</w:t>
      </w:r>
      <w:r w:rsidRPr="008117BD">
        <w:rPr>
          <w:rFonts w:eastAsia="Calibri"/>
        </w:rPr>
        <w:t xml:space="preserve"> </w:t>
      </w:r>
      <w:r w:rsidR="008E42F8">
        <w:rPr>
          <w:rFonts w:eastAsia="Calibri"/>
        </w:rPr>
        <w:t>i</w:t>
      </w:r>
      <w:r w:rsidRPr="008117BD">
        <w:rPr>
          <w:rFonts w:eastAsia="Calibri"/>
        </w:rPr>
        <w:t>t’s important to reflect on what</w:t>
      </w:r>
      <w:r w:rsidR="00D42562">
        <w:rPr>
          <w:rFonts w:eastAsia="Calibri"/>
        </w:rPr>
        <w:t>’s</w:t>
      </w:r>
      <w:r w:rsidRPr="008117BD">
        <w:rPr>
          <w:rFonts w:eastAsia="Calibri"/>
        </w:rPr>
        <w:t xml:space="preserve"> happening around you</w:t>
      </w:r>
      <w:r w:rsidR="008E42F8">
        <w:rPr>
          <w:rFonts w:eastAsia="Calibri"/>
        </w:rPr>
        <w:t xml:space="preserve">, </w:t>
      </w:r>
      <w:r w:rsidRPr="008117BD">
        <w:rPr>
          <w:rFonts w:eastAsia="Calibri"/>
        </w:rPr>
        <w:t>how you</w:t>
      </w:r>
      <w:r w:rsidR="00E927B1">
        <w:rPr>
          <w:rFonts w:eastAsia="Calibri"/>
        </w:rPr>
        <w:t>’re</w:t>
      </w:r>
      <w:r w:rsidRPr="008117BD">
        <w:rPr>
          <w:rFonts w:eastAsia="Calibri"/>
        </w:rPr>
        <w:t xml:space="preserve"> feeling and the support you need.</w:t>
      </w:r>
    </w:p>
    <w:p w14:paraId="39A19107" w14:textId="77777777" w:rsidR="008E42F8" w:rsidRPr="008117BD" w:rsidRDefault="008E42F8" w:rsidP="007C7E04">
      <w:pPr>
        <w:autoSpaceDE w:val="0"/>
        <w:autoSpaceDN w:val="0"/>
        <w:adjustRightInd w:val="0"/>
        <w:spacing w:after="0"/>
        <w:rPr>
          <w:rFonts w:eastAsia="Calibri"/>
        </w:rPr>
      </w:pPr>
    </w:p>
    <w:p w14:paraId="2A910FC9" w14:textId="51E19BF8" w:rsidR="007C28DA" w:rsidRDefault="008117BD" w:rsidP="007C7E04">
      <w:pPr>
        <w:rPr>
          <w:b/>
          <w:bCs/>
        </w:rPr>
      </w:pPr>
      <w:r>
        <w:rPr>
          <w:b/>
          <w:bCs/>
        </w:rPr>
        <w:t xml:space="preserve">Learning activity – </w:t>
      </w:r>
      <w:r w:rsidR="004751CE">
        <w:rPr>
          <w:b/>
          <w:bCs/>
        </w:rPr>
        <w:t>p</w:t>
      </w:r>
      <w:r>
        <w:rPr>
          <w:b/>
          <w:bCs/>
        </w:rPr>
        <w:t xml:space="preserve">ositive approaches </w:t>
      </w:r>
      <w:r w:rsidR="005A6735">
        <w:rPr>
          <w:b/>
          <w:bCs/>
        </w:rPr>
        <w:t>to reduce restrictive practices</w:t>
      </w:r>
    </w:p>
    <w:p w14:paraId="2D48AB61" w14:textId="6C7C19F7" w:rsidR="005A6735" w:rsidRPr="005A6735" w:rsidRDefault="007C0094" w:rsidP="007C7E04">
      <w:r>
        <w:t xml:space="preserve">Which section of the </w:t>
      </w:r>
      <w:hyperlink r:id="rId38" w:history="1">
        <w:r w:rsidRPr="00032164">
          <w:rPr>
            <w:rStyle w:val="Hyperlink"/>
          </w:rPr>
          <w:t>Code</w:t>
        </w:r>
      </w:hyperlink>
      <w:r>
        <w:t xml:space="preserve"> relates to behaviour </w:t>
      </w:r>
      <w:r w:rsidR="007933A1">
        <w:t xml:space="preserve">that </w:t>
      </w:r>
      <w:r>
        <w:t>may cause harm?</w:t>
      </w:r>
    </w:p>
    <w:tbl>
      <w:tblPr>
        <w:tblStyle w:val="TableGrid"/>
        <w:tblW w:w="0" w:type="auto"/>
        <w:tblInd w:w="-5" w:type="dxa"/>
        <w:tblLook w:val="04A0" w:firstRow="1" w:lastRow="0" w:firstColumn="1" w:lastColumn="0" w:noHBand="0" w:noVBand="1"/>
      </w:tblPr>
      <w:tblGrid>
        <w:gridCol w:w="13948"/>
      </w:tblGrid>
      <w:tr w:rsidR="00256084" w14:paraId="223611C2" w14:textId="77777777" w:rsidTr="00256084">
        <w:tc>
          <w:tcPr>
            <w:tcW w:w="13948" w:type="dxa"/>
          </w:tcPr>
          <w:p w14:paraId="10B8C7E0" w14:textId="77777777" w:rsidR="00256084" w:rsidRDefault="00256084" w:rsidP="00A70937">
            <w:pPr>
              <w:spacing w:line="276" w:lineRule="auto"/>
              <w:rPr>
                <w:b/>
                <w:bCs/>
              </w:rPr>
            </w:pPr>
          </w:p>
          <w:p w14:paraId="5E866AB1" w14:textId="77777777" w:rsidR="00363903" w:rsidRDefault="00363903" w:rsidP="00A70937">
            <w:pPr>
              <w:spacing w:line="276" w:lineRule="auto"/>
              <w:rPr>
                <w:b/>
                <w:bCs/>
              </w:rPr>
            </w:pPr>
          </w:p>
          <w:p w14:paraId="5E64E2F8" w14:textId="77777777" w:rsidR="00363903" w:rsidRDefault="00363903" w:rsidP="00A70937">
            <w:pPr>
              <w:spacing w:line="276" w:lineRule="auto"/>
              <w:rPr>
                <w:b/>
                <w:bCs/>
              </w:rPr>
            </w:pPr>
          </w:p>
          <w:p w14:paraId="1EA3AE16" w14:textId="77777777" w:rsidR="00363903" w:rsidRDefault="00363903" w:rsidP="00A70937">
            <w:pPr>
              <w:spacing w:line="276" w:lineRule="auto"/>
              <w:rPr>
                <w:b/>
                <w:bCs/>
              </w:rPr>
            </w:pPr>
          </w:p>
          <w:p w14:paraId="4EF182DC" w14:textId="5F641C6F" w:rsidR="00363903" w:rsidRDefault="00363903" w:rsidP="00A70937">
            <w:pPr>
              <w:spacing w:line="276" w:lineRule="auto"/>
              <w:rPr>
                <w:b/>
                <w:bCs/>
              </w:rPr>
            </w:pPr>
          </w:p>
        </w:tc>
      </w:tr>
    </w:tbl>
    <w:p w14:paraId="1BB108A0" w14:textId="7452C2FC" w:rsidR="00256084" w:rsidRDefault="00256084" w:rsidP="007C7E04">
      <w:pPr>
        <w:ind w:left="-142"/>
        <w:rPr>
          <w:b/>
          <w:bCs/>
        </w:rPr>
      </w:pPr>
    </w:p>
    <w:p w14:paraId="0642E7EB" w14:textId="4C3801FC" w:rsidR="000419D1" w:rsidRDefault="000419D1" w:rsidP="007C7E04">
      <w:r>
        <w:rPr>
          <w:b/>
          <w:bCs/>
        </w:rPr>
        <w:t>Quiz</w:t>
      </w:r>
    </w:p>
    <w:p w14:paraId="2AA7E7AD" w14:textId="53C14847" w:rsidR="000419D1" w:rsidRDefault="000419D1" w:rsidP="007C7E04">
      <w:pPr>
        <w:rPr>
          <w:b/>
          <w:bCs/>
        </w:rPr>
      </w:pPr>
      <w:r>
        <w:rPr>
          <w:b/>
          <w:bCs/>
        </w:rPr>
        <w:t>Let’s review what we have learnt</w:t>
      </w:r>
      <w:r w:rsidR="003907D1">
        <w:rPr>
          <w:b/>
          <w:bCs/>
        </w:rPr>
        <w:t>.</w:t>
      </w:r>
      <w:r>
        <w:rPr>
          <w:b/>
          <w:bCs/>
        </w:rPr>
        <w:t xml:space="preserve"> </w:t>
      </w:r>
    </w:p>
    <w:p w14:paraId="55A91D7A" w14:textId="73F54FDB" w:rsidR="008B3A77" w:rsidRPr="002F7B38" w:rsidRDefault="008B3A77" w:rsidP="007C7E04">
      <w:pPr>
        <w:pStyle w:val="ListParagraph"/>
        <w:numPr>
          <w:ilvl w:val="0"/>
          <w:numId w:val="34"/>
        </w:numPr>
        <w:ind w:hanging="218"/>
      </w:pPr>
      <w:r w:rsidRPr="002F7B38">
        <w:rPr>
          <w:rFonts w:ascii="Arial" w:hAnsi="Arial" w:cs="Arial"/>
          <w:sz w:val="24"/>
          <w:szCs w:val="24"/>
        </w:rPr>
        <w:t>Which of these statements is correct?</w:t>
      </w:r>
    </w:p>
    <w:p w14:paraId="1EA77112" w14:textId="65B5D168" w:rsidR="008B3A77" w:rsidRPr="003638AB" w:rsidRDefault="00051D7D" w:rsidP="007C7E04">
      <w:pPr>
        <w:pStyle w:val="ListParagraph"/>
        <w:numPr>
          <w:ilvl w:val="3"/>
          <w:numId w:val="27"/>
        </w:numPr>
        <w:rPr>
          <w:rFonts w:ascii="Arial" w:hAnsi="Arial" w:cs="Arial"/>
          <w:sz w:val="24"/>
          <w:szCs w:val="24"/>
        </w:rPr>
      </w:pPr>
      <w:r w:rsidRPr="003638AB">
        <w:rPr>
          <w:rFonts w:ascii="Arial" w:hAnsi="Arial" w:cs="Arial"/>
          <w:sz w:val="24"/>
          <w:szCs w:val="24"/>
        </w:rPr>
        <w:t>Positive approaches manage</w:t>
      </w:r>
      <w:r w:rsidR="00517EFF" w:rsidRPr="00517EFF">
        <w:rPr>
          <w:rFonts w:ascii="Arial" w:hAnsi="Arial" w:cs="Frutiger-LightItalic"/>
          <w:sz w:val="24"/>
          <w:szCs w:val="24"/>
        </w:rPr>
        <w:t xml:space="preserve"> </w:t>
      </w:r>
      <w:r w:rsidR="00517EFF">
        <w:rPr>
          <w:rFonts w:ascii="Arial" w:hAnsi="Arial" w:cs="Frutiger-LightItalic"/>
          <w:sz w:val="24"/>
          <w:szCs w:val="24"/>
        </w:rPr>
        <w:t xml:space="preserve">an </w:t>
      </w:r>
      <w:r w:rsidR="00517EFF" w:rsidRPr="007245F6">
        <w:rPr>
          <w:rFonts w:ascii="Arial" w:hAnsi="Arial" w:cs="Frutiger-LightItalic"/>
          <w:sz w:val="24"/>
          <w:szCs w:val="24"/>
        </w:rPr>
        <w:t>individual</w:t>
      </w:r>
      <w:r w:rsidR="00517EFF">
        <w:rPr>
          <w:rFonts w:ascii="Arial" w:hAnsi="Arial" w:cs="Frutiger-LightItalic"/>
          <w:sz w:val="24"/>
          <w:szCs w:val="24"/>
        </w:rPr>
        <w:t>’</w:t>
      </w:r>
      <w:r w:rsidR="00517EFF" w:rsidRPr="007245F6">
        <w:rPr>
          <w:rFonts w:ascii="Arial" w:hAnsi="Arial" w:cs="Frutiger-LightItalic"/>
          <w:sz w:val="24"/>
          <w:szCs w:val="24"/>
        </w:rPr>
        <w:t>s</w:t>
      </w:r>
      <w:r w:rsidRPr="003638AB">
        <w:rPr>
          <w:rFonts w:ascii="Arial" w:hAnsi="Arial" w:cs="Arial"/>
          <w:sz w:val="24"/>
          <w:szCs w:val="24"/>
        </w:rPr>
        <w:t xml:space="preserve"> behaviour</w:t>
      </w:r>
    </w:p>
    <w:p w14:paraId="48BE7D9D" w14:textId="4C9A66DD" w:rsidR="00051D7D" w:rsidRPr="0066642B" w:rsidRDefault="00051D7D" w:rsidP="007C7E04">
      <w:pPr>
        <w:pStyle w:val="ListParagraph"/>
        <w:numPr>
          <w:ilvl w:val="3"/>
          <w:numId w:val="27"/>
        </w:numPr>
        <w:rPr>
          <w:rFonts w:ascii="Arial" w:hAnsi="Arial" w:cs="Arial"/>
          <w:sz w:val="24"/>
          <w:szCs w:val="24"/>
        </w:rPr>
      </w:pPr>
      <w:r w:rsidRPr="0066642B">
        <w:rPr>
          <w:rFonts w:ascii="Arial" w:hAnsi="Arial" w:cs="Arial"/>
          <w:sz w:val="24"/>
          <w:szCs w:val="24"/>
        </w:rPr>
        <w:t xml:space="preserve">Positive approaches </w:t>
      </w:r>
      <w:r w:rsidR="002F7B38" w:rsidRPr="0066642B">
        <w:rPr>
          <w:rFonts w:ascii="Arial" w:hAnsi="Arial" w:cs="Arial"/>
          <w:sz w:val="24"/>
          <w:szCs w:val="24"/>
        </w:rPr>
        <w:t>help</w:t>
      </w:r>
      <w:r w:rsidR="00517EFF" w:rsidRPr="00517EFF">
        <w:rPr>
          <w:rFonts w:ascii="Arial" w:hAnsi="Arial" w:cs="Frutiger-LightItalic"/>
          <w:sz w:val="24"/>
          <w:szCs w:val="24"/>
        </w:rPr>
        <w:t xml:space="preserve"> </w:t>
      </w:r>
      <w:r w:rsidR="00517EFF" w:rsidRPr="007245F6">
        <w:rPr>
          <w:rFonts w:ascii="Arial" w:hAnsi="Arial" w:cs="Frutiger-LightItalic"/>
          <w:sz w:val="24"/>
          <w:szCs w:val="24"/>
        </w:rPr>
        <w:t>individuals</w:t>
      </w:r>
      <w:r w:rsidR="002F7B38" w:rsidRPr="0066642B">
        <w:rPr>
          <w:rFonts w:ascii="Arial" w:hAnsi="Arial" w:cs="Arial"/>
          <w:sz w:val="24"/>
          <w:szCs w:val="24"/>
        </w:rPr>
        <w:t xml:space="preserve"> manage their behaviour</w:t>
      </w:r>
    </w:p>
    <w:p w14:paraId="04CDAFEE" w14:textId="77777777" w:rsidR="00277DD2" w:rsidRPr="003638AB" w:rsidRDefault="00277DD2" w:rsidP="007C7E04">
      <w:pPr>
        <w:pStyle w:val="ListParagraph"/>
        <w:ind w:left="1080" w:firstLine="0"/>
        <w:rPr>
          <w:rFonts w:ascii="Arial" w:hAnsi="Arial" w:cs="Arial"/>
          <w:sz w:val="24"/>
          <w:szCs w:val="24"/>
          <w:highlight w:val="yellow"/>
        </w:rPr>
      </w:pPr>
    </w:p>
    <w:p w14:paraId="3DDB8B8F" w14:textId="27F9D226" w:rsidR="00666E87" w:rsidRPr="00FB1641" w:rsidRDefault="00CB4A81" w:rsidP="007C7E04">
      <w:pPr>
        <w:pStyle w:val="ListParagraph"/>
        <w:numPr>
          <w:ilvl w:val="0"/>
          <w:numId w:val="34"/>
        </w:numPr>
        <w:ind w:hanging="218"/>
      </w:pPr>
      <w:r>
        <w:rPr>
          <w:rFonts w:ascii="Arial" w:hAnsi="Arial" w:cs="Arial"/>
          <w:sz w:val="24"/>
          <w:szCs w:val="24"/>
        </w:rPr>
        <w:t>L</w:t>
      </w:r>
      <w:r w:rsidR="00F704E7" w:rsidRPr="00CB4A81">
        <w:rPr>
          <w:rFonts w:ascii="Arial" w:hAnsi="Arial" w:cs="Arial"/>
          <w:sz w:val="24"/>
          <w:szCs w:val="24"/>
        </w:rPr>
        <w:t xml:space="preserve">ist </w:t>
      </w:r>
      <w:r w:rsidR="008E42F8">
        <w:rPr>
          <w:rFonts w:ascii="Arial" w:hAnsi="Arial" w:cs="Arial"/>
          <w:sz w:val="24"/>
          <w:szCs w:val="24"/>
        </w:rPr>
        <w:t>five</w:t>
      </w:r>
      <w:r w:rsidR="00F704E7" w:rsidRPr="00CB4A81">
        <w:rPr>
          <w:rFonts w:ascii="Arial" w:hAnsi="Arial" w:cs="Arial"/>
          <w:sz w:val="24"/>
          <w:szCs w:val="24"/>
        </w:rPr>
        <w:t xml:space="preserve"> possible </w:t>
      </w:r>
      <w:r w:rsidR="00666E87" w:rsidRPr="00CB4A81">
        <w:rPr>
          <w:rFonts w:ascii="Arial" w:hAnsi="Arial" w:cs="Arial"/>
          <w:sz w:val="24"/>
          <w:szCs w:val="24"/>
        </w:rPr>
        <w:t xml:space="preserve">underlying </w:t>
      </w:r>
      <w:r w:rsidR="00F704E7" w:rsidRPr="00CB4A81">
        <w:rPr>
          <w:rFonts w:ascii="Arial" w:hAnsi="Arial" w:cs="Arial"/>
          <w:sz w:val="24"/>
          <w:szCs w:val="24"/>
        </w:rPr>
        <w:t>causes</w:t>
      </w:r>
      <w:r w:rsidR="00666E87" w:rsidRPr="00CB4A81">
        <w:rPr>
          <w:rFonts w:ascii="Arial" w:hAnsi="Arial" w:cs="Arial"/>
          <w:sz w:val="24"/>
          <w:szCs w:val="24"/>
        </w:rPr>
        <w:t xml:space="preserve"> of behaviour which challenges</w:t>
      </w:r>
      <w:r w:rsidR="008E42F8">
        <w:rPr>
          <w:rFonts w:ascii="Arial" w:hAnsi="Arial" w:cs="Arial"/>
          <w:sz w:val="24"/>
          <w:szCs w:val="24"/>
        </w:rPr>
        <w:t>:</w:t>
      </w:r>
    </w:p>
    <w:p w14:paraId="3E185614" w14:textId="08A12E94" w:rsidR="00277DD2" w:rsidRDefault="00277DD2" w:rsidP="007C7E04">
      <w:pPr>
        <w:pStyle w:val="ListParagraph"/>
        <w:ind w:left="218" w:firstLine="0"/>
        <w:rPr>
          <w:rFonts w:ascii="Arial" w:hAnsi="Arial" w:cs="Arial"/>
          <w:sz w:val="24"/>
          <w:szCs w:val="24"/>
        </w:rPr>
      </w:pPr>
      <w:r>
        <w:rPr>
          <w:rFonts w:ascii="Arial" w:hAnsi="Arial" w:cs="Arial"/>
          <w:sz w:val="24"/>
          <w:szCs w:val="24"/>
        </w:rPr>
        <w:t xml:space="preserve">a) </w:t>
      </w:r>
    </w:p>
    <w:p w14:paraId="2A84A70E" w14:textId="0DADC6AF" w:rsidR="00277DD2" w:rsidRDefault="00277DD2" w:rsidP="007C7E04">
      <w:pPr>
        <w:pStyle w:val="ListParagraph"/>
        <w:ind w:left="218" w:firstLine="0"/>
        <w:rPr>
          <w:rFonts w:ascii="Arial" w:hAnsi="Arial" w:cs="Arial"/>
          <w:sz w:val="24"/>
          <w:szCs w:val="24"/>
        </w:rPr>
      </w:pPr>
      <w:r>
        <w:rPr>
          <w:rFonts w:ascii="Arial" w:hAnsi="Arial" w:cs="Arial"/>
          <w:sz w:val="24"/>
          <w:szCs w:val="24"/>
        </w:rPr>
        <w:t>b)</w:t>
      </w:r>
    </w:p>
    <w:p w14:paraId="5EABDBCC" w14:textId="4C5F83B4" w:rsidR="00277DD2" w:rsidRDefault="00277DD2" w:rsidP="007C7E04">
      <w:pPr>
        <w:pStyle w:val="ListParagraph"/>
        <w:ind w:left="218" w:firstLine="0"/>
        <w:rPr>
          <w:rFonts w:ascii="Arial" w:hAnsi="Arial" w:cs="Arial"/>
          <w:sz w:val="24"/>
          <w:szCs w:val="24"/>
        </w:rPr>
      </w:pPr>
      <w:r>
        <w:rPr>
          <w:rFonts w:ascii="Arial" w:hAnsi="Arial" w:cs="Arial"/>
          <w:sz w:val="24"/>
          <w:szCs w:val="24"/>
        </w:rPr>
        <w:t>c)</w:t>
      </w:r>
    </w:p>
    <w:p w14:paraId="074C80F0" w14:textId="7C5DFF13" w:rsidR="00277DD2" w:rsidRDefault="00277DD2" w:rsidP="007C7E04">
      <w:pPr>
        <w:pStyle w:val="ListParagraph"/>
        <w:ind w:left="218" w:firstLine="0"/>
        <w:rPr>
          <w:rFonts w:ascii="Arial" w:hAnsi="Arial" w:cs="Arial"/>
          <w:sz w:val="24"/>
          <w:szCs w:val="24"/>
        </w:rPr>
      </w:pPr>
      <w:r>
        <w:rPr>
          <w:rFonts w:ascii="Arial" w:hAnsi="Arial" w:cs="Arial"/>
          <w:sz w:val="24"/>
          <w:szCs w:val="24"/>
        </w:rPr>
        <w:t>d)</w:t>
      </w:r>
    </w:p>
    <w:p w14:paraId="3D0F6BD9" w14:textId="0C657620" w:rsidR="00277DD2" w:rsidRPr="00CB4A81" w:rsidRDefault="00277DD2" w:rsidP="007C7E04">
      <w:pPr>
        <w:pStyle w:val="ListParagraph"/>
        <w:ind w:left="218" w:firstLine="0"/>
      </w:pPr>
      <w:r>
        <w:rPr>
          <w:rFonts w:ascii="Arial" w:hAnsi="Arial" w:cs="Arial"/>
          <w:sz w:val="24"/>
          <w:szCs w:val="24"/>
        </w:rPr>
        <w:t>e)</w:t>
      </w:r>
    </w:p>
    <w:p w14:paraId="169987D9" w14:textId="6FDA5C5B" w:rsidR="00A5559A" w:rsidRDefault="00CB4A81" w:rsidP="007C7E04">
      <w:r>
        <w:t xml:space="preserve">3. </w:t>
      </w:r>
      <w:r w:rsidR="00A5559A" w:rsidRPr="0066642B">
        <w:t>True</w:t>
      </w:r>
      <w:r w:rsidR="00A5559A">
        <w:t xml:space="preserve"> or false</w:t>
      </w:r>
      <w:r w:rsidR="00E614F0">
        <w:t>?</w:t>
      </w:r>
    </w:p>
    <w:p w14:paraId="607E11DF" w14:textId="48059DDE" w:rsidR="00A5559A" w:rsidRPr="003638AB" w:rsidRDefault="00A5559A" w:rsidP="007C7E04">
      <w:r>
        <w:t xml:space="preserve">Restrictive practices must always be agreed and recorded in an individual’s </w:t>
      </w:r>
      <w:r w:rsidR="00BC6248">
        <w:t>care plan / personal plan / behaviour support plan</w:t>
      </w:r>
    </w:p>
    <w:p w14:paraId="63A97998" w14:textId="3A5E1035" w:rsidR="0002409A" w:rsidRPr="00345039" w:rsidRDefault="0002409A" w:rsidP="007C7E04">
      <w:pPr>
        <w:rPr>
          <w:b/>
          <w:bCs/>
        </w:rPr>
      </w:pPr>
      <w:r w:rsidRPr="00345039">
        <w:rPr>
          <w:b/>
          <w:bCs/>
        </w:rPr>
        <w:t>Manager</w:t>
      </w:r>
      <w:r w:rsidR="00372609">
        <w:rPr>
          <w:b/>
          <w:bCs/>
        </w:rPr>
        <w:t>’</w:t>
      </w:r>
      <w:r w:rsidRPr="00345039">
        <w:rPr>
          <w:b/>
          <w:bCs/>
        </w:rPr>
        <w:t>s comments for section 1.</w:t>
      </w:r>
      <w:r>
        <w:rPr>
          <w:b/>
          <w:bCs/>
        </w:rPr>
        <w:t>9</w:t>
      </w:r>
    </w:p>
    <w:tbl>
      <w:tblPr>
        <w:tblStyle w:val="TableGrid"/>
        <w:tblW w:w="0" w:type="auto"/>
        <w:tblLook w:val="04A0" w:firstRow="1" w:lastRow="0" w:firstColumn="1" w:lastColumn="0" w:noHBand="0" w:noVBand="1"/>
      </w:tblPr>
      <w:tblGrid>
        <w:gridCol w:w="13948"/>
      </w:tblGrid>
      <w:tr w:rsidR="0002409A" w14:paraId="6D562F51" w14:textId="77777777" w:rsidTr="00345039">
        <w:tc>
          <w:tcPr>
            <w:tcW w:w="14001" w:type="dxa"/>
          </w:tcPr>
          <w:p w14:paraId="77AAAF01" w14:textId="6BAA402A" w:rsidR="0002409A" w:rsidRDefault="0002409A" w:rsidP="00A70937">
            <w:pPr>
              <w:spacing w:line="276" w:lineRule="auto"/>
            </w:pPr>
          </w:p>
          <w:p w14:paraId="7D6C7DBF" w14:textId="42D79C5E" w:rsidR="00277DD2" w:rsidRDefault="00277DD2" w:rsidP="00A70937">
            <w:pPr>
              <w:spacing w:line="276" w:lineRule="auto"/>
            </w:pPr>
          </w:p>
          <w:p w14:paraId="64969DEF" w14:textId="670D9FFA" w:rsidR="00277DD2" w:rsidRDefault="00277DD2" w:rsidP="00A70937">
            <w:pPr>
              <w:spacing w:line="276" w:lineRule="auto"/>
            </w:pPr>
          </w:p>
          <w:p w14:paraId="10BF3215" w14:textId="77777777" w:rsidR="00277DD2" w:rsidRDefault="00277DD2" w:rsidP="00A70937">
            <w:pPr>
              <w:spacing w:line="276" w:lineRule="auto"/>
            </w:pPr>
          </w:p>
          <w:p w14:paraId="6A08C40E" w14:textId="77777777" w:rsidR="0002409A" w:rsidRDefault="0002409A" w:rsidP="00A70937">
            <w:pPr>
              <w:spacing w:line="276" w:lineRule="auto"/>
            </w:pPr>
          </w:p>
        </w:tc>
      </w:tr>
    </w:tbl>
    <w:p w14:paraId="1E62154A" w14:textId="77777777" w:rsidR="0002409A" w:rsidRPr="00345039" w:rsidRDefault="0002409A" w:rsidP="007C7E04"/>
    <w:p w14:paraId="48DC28F5" w14:textId="0B7B1752" w:rsidR="0002409A" w:rsidRDefault="0002409A" w:rsidP="007C7E04">
      <w:pPr>
        <w:rPr>
          <w:b/>
        </w:rPr>
      </w:pPr>
    </w:p>
    <w:p w14:paraId="3304BB48" w14:textId="1B303599" w:rsidR="005019E0" w:rsidRDefault="005019E0" w:rsidP="009F6FCD">
      <w:pPr>
        <w:rPr>
          <w:b/>
          <w:bCs/>
        </w:rPr>
      </w:pPr>
      <w:r>
        <w:rPr>
          <w:b/>
        </w:rPr>
        <w:t xml:space="preserve">Progress log </w:t>
      </w:r>
      <w:r>
        <w:rPr>
          <w:b/>
          <w:bCs/>
        </w:rPr>
        <w:t>– to be completed by</w:t>
      </w:r>
      <w:r w:rsidR="00D97DA4">
        <w:rPr>
          <w:b/>
          <w:bCs/>
        </w:rPr>
        <w:t xml:space="preserve"> the</w:t>
      </w:r>
      <w:r>
        <w:rPr>
          <w:b/>
          <w:bCs/>
        </w:rPr>
        <w:t xml:space="preserve"> manager</w:t>
      </w:r>
    </w:p>
    <w:p w14:paraId="2A37964E" w14:textId="55B59AE9" w:rsidR="009F6FCD" w:rsidRPr="00DB0B63" w:rsidRDefault="009F6FCD" w:rsidP="009F6FCD">
      <w:pPr>
        <w:rPr>
          <w:b/>
          <w:bCs/>
        </w:rPr>
      </w:pPr>
      <w:r>
        <w:rPr>
          <w:b/>
          <w:bCs/>
        </w:rPr>
        <w:t xml:space="preserve">1.9 </w:t>
      </w:r>
      <w:r w:rsidRPr="00DB0B63">
        <w:rPr>
          <w:b/>
          <w:bCs/>
        </w:rPr>
        <w:t>How positive approaches can be used to reduce restrictive practices in social care</w:t>
      </w:r>
    </w:p>
    <w:p w14:paraId="318E01BB" w14:textId="21D67954" w:rsidR="009F6FCD" w:rsidRPr="00DE2F5D" w:rsidRDefault="009F6FCD" w:rsidP="009F6FCD">
      <w:pPr>
        <w:rPr>
          <w:b/>
          <w:bCs/>
        </w:rPr>
      </w:pPr>
      <w:r w:rsidRPr="00D436E3">
        <w:rPr>
          <w:b/>
          <w:bCs/>
        </w:rPr>
        <w:t xml:space="preserve">Positive approaches to reduce restrictive practices in health and social care </w:t>
      </w:r>
    </w:p>
    <w:tbl>
      <w:tblPr>
        <w:tblStyle w:val="TableGrid"/>
        <w:tblW w:w="0" w:type="auto"/>
        <w:tblLook w:val="04A0" w:firstRow="1" w:lastRow="0" w:firstColumn="1" w:lastColumn="0" w:noHBand="0" w:noVBand="1"/>
      </w:tblPr>
      <w:tblGrid>
        <w:gridCol w:w="11477"/>
        <w:gridCol w:w="1559"/>
      </w:tblGrid>
      <w:tr w:rsidR="005019E0" w:rsidRPr="00F436C2" w14:paraId="71B4C637" w14:textId="77777777" w:rsidTr="00FB1641">
        <w:tc>
          <w:tcPr>
            <w:tcW w:w="11477" w:type="dxa"/>
            <w:shd w:val="clear" w:color="auto" w:fill="D9D9D9" w:themeFill="background1" w:themeFillShade="D9"/>
          </w:tcPr>
          <w:p w14:paraId="2FE54325" w14:textId="00E60365" w:rsidR="005019E0" w:rsidRPr="00F436C2" w:rsidRDefault="005019E0" w:rsidP="005019E0">
            <w:pPr>
              <w:rPr>
                <w:b/>
              </w:rPr>
            </w:pPr>
            <w:r>
              <w:rPr>
                <w:b/>
              </w:rPr>
              <w:t xml:space="preserve">By completing the workbook activities in this </w:t>
            </w:r>
            <w:proofErr w:type="gramStart"/>
            <w:r>
              <w:rPr>
                <w:b/>
              </w:rPr>
              <w:t>section</w:t>
            </w:r>
            <w:proofErr w:type="gramEnd"/>
            <w:r>
              <w:rPr>
                <w:b/>
              </w:rPr>
              <w:t xml:space="preserve"> the worker has shown they know</w:t>
            </w:r>
          </w:p>
        </w:tc>
        <w:tc>
          <w:tcPr>
            <w:tcW w:w="1559" w:type="dxa"/>
            <w:shd w:val="clear" w:color="auto" w:fill="D9D9D9" w:themeFill="background1" w:themeFillShade="D9"/>
          </w:tcPr>
          <w:p w14:paraId="54AABCB4" w14:textId="23688978" w:rsidR="005019E0" w:rsidRPr="00F436C2" w:rsidRDefault="000630C3" w:rsidP="005019E0">
            <w:pPr>
              <w:rPr>
                <w:b/>
              </w:rPr>
            </w:pPr>
            <w:r>
              <w:rPr>
                <w:b/>
              </w:rPr>
              <w:t xml:space="preserve">Sign </w:t>
            </w:r>
            <w:r w:rsidR="00C602CD">
              <w:rPr>
                <w:b/>
              </w:rPr>
              <w:t>and</w:t>
            </w:r>
            <w:r>
              <w:rPr>
                <w:b/>
              </w:rPr>
              <w:t xml:space="preserve"> d</w:t>
            </w:r>
            <w:r w:rsidR="005019E0">
              <w:rPr>
                <w:b/>
              </w:rPr>
              <w:t>ate</w:t>
            </w:r>
          </w:p>
        </w:tc>
      </w:tr>
      <w:tr w:rsidR="005019E0" w:rsidRPr="00F436C2" w14:paraId="2F3BE0CF" w14:textId="77777777" w:rsidTr="00FB1641">
        <w:tc>
          <w:tcPr>
            <w:tcW w:w="11477" w:type="dxa"/>
          </w:tcPr>
          <w:p w14:paraId="2BBEEE5D" w14:textId="77777777" w:rsidR="005019E0" w:rsidRDefault="005019E0" w:rsidP="000A33CA">
            <w:pPr>
              <w:rPr>
                <w:b/>
                <w:bCs/>
              </w:rPr>
            </w:pPr>
            <w:r w:rsidRPr="00DB0B63">
              <w:t>The meaning of the terms ‘</w:t>
            </w:r>
            <w:r w:rsidRPr="00EF77CC">
              <w:rPr>
                <w:b/>
                <w:bCs/>
              </w:rPr>
              <w:t>positive approaches’</w:t>
            </w:r>
            <w:r w:rsidRPr="00DB0B63">
              <w:t xml:space="preserve"> and ‘</w:t>
            </w:r>
            <w:r w:rsidRPr="00DB0B63">
              <w:rPr>
                <w:b/>
                <w:bCs/>
              </w:rPr>
              <w:t>restrictive practices’</w:t>
            </w:r>
          </w:p>
          <w:p w14:paraId="56CB1D02" w14:textId="77777777" w:rsidR="005019E0" w:rsidRPr="00F436C2" w:rsidRDefault="005019E0" w:rsidP="000A33CA"/>
        </w:tc>
        <w:tc>
          <w:tcPr>
            <w:tcW w:w="1559" w:type="dxa"/>
          </w:tcPr>
          <w:p w14:paraId="4F01BC0C" w14:textId="77777777" w:rsidR="005019E0" w:rsidRPr="00F436C2" w:rsidRDefault="005019E0" w:rsidP="000A33CA">
            <w:pPr>
              <w:rPr>
                <w:b/>
              </w:rPr>
            </w:pPr>
          </w:p>
        </w:tc>
      </w:tr>
      <w:tr w:rsidR="005019E0" w:rsidRPr="00F436C2" w14:paraId="51341AAC" w14:textId="77777777" w:rsidTr="00FB1641">
        <w:tc>
          <w:tcPr>
            <w:tcW w:w="11477" w:type="dxa"/>
          </w:tcPr>
          <w:p w14:paraId="30729D5B" w14:textId="35C76DC0" w:rsidR="005019E0" w:rsidRDefault="005019E0" w:rsidP="000A33CA">
            <w:r w:rsidRPr="00D436E3">
              <w:rPr>
                <w:b/>
                <w:bCs/>
              </w:rPr>
              <w:t>Underlying causes</w:t>
            </w:r>
            <w:r w:rsidRPr="00D436E3">
              <w:t xml:space="preserve"> that may impact u</w:t>
            </w:r>
            <w:r>
              <w:t>pon the behaviour of individuals</w:t>
            </w:r>
          </w:p>
          <w:p w14:paraId="380B7783" w14:textId="77777777" w:rsidR="005019E0" w:rsidRPr="00F436C2" w:rsidRDefault="005019E0" w:rsidP="000A33CA"/>
        </w:tc>
        <w:tc>
          <w:tcPr>
            <w:tcW w:w="1559" w:type="dxa"/>
          </w:tcPr>
          <w:p w14:paraId="1A58622A" w14:textId="77777777" w:rsidR="005019E0" w:rsidRPr="00F436C2" w:rsidRDefault="005019E0" w:rsidP="000A33CA">
            <w:pPr>
              <w:rPr>
                <w:b/>
              </w:rPr>
            </w:pPr>
          </w:p>
        </w:tc>
      </w:tr>
      <w:tr w:rsidR="005019E0" w:rsidRPr="00F436C2" w14:paraId="2947B431" w14:textId="77777777" w:rsidTr="00FB1641">
        <w:tc>
          <w:tcPr>
            <w:tcW w:w="11477" w:type="dxa"/>
          </w:tcPr>
          <w:p w14:paraId="51FDA4E6" w14:textId="77777777" w:rsidR="005019E0" w:rsidRDefault="005019E0" w:rsidP="000A33CA">
            <w:r w:rsidRPr="00D436E3">
              <w:t>How positive approaches can be used to reduce restrictive practices</w:t>
            </w:r>
          </w:p>
          <w:p w14:paraId="0AABDE0E" w14:textId="77777777" w:rsidR="005019E0" w:rsidRPr="00F436C2" w:rsidRDefault="005019E0" w:rsidP="000A33CA"/>
        </w:tc>
        <w:tc>
          <w:tcPr>
            <w:tcW w:w="1559" w:type="dxa"/>
          </w:tcPr>
          <w:p w14:paraId="61C7EAC6" w14:textId="77777777" w:rsidR="005019E0" w:rsidRPr="00F436C2" w:rsidRDefault="005019E0" w:rsidP="000A33CA">
            <w:pPr>
              <w:rPr>
                <w:b/>
              </w:rPr>
            </w:pPr>
          </w:p>
        </w:tc>
      </w:tr>
    </w:tbl>
    <w:p w14:paraId="0705D15C" w14:textId="77777777" w:rsidR="00D95E01" w:rsidRPr="00DA2CD0" w:rsidRDefault="00D95E01" w:rsidP="00340FBD">
      <w:pPr>
        <w:autoSpaceDE w:val="0"/>
        <w:autoSpaceDN w:val="0"/>
        <w:adjustRightInd w:val="0"/>
        <w:spacing w:after="0" w:line="240" w:lineRule="auto"/>
      </w:pPr>
    </w:p>
    <w:p w14:paraId="053D6C13" w14:textId="39BD9C5D" w:rsidR="008468CB" w:rsidRDefault="008468CB">
      <w:pPr>
        <w:rPr>
          <w:b/>
        </w:rPr>
      </w:pPr>
      <w:r>
        <w:rPr>
          <w:b/>
        </w:rPr>
        <w:br w:type="page"/>
      </w:r>
    </w:p>
    <w:p w14:paraId="2067CA7A" w14:textId="77777777" w:rsidR="00604BDC" w:rsidRPr="008D42EE" w:rsidRDefault="00604BDC" w:rsidP="0047465F">
      <w:pPr>
        <w:pStyle w:val="Heading2"/>
      </w:pPr>
      <w:bookmarkStart w:id="35" w:name="_Toc108006379"/>
      <w:r w:rsidRPr="008D42EE">
        <w:lastRenderedPageBreak/>
        <w:t>1.10 Change and tra</w:t>
      </w:r>
      <w:r w:rsidR="00DD59C7" w:rsidRPr="008D42EE">
        <w:t>nsitions in health and social care</w:t>
      </w:r>
      <w:bookmarkEnd w:id="35"/>
    </w:p>
    <w:p w14:paraId="02A863FD" w14:textId="68B35736" w:rsidR="00252393" w:rsidRDefault="00252393" w:rsidP="00A70937">
      <w:pPr>
        <w:autoSpaceDE w:val="0"/>
        <w:autoSpaceDN w:val="0"/>
        <w:adjustRightInd w:val="0"/>
        <w:spacing w:after="0"/>
      </w:pPr>
      <w:r>
        <w:t>A transition is a period of change from one stage of life to another. These changes happen to everyone throughout life. They can happen suddenly or gradually and can last for different amounts of time. A transition can also be moving from one activity to another such as day centre to home</w:t>
      </w:r>
      <w:r w:rsidR="00273A7B">
        <w:t>.</w:t>
      </w:r>
      <w:r>
        <w:t xml:space="preserve"> </w:t>
      </w:r>
      <w:r w:rsidR="00273A7B">
        <w:t>F</w:t>
      </w:r>
      <w:r w:rsidRPr="00493003">
        <w:t>or some</w:t>
      </w:r>
      <w:r w:rsidR="00517EFF" w:rsidRPr="00517EFF">
        <w:rPr>
          <w:rFonts w:cs="Frutiger-LightItalic"/>
        </w:rPr>
        <w:t xml:space="preserve"> </w:t>
      </w:r>
      <w:r w:rsidR="00517EFF" w:rsidRPr="007245F6">
        <w:rPr>
          <w:rFonts w:cs="Frutiger-LightItalic"/>
        </w:rPr>
        <w:t>individuals</w:t>
      </w:r>
      <w:r w:rsidRPr="00493003">
        <w:t>,</w:t>
      </w:r>
      <w:r>
        <w:t xml:space="preserve"> disruptions to their routine can make them feel unsettled and/or cause distress.</w:t>
      </w:r>
    </w:p>
    <w:p w14:paraId="371D6E33" w14:textId="77777777" w:rsidR="002A1084" w:rsidRPr="00067AF0" w:rsidRDefault="002A1084" w:rsidP="00A70937">
      <w:pPr>
        <w:autoSpaceDE w:val="0"/>
        <w:autoSpaceDN w:val="0"/>
        <w:adjustRightInd w:val="0"/>
        <w:spacing w:after="0"/>
        <w:rPr>
          <w:shd w:val="clear" w:color="auto" w:fill="FFFFFF"/>
        </w:rPr>
      </w:pPr>
    </w:p>
    <w:p w14:paraId="4F4A689D" w14:textId="77777777" w:rsidR="00252393" w:rsidRPr="00252393" w:rsidRDefault="00252393" w:rsidP="00A70937">
      <w:pPr>
        <w:autoSpaceDE w:val="0"/>
        <w:autoSpaceDN w:val="0"/>
        <w:adjustRightInd w:val="0"/>
        <w:spacing w:after="0"/>
        <w:rPr>
          <w:bCs/>
        </w:rPr>
      </w:pPr>
      <w:r w:rsidRPr="00252393">
        <w:rPr>
          <w:bCs/>
        </w:rPr>
        <w:t>We all face significant life events at certain times during our lives, these can include:</w:t>
      </w:r>
    </w:p>
    <w:p w14:paraId="749C3D54" w14:textId="77777777" w:rsidR="00252393" w:rsidRPr="00252393" w:rsidRDefault="00252393" w:rsidP="00A70937">
      <w:pPr>
        <w:numPr>
          <w:ilvl w:val="0"/>
          <w:numId w:val="75"/>
        </w:numPr>
        <w:autoSpaceDE w:val="0"/>
        <w:autoSpaceDN w:val="0"/>
        <w:adjustRightInd w:val="0"/>
        <w:spacing w:after="0"/>
        <w:contextualSpacing/>
        <w:rPr>
          <w:bCs/>
        </w:rPr>
      </w:pPr>
      <w:r w:rsidRPr="00252393">
        <w:rPr>
          <w:bCs/>
        </w:rPr>
        <w:t>having new siblings</w:t>
      </w:r>
    </w:p>
    <w:p w14:paraId="28E9A7BE" w14:textId="77777777" w:rsidR="00252393" w:rsidRPr="00252393" w:rsidRDefault="00252393" w:rsidP="00A70937">
      <w:pPr>
        <w:numPr>
          <w:ilvl w:val="0"/>
          <w:numId w:val="75"/>
        </w:numPr>
        <w:autoSpaceDE w:val="0"/>
        <w:autoSpaceDN w:val="0"/>
        <w:adjustRightInd w:val="0"/>
        <w:spacing w:after="0"/>
        <w:contextualSpacing/>
        <w:rPr>
          <w:bCs/>
        </w:rPr>
      </w:pPr>
      <w:r w:rsidRPr="00252393">
        <w:rPr>
          <w:bCs/>
        </w:rPr>
        <w:t>leaving home</w:t>
      </w:r>
    </w:p>
    <w:p w14:paraId="26D4F0FA" w14:textId="77777777" w:rsidR="00252393" w:rsidRPr="00252393" w:rsidRDefault="00252393" w:rsidP="00A70937">
      <w:pPr>
        <w:numPr>
          <w:ilvl w:val="0"/>
          <w:numId w:val="75"/>
        </w:numPr>
        <w:autoSpaceDE w:val="0"/>
        <w:autoSpaceDN w:val="0"/>
        <w:adjustRightInd w:val="0"/>
        <w:spacing w:after="0"/>
        <w:contextualSpacing/>
        <w:rPr>
          <w:bCs/>
        </w:rPr>
      </w:pPr>
      <w:r w:rsidRPr="00252393">
        <w:rPr>
          <w:bCs/>
        </w:rPr>
        <w:t>getting married</w:t>
      </w:r>
    </w:p>
    <w:p w14:paraId="522D6F33" w14:textId="77777777" w:rsidR="00252393" w:rsidRPr="00252393" w:rsidRDefault="00252393" w:rsidP="00A70937">
      <w:pPr>
        <w:numPr>
          <w:ilvl w:val="0"/>
          <w:numId w:val="75"/>
        </w:numPr>
        <w:autoSpaceDE w:val="0"/>
        <w:autoSpaceDN w:val="0"/>
        <w:adjustRightInd w:val="0"/>
        <w:spacing w:after="0"/>
        <w:contextualSpacing/>
        <w:rPr>
          <w:bCs/>
        </w:rPr>
      </w:pPr>
      <w:r w:rsidRPr="00252393">
        <w:rPr>
          <w:bCs/>
        </w:rPr>
        <w:t>moving house</w:t>
      </w:r>
    </w:p>
    <w:p w14:paraId="340FE333" w14:textId="77777777" w:rsidR="00252393" w:rsidRPr="00252393" w:rsidRDefault="00252393" w:rsidP="00A70937">
      <w:pPr>
        <w:numPr>
          <w:ilvl w:val="0"/>
          <w:numId w:val="75"/>
        </w:numPr>
        <w:autoSpaceDE w:val="0"/>
        <w:autoSpaceDN w:val="0"/>
        <w:adjustRightInd w:val="0"/>
        <w:spacing w:after="0"/>
        <w:contextualSpacing/>
        <w:rPr>
          <w:bCs/>
        </w:rPr>
      </w:pPr>
      <w:r w:rsidRPr="00252393">
        <w:rPr>
          <w:bCs/>
        </w:rPr>
        <w:t>starting a new school or job</w:t>
      </w:r>
    </w:p>
    <w:p w14:paraId="608BF60A" w14:textId="77777777" w:rsidR="00252393" w:rsidRPr="00252393" w:rsidRDefault="00252393" w:rsidP="00A70937">
      <w:pPr>
        <w:numPr>
          <w:ilvl w:val="0"/>
          <w:numId w:val="75"/>
        </w:numPr>
        <w:autoSpaceDE w:val="0"/>
        <w:autoSpaceDN w:val="0"/>
        <w:adjustRightInd w:val="0"/>
        <w:spacing w:after="0"/>
        <w:contextualSpacing/>
        <w:rPr>
          <w:bCs/>
        </w:rPr>
      </w:pPr>
      <w:r w:rsidRPr="00252393">
        <w:rPr>
          <w:bCs/>
        </w:rPr>
        <w:t>having children and grandchildren</w:t>
      </w:r>
    </w:p>
    <w:p w14:paraId="746AC7A7" w14:textId="77777777" w:rsidR="00252393" w:rsidRPr="00252393" w:rsidRDefault="00252393" w:rsidP="00A70937">
      <w:pPr>
        <w:numPr>
          <w:ilvl w:val="0"/>
          <w:numId w:val="75"/>
        </w:numPr>
        <w:autoSpaceDE w:val="0"/>
        <w:autoSpaceDN w:val="0"/>
        <w:adjustRightInd w:val="0"/>
        <w:spacing w:after="0"/>
        <w:contextualSpacing/>
        <w:rPr>
          <w:bCs/>
        </w:rPr>
      </w:pPr>
      <w:r w:rsidRPr="00252393">
        <w:rPr>
          <w:bCs/>
        </w:rPr>
        <w:t>retirement</w:t>
      </w:r>
    </w:p>
    <w:p w14:paraId="509F0CD2" w14:textId="071C00F2" w:rsidR="00252393" w:rsidRDefault="007933A1" w:rsidP="00A70937">
      <w:pPr>
        <w:numPr>
          <w:ilvl w:val="0"/>
          <w:numId w:val="75"/>
        </w:numPr>
        <w:autoSpaceDE w:val="0"/>
        <w:autoSpaceDN w:val="0"/>
        <w:adjustRightInd w:val="0"/>
        <w:spacing w:after="0"/>
        <w:contextualSpacing/>
        <w:rPr>
          <w:bCs/>
        </w:rPr>
      </w:pPr>
      <w:r>
        <w:rPr>
          <w:bCs/>
        </w:rPr>
        <w:t>i</w:t>
      </w:r>
      <w:r w:rsidR="00252393" w:rsidRPr="00252393">
        <w:rPr>
          <w:bCs/>
        </w:rPr>
        <w:t>ll health</w:t>
      </w:r>
    </w:p>
    <w:p w14:paraId="0A534D0E" w14:textId="64E05EFB" w:rsidR="00435337" w:rsidRDefault="00252393" w:rsidP="00A70937">
      <w:pPr>
        <w:numPr>
          <w:ilvl w:val="0"/>
          <w:numId w:val="75"/>
        </w:numPr>
        <w:autoSpaceDE w:val="0"/>
        <w:autoSpaceDN w:val="0"/>
        <w:adjustRightInd w:val="0"/>
        <w:spacing w:after="0"/>
        <w:contextualSpacing/>
        <w:rPr>
          <w:bCs/>
        </w:rPr>
      </w:pPr>
      <w:r w:rsidRPr="00252393">
        <w:rPr>
          <w:bCs/>
        </w:rPr>
        <w:t>death of parents or other close family member</w:t>
      </w:r>
      <w:r w:rsidR="003C37F8">
        <w:rPr>
          <w:bCs/>
        </w:rPr>
        <w:t>.</w:t>
      </w:r>
    </w:p>
    <w:p w14:paraId="3E66D361" w14:textId="77777777" w:rsidR="00252393" w:rsidRPr="00252393" w:rsidRDefault="00252393" w:rsidP="00A70937">
      <w:pPr>
        <w:autoSpaceDE w:val="0"/>
        <w:autoSpaceDN w:val="0"/>
        <w:adjustRightInd w:val="0"/>
        <w:spacing w:after="0"/>
        <w:ind w:left="578"/>
        <w:contextualSpacing/>
        <w:rPr>
          <w:bCs/>
        </w:rPr>
      </w:pPr>
    </w:p>
    <w:p w14:paraId="07D8563F" w14:textId="7BAC5424" w:rsidR="00450D09" w:rsidRDefault="00435337" w:rsidP="00A70937">
      <w:pPr>
        <w:autoSpaceDE w:val="0"/>
        <w:autoSpaceDN w:val="0"/>
        <w:adjustRightInd w:val="0"/>
        <w:spacing w:after="0"/>
        <w:rPr>
          <w:shd w:val="clear" w:color="auto" w:fill="FFFFFF"/>
        </w:rPr>
      </w:pPr>
      <w:r w:rsidRPr="000A33CA">
        <w:rPr>
          <w:shd w:val="clear" w:color="auto" w:fill="FFFFFF"/>
        </w:rPr>
        <w:t xml:space="preserve">Changes that take place </w:t>
      </w:r>
      <w:r w:rsidR="00273A7B" w:rsidRPr="000A33CA">
        <w:rPr>
          <w:shd w:val="clear" w:color="auto" w:fill="FFFFFF"/>
        </w:rPr>
        <w:t>because of</w:t>
      </w:r>
      <w:r w:rsidRPr="000A33CA">
        <w:rPr>
          <w:shd w:val="clear" w:color="auto" w:fill="FFFFFF"/>
        </w:rPr>
        <w:t xml:space="preserve"> significant life events or transitions </w:t>
      </w:r>
      <w:r>
        <w:rPr>
          <w:shd w:val="clear" w:color="auto" w:fill="FFFFFF"/>
        </w:rPr>
        <w:t>could be positive</w:t>
      </w:r>
      <w:r w:rsidR="00273A7B">
        <w:rPr>
          <w:shd w:val="clear" w:color="auto" w:fill="FFFFFF"/>
        </w:rPr>
        <w:t>,</w:t>
      </w:r>
      <w:r>
        <w:rPr>
          <w:shd w:val="clear" w:color="auto" w:fill="FFFFFF"/>
        </w:rPr>
        <w:t xml:space="preserve"> for example</w:t>
      </w:r>
      <w:r w:rsidRPr="000A33CA">
        <w:rPr>
          <w:shd w:val="clear" w:color="auto" w:fill="FFFFFF"/>
        </w:rPr>
        <w:t xml:space="preserve"> improved health and well-being </w:t>
      </w:r>
      <w:proofErr w:type="gramStart"/>
      <w:r w:rsidRPr="000A33CA">
        <w:rPr>
          <w:shd w:val="clear" w:color="auto" w:fill="FFFFFF"/>
        </w:rPr>
        <w:t>as a result of</w:t>
      </w:r>
      <w:proofErr w:type="gramEnd"/>
      <w:r w:rsidRPr="000A33CA">
        <w:rPr>
          <w:shd w:val="clear" w:color="auto" w:fill="FFFFFF"/>
        </w:rPr>
        <w:t xml:space="preserve"> a retirement, or </w:t>
      </w:r>
      <w:r>
        <w:rPr>
          <w:shd w:val="clear" w:color="auto" w:fill="FFFFFF"/>
        </w:rPr>
        <w:t xml:space="preserve">negative, for example </w:t>
      </w:r>
      <w:r w:rsidRPr="000A33CA">
        <w:rPr>
          <w:shd w:val="clear" w:color="auto" w:fill="FFFFFF"/>
        </w:rPr>
        <w:t xml:space="preserve">reduced </w:t>
      </w:r>
      <w:r>
        <w:rPr>
          <w:shd w:val="clear" w:color="auto" w:fill="FFFFFF"/>
        </w:rPr>
        <w:t>health and well-being as a result of advanced dementia.</w:t>
      </w:r>
    </w:p>
    <w:p w14:paraId="44814AD9" w14:textId="77777777" w:rsidR="00450D09" w:rsidRDefault="00450D09" w:rsidP="00A70937">
      <w:pPr>
        <w:autoSpaceDE w:val="0"/>
        <w:autoSpaceDN w:val="0"/>
        <w:adjustRightInd w:val="0"/>
        <w:spacing w:after="0"/>
        <w:ind w:left="-142"/>
        <w:rPr>
          <w:bCs/>
        </w:rPr>
      </w:pPr>
    </w:p>
    <w:p w14:paraId="384884A4" w14:textId="51F70BE9" w:rsidR="00252393" w:rsidRPr="00252393" w:rsidRDefault="00252393" w:rsidP="00A70937">
      <w:pPr>
        <w:autoSpaceDE w:val="0"/>
        <w:autoSpaceDN w:val="0"/>
        <w:adjustRightInd w:val="0"/>
        <w:spacing w:after="0"/>
        <w:rPr>
          <w:shd w:val="clear" w:color="auto" w:fill="FFFFFF"/>
        </w:rPr>
      </w:pPr>
      <w:r w:rsidRPr="00252393">
        <w:rPr>
          <w:bCs/>
        </w:rPr>
        <w:t>Some of these changes or transitions have a positive effect on our lives, while others can have a negative effect. We can experience a whole host of emotions when facing significant changes. These can range from happiness and excitement to worr</w:t>
      </w:r>
      <w:r w:rsidR="00A97291">
        <w:rPr>
          <w:bCs/>
        </w:rPr>
        <w:t>y</w:t>
      </w:r>
      <w:r w:rsidRPr="00252393">
        <w:rPr>
          <w:bCs/>
        </w:rPr>
        <w:t xml:space="preserve">, fear, </w:t>
      </w:r>
      <w:proofErr w:type="gramStart"/>
      <w:r w:rsidRPr="00252393">
        <w:rPr>
          <w:bCs/>
        </w:rPr>
        <w:t>anger</w:t>
      </w:r>
      <w:proofErr w:type="gramEnd"/>
      <w:r w:rsidRPr="00252393">
        <w:rPr>
          <w:bCs/>
        </w:rPr>
        <w:t xml:space="preserve"> and depression</w:t>
      </w:r>
      <w:r w:rsidR="00206A09">
        <w:rPr>
          <w:bCs/>
        </w:rPr>
        <w:t>.</w:t>
      </w:r>
      <w:r w:rsidRPr="00252393">
        <w:rPr>
          <w:bCs/>
        </w:rPr>
        <w:t xml:space="preserve"> </w:t>
      </w:r>
      <w:r w:rsidR="00206A09">
        <w:rPr>
          <w:bCs/>
        </w:rPr>
        <w:t>T</w:t>
      </w:r>
      <w:r w:rsidRPr="00252393">
        <w:rPr>
          <w:bCs/>
        </w:rPr>
        <w:t>he way we respond can be influenced by whether the change is chosen</w:t>
      </w:r>
      <w:r w:rsidR="00A97291">
        <w:rPr>
          <w:bCs/>
        </w:rPr>
        <w:t>,</w:t>
      </w:r>
      <w:r w:rsidRPr="00252393">
        <w:rPr>
          <w:bCs/>
        </w:rPr>
        <w:t xml:space="preserve"> </w:t>
      </w:r>
      <w:r w:rsidR="00CD3DEC">
        <w:rPr>
          <w:bCs/>
        </w:rPr>
        <w:t>such as</w:t>
      </w:r>
      <w:r w:rsidR="007933A1">
        <w:rPr>
          <w:bCs/>
        </w:rPr>
        <w:t>,</w:t>
      </w:r>
      <w:r w:rsidRPr="00252393">
        <w:rPr>
          <w:bCs/>
        </w:rPr>
        <w:t xml:space="preserve"> moving house</w:t>
      </w:r>
      <w:r w:rsidR="00A97291">
        <w:rPr>
          <w:bCs/>
        </w:rPr>
        <w:t>,</w:t>
      </w:r>
      <w:r w:rsidRPr="00252393">
        <w:rPr>
          <w:bCs/>
        </w:rPr>
        <w:t xml:space="preserve"> or imposed</w:t>
      </w:r>
      <w:r w:rsidR="00A97291">
        <w:rPr>
          <w:bCs/>
        </w:rPr>
        <w:t>,</w:t>
      </w:r>
      <w:r w:rsidRPr="00252393">
        <w:rPr>
          <w:bCs/>
        </w:rPr>
        <w:t xml:space="preserve"> for example moving into </w:t>
      </w:r>
      <w:r>
        <w:rPr>
          <w:bCs/>
        </w:rPr>
        <w:t xml:space="preserve">a residential </w:t>
      </w:r>
      <w:r w:rsidRPr="00252393">
        <w:rPr>
          <w:bCs/>
        </w:rPr>
        <w:t>care</w:t>
      </w:r>
      <w:r>
        <w:rPr>
          <w:bCs/>
        </w:rPr>
        <w:t xml:space="preserve"> home</w:t>
      </w:r>
      <w:r w:rsidRPr="00252393">
        <w:rPr>
          <w:bCs/>
        </w:rPr>
        <w:t>. How much control we feel we have is an important factor in how we react</w:t>
      </w:r>
      <w:r w:rsidR="00A97291">
        <w:rPr>
          <w:bCs/>
        </w:rPr>
        <w:t>.</w:t>
      </w:r>
      <w:r w:rsidRPr="00252393">
        <w:rPr>
          <w:bCs/>
        </w:rPr>
        <w:t xml:space="preserve"> </w:t>
      </w:r>
      <w:r w:rsidR="00A97291">
        <w:rPr>
          <w:bCs/>
        </w:rPr>
        <w:t>M</w:t>
      </w:r>
      <w:r w:rsidRPr="00252393">
        <w:rPr>
          <w:bCs/>
        </w:rPr>
        <w:t>any of the</w:t>
      </w:r>
      <w:r w:rsidR="00517EFF" w:rsidRPr="00517EFF">
        <w:rPr>
          <w:rFonts w:cs="Frutiger-LightItalic"/>
        </w:rPr>
        <w:t xml:space="preserve"> </w:t>
      </w:r>
      <w:r w:rsidR="00517EFF" w:rsidRPr="007245F6">
        <w:rPr>
          <w:rFonts w:cs="Frutiger-LightItalic"/>
        </w:rPr>
        <w:t>individuals</w:t>
      </w:r>
      <w:r w:rsidRPr="00252393">
        <w:rPr>
          <w:bCs/>
        </w:rPr>
        <w:t xml:space="preserve"> accessing care and support may feel they have little or no control over what</w:t>
      </w:r>
      <w:r w:rsidR="00DB26C9">
        <w:rPr>
          <w:bCs/>
        </w:rPr>
        <w:t>’</w:t>
      </w:r>
      <w:r w:rsidRPr="00252393">
        <w:rPr>
          <w:bCs/>
        </w:rPr>
        <w:t xml:space="preserve">s happening to them, </w:t>
      </w:r>
      <w:r w:rsidR="00DB26C9">
        <w:rPr>
          <w:bCs/>
        </w:rPr>
        <w:t>which</w:t>
      </w:r>
      <w:r w:rsidRPr="00252393">
        <w:rPr>
          <w:bCs/>
        </w:rPr>
        <w:t xml:space="preserve"> can cause distress and anxiety.</w:t>
      </w:r>
    </w:p>
    <w:p w14:paraId="511551AE" w14:textId="77777777" w:rsidR="00252393" w:rsidRPr="00252393" w:rsidRDefault="00252393" w:rsidP="00A70937">
      <w:pPr>
        <w:autoSpaceDE w:val="0"/>
        <w:autoSpaceDN w:val="0"/>
        <w:adjustRightInd w:val="0"/>
        <w:spacing w:after="0"/>
        <w:ind w:left="-142"/>
        <w:rPr>
          <w:bCs/>
        </w:rPr>
      </w:pPr>
    </w:p>
    <w:p w14:paraId="39EB72B4" w14:textId="7F539E93" w:rsidR="00252393" w:rsidRPr="00252393" w:rsidRDefault="00252393" w:rsidP="00A70937">
      <w:pPr>
        <w:autoSpaceDE w:val="0"/>
        <w:autoSpaceDN w:val="0"/>
        <w:adjustRightInd w:val="0"/>
        <w:spacing w:after="0"/>
        <w:rPr>
          <w:bCs/>
        </w:rPr>
      </w:pPr>
      <w:r w:rsidRPr="00252393">
        <w:rPr>
          <w:bCs/>
        </w:rPr>
        <w:lastRenderedPageBreak/>
        <w:t>Planning and preparing as much as possible for change or transition can help</w:t>
      </w:r>
      <w:r w:rsidR="00517EFF" w:rsidRPr="00517EFF">
        <w:rPr>
          <w:rFonts w:cs="Frutiger-LightItalic"/>
        </w:rPr>
        <w:t xml:space="preserve"> </w:t>
      </w:r>
      <w:r w:rsidR="00517EFF" w:rsidRPr="007245F6">
        <w:rPr>
          <w:rFonts w:cs="Frutiger-LightItalic"/>
        </w:rPr>
        <w:t>individuals</w:t>
      </w:r>
      <w:r w:rsidRPr="00252393">
        <w:rPr>
          <w:bCs/>
        </w:rPr>
        <w:t xml:space="preserve"> cope better. It</w:t>
      </w:r>
      <w:r w:rsidR="00DB26C9">
        <w:rPr>
          <w:bCs/>
        </w:rPr>
        <w:t>’s</w:t>
      </w:r>
      <w:r w:rsidRPr="00252393">
        <w:rPr>
          <w:bCs/>
        </w:rPr>
        <w:t xml:space="preserve"> important that </w:t>
      </w:r>
      <w:r>
        <w:rPr>
          <w:bCs/>
        </w:rPr>
        <w:t>they</w:t>
      </w:r>
      <w:r w:rsidR="008E1A89">
        <w:rPr>
          <w:bCs/>
        </w:rPr>
        <w:t>’re</w:t>
      </w:r>
      <w:r w:rsidRPr="00252393">
        <w:rPr>
          <w:bCs/>
        </w:rPr>
        <w:t>:</w:t>
      </w:r>
    </w:p>
    <w:p w14:paraId="189C2BD9" w14:textId="77777777" w:rsidR="00252393" w:rsidRPr="00252393" w:rsidRDefault="00252393" w:rsidP="00A70937">
      <w:pPr>
        <w:numPr>
          <w:ilvl w:val="0"/>
          <w:numId w:val="76"/>
        </w:numPr>
        <w:autoSpaceDE w:val="0"/>
        <w:autoSpaceDN w:val="0"/>
        <w:adjustRightInd w:val="0"/>
        <w:spacing w:after="0"/>
        <w:contextualSpacing/>
        <w:rPr>
          <w:bCs/>
        </w:rPr>
      </w:pPr>
      <w:r w:rsidRPr="00252393">
        <w:rPr>
          <w:bCs/>
        </w:rPr>
        <w:t>fully involved in all aspects of the planning</w:t>
      </w:r>
    </w:p>
    <w:p w14:paraId="3A4AF01C" w14:textId="5C7C32E3" w:rsidR="00252393" w:rsidRPr="00252393" w:rsidRDefault="00C54752" w:rsidP="00A70937">
      <w:pPr>
        <w:numPr>
          <w:ilvl w:val="0"/>
          <w:numId w:val="76"/>
        </w:numPr>
        <w:autoSpaceDE w:val="0"/>
        <w:autoSpaceDN w:val="0"/>
        <w:adjustRightInd w:val="0"/>
        <w:spacing w:after="0"/>
        <w:contextualSpacing/>
        <w:rPr>
          <w:bCs/>
        </w:rPr>
      </w:pPr>
      <w:r>
        <w:rPr>
          <w:bCs/>
        </w:rPr>
        <w:t>told</w:t>
      </w:r>
      <w:r w:rsidR="00252393" w:rsidRPr="00252393">
        <w:rPr>
          <w:bCs/>
        </w:rPr>
        <w:t xml:space="preserve"> about what</w:t>
      </w:r>
      <w:r>
        <w:rPr>
          <w:bCs/>
        </w:rPr>
        <w:t>’s</w:t>
      </w:r>
      <w:r w:rsidR="00252393" w:rsidRPr="00252393">
        <w:rPr>
          <w:bCs/>
        </w:rPr>
        <w:t xml:space="preserve"> happening and why</w:t>
      </w:r>
    </w:p>
    <w:p w14:paraId="67EA3890" w14:textId="49B29458" w:rsidR="00252393" w:rsidRPr="00252393" w:rsidRDefault="00252393" w:rsidP="00A70937">
      <w:pPr>
        <w:numPr>
          <w:ilvl w:val="0"/>
          <w:numId w:val="76"/>
        </w:numPr>
        <w:autoSpaceDE w:val="0"/>
        <w:autoSpaceDN w:val="0"/>
        <w:adjustRightInd w:val="0"/>
        <w:spacing w:after="0"/>
        <w:contextualSpacing/>
        <w:rPr>
          <w:bCs/>
        </w:rPr>
      </w:pPr>
      <w:r w:rsidRPr="00252393">
        <w:rPr>
          <w:bCs/>
        </w:rPr>
        <w:t>supported to express what matters to them and know how they will be helped to achieve this</w:t>
      </w:r>
      <w:r w:rsidR="003C37F8">
        <w:rPr>
          <w:bCs/>
        </w:rPr>
        <w:t>.</w:t>
      </w:r>
    </w:p>
    <w:p w14:paraId="5F9FEBCE" w14:textId="77777777" w:rsidR="00C54752" w:rsidRDefault="00C54752" w:rsidP="00A70937">
      <w:pPr>
        <w:autoSpaceDE w:val="0"/>
        <w:autoSpaceDN w:val="0"/>
        <w:adjustRightInd w:val="0"/>
        <w:spacing w:after="0"/>
        <w:rPr>
          <w:b/>
          <w:bCs/>
          <w:shd w:val="clear" w:color="auto" w:fill="FFFFFF"/>
        </w:rPr>
      </w:pPr>
    </w:p>
    <w:p w14:paraId="4FB85AEA" w14:textId="270CBEBC" w:rsidR="007A006B" w:rsidRDefault="007A006B" w:rsidP="00A70937">
      <w:pPr>
        <w:autoSpaceDE w:val="0"/>
        <w:autoSpaceDN w:val="0"/>
        <w:adjustRightInd w:val="0"/>
        <w:spacing w:after="0"/>
        <w:rPr>
          <w:b/>
          <w:bCs/>
          <w:shd w:val="clear" w:color="auto" w:fill="FFFFFF"/>
        </w:rPr>
      </w:pPr>
      <w:r w:rsidRPr="007A006B">
        <w:rPr>
          <w:b/>
          <w:bCs/>
          <w:shd w:val="clear" w:color="auto" w:fill="FFFFFF"/>
        </w:rPr>
        <w:t xml:space="preserve">Learning </w:t>
      </w:r>
      <w:r w:rsidR="003739BD">
        <w:rPr>
          <w:b/>
          <w:bCs/>
          <w:shd w:val="clear" w:color="auto" w:fill="FFFFFF"/>
        </w:rPr>
        <w:t>a</w:t>
      </w:r>
      <w:r w:rsidRPr="007A006B">
        <w:rPr>
          <w:b/>
          <w:bCs/>
          <w:shd w:val="clear" w:color="auto" w:fill="FFFFFF"/>
        </w:rPr>
        <w:t>ctivity – change and transitions</w:t>
      </w:r>
    </w:p>
    <w:p w14:paraId="7A9D4B1C" w14:textId="3A9A4BAA" w:rsidR="00B91E48" w:rsidRDefault="00B91E48" w:rsidP="00A70937">
      <w:pPr>
        <w:autoSpaceDE w:val="0"/>
        <w:autoSpaceDN w:val="0"/>
        <w:adjustRightInd w:val="0"/>
        <w:spacing w:after="0"/>
        <w:ind w:left="-142"/>
        <w:rPr>
          <w:b/>
          <w:bCs/>
          <w:shd w:val="clear" w:color="auto" w:fill="FFFFFF"/>
        </w:rPr>
      </w:pPr>
    </w:p>
    <w:p w14:paraId="10248A93" w14:textId="77777777" w:rsidR="006A279B" w:rsidRDefault="00B91E48" w:rsidP="00A70937">
      <w:pPr>
        <w:autoSpaceDE w:val="0"/>
        <w:autoSpaceDN w:val="0"/>
        <w:adjustRightInd w:val="0"/>
        <w:spacing w:after="0"/>
        <w:rPr>
          <w:b/>
          <w:bCs/>
          <w:shd w:val="clear" w:color="auto" w:fill="F2F2F2" w:themeFill="background1" w:themeFillShade="F2"/>
        </w:rPr>
      </w:pPr>
      <w:r>
        <w:rPr>
          <w:shd w:val="clear" w:color="auto" w:fill="FFFFFF"/>
        </w:rPr>
        <w:t>Read this case study and answer the questions</w:t>
      </w:r>
      <w:r w:rsidR="006A279B" w:rsidRPr="006A279B">
        <w:rPr>
          <w:b/>
          <w:bCs/>
          <w:shd w:val="clear" w:color="auto" w:fill="F2F2F2" w:themeFill="background1" w:themeFillShade="F2"/>
        </w:rPr>
        <w:t xml:space="preserve"> </w:t>
      </w:r>
    </w:p>
    <w:p w14:paraId="3DC91514" w14:textId="77777777" w:rsidR="006A279B" w:rsidRDefault="006A279B" w:rsidP="00A70937">
      <w:pPr>
        <w:autoSpaceDE w:val="0"/>
        <w:autoSpaceDN w:val="0"/>
        <w:adjustRightInd w:val="0"/>
        <w:spacing w:after="0"/>
        <w:rPr>
          <w:b/>
          <w:bCs/>
          <w:shd w:val="clear" w:color="auto" w:fill="F2F2F2" w:themeFill="background1" w:themeFillShade="F2"/>
        </w:rPr>
      </w:pPr>
    </w:p>
    <w:p w14:paraId="574DCD2A" w14:textId="5EC4B1CB" w:rsidR="006A279B" w:rsidRDefault="006A279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bCs/>
          <w:shd w:val="clear" w:color="auto" w:fill="F2F2F2" w:themeFill="background1" w:themeFillShade="F2"/>
        </w:rPr>
      </w:pPr>
      <w:r w:rsidRPr="001C64E9">
        <w:rPr>
          <w:b/>
          <w:bCs/>
          <w:shd w:val="clear" w:color="auto" w:fill="F2F2F2" w:themeFill="background1" w:themeFillShade="F2"/>
        </w:rPr>
        <w:t xml:space="preserve">Case study </w:t>
      </w:r>
      <w:r>
        <w:rPr>
          <w:b/>
          <w:bCs/>
          <w:shd w:val="clear" w:color="auto" w:fill="F2F2F2" w:themeFill="background1" w:themeFillShade="F2"/>
        </w:rPr>
        <w:t>–</w:t>
      </w:r>
      <w:r w:rsidRPr="001C64E9">
        <w:rPr>
          <w:b/>
          <w:bCs/>
          <w:shd w:val="clear" w:color="auto" w:fill="F2F2F2" w:themeFill="background1" w:themeFillShade="F2"/>
        </w:rPr>
        <w:t xml:space="preserve"> David</w:t>
      </w:r>
    </w:p>
    <w:p w14:paraId="3AE5AEAF" w14:textId="77777777" w:rsidR="00247BF6" w:rsidRPr="001C64E9" w:rsidRDefault="00247BF6"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bCs/>
          <w:shd w:val="clear" w:color="auto" w:fill="F2F2F2" w:themeFill="background1" w:themeFillShade="F2"/>
        </w:rPr>
      </w:pPr>
    </w:p>
    <w:p w14:paraId="5EC4B0FA" w14:textId="77777777" w:rsidR="006A279B" w:rsidRPr="00C54752"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shd w:val="clear" w:color="auto" w:fill="FFFFFF"/>
        </w:rPr>
      </w:pPr>
      <w:r w:rsidRPr="001C64E9">
        <w:rPr>
          <w:shd w:val="clear" w:color="auto" w:fill="F2F2F2" w:themeFill="background1" w:themeFillShade="F2"/>
        </w:rPr>
        <w:t xml:space="preserve">David is an only </w:t>
      </w:r>
      <w:proofErr w:type="gramStart"/>
      <w:r w:rsidRPr="001C64E9">
        <w:rPr>
          <w:shd w:val="clear" w:color="auto" w:fill="F2F2F2" w:themeFill="background1" w:themeFillShade="F2"/>
        </w:rPr>
        <w:t>child,</w:t>
      </w:r>
      <w:proofErr w:type="gramEnd"/>
      <w:r w:rsidRPr="001C64E9">
        <w:rPr>
          <w:shd w:val="clear" w:color="auto" w:fill="F2F2F2" w:themeFill="background1" w:themeFillShade="F2"/>
        </w:rPr>
        <w:t xml:space="preserve"> he has always lived at home with his parents. He attends day services Monday to Friday but doesn</w:t>
      </w:r>
      <w:r>
        <w:rPr>
          <w:shd w:val="clear" w:color="auto" w:fill="F2F2F2" w:themeFill="background1" w:themeFillShade="F2"/>
        </w:rPr>
        <w:t>’</w:t>
      </w:r>
      <w:r w:rsidRPr="001C64E9">
        <w:rPr>
          <w:shd w:val="clear" w:color="auto" w:fill="F2F2F2" w:themeFill="background1" w:themeFillShade="F2"/>
        </w:rPr>
        <w:t xml:space="preserve">t go out in the evenings or </w:t>
      </w:r>
      <w:r>
        <w:rPr>
          <w:shd w:val="clear" w:color="auto" w:fill="F2F2F2" w:themeFill="background1" w:themeFillShade="F2"/>
        </w:rPr>
        <w:t>at</w:t>
      </w:r>
      <w:r w:rsidRPr="001C64E9">
        <w:rPr>
          <w:shd w:val="clear" w:color="auto" w:fill="F2F2F2" w:themeFill="background1" w:themeFillShade="F2"/>
        </w:rPr>
        <w:t xml:space="preserve"> the weekend. David’s mother died a year ago</w:t>
      </w:r>
      <w:r>
        <w:rPr>
          <w:shd w:val="clear" w:color="auto" w:fill="F2F2F2" w:themeFill="background1" w:themeFillShade="F2"/>
        </w:rPr>
        <w:t xml:space="preserve"> and</w:t>
      </w:r>
      <w:r w:rsidRPr="001C64E9">
        <w:rPr>
          <w:shd w:val="clear" w:color="auto" w:fill="F2F2F2" w:themeFill="background1" w:themeFillShade="F2"/>
        </w:rPr>
        <w:t xml:space="preserve"> his father is 78 years old and is</w:t>
      </w:r>
      <w:r>
        <w:rPr>
          <w:shd w:val="clear" w:color="auto" w:fill="F2F2F2" w:themeFill="background1" w:themeFillShade="F2"/>
        </w:rPr>
        <w:t>n’t</w:t>
      </w:r>
      <w:r w:rsidRPr="001C64E9">
        <w:rPr>
          <w:shd w:val="clear" w:color="auto" w:fill="F2F2F2" w:themeFill="background1" w:themeFillShade="F2"/>
        </w:rPr>
        <w:t xml:space="preserve"> in good health. He</w:t>
      </w:r>
      <w:r>
        <w:rPr>
          <w:shd w:val="clear" w:color="auto" w:fill="F2F2F2" w:themeFill="background1" w:themeFillShade="F2"/>
        </w:rPr>
        <w:t>’s</w:t>
      </w:r>
      <w:r w:rsidRPr="00C54752">
        <w:rPr>
          <w:shd w:val="clear" w:color="auto" w:fill="FFFFFF"/>
        </w:rPr>
        <w:t xml:space="preserve"> </w:t>
      </w:r>
      <w:r w:rsidRPr="001C64E9">
        <w:rPr>
          <w:shd w:val="clear" w:color="auto" w:fill="F2F2F2" w:themeFill="background1" w:themeFillShade="F2"/>
        </w:rPr>
        <w:t>struggling to care for David.</w:t>
      </w:r>
    </w:p>
    <w:p w14:paraId="3AC6562A" w14:textId="77777777" w:rsidR="006A279B" w:rsidRPr="00C54752"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shd w:val="clear" w:color="auto" w:fill="FFFFFF"/>
        </w:rPr>
      </w:pPr>
      <w:r w:rsidRPr="001C64E9">
        <w:rPr>
          <w:shd w:val="clear" w:color="auto" w:fill="F2F2F2" w:themeFill="background1" w:themeFillShade="F2"/>
        </w:rPr>
        <w:t xml:space="preserve">A place has become available in a house one mile away where two other men live with </w:t>
      </w:r>
      <w:r w:rsidRPr="005B7EF8">
        <w:rPr>
          <w:shd w:val="clear" w:color="auto" w:fill="F2F2F2" w:themeFill="background1" w:themeFillShade="F2"/>
        </w:rPr>
        <w:t>24-hour</w:t>
      </w:r>
      <w:r w:rsidRPr="001C64E9">
        <w:rPr>
          <w:shd w:val="clear" w:color="auto" w:fill="F2F2F2" w:themeFill="background1" w:themeFillShade="F2"/>
        </w:rPr>
        <w:t xml:space="preserve"> support. It has been agreed that David could move there.</w:t>
      </w:r>
    </w:p>
    <w:p w14:paraId="0FDFA324" w14:textId="7B71BC1E" w:rsidR="00C54752" w:rsidRDefault="00C54752" w:rsidP="00A70937">
      <w:pPr>
        <w:autoSpaceDE w:val="0"/>
        <w:autoSpaceDN w:val="0"/>
        <w:adjustRightInd w:val="0"/>
        <w:spacing w:after="0"/>
        <w:rPr>
          <w:shd w:val="clear" w:color="auto" w:fill="FFFFFF"/>
        </w:rPr>
      </w:pPr>
    </w:p>
    <w:p w14:paraId="0EAA3642" w14:textId="54E32A95" w:rsidR="00B91E48" w:rsidRDefault="009631D3" w:rsidP="00A70937">
      <w:pPr>
        <w:autoSpaceDE w:val="0"/>
        <w:autoSpaceDN w:val="0"/>
        <w:adjustRightInd w:val="0"/>
        <w:spacing w:after="0"/>
        <w:rPr>
          <w:shd w:val="clear" w:color="auto" w:fill="FFFFFF"/>
        </w:rPr>
      </w:pPr>
      <w:r>
        <w:rPr>
          <w:shd w:val="clear" w:color="auto" w:fill="FFFFFF"/>
        </w:rPr>
        <w:t xml:space="preserve">Write down what you think needs to happen to support David and his father </w:t>
      </w:r>
      <w:r w:rsidR="007F6DD2">
        <w:rPr>
          <w:shd w:val="clear" w:color="auto" w:fill="FFFFFF"/>
        </w:rPr>
        <w:t xml:space="preserve">to </w:t>
      </w:r>
      <w:r>
        <w:rPr>
          <w:shd w:val="clear" w:color="auto" w:fill="FFFFFF"/>
        </w:rPr>
        <w:t>prepare for and adjust to the change in a positive way.</w:t>
      </w:r>
    </w:p>
    <w:p w14:paraId="096CDC2D" w14:textId="411CF32F" w:rsidR="009631D3" w:rsidRDefault="009631D3" w:rsidP="00A70937">
      <w:pPr>
        <w:autoSpaceDE w:val="0"/>
        <w:autoSpaceDN w:val="0"/>
        <w:adjustRightInd w:val="0"/>
        <w:spacing w:after="0"/>
        <w:ind w:left="-142"/>
        <w:rPr>
          <w:shd w:val="clear" w:color="auto" w:fill="FFFFFF"/>
        </w:rPr>
      </w:pPr>
      <w:r>
        <w:rPr>
          <w:shd w:val="clear" w:color="auto" w:fill="FFFFFF"/>
        </w:rPr>
        <w:t xml:space="preserve"> </w:t>
      </w:r>
    </w:p>
    <w:tbl>
      <w:tblPr>
        <w:tblStyle w:val="TableGrid"/>
        <w:tblW w:w="14001" w:type="dxa"/>
        <w:tblInd w:w="-5" w:type="dxa"/>
        <w:tblLook w:val="04A0" w:firstRow="1" w:lastRow="0" w:firstColumn="1" w:lastColumn="0" w:noHBand="0" w:noVBand="1"/>
      </w:tblPr>
      <w:tblGrid>
        <w:gridCol w:w="14001"/>
      </w:tblGrid>
      <w:tr w:rsidR="00B91E48" w14:paraId="06E42C24" w14:textId="77777777" w:rsidTr="003C37F8">
        <w:tc>
          <w:tcPr>
            <w:tcW w:w="14001" w:type="dxa"/>
          </w:tcPr>
          <w:p w14:paraId="15CF6088" w14:textId="77777777" w:rsidR="00B91E48" w:rsidRDefault="00B91E48" w:rsidP="00A70937">
            <w:pPr>
              <w:autoSpaceDE w:val="0"/>
              <w:autoSpaceDN w:val="0"/>
              <w:adjustRightInd w:val="0"/>
              <w:spacing w:line="276" w:lineRule="auto"/>
              <w:rPr>
                <w:shd w:val="clear" w:color="auto" w:fill="FFFFFF"/>
              </w:rPr>
            </w:pPr>
          </w:p>
          <w:p w14:paraId="27E057E5" w14:textId="77777777" w:rsidR="00B91E48" w:rsidRDefault="00B91E48" w:rsidP="00A70937">
            <w:pPr>
              <w:autoSpaceDE w:val="0"/>
              <w:autoSpaceDN w:val="0"/>
              <w:adjustRightInd w:val="0"/>
              <w:spacing w:line="276" w:lineRule="auto"/>
              <w:rPr>
                <w:shd w:val="clear" w:color="auto" w:fill="FFFFFF"/>
              </w:rPr>
            </w:pPr>
          </w:p>
          <w:p w14:paraId="35B2DC0B" w14:textId="77777777" w:rsidR="00B91E48" w:rsidRDefault="00B91E48" w:rsidP="00A70937">
            <w:pPr>
              <w:autoSpaceDE w:val="0"/>
              <w:autoSpaceDN w:val="0"/>
              <w:adjustRightInd w:val="0"/>
              <w:spacing w:line="276" w:lineRule="auto"/>
              <w:rPr>
                <w:shd w:val="clear" w:color="auto" w:fill="FFFFFF"/>
              </w:rPr>
            </w:pPr>
          </w:p>
          <w:p w14:paraId="04853F90" w14:textId="0E322B46" w:rsidR="00B91E48" w:rsidRDefault="00B91E48" w:rsidP="00A70937">
            <w:pPr>
              <w:autoSpaceDE w:val="0"/>
              <w:autoSpaceDN w:val="0"/>
              <w:adjustRightInd w:val="0"/>
              <w:spacing w:line="276" w:lineRule="auto"/>
              <w:rPr>
                <w:shd w:val="clear" w:color="auto" w:fill="FFFFFF"/>
              </w:rPr>
            </w:pPr>
          </w:p>
        </w:tc>
      </w:tr>
    </w:tbl>
    <w:p w14:paraId="134B2732" w14:textId="77777777" w:rsidR="00B91E48" w:rsidRDefault="00B91E48" w:rsidP="00A70937">
      <w:pPr>
        <w:autoSpaceDE w:val="0"/>
        <w:autoSpaceDN w:val="0"/>
        <w:adjustRightInd w:val="0"/>
        <w:spacing w:after="0"/>
        <w:ind w:left="-142"/>
        <w:rPr>
          <w:shd w:val="clear" w:color="auto" w:fill="FFFFFF"/>
        </w:rPr>
      </w:pPr>
    </w:p>
    <w:p w14:paraId="54AF4845" w14:textId="77777777" w:rsidR="009E63D5" w:rsidRDefault="009E63D5" w:rsidP="00A70937">
      <w:pPr>
        <w:autoSpaceDE w:val="0"/>
        <w:autoSpaceDN w:val="0"/>
        <w:adjustRightInd w:val="0"/>
        <w:spacing w:after="0"/>
        <w:ind w:left="-142"/>
        <w:rPr>
          <w:shd w:val="clear" w:color="auto" w:fill="FFFFFF"/>
        </w:rPr>
      </w:pPr>
    </w:p>
    <w:p w14:paraId="370BB568" w14:textId="43246BA9" w:rsidR="0002409A" w:rsidRPr="00345039" w:rsidRDefault="0002409A" w:rsidP="007C7E04">
      <w:pPr>
        <w:rPr>
          <w:b/>
          <w:bCs/>
        </w:rPr>
      </w:pPr>
      <w:r w:rsidRPr="00345039">
        <w:rPr>
          <w:b/>
          <w:bCs/>
        </w:rPr>
        <w:t>Manager</w:t>
      </w:r>
      <w:r w:rsidR="006E5C73">
        <w:rPr>
          <w:b/>
          <w:bCs/>
        </w:rPr>
        <w:t>’</w:t>
      </w:r>
      <w:r w:rsidRPr="00345039">
        <w:rPr>
          <w:b/>
          <w:bCs/>
        </w:rPr>
        <w:t>s comments for section 1.1</w:t>
      </w:r>
      <w:r>
        <w:rPr>
          <w:b/>
          <w:bCs/>
        </w:rPr>
        <w:t>0</w:t>
      </w:r>
    </w:p>
    <w:tbl>
      <w:tblPr>
        <w:tblStyle w:val="TableGrid"/>
        <w:tblW w:w="0" w:type="auto"/>
        <w:tblLook w:val="04A0" w:firstRow="1" w:lastRow="0" w:firstColumn="1" w:lastColumn="0" w:noHBand="0" w:noVBand="1"/>
      </w:tblPr>
      <w:tblGrid>
        <w:gridCol w:w="13948"/>
      </w:tblGrid>
      <w:tr w:rsidR="0002409A" w14:paraId="36943F9F" w14:textId="77777777" w:rsidTr="00345039">
        <w:tc>
          <w:tcPr>
            <w:tcW w:w="14001" w:type="dxa"/>
          </w:tcPr>
          <w:p w14:paraId="573B315E" w14:textId="77777777" w:rsidR="0002409A" w:rsidRDefault="0002409A" w:rsidP="00A70937">
            <w:pPr>
              <w:spacing w:line="276" w:lineRule="auto"/>
            </w:pPr>
          </w:p>
          <w:p w14:paraId="619282D3" w14:textId="77777777" w:rsidR="0002409A" w:rsidRDefault="0002409A" w:rsidP="00A70937">
            <w:pPr>
              <w:spacing w:line="276" w:lineRule="auto"/>
            </w:pPr>
          </w:p>
          <w:p w14:paraId="7DE017D9" w14:textId="77777777" w:rsidR="00B91E48" w:rsidRDefault="00B91E48" w:rsidP="00A70937">
            <w:pPr>
              <w:spacing w:line="276" w:lineRule="auto"/>
            </w:pPr>
          </w:p>
          <w:p w14:paraId="14E1D425" w14:textId="2B3DD34E" w:rsidR="00B91E48" w:rsidRDefault="00B91E48" w:rsidP="00A70937">
            <w:pPr>
              <w:spacing w:line="276" w:lineRule="auto"/>
            </w:pPr>
          </w:p>
        </w:tc>
      </w:tr>
    </w:tbl>
    <w:p w14:paraId="3A1DDC46" w14:textId="77777777" w:rsidR="003C37F8" w:rsidRDefault="003C37F8" w:rsidP="007C7E04">
      <w:pPr>
        <w:rPr>
          <w:b/>
        </w:rPr>
      </w:pPr>
    </w:p>
    <w:p w14:paraId="71E19040" w14:textId="25F1CFAF" w:rsidR="0054461F" w:rsidRPr="003C37F8" w:rsidRDefault="00445891" w:rsidP="007C7E04">
      <w:pPr>
        <w:rPr>
          <w:b/>
          <w:bCs/>
        </w:rPr>
      </w:pPr>
      <w:r>
        <w:rPr>
          <w:b/>
        </w:rPr>
        <w:t xml:space="preserve">Progress log </w:t>
      </w:r>
      <w:r>
        <w:rPr>
          <w:b/>
          <w:bCs/>
        </w:rPr>
        <w:t>– to be completed by</w:t>
      </w:r>
      <w:r w:rsidR="00D97DA4">
        <w:rPr>
          <w:b/>
          <w:bCs/>
        </w:rPr>
        <w:t xml:space="preserve"> the</w:t>
      </w:r>
      <w:r>
        <w:rPr>
          <w:b/>
          <w:bCs/>
        </w:rPr>
        <w:t xml:space="preserve"> manager</w:t>
      </w:r>
    </w:p>
    <w:p w14:paraId="1E93EBEC" w14:textId="77777777" w:rsidR="00FE1DA5" w:rsidRPr="00D436E3" w:rsidRDefault="00FE1DA5" w:rsidP="007C7E04">
      <w:pPr>
        <w:rPr>
          <w:b/>
          <w:bCs/>
        </w:rPr>
      </w:pPr>
      <w:r>
        <w:rPr>
          <w:b/>
        </w:rPr>
        <w:t>1.10</w:t>
      </w:r>
      <w:r w:rsidRPr="00D436E3">
        <w:rPr>
          <w:b/>
        </w:rPr>
        <w:t xml:space="preserve"> </w:t>
      </w:r>
      <w:r w:rsidRPr="00D436E3">
        <w:rPr>
          <w:b/>
          <w:bCs/>
        </w:rPr>
        <w:t xml:space="preserve">Change and transitions in health and social care </w:t>
      </w:r>
    </w:p>
    <w:p w14:paraId="2BCE8557" w14:textId="58D85746" w:rsidR="00FE1DA5" w:rsidRPr="00D436E3" w:rsidRDefault="00FE1DA5" w:rsidP="007C7E04">
      <w:pPr>
        <w:rPr>
          <w:b/>
          <w:bCs/>
        </w:rPr>
      </w:pPr>
      <w:r w:rsidRPr="00DB0B63">
        <w:rPr>
          <w:b/>
          <w:bCs/>
        </w:rPr>
        <w:t>Know how change and transitions impact upon individuals</w:t>
      </w:r>
    </w:p>
    <w:tbl>
      <w:tblPr>
        <w:tblStyle w:val="TableGrid"/>
        <w:tblW w:w="0" w:type="auto"/>
        <w:tblLook w:val="04A0" w:firstRow="1" w:lastRow="0" w:firstColumn="1" w:lastColumn="0" w:noHBand="0" w:noVBand="1"/>
      </w:tblPr>
      <w:tblGrid>
        <w:gridCol w:w="11619"/>
        <w:gridCol w:w="1559"/>
      </w:tblGrid>
      <w:tr w:rsidR="00445891" w:rsidRPr="00F436C2" w14:paraId="52673919" w14:textId="77777777" w:rsidTr="003638AB">
        <w:tc>
          <w:tcPr>
            <w:tcW w:w="11619" w:type="dxa"/>
            <w:shd w:val="clear" w:color="auto" w:fill="D9D9D9" w:themeFill="background1" w:themeFillShade="D9"/>
          </w:tcPr>
          <w:p w14:paraId="2CDE34D2" w14:textId="77777777" w:rsidR="00445891" w:rsidRPr="00F436C2" w:rsidRDefault="00445891" w:rsidP="00A70937">
            <w:pPr>
              <w:spacing w:line="276" w:lineRule="auto"/>
              <w:rPr>
                <w:b/>
              </w:rPr>
            </w:pPr>
            <w:r>
              <w:rPr>
                <w:b/>
              </w:rPr>
              <w:t>1.10</w:t>
            </w:r>
            <w:r w:rsidRPr="00F436C2">
              <w:rPr>
                <w:b/>
              </w:rPr>
              <w:t>a Core knowledge learning outcomes for all workers</w:t>
            </w:r>
          </w:p>
        </w:tc>
        <w:tc>
          <w:tcPr>
            <w:tcW w:w="1559" w:type="dxa"/>
            <w:shd w:val="clear" w:color="auto" w:fill="D9D9D9" w:themeFill="background1" w:themeFillShade="D9"/>
          </w:tcPr>
          <w:p w14:paraId="71F0E2D6" w14:textId="42AA494D" w:rsidR="00445891" w:rsidRPr="00F436C2" w:rsidRDefault="000630C3" w:rsidP="00A70937">
            <w:pPr>
              <w:spacing w:line="276" w:lineRule="auto"/>
              <w:rPr>
                <w:b/>
              </w:rPr>
            </w:pPr>
            <w:r>
              <w:rPr>
                <w:b/>
              </w:rPr>
              <w:t xml:space="preserve">Sign </w:t>
            </w:r>
            <w:r w:rsidR="00C602CD">
              <w:rPr>
                <w:b/>
              </w:rPr>
              <w:t>and</w:t>
            </w:r>
            <w:r>
              <w:rPr>
                <w:b/>
              </w:rPr>
              <w:t xml:space="preserve"> d</w:t>
            </w:r>
            <w:r w:rsidR="00445891">
              <w:rPr>
                <w:b/>
              </w:rPr>
              <w:t>ate</w:t>
            </w:r>
          </w:p>
        </w:tc>
      </w:tr>
      <w:tr w:rsidR="00445891" w:rsidRPr="00F436C2" w14:paraId="7193C04E" w14:textId="77777777" w:rsidTr="003638AB">
        <w:tc>
          <w:tcPr>
            <w:tcW w:w="11619" w:type="dxa"/>
          </w:tcPr>
          <w:p w14:paraId="17118914" w14:textId="452A380A" w:rsidR="00445891" w:rsidRDefault="00445891" w:rsidP="00A70937">
            <w:pPr>
              <w:spacing w:line="276" w:lineRule="auto"/>
              <w:rPr>
                <w:b/>
                <w:bCs/>
              </w:rPr>
            </w:pPr>
            <w:r w:rsidRPr="00D436E3">
              <w:t xml:space="preserve">Types of change that may occur </w:t>
            </w:r>
            <w:proofErr w:type="gramStart"/>
            <w:r w:rsidRPr="00D436E3">
              <w:t>in the course of</w:t>
            </w:r>
            <w:proofErr w:type="gramEnd"/>
            <w:r w:rsidRPr="00D436E3">
              <w:t xml:space="preserve"> an individual’s life as a result of </w:t>
            </w:r>
            <w:r w:rsidRPr="00D436E3">
              <w:rPr>
                <w:b/>
                <w:bCs/>
              </w:rPr>
              <w:t>significant life events</w:t>
            </w:r>
            <w:r w:rsidRPr="00D436E3">
              <w:t xml:space="preserve"> or </w:t>
            </w:r>
            <w:r w:rsidRPr="00D436E3">
              <w:rPr>
                <w:b/>
                <w:bCs/>
              </w:rPr>
              <w:t>transitions</w:t>
            </w:r>
          </w:p>
          <w:p w14:paraId="16C48827" w14:textId="77777777" w:rsidR="00445891" w:rsidRPr="00F436C2" w:rsidRDefault="00445891" w:rsidP="00A70937">
            <w:pPr>
              <w:spacing w:line="276" w:lineRule="auto"/>
            </w:pPr>
          </w:p>
        </w:tc>
        <w:tc>
          <w:tcPr>
            <w:tcW w:w="1559" w:type="dxa"/>
          </w:tcPr>
          <w:p w14:paraId="31729EB8" w14:textId="77777777" w:rsidR="00445891" w:rsidRPr="00F436C2" w:rsidRDefault="00445891" w:rsidP="00A70937">
            <w:pPr>
              <w:spacing w:line="276" w:lineRule="auto"/>
              <w:rPr>
                <w:b/>
              </w:rPr>
            </w:pPr>
          </w:p>
        </w:tc>
      </w:tr>
      <w:tr w:rsidR="00445891" w:rsidRPr="00F436C2" w14:paraId="712AC2EC" w14:textId="77777777" w:rsidTr="003638AB">
        <w:tc>
          <w:tcPr>
            <w:tcW w:w="11619" w:type="dxa"/>
          </w:tcPr>
          <w:p w14:paraId="49CD946A" w14:textId="77777777" w:rsidR="00445891" w:rsidRDefault="00445891" w:rsidP="00A70937">
            <w:pPr>
              <w:spacing w:line="276" w:lineRule="auto"/>
            </w:pPr>
            <w:r w:rsidRPr="00D436E3">
              <w:t>Factors that make these cha</w:t>
            </w:r>
            <w:r>
              <w:t>nges either positive or negative</w:t>
            </w:r>
          </w:p>
          <w:p w14:paraId="6EC37BA0" w14:textId="77777777" w:rsidR="00445891" w:rsidRPr="00D436E3" w:rsidRDefault="00445891" w:rsidP="00A70937">
            <w:pPr>
              <w:spacing w:line="276" w:lineRule="auto"/>
            </w:pPr>
          </w:p>
        </w:tc>
        <w:tc>
          <w:tcPr>
            <w:tcW w:w="1559" w:type="dxa"/>
          </w:tcPr>
          <w:p w14:paraId="61DA686F" w14:textId="77777777" w:rsidR="00445891" w:rsidRPr="00F436C2" w:rsidRDefault="00445891" w:rsidP="00A70937">
            <w:pPr>
              <w:spacing w:line="276" w:lineRule="auto"/>
              <w:rPr>
                <w:b/>
              </w:rPr>
            </w:pPr>
          </w:p>
        </w:tc>
      </w:tr>
    </w:tbl>
    <w:p w14:paraId="5A03B4F1" w14:textId="77777777" w:rsidR="00B47B52" w:rsidRPr="00DA2CD0" w:rsidRDefault="00B47B52" w:rsidP="00A70937">
      <w:pPr>
        <w:autoSpaceDE w:val="0"/>
        <w:autoSpaceDN w:val="0"/>
        <w:adjustRightInd w:val="0"/>
        <w:spacing w:after="0"/>
        <w:ind w:left="-142"/>
      </w:pPr>
    </w:p>
    <w:p w14:paraId="30097FF1" w14:textId="74BAC251" w:rsidR="008468CB" w:rsidRDefault="008468CB" w:rsidP="007C7E04">
      <w:r>
        <w:br w:type="page"/>
      </w:r>
    </w:p>
    <w:p w14:paraId="35C75E2A" w14:textId="56A1E968" w:rsidR="00D95E01" w:rsidRPr="008D42EE" w:rsidRDefault="00B47B52" w:rsidP="0047465F">
      <w:pPr>
        <w:pStyle w:val="Heading2"/>
      </w:pPr>
      <w:bookmarkStart w:id="36" w:name="_Toc108006380"/>
      <w:r w:rsidRPr="008D42EE">
        <w:lastRenderedPageBreak/>
        <w:t xml:space="preserve">1.11 </w:t>
      </w:r>
      <w:r w:rsidR="00D95E01" w:rsidRPr="008D42EE">
        <w:t>Reflection</w:t>
      </w:r>
      <w:bookmarkEnd w:id="36"/>
    </w:p>
    <w:p w14:paraId="5169B2AC" w14:textId="1727BB2B" w:rsidR="00D95E01" w:rsidRPr="00067AF0" w:rsidRDefault="00D95E01" w:rsidP="00A70937">
      <w:pPr>
        <w:autoSpaceDE w:val="0"/>
        <w:autoSpaceDN w:val="0"/>
        <w:adjustRightInd w:val="0"/>
        <w:spacing w:after="0"/>
      </w:pPr>
      <w:r w:rsidRPr="00067AF0">
        <w:t>This section will help you think about how your own beliefs, values and life experiences can affect</w:t>
      </w:r>
      <w:r w:rsidR="00180878" w:rsidRPr="00067AF0">
        <w:t xml:space="preserve"> your</w:t>
      </w:r>
      <w:r w:rsidRPr="00067AF0">
        <w:t xml:space="preserve"> attitude and behaviour towards individuals and carers</w:t>
      </w:r>
      <w:r w:rsidR="00180878" w:rsidRPr="00067AF0">
        <w:t>.</w:t>
      </w:r>
    </w:p>
    <w:p w14:paraId="511F279B" w14:textId="77777777" w:rsidR="00DA2CD0" w:rsidRPr="00067AF0" w:rsidRDefault="00DA2CD0" w:rsidP="00A70937">
      <w:pPr>
        <w:autoSpaceDE w:val="0"/>
        <w:autoSpaceDN w:val="0"/>
        <w:adjustRightInd w:val="0"/>
        <w:spacing w:after="0"/>
        <w:ind w:left="-142"/>
        <w:rPr>
          <w:b/>
        </w:rPr>
      </w:pPr>
    </w:p>
    <w:p w14:paraId="763CA457" w14:textId="77777777" w:rsidR="00D95E01" w:rsidRPr="00067AF0" w:rsidRDefault="00D95E01" w:rsidP="00A70937">
      <w:pPr>
        <w:autoSpaceDE w:val="0"/>
        <w:autoSpaceDN w:val="0"/>
        <w:adjustRightInd w:val="0"/>
        <w:spacing w:after="0"/>
        <w:rPr>
          <w:b/>
        </w:rPr>
      </w:pPr>
      <w:r w:rsidRPr="00067AF0">
        <w:rPr>
          <w:b/>
        </w:rPr>
        <w:t>Learning activity</w:t>
      </w:r>
    </w:p>
    <w:p w14:paraId="0F79877C" w14:textId="77777777" w:rsidR="00D95E01" w:rsidRPr="00067AF0" w:rsidRDefault="00D95E01" w:rsidP="00A70937">
      <w:pPr>
        <w:autoSpaceDE w:val="0"/>
        <w:autoSpaceDN w:val="0"/>
        <w:adjustRightInd w:val="0"/>
        <w:spacing w:after="0"/>
        <w:ind w:left="-142"/>
        <w:rPr>
          <w:b/>
        </w:rPr>
      </w:pPr>
    </w:p>
    <w:p w14:paraId="70D2E9BF" w14:textId="177E2DBC" w:rsidR="000E58C5" w:rsidRDefault="007F022C" w:rsidP="00A70937">
      <w:pPr>
        <w:autoSpaceDE w:val="0"/>
        <w:autoSpaceDN w:val="0"/>
        <w:adjustRightInd w:val="0"/>
        <w:spacing w:after="0"/>
      </w:pPr>
      <w:r w:rsidRPr="00067AF0">
        <w:t>It</w:t>
      </w:r>
      <w:r w:rsidR="006E5C73">
        <w:t>’s</w:t>
      </w:r>
      <w:r w:rsidRPr="00067AF0">
        <w:t xml:space="preserve"> human nature to react to the way that people behave towards us, for example, if someone smiles at us, we usually smile back but if someone is rude to us, we can become cross or angry. </w:t>
      </w:r>
    </w:p>
    <w:p w14:paraId="0E1F150E" w14:textId="77777777" w:rsidR="000E58C5" w:rsidRDefault="000E58C5" w:rsidP="00A70937">
      <w:pPr>
        <w:autoSpaceDE w:val="0"/>
        <w:autoSpaceDN w:val="0"/>
        <w:adjustRightInd w:val="0"/>
        <w:spacing w:after="0"/>
        <w:ind w:left="-142"/>
      </w:pPr>
    </w:p>
    <w:p w14:paraId="7F14714B" w14:textId="272354FF" w:rsidR="000E58C5" w:rsidRDefault="000E58C5" w:rsidP="00A70937">
      <w:pPr>
        <w:autoSpaceDE w:val="0"/>
        <w:autoSpaceDN w:val="0"/>
        <w:adjustRightInd w:val="0"/>
        <w:spacing w:after="0"/>
      </w:pPr>
      <w:r>
        <w:t xml:space="preserve">We all have different beliefs, </w:t>
      </w:r>
      <w:proofErr w:type="gramStart"/>
      <w:r>
        <w:t>values</w:t>
      </w:r>
      <w:proofErr w:type="gramEnd"/>
      <w:r>
        <w:t xml:space="preserve"> and life experiences, but when supporting</w:t>
      </w:r>
      <w:r w:rsidR="00517EFF" w:rsidRPr="00517EFF">
        <w:rPr>
          <w:rFonts w:cs="Frutiger-LightItalic"/>
        </w:rPr>
        <w:t xml:space="preserve"> </w:t>
      </w:r>
      <w:r w:rsidR="00517EFF" w:rsidRPr="007245F6">
        <w:rPr>
          <w:rFonts w:cs="Frutiger-LightItalic"/>
        </w:rPr>
        <w:t>individuals</w:t>
      </w:r>
      <w:r>
        <w:t xml:space="preserve"> in the social care sector, it</w:t>
      </w:r>
      <w:r w:rsidR="006E5C73">
        <w:t>’s</w:t>
      </w:r>
      <w:r>
        <w:t xml:space="preserve"> important that these </w:t>
      </w:r>
      <w:r w:rsidR="00E36EE4">
        <w:t>d</w:t>
      </w:r>
      <w:r>
        <w:t>on</w:t>
      </w:r>
      <w:r w:rsidR="006E5C73">
        <w:t>’</w:t>
      </w:r>
      <w:r>
        <w:t xml:space="preserve">t impact </w:t>
      </w:r>
      <w:r w:rsidR="00D74969">
        <w:t xml:space="preserve">negatively </w:t>
      </w:r>
      <w:r>
        <w:t>on the</w:t>
      </w:r>
      <w:r w:rsidR="00E36EE4">
        <w:t xml:space="preserve"> way you work</w:t>
      </w:r>
      <w:r>
        <w:t>.</w:t>
      </w:r>
    </w:p>
    <w:p w14:paraId="44923FB1" w14:textId="5B80E85B" w:rsidR="00D74969" w:rsidRDefault="00D74969" w:rsidP="00A70937">
      <w:pPr>
        <w:autoSpaceDE w:val="0"/>
        <w:autoSpaceDN w:val="0"/>
        <w:adjustRightInd w:val="0"/>
        <w:spacing w:after="0"/>
        <w:ind w:left="-142"/>
      </w:pPr>
    </w:p>
    <w:p w14:paraId="7B5EE0B1" w14:textId="32BFA9C6" w:rsidR="00D74969" w:rsidRDefault="00D74969" w:rsidP="00A70937">
      <w:pPr>
        <w:autoSpaceDE w:val="0"/>
        <w:autoSpaceDN w:val="0"/>
        <w:adjustRightInd w:val="0"/>
        <w:spacing w:after="0"/>
        <w:rPr>
          <w:b/>
          <w:bCs/>
        </w:rPr>
      </w:pPr>
      <w:r w:rsidRPr="003638AB">
        <w:rPr>
          <w:b/>
          <w:bCs/>
        </w:rPr>
        <w:t xml:space="preserve">Learning activity </w:t>
      </w:r>
      <w:r w:rsidR="006367E4" w:rsidRPr="003638AB">
        <w:rPr>
          <w:b/>
          <w:bCs/>
        </w:rPr>
        <w:t>–</w:t>
      </w:r>
      <w:r w:rsidRPr="003638AB">
        <w:rPr>
          <w:b/>
          <w:bCs/>
        </w:rPr>
        <w:t xml:space="preserve"> </w:t>
      </w:r>
      <w:r w:rsidR="006367E4" w:rsidRPr="003638AB">
        <w:rPr>
          <w:b/>
          <w:bCs/>
        </w:rPr>
        <w:t>thinking about how our own beliefs may affect our practice</w:t>
      </w:r>
    </w:p>
    <w:p w14:paraId="7DE0EF1C" w14:textId="7AD138D0" w:rsidR="00CE1336" w:rsidRDefault="00CE1336" w:rsidP="00A70937">
      <w:pPr>
        <w:autoSpaceDE w:val="0"/>
        <w:autoSpaceDN w:val="0"/>
        <w:adjustRightInd w:val="0"/>
        <w:spacing w:after="0"/>
        <w:ind w:left="-142"/>
        <w:rPr>
          <w:b/>
          <w:bCs/>
        </w:rPr>
      </w:pPr>
    </w:p>
    <w:p w14:paraId="477D8929" w14:textId="2A99276E" w:rsidR="00CE1336" w:rsidRDefault="00CE1336" w:rsidP="00A70937">
      <w:pPr>
        <w:autoSpaceDE w:val="0"/>
        <w:autoSpaceDN w:val="0"/>
        <w:adjustRightInd w:val="0"/>
        <w:spacing w:after="0"/>
      </w:pPr>
      <w:r>
        <w:t>Read this case study and answer the questions</w:t>
      </w:r>
      <w:r w:rsidR="006E5C73">
        <w:t>.</w:t>
      </w:r>
    </w:p>
    <w:p w14:paraId="508A68BF" w14:textId="68E153A8" w:rsidR="006A279B" w:rsidRDefault="006A279B" w:rsidP="00A70937">
      <w:pPr>
        <w:autoSpaceDE w:val="0"/>
        <w:autoSpaceDN w:val="0"/>
        <w:adjustRightInd w:val="0"/>
        <w:spacing w:after="0"/>
      </w:pPr>
    </w:p>
    <w:p w14:paraId="3FC85684" w14:textId="3221C8E5" w:rsidR="006A279B" w:rsidRDefault="006A279B">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bCs/>
        </w:rPr>
      </w:pPr>
      <w:r>
        <w:rPr>
          <w:b/>
          <w:bCs/>
        </w:rPr>
        <w:t>Case study – Alun</w:t>
      </w:r>
    </w:p>
    <w:p w14:paraId="5524D820" w14:textId="77777777" w:rsidR="00247BF6" w:rsidRPr="00CE1336" w:rsidRDefault="00247BF6"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rPr>
          <w:b/>
          <w:bCs/>
        </w:rPr>
      </w:pPr>
    </w:p>
    <w:p w14:paraId="03ABE39E"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Alun is a social care worker in a day centre. He has had a very strict upbringing and doesn’t drink alcohol, </w:t>
      </w:r>
      <w:proofErr w:type="gramStart"/>
      <w:r>
        <w:t>smoke</w:t>
      </w:r>
      <w:proofErr w:type="gramEnd"/>
      <w:r>
        <w:t xml:space="preserve"> or swear. He hates hearing bad language, especially if it’s spoken in front of a woman, as he believes this is disrespectful.</w:t>
      </w:r>
    </w:p>
    <w:p w14:paraId="7447D9D2"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037C3AB0"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 xml:space="preserve">Sion has started to attend the day centre where Alun works. Sion uses bad language in almost every sentence. The workers have been challenging Sion about his swearing but recognise that he has only just started attending. They will need to get to know </w:t>
      </w:r>
      <w:proofErr w:type="gramStart"/>
      <w:r>
        <w:t>him</w:t>
      </w:r>
      <w:proofErr w:type="gramEnd"/>
      <w:r>
        <w:t xml:space="preserve"> and he will take some time to settle. They also acknowledge that he lives in a household where this type of language is normal.  </w:t>
      </w:r>
    </w:p>
    <w:p w14:paraId="4FE42CE8"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p>
    <w:p w14:paraId="7F9B983E"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t>Alun comes on duty and immediately gives Sion a warning about his language. Sion takes no notice and continues swearing, going on to call one of the other people in the day centre “a f…… bitch” when she pinches his arm as she walks past him.</w:t>
      </w:r>
    </w:p>
    <w:p w14:paraId="0F2C8C2C" w14:textId="77777777" w:rsidR="006A279B" w:rsidRDefault="006A279B" w:rsidP="00A70937">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pPr>
      <w:r>
        <w:lastRenderedPageBreak/>
        <w:t>Alun tells Sion he will be banned from attending for a week if he uses language like that again. He makes him sit at a table on his own for an hour.</w:t>
      </w:r>
    </w:p>
    <w:p w14:paraId="3F0A9710" w14:textId="6D50FCAB" w:rsidR="006E5C73" w:rsidRDefault="006E5C73" w:rsidP="00A70937">
      <w:pPr>
        <w:autoSpaceDE w:val="0"/>
        <w:autoSpaceDN w:val="0"/>
        <w:adjustRightInd w:val="0"/>
        <w:spacing w:after="0"/>
      </w:pPr>
    </w:p>
    <w:p w14:paraId="73E1310E" w14:textId="572029C4" w:rsidR="00600FBB" w:rsidRDefault="00600FBB" w:rsidP="00A70937">
      <w:pPr>
        <w:autoSpaceDE w:val="0"/>
        <w:autoSpaceDN w:val="0"/>
        <w:adjustRightInd w:val="0"/>
        <w:spacing w:after="0"/>
      </w:pPr>
      <w:r>
        <w:t>Answer these questions:</w:t>
      </w:r>
    </w:p>
    <w:p w14:paraId="4217109F" w14:textId="77777777" w:rsidR="00600FBB" w:rsidRDefault="00600FBB" w:rsidP="00A70937">
      <w:pPr>
        <w:autoSpaceDE w:val="0"/>
        <w:autoSpaceDN w:val="0"/>
        <w:adjustRightInd w:val="0"/>
        <w:spacing w:after="0"/>
        <w:ind w:left="-142"/>
      </w:pPr>
    </w:p>
    <w:tbl>
      <w:tblPr>
        <w:tblStyle w:val="TableGrid"/>
        <w:tblW w:w="14001" w:type="dxa"/>
        <w:tblInd w:w="-5" w:type="dxa"/>
        <w:tblLook w:val="04A0" w:firstRow="1" w:lastRow="0" w:firstColumn="1" w:lastColumn="0" w:noHBand="0" w:noVBand="1"/>
      </w:tblPr>
      <w:tblGrid>
        <w:gridCol w:w="14001"/>
      </w:tblGrid>
      <w:tr w:rsidR="00600FBB" w14:paraId="04E0F9AF" w14:textId="77777777" w:rsidTr="003C37F8">
        <w:tc>
          <w:tcPr>
            <w:tcW w:w="14001" w:type="dxa"/>
          </w:tcPr>
          <w:p w14:paraId="7132E0B6" w14:textId="59E0CD0E" w:rsidR="00600FBB" w:rsidRDefault="00600FBB" w:rsidP="00A70937">
            <w:pPr>
              <w:pStyle w:val="ListParagraph"/>
              <w:numPr>
                <w:ilvl w:val="0"/>
                <w:numId w:val="65"/>
              </w:numPr>
              <w:autoSpaceDE w:val="0"/>
              <w:autoSpaceDN w:val="0"/>
              <w:adjustRightInd w:val="0"/>
              <w:spacing w:line="276" w:lineRule="auto"/>
              <w:rPr>
                <w:rFonts w:ascii="Arial" w:hAnsi="Arial" w:cs="Arial"/>
                <w:sz w:val="24"/>
                <w:szCs w:val="24"/>
              </w:rPr>
            </w:pPr>
            <w:r w:rsidRPr="00EA4C85">
              <w:rPr>
                <w:rFonts w:ascii="Arial" w:hAnsi="Arial" w:cs="Arial"/>
                <w:sz w:val="24"/>
                <w:szCs w:val="24"/>
              </w:rPr>
              <w:t>How do you think Alun’s beliefs have affected his practice here?</w:t>
            </w:r>
          </w:p>
          <w:p w14:paraId="202772F8" w14:textId="77777777" w:rsidR="00600FBB" w:rsidRPr="00EA4C85" w:rsidRDefault="00600FBB" w:rsidP="00A70937">
            <w:pPr>
              <w:pStyle w:val="ListParagraph"/>
              <w:autoSpaceDE w:val="0"/>
              <w:autoSpaceDN w:val="0"/>
              <w:adjustRightInd w:val="0"/>
              <w:spacing w:line="276" w:lineRule="auto"/>
              <w:ind w:left="578" w:firstLine="0"/>
              <w:rPr>
                <w:rFonts w:ascii="Arial" w:hAnsi="Arial" w:cs="Arial"/>
                <w:sz w:val="24"/>
                <w:szCs w:val="24"/>
              </w:rPr>
            </w:pPr>
          </w:p>
          <w:p w14:paraId="47E38846" w14:textId="77777777" w:rsidR="00600FBB" w:rsidRPr="00EA4C85" w:rsidRDefault="00600FBB" w:rsidP="00A70937">
            <w:pPr>
              <w:autoSpaceDE w:val="0"/>
              <w:autoSpaceDN w:val="0"/>
              <w:adjustRightInd w:val="0"/>
              <w:spacing w:line="276" w:lineRule="auto"/>
              <w:ind w:left="-142"/>
            </w:pPr>
          </w:p>
          <w:p w14:paraId="7EEFBD78" w14:textId="1E75BD54" w:rsidR="00600FBB" w:rsidRDefault="00600FBB" w:rsidP="00A70937">
            <w:pPr>
              <w:pStyle w:val="ListParagraph"/>
              <w:numPr>
                <w:ilvl w:val="0"/>
                <w:numId w:val="65"/>
              </w:numPr>
              <w:autoSpaceDE w:val="0"/>
              <w:autoSpaceDN w:val="0"/>
              <w:adjustRightInd w:val="0"/>
              <w:spacing w:line="276" w:lineRule="auto"/>
              <w:rPr>
                <w:rFonts w:ascii="Arial" w:hAnsi="Arial" w:cs="Arial"/>
                <w:sz w:val="24"/>
                <w:szCs w:val="24"/>
              </w:rPr>
            </w:pPr>
            <w:r w:rsidRPr="00EA4C85">
              <w:rPr>
                <w:rFonts w:ascii="Arial" w:hAnsi="Arial" w:cs="Arial"/>
                <w:sz w:val="24"/>
                <w:szCs w:val="24"/>
              </w:rPr>
              <w:t xml:space="preserve">Do you think the way Alun has behaved will have a positive or negative </w:t>
            </w:r>
            <w:r w:rsidR="00206C7E">
              <w:rPr>
                <w:rFonts w:ascii="Arial" w:hAnsi="Arial" w:cs="Arial"/>
                <w:sz w:val="24"/>
                <w:szCs w:val="24"/>
              </w:rPr>
              <w:t>e</w:t>
            </w:r>
            <w:r w:rsidRPr="00EA4C85">
              <w:rPr>
                <w:rFonts w:ascii="Arial" w:hAnsi="Arial" w:cs="Arial"/>
                <w:sz w:val="24"/>
                <w:szCs w:val="24"/>
              </w:rPr>
              <w:t>ffect on Sion?</w:t>
            </w:r>
          </w:p>
          <w:p w14:paraId="4080E3F1" w14:textId="77777777" w:rsidR="00600FBB" w:rsidRPr="00EA4C85" w:rsidRDefault="00600FBB" w:rsidP="00A70937">
            <w:pPr>
              <w:pStyle w:val="ListParagraph"/>
              <w:autoSpaceDE w:val="0"/>
              <w:autoSpaceDN w:val="0"/>
              <w:adjustRightInd w:val="0"/>
              <w:spacing w:line="276" w:lineRule="auto"/>
              <w:ind w:left="578" w:firstLine="0"/>
              <w:rPr>
                <w:rFonts w:ascii="Arial" w:hAnsi="Arial" w:cs="Arial"/>
                <w:sz w:val="24"/>
                <w:szCs w:val="24"/>
              </w:rPr>
            </w:pPr>
          </w:p>
          <w:p w14:paraId="4E448ED7" w14:textId="77777777" w:rsidR="00600FBB" w:rsidRPr="00EA4C85" w:rsidRDefault="00600FBB" w:rsidP="00A70937">
            <w:pPr>
              <w:autoSpaceDE w:val="0"/>
              <w:autoSpaceDN w:val="0"/>
              <w:adjustRightInd w:val="0"/>
              <w:spacing w:line="276" w:lineRule="auto"/>
              <w:ind w:left="-142"/>
            </w:pPr>
          </w:p>
          <w:p w14:paraId="3728BDD3" w14:textId="647CF7A9" w:rsidR="00600FBB" w:rsidRDefault="00600FBB" w:rsidP="00A70937">
            <w:pPr>
              <w:pStyle w:val="ListParagraph"/>
              <w:numPr>
                <w:ilvl w:val="0"/>
                <w:numId w:val="65"/>
              </w:numPr>
              <w:autoSpaceDE w:val="0"/>
              <w:autoSpaceDN w:val="0"/>
              <w:adjustRightInd w:val="0"/>
              <w:spacing w:line="276" w:lineRule="auto"/>
              <w:rPr>
                <w:rFonts w:ascii="Arial" w:hAnsi="Arial" w:cs="Arial"/>
                <w:sz w:val="24"/>
                <w:szCs w:val="24"/>
              </w:rPr>
            </w:pPr>
            <w:r w:rsidRPr="00EA4C85">
              <w:rPr>
                <w:rFonts w:ascii="Arial" w:hAnsi="Arial" w:cs="Arial"/>
                <w:sz w:val="24"/>
                <w:szCs w:val="24"/>
              </w:rPr>
              <w:t>What other approaches could Alun have taken?</w:t>
            </w:r>
          </w:p>
          <w:p w14:paraId="293607B5" w14:textId="77777777" w:rsidR="00600FBB" w:rsidRPr="00EA4C85" w:rsidRDefault="00600FBB" w:rsidP="00A70937">
            <w:pPr>
              <w:pStyle w:val="ListParagraph"/>
              <w:autoSpaceDE w:val="0"/>
              <w:autoSpaceDN w:val="0"/>
              <w:adjustRightInd w:val="0"/>
              <w:spacing w:line="276" w:lineRule="auto"/>
              <w:ind w:left="578" w:firstLine="0"/>
              <w:rPr>
                <w:rFonts w:ascii="Arial" w:hAnsi="Arial" w:cs="Arial"/>
                <w:sz w:val="24"/>
                <w:szCs w:val="24"/>
              </w:rPr>
            </w:pPr>
          </w:p>
          <w:p w14:paraId="31071AD3" w14:textId="77777777" w:rsidR="00600FBB" w:rsidRPr="00EA4C85" w:rsidRDefault="00600FBB" w:rsidP="00A70937">
            <w:pPr>
              <w:autoSpaceDE w:val="0"/>
              <w:autoSpaceDN w:val="0"/>
              <w:adjustRightInd w:val="0"/>
              <w:spacing w:line="276" w:lineRule="auto"/>
              <w:ind w:left="-142"/>
            </w:pPr>
          </w:p>
          <w:p w14:paraId="470423DF" w14:textId="77777777" w:rsidR="00600FBB" w:rsidRDefault="00600FBB" w:rsidP="00A70937">
            <w:pPr>
              <w:autoSpaceDE w:val="0"/>
              <w:autoSpaceDN w:val="0"/>
              <w:adjustRightInd w:val="0"/>
              <w:spacing w:line="276" w:lineRule="auto"/>
            </w:pPr>
          </w:p>
        </w:tc>
      </w:tr>
    </w:tbl>
    <w:p w14:paraId="2C9C0AE9" w14:textId="0685D34A" w:rsidR="00891652" w:rsidRDefault="00891652" w:rsidP="00A70937">
      <w:pPr>
        <w:autoSpaceDE w:val="0"/>
        <w:autoSpaceDN w:val="0"/>
        <w:adjustRightInd w:val="0"/>
        <w:spacing w:after="0"/>
        <w:ind w:left="-142"/>
      </w:pPr>
    </w:p>
    <w:p w14:paraId="1EF5DAE8" w14:textId="00CE84B8" w:rsidR="00211C9C" w:rsidRPr="003638AB" w:rsidRDefault="00211C9C" w:rsidP="00A70937">
      <w:pPr>
        <w:autoSpaceDE w:val="0"/>
        <w:autoSpaceDN w:val="0"/>
        <w:adjustRightInd w:val="0"/>
        <w:spacing w:after="0"/>
        <w:rPr>
          <w:b/>
          <w:bCs/>
        </w:rPr>
      </w:pPr>
      <w:r w:rsidRPr="003638AB">
        <w:rPr>
          <w:b/>
          <w:bCs/>
        </w:rPr>
        <w:t>Learning activity</w:t>
      </w:r>
      <w:r>
        <w:rPr>
          <w:b/>
          <w:bCs/>
        </w:rPr>
        <w:t xml:space="preserve"> </w:t>
      </w:r>
      <w:r w:rsidR="007933A1">
        <w:rPr>
          <w:b/>
          <w:bCs/>
        </w:rPr>
        <w:t>–</w:t>
      </w:r>
      <w:r>
        <w:rPr>
          <w:b/>
          <w:bCs/>
        </w:rPr>
        <w:t xml:space="preserve"> r</w:t>
      </w:r>
      <w:r w:rsidR="00435384">
        <w:rPr>
          <w:b/>
          <w:bCs/>
        </w:rPr>
        <w:t>eflection</w:t>
      </w:r>
    </w:p>
    <w:p w14:paraId="09782B35" w14:textId="77777777" w:rsidR="003C37F8" w:rsidRDefault="003C37F8" w:rsidP="00A70937">
      <w:pPr>
        <w:autoSpaceDE w:val="0"/>
        <w:autoSpaceDN w:val="0"/>
        <w:adjustRightInd w:val="0"/>
        <w:spacing w:after="0"/>
        <w:ind w:left="-142"/>
      </w:pPr>
    </w:p>
    <w:p w14:paraId="444F467C" w14:textId="32260A5E" w:rsidR="00D95E01" w:rsidRDefault="00D95E01" w:rsidP="00A70937">
      <w:pPr>
        <w:autoSpaceDE w:val="0"/>
        <w:autoSpaceDN w:val="0"/>
        <w:adjustRightInd w:val="0"/>
        <w:spacing w:after="0"/>
      </w:pPr>
      <w:r w:rsidRPr="00067AF0">
        <w:t>What do you think the impact of your own attitude and behaviour might be on</w:t>
      </w:r>
      <w:r w:rsidR="00517EFF" w:rsidRPr="00517EFF">
        <w:rPr>
          <w:rFonts w:cs="Frutiger-LightItalic"/>
        </w:rPr>
        <w:t xml:space="preserve"> </w:t>
      </w:r>
      <w:r w:rsidR="00517EFF" w:rsidRPr="007245F6">
        <w:rPr>
          <w:rFonts w:cs="Frutiger-LightItalic"/>
        </w:rPr>
        <w:t>individuals</w:t>
      </w:r>
      <w:r w:rsidR="00180878" w:rsidRPr="00067AF0">
        <w:t>?</w:t>
      </w:r>
      <w:r w:rsidRPr="00067AF0">
        <w:t xml:space="preserve"> </w:t>
      </w:r>
      <w:r w:rsidR="00180878" w:rsidRPr="00067AF0">
        <w:t>R</w:t>
      </w:r>
      <w:r w:rsidRPr="00067AF0">
        <w:t xml:space="preserve">eflect on this and </w:t>
      </w:r>
      <w:r w:rsidR="005B7CEA" w:rsidRPr="00067AF0">
        <w:t xml:space="preserve">write down </w:t>
      </w:r>
      <w:r w:rsidRPr="00067AF0">
        <w:t>your thoughts</w:t>
      </w:r>
      <w:r w:rsidR="00600FBB">
        <w:t xml:space="preserve"> here</w:t>
      </w:r>
      <w:r w:rsidR="008E2299">
        <w:t>:</w:t>
      </w:r>
    </w:p>
    <w:p w14:paraId="62CEC187" w14:textId="2307A487" w:rsidR="008E2299" w:rsidRDefault="008E2299" w:rsidP="00A70937">
      <w:pPr>
        <w:autoSpaceDE w:val="0"/>
        <w:autoSpaceDN w:val="0"/>
        <w:adjustRightInd w:val="0"/>
        <w:spacing w:after="0"/>
        <w:ind w:left="-142"/>
      </w:pPr>
    </w:p>
    <w:tbl>
      <w:tblPr>
        <w:tblStyle w:val="TableGrid"/>
        <w:tblW w:w="14001" w:type="dxa"/>
        <w:tblInd w:w="-5" w:type="dxa"/>
        <w:tblLook w:val="04A0" w:firstRow="1" w:lastRow="0" w:firstColumn="1" w:lastColumn="0" w:noHBand="0" w:noVBand="1"/>
      </w:tblPr>
      <w:tblGrid>
        <w:gridCol w:w="14001"/>
      </w:tblGrid>
      <w:tr w:rsidR="008E2299" w14:paraId="4302FDE4" w14:textId="77777777" w:rsidTr="003C37F8">
        <w:tc>
          <w:tcPr>
            <w:tcW w:w="14001" w:type="dxa"/>
          </w:tcPr>
          <w:p w14:paraId="15CD3872" w14:textId="77777777" w:rsidR="008E2299" w:rsidRDefault="008E2299" w:rsidP="00A70937">
            <w:pPr>
              <w:autoSpaceDE w:val="0"/>
              <w:autoSpaceDN w:val="0"/>
              <w:adjustRightInd w:val="0"/>
              <w:spacing w:line="276" w:lineRule="auto"/>
            </w:pPr>
          </w:p>
          <w:p w14:paraId="3AD8D541" w14:textId="77777777" w:rsidR="008E2299" w:rsidRDefault="008E2299" w:rsidP="00A70937">
            <w:pPr>
              <w:autoSpaceDE w:val="0"/>
              <w:autoSpaceDN w:val="0"/>
              <w:adjustRightInd w:val="0"/>
              <w:spacing w:line="276" w:lineRule="auto"/>
            </w:pPr>
          </w:p>
          <w:p w14:paraId="4559AC25" w14:textId="77777777" w:rsidR="008E2299" w:rsidRDefault="008E2299" w:rsidP="00A70937">
            <w:pPr>
              <w:autoSpaceDE w:val="0"/>
              <w:autoSpaceDN w:val="0"/>
              <w:adjustRightInd w:val="0"/>
              <w:spacing w:line="276" w:lineRule="auto"/>
            </w:pPr>
          </w:p>
          <w:p w14:paraId="43A5999D" w14:textId="57071266" w:rsidR="008E2299" w:rsidRDefault="008E2299" w:rsidP="00A70937">
            <w:pPr>
              <w:autoSpaceDE w:val="0"/>
              <w:autoSpaceDN w:val="0"/>
              <w:adjustRightInd w:val="0"/>
              <w:spacing w:line="276" w:lineRule="auto"/>
            </w:pPr>
          </w:p>
        </w:tc>
      </w:tr>
    </w:tbl>
    <w:p w14:paraId="773F842B" w14:textId="77777777" w:rsidR="008E2299" w:rsidRDefault="008E2299" w:rsidP="00A70937">
      <w:pPr>
        <w:autoSpaceDE w:val="0"/>
        <w:autoSpaceDN w:val="0"/>
        <w:adjustRightInd w:val="0"/>
        <w:spacing w:after="0"/>
        <w:ind w:left="-142"/>
      </w:pPr>
    </w:p>
    <w:p w14:paraId="7A325788" w14:textId="7854F137" w:rsidR="0014085D" w:rsidRDefault="0014085D" w:rsidP="00A70937">
      <w:pPr>
        <w:autoSpaceDE w:val="0"/>
        <w:autoSpaceDN w:val="0"/>
        <w:adjustRightInd w:val="0"/>
        <w:spacing w:after="0"/>
        <w:ind w:left="-142"/>
      </w:pPr>
    </w:p>
    <w:p w14:paraId="6DB6D213" w14:textId="17EB727D" w:rsidR="0014085D" w:rsidRDefault="0014085D" w:rsidP="00A70937">
      <w:pPr>
        <w:autoSpaceDE w:val="0"/>
        <w:autoSpaceDN w:val="0"/>
        <w:adjustRightInd w:val="0"/>
        <w:spacing w:after="0"/>
        <w:rPr>
          <w:b/>
          <w:bCs/>
        </w:rPr>
      </w:pPr>
      <w:r w:rsidRPr="00067AF0">
        <w:rPr>
          <w:b/>
          <w:bCs/>
        </w:rPr>
        <w:t>Learning a</w:t>
      </w:r>
      <w:r w:rsidR="00E80D80" w:rsidRPr="00067AF0">
        <w:rPr>
          <w:b/>
          <w:bCs/>
        </w:rPr>
        <w:t>ctivity – Code of Professional Practice</w:t>
      </w:r>
    </w:p>
    <w:p w14:paraId="3E93D1C5" w14:textId="77777777" w:rsidR="003C37F8" w:rsidRDefault="003C37F8" w:rsidP="00A70937">
      <w:pPr>
        <w:autoSpaceDE w:val="0"/>
        <w:autoSpaceDN w:val="0"/>
        <w:adjustRightInd w:val="0"/>
        <w:spacing w:after="0"/>
        <w:rPr>
          <w:b/>
          <w:bCs/>
        </w:rPr>
      </w:pPr>
    </w:p>
    <w:p w14:paraId="5ED2FC22" w14:textId="6CC8FC12" w:rsidR="00E80D80" w:rsidRPr="000765E2" w:rsidRDefault="006F69CB" w:rsidP="00A70937">
      <w:pPr>
        <w:autoSpaceDE w:val="0"/>
        <w:autoSpaceDN w:val="0"/>
        <w:adjustRightInd w:val="0"/>
        <w:spacing w:after="0"/>
      </w:pPr>
      <w:r>
        <w:t xml:space="preserve">How can the </w:t>
      </w:r>
      <w:hyperlink r:id="rId39" w:history="1">
        <w:r w:rsidRPr="00032164">
          <w:rPr>
            <w:rStyle w:val="Hyperlink"/>
          </w:rPr>
          <w:t>Code</w:t>
        </w:r>
      </w:hyperlink>
      <w:r>
        <w:t xml:space="preserve"> be used to help you think about your role and responsibilities, the actions you take and how you should behave?</w:t>
      </w:r>
    </w:p>
    <w:p w14:paraId="73956BFA" w14:textId="47E33A6C" w:rsidR="00E80D80" w:rsidRDefault="00E80D80" w:rsidP="00A70937">
      <w:pPr>
        <w:autoSpaceDE w:val="0"/>
        <w:autoSpaceDN w:val="0"/>
        <w:adjustRightInd w:val="0"/>
        <w:spacing w:after="0"/>
        <w:ind w:left="-142"/>
      </w:pPr>
    </w:p>
    <w:tbl>
      <w:tblPr>
        <w:tblStyle w:val="TableGrid"/>
        <w:tblW w:w="0" w:type="auto"/>
        <w:tblLook w:val="04A0" w:firstRow="1" w:lastRow="0" w:firstColumn="1" w:lastColumn="0" w:noHBand="0" w:noVBand="1"/>
      </w:tblPr>
      <w:tblGrid>
        <w:gridCol w:w="13948"/>
      </w:tblGrid>
      <w:tr w:rsidR="003C37F8" w14:paraId="36EFD8BB" w14:textId="77777777" w:rsidTr="003C37F8">
        <w:tc>
          <w:tcPr>
            <w:tcW w:w="13948" w:type="dxa"/>
          </w:tcPr>
          <w:p w14:paraId="66A3FB93" w14:textId="77777777" w:rsidR="003C37F8" w:rsidRDefault="003C37F8" w:rsidP="00A70937">
            <w:pPr>
              <w:autoSpaceDE w:val="0"/>
              <w:autoSpaceDN w:val="0"/>
              <w:adjustRightInd w:val="0"/>
              <w:spacing w:line="276" w:lineRule="auto"/>
            </w:pPr>
          </w:p>
          <w:p w14:paraId="68C3B47C" w14:textId="2A5A560D" w:rsidR="003C37F8" w:rsidRDefault="003C37F8" w:rsidP="00A70937">
            <w:pPr>
              <w:autoSpaceDE w:val="0"/>
              <w:autoSpaceDN w:val="0"/>
              <w:adjustRightInd w:val="0"/>
              <w:spacing w:line="276" w:lineRule="auto"/>
            </w:pPr>
          </w:p>
        </w:tc>
      </w:tr>
    </w:tbl>
    <w:p w14:paraId="7345227D" w14:textId="3E490CC5" w:rsidR="003C37F8" w:rsidRDefault="003C37F8" w:rsidP="00A70937">
      <w:pPr>
        <w:autoSpaceDE w:val="0"/>
        <w:autoSpaceDN w:val="0"/>
        <w:adjustRightInd w:val="0"/>
        <w:spacing w:after="0"/>
      </w:pPr>
    </w:p>
    <w:p w14:paraId="137BC90C" w14:textId="77777777" w:rsidR="003C37F8" w:rsidRDefault="003C37F8" w:rsidP="00A70937">
      <w:pPr>
        <w:autoSpaceDE w:val="0"/>
        <w:autoSpaceDN w:val="0"/>
        <w:adjustRightInd w:val="0"/>
        <w:spacing w:after="0"/>
        <w:ind w:left="-142"/>
      </w:pPr>
    </w:p>
    <w:p w14:paraId="24E9FEE1" w14:textId="348367D9" w:rsidR="00E6493A" w:rsidRPr="00345039" w:rsidRDefault="00E6493A" w:rsidP="007C7E04">
      <w:pPr>
        <w:rPr>
          <w:b/>
          <w:bCs/>
        </w:rPr>
      </w:pPr>
      <w:r w:rsidRPr="00345039">
        <w:rPr>
          <w:b/>
          <w:bCs/>
        </w:rPr>
        <w:t>Manager</w:t>
      </w:r>
      <w:r w:rsidR="00E70F7A">
        <w:rPr>
          <w:b/>
          <w:bCs/>
        </w:rPr>
        <w:t>’</w:t>
      </w:r>
      <w:r w:rsidRPr="00345039">
        <w:rPr>
          <w:b/>
          <w:bCs/>
        </w:rPr>
        <w:t>s comments for section 1.1</w:t>
      </w:r>
      <w:r>
        <w:rPr>
          <w:b/>
          <w:bCs/>
        </w:rPr>
        <w:t>1</w:t>
      </w:r>
    </w:p>
    <w:tbl>
      <w:tblPr>
        <w:tblStyle w:val="TableGrid"/>
        <w:tblW w:w="0" w:type="auto"/>
        <w:tblLook w:val="04A0" w:firstRow="1" w:lastRow="0" w:firstColumn="1" w:lastColumn="0" w:noHBand="0" w:noVBand="1"/>
      </w:tblPr>
      <w:tblGrid>
        <w:gridCol w:w="13948"/>
      </w:tblGrid>
      <w:tr w:rsidR="00E6493A" w14:paraId="011FC620" w14:textId="77777777" w:rsidTr="00345039">
        <w:tc>
          <w:tcPr>
            <w:tcW w:w="14001" w:type="dxa"/>
          </w:tcPr>
          <w:p w14:paraId="3FE3D4CE" w14:textId="77777777" w:rsidR="00E6493A" w:rsidRDefault="00E6493A" w:rsidP="00A70937">
            <w:pPr>
              <w:spacing w:line="276" w:lineRule="auto"/>
            </w:pPr>
          </w:p>
          <w:p w14:paraId="62EE9EC5" w14:textId="77777777" w:rsidR="00E6493A" w:rsidRDefault="00E6493A" w:rsidP="00A70937">
            <w:pPr>
              <w:spacing w:line="276" w:lineRule="auto"/>
            </w:pPr>
          </w:p>
          <w:p w14:paraId="7CDE67C6" w14:textId="77777777" w:rsidR="008E2299" w:rsidRDefault="008E2299" w:rsidP="00A70937">
            <w:pPr>
              <w:spacing w:line="276" w:lineRule="auto"/>
            </w:pPr>
          </w:p>
          <w:p w14:paraId="2267BF3A" w14:textId="77471430" w:rsidR="008E2299" w:rsidRDefault="008E2299" w:rsidP="00A70937">
            <w:pPr>
              <w:spacing w:line="276" w:lineRule="auto"/>
            </w:pPr>
          </w:p>
        </w:tc>
      </w:tr>
    </w:tbl>
    <w:p w14:paraId="3B0079FD" w14:textId="77777777" w:rsidR="00E6493A" w:rsidRPr="00345039" w:rsidRDefault="00E6493A" w:rsidP="007C7E04"/>
    <w:p w14:paraId="4BDD1156" w14:textId="5AD8410C" w:rsidR="00435384" w:rsidRPr="00445891" w:rsidRDefault="00435384" w:rsidP="007C7E04">
      <w:pPr>
        <w:rPr>
          <w:b/>
          <w:bCs/>
        </w:rPr>
      </w:pPr>
      <w:r>
        <w:rPr>
          <w:b/>
        </w:rPr>
        <w:t xml:space="preserve">Progress log </w:t>
      </w:r>
      <w:r>
        <w:rPr>
          <w:b/>
          <w:bCs/>
        </w:rPr>
        <w:t>– to be completed by</w:t>
      </w:r>
      <w:r w:rsidR="00D97DA4">
        <w:rPr>
          <w:b/>
          <w:bCs/>
        </w:rPr>
        <w:t xml:space="preserve"> the</w:t>
      </w:r>
      <w:r>
        <w:rPr>
          <w:b/>
          <w:bCs/>
        </w:rPr>
        <w:t xml:space="preserve"> manager</w:t>
      </w:r>
    </w:p>
    <w:p w14:paraId="2AF32E2D" w14:textId="77777777" w:rsidR="00435384" w:rsidRPr="00DA2CD0" w:rsidRDefault="00435384" w:rsidP="00A70937">
      <w:pPr>
        <w:autoSpaceDE w:val="0"/>
        <w:autoSpaceDN w:val="0"/>
        <w:adjustRightInd w:val="0"/>
        <w:spacing w:after="0"/>
        <w:ind w:left="-142"/>
      </w:pPr>
    </w:p>
    <w:p w14:paraId="3C62E84F" w14:textId="77777777" w:rsidR="00FE1DA5" w:rsidRPr="00D436E3" w:rsidRDefault="00FE1DA5" w:rsidP="007C7E04">
      <w:pPr>
        <w:rPr>
          <w:b/>
        </w:rPr>
      </w:pPr>
      <w:r w:rsidRPr="00D436E3">
        <w:rPr>
          <w:b/>
        </w:rPr>
        <w:t>1.11</w:t>
      </w:r>
      <w:r w:rsidRPr="00D436E3">
        <w:rPr>
          <w:b/>
        </w:rPr>
        <w:tab/>
        <w:t>Reflection</w:t>
      </w:r>
    </w:p>
    <w:p w14:paraId="3976E415" w14:textId="04B18EA9" w:rsidR="00FE1DA5" w:rsidRDefault="00FE1DA5" w:rsidP="007C7E04">
      <w:pPr>
        <w:rPr>
          <w:b/>
        </w:rPr>
      </w:pPr>
      <w:r w:rsidRPr="00D436E3">
        <w:rPr>
          <w:b/>
        </w:rPr>
        <w:t xml:space="preserve">How </w:t>
      </w:r>
      <w:r w:rsidR="00E70F7A">
        <w:rPr>
          <w:b/>
        </w:rPr>
        <w:t xml:space="preserve">our </w:t>
      </w:r>
      <w:r w:rsidRPr="00D436E3">
        <w:rPr>
          <w:b/>
        </w:rPr>
        <w:t>own beliefs, values and life experiences can affect attitude and behaviour towards individuals and carers</w:t>
      </w:r>
    </w:p>
    <w:tbl>
      <w:tblPr>
        <w:tblStyle w:val="TableGrid"/>
        <w:tblW w:w="0" w:type="auto"/>
        <w:tblLook w:val="04A0" w:firstRow="1" w:lastRow="0" w:firstColumn="1" w:lastColumn="0" w:noHBand="0" w:noVBand="1"/>
      </w:tblPr>
      <w:tblGrid>
        <w:gridCol w:w="11902"/>
        <w:gridCol w:w="1560"/>
      </w:tblGrid>
      <w:tr w:rsidR="00435384" w:rsidRPr="00D436E3" w14:paraId="58D49A13" w14:textId="77777777" w:rsidTr="00FB1641">
        <w:tc>
          <w:tcPr>
            <w:tcW w:w="11902" w:type="dxa"/>
            <w:shd w:val="clear" w:color="auto" w:fill="D9D9D9" w:themeFill="background1" w:themeFillShade="D9"/>
          </w:tcPr>
          <w:p w14:paraId="2118DB1D" w14:textId="77777777" w:rsidR="00435384" w:rsidRPr="00D436E3" w:rsidRDefault="00435384" w:rsidP="007C7E04">
            <w:pPr>
              <w:spacing w:line="276" w:lineRule="auto"/>
              <w:rPr>
                <w:b/>
              </w:rPr>
            </w:pPr>
            <w:r>
              <w:rPr>
                <w:b/>
              </w:rPr>
              <w:t>1.11</w:t>
            </w:r>
            <w:r w:rsidRPr="00D436E3">
              <w:rPr>
                <w:b/>
              </w:rPr>
              <w:t>a Core knowledge learning outcomes for all workers</w:t>
            </w:r>
          </w:p>
        </w:tc>
        <w:tc>
          <w:tcPr>
            <w:tcW w:w="1560" w:type="dxa"/>
            <w:shd w:val="clear" w:color="auto" w:fill="D9D9D9" w:themeFill="background1" w:themeFillShade="D9"/>
          </w:tcPr>
          <w:p w14:paraId="1D2F11A1" w14:textId="2C1EB0D3" w:rsidR="00435384" w:rsidRPr="00D436E3" w:rsidRDefault="000630C3" w:rsidP="007C7E04">
            <w:pPr>
              <w:spacing w:line="276" w:lineRule="auto"/>
              <w:rPr>
                <w:b/>
              </w:rPr>
            </w:pPr>
            <w:r>
              <w:rPr>
                <w:b/>
              </w:rPr>
              <w:t xml:space="preserve">Sign </w:t>
            </w:r>
            <w:r w:rsidR="00C602CD">
              <w:rPr>
                <w:b/>
              </w:rPr>
              <w:t>and</w:t>
            </w:r>
            <w:r>
              <w:rPr>
                <w:b/>
              </w:rPr>
              <w:t xml:space="preserve"> d</w:t>
            </w:r>
            <w:r w:rsidR="00435384">
              <w:rPr>
                <w:b/>
              </w:rPr>
              <w:t>ate</w:t>
            </w:r>
            <w:r w:rsidR="00435384" w:rsidRPr="00D436E3">
              <w:rPr>
                <w:b/>
              </w:rPr>
              <w:t xml:space="preserve"> </w:t>
            </w:r>
          </w:p>
        </w:tc>
      </w:tr>
      <w:tr w:rsidR="00435384" w:rsidRPr="00D436E3" w14:paraId="0E3051B7" w14:textId="77777777" w:rsidTr="00FB1641">
        <w:tc>
          <w:tcPr>
            <w:tcW w:w="11902" w:type="dxa"/>
          </w:tcPr>
          <w:p w14:paraId="48F2838E" w14:textId="77777777" w:rsidR="00435384" w:rsidRDefault="00435384" w:rsidP="00A70937">
            <w:pPr>
              <w:pStyle w:val="NOSBodyText"/>
              <w:spacing w:line="276" w:lineRule="auto"/>
              <w:rPr>
                <w:rFonts w:cs="Arial"/>
              </w:rPr>
            </w:pPr>
            <w:r w:rsidRPr="00DB0B63">
              <w:rPr>
                <w:rFonts w:cs="Arial"/>
              </w:rPr>
              <w:t>The impact of own attitude and behaviour on individuals and carers</w:t>
            </w:r>
          </w:p>
          <w:p w14:paraId="1AADBEB9" w14:textId="77777777" w:rsidR="00435384" w:rsidRPr="00D436E3" w:rsidRDefault="00435384" w:rsidP="00A70937">
            <w:pPr>
              <w:pStyle w:val="NOSBodyText"/>
              <w:spacing w:line="276" w:lineRule="auto"/>
              <w:rPr>
                <w:rFonts w:cs="Arial"/>
              </w:rPr>
            </w:pPr>
          </w:p>
        </w:tc>
        <w:tc>
          <w:tcPr>
            <w:tcW w:w="1560" w:type="dxa"/>
          </w:tcPr>
          <w:p w14:paraId="46884EC3" w14:textId="77777777" w:rsidR="00435384" w:rsidRPr="00D436E3" w:rsidRDefault="00435384" w:rsidP="007C7E04">
            <w:pPr>
              <w:spacing w:after="200" w:line="276" w:lineRule="auto"/>
              <w:rPr>
                <w:b/>
              </w:rPr>
            </w:pPr>
          </w:p>
        </w:tc>
      </w:tr>
    </w:tbl>
    <w:p w14:paraId="304FE3DB" w14:textId="77777777" w:rsidR="00D95E01" w:rsidRPr="00DA2CD0" w:rsidRDefault="00D95E01" w:rsidP="00A70937">
      <w:pPr>
        <w:autoSpaceDE w:val="0"/>
        <w:autoSpaceDN w:val="0"/>
        <w:adjustRightInd w:val="0"/>
        <w:spacing w:after="0"/>
        <w:ind w:left="-142"/>
      </w:pPr>
    </w:p>
    <w:p w14:paraId="3802E783" w14:textId="258223A8" w:rsidR="008468CB" w:rsidRDefault="008468CB" w:rsidP="007C7E04">
      <w:pPr>
        <w:rPr>
          <w:b/>
        </w:rPr>
      </w:pPr>
      <w:r>
        <w:rPr>
          <w:b/>
        </w:rPr>
        <w:br w:type="page"/>
      </w:r>
    </w:p>
    <w:p w14:paraId="112BE36A" w14:textId="410E22E5" w:rsidR="0015679C" w:rsidRPr="008D42EE" w:rsidRDefault="0015679C" w:rsidP="0047465F">
      <w:pPr>
        <w:pStyle w:val="Heading2"/>
      </w:pPr>
      <w:bookmarkStart w:id="37" w:name="_Toc108006381"/>
      <w:r w:rsidRPr="008D42EE">
        <w:lastRenderedPageBreak/>
        <w:t>1.12 Workbook reflection</w:t>
      </w:r>
      <w:bookmarkEnd w:id="37"/>
    </w:p>
    <w:p w14:paraId="5BC014ED" w14:textId="77777777" w:rsidR="0015679C" w:rsidRPr="0015679C" w:rsidRDefault="0015679C" w:rsidP="00A70937">
      <w:pPr>
        <w:autoSpaceDE w:val="0"/>
        <w:autoSpaceDN w:val="0"/>
        <w:adjustRightInd w:val="0"/>
        <w:spacing w:after="0"/>
        <w:ind w:left="-142"/>
        <w:rPr>
          <w:b/>
        </w:rPr>
      </w:pPr>
    </w:p>
    <w:p w14:paraId="72EFA382" w14:textId="77777777" w:rsidR="0015679C" w:rsidRPr="0015679C" w:rsidRDefault="0015679C" w:rsidP="00A70937">
      <w:pPr>
        <w:autoSpaceDE w:val="0"/>
        <w:autoSpaceDN w:val="0"/>
        <w:adjustRightInd w:val="0"/>
        <w:spacing w:after="0"/>
        <w:rPr>
          <w:b/>
        </w:rPr>
      </w:pPr>
      <w:r w:rsidRPr="0015679C">
        <w:rPr>
          <w:b/>
        </w:rPr>
        <w:t>Learning activity</w:t>
      </w:r>
    </w:p>
    <w:p w14:paraId="6E60A324" w14:textId="77777777" w:rsidR="0015679C" w:rsidRPr="0015679C" w:rsidRDefault="0015679C" w:rsidP="00A70937">
      <w:pPr>
        <w:autoSpaceDE w:val="0"/>
        <w:autoSpaceDN w:val="0"/>
        <w:adjustRightInd w:val="0"/>
        <w:spacing w:after="0"/>
        <w:ind w:left="-142"/>
      </w:pPr>
    </w:p>
    <w:p w14:paraId="0C5F9218" w14:textId="77777777" w:rsidR="0015679C" w:rsidRPr="0015679C" w:rsidRDefault="0015679C" w:rsidP="00A70937">
      <w:pPr>
        <w:autoSpaceDE w:val="0"/>
        <w:autoSpaceDN w:val="0"/>
        <w:adjustRightInd w:val="0"/>
        <w:spacing w:after="0"/>
      </w:pPr>
      <w:r w:rsidRPr="0015679C">
        <w:t>Reflection is an essential part of health and social care practice. In the space below, identify three things that you have learnt from completing this workbook and how you will put this into practice.</w:t>
      </w:r>
    </w:p>
    <w:p w14:paraId="4974597E" w14:textId="77777777" w:rsidR="0015679C" w:rsidRPr="0015679C" w:rsidRDefault="0015679C" w:rsidP="00A70937">
      <w:pPr>
        <w:autoSpaceDE w:val="0"/>
        <w:autoSpaceDN w:val="0"/>
        <w:adjustRightInd w:val="0"/>
        <w:spacing w:after="0"/>
        <w:ind w:left="-142"/>
      </w:pPr>
    </w:p>
    <w:tbl>
      <w:tblPr>
        <w:tblStyle w:val="TableGrid3"/>
        <w:tblW w:w="0" w:type="auto"/>
        <w:tblInd w:w="-34" w:type="dxa"/>
        <w:tblLook w:val="04A0" w:firstRow="1" w:lastRow="0" w:firstColumn="1" w:lastColumn="0" w:noHBand="0" w:noVBand="1"/>
      </w:tblPr>
      <w:tblGrid>
        <w:gridCol w:w="13840"/>
      </w:tblGrid>
      <w:tr w:rsidR="0015679C" w:rsidRPr="0015679C" w14:paraId="1D1DC380" w14:textId="77777777" w:rsidTr="002D0B21">
        <w:tc>
          <w:tcPr>
            <w:tcW w:w="13840" w:type="dxa"/>
          </w:tcPr>
          <w:p w14:paraId="0F9A0826" w14:textId="0FE0F8B9" w:rsidR="0015679C" w:rsidRDefault="0015679C" w:rsidP="00A70937">
            <w:pPr>
              <w:autoSpaceDE w:val="0"/>
              <w:autoSpaceDN w:val="0"/>
              <w:adjustRightInd w:val="0"/>
              <w:spacing w:line="276" w:lineRule="auto"/>
            </w:pPr>
            <w:r>
              <w:t>a)</w:t>
            </w:r>
          </w:p>
          <w:p w14:paraId="44B27912" w14:textId="0DDB734C" w:rsidR="0015679C" w:rsidRDefault="0015679C" w:rsidP="00A70937">
            <w:pPr>
              <w:autoSpaceDE w:val="0"/>
              <w:autoSpaceDN w:val="0"/>
              <w:adjustRightInd w:val="0"/>
              <w:spacing w:line="276" w:lineRule="auto"/>
            </w:pPr>
          </w:p>
          <w:p w14:paraId="36E2D039" w14:textId="5818CC84" w:rsidR="0015679C" w:rsidRDefault="0015679C" w:rsidP="00A70937">
            <w:pPr>
              <w:autoSpaceDE w:val="0"/>
              <w:autoSpaceDN w:val="0"/>
              <w:adjustRightInd w:val="0"/>
              <w:spacing w:line="276" w:lineRule="auto"/>
            </w:pPr>
            <w:r>
              <w:t>b)</w:t>
            </w:r>
          </w:p>
          <w:p w14:paraId="4A6AD565" w14:textId="7F895DAD" w:rsidR="0015679C" w:rsidRDefault="0015679C" w:rsidP="00A70937">
            <w:pPr>
              <w:autoSpaceDE w:val="0"/>
              <w:autoSpaceDN w:val="0"/>
              <w:adjustRightInd w:val="0"/>
              <w:spacing w:line="276" w:lineRule="auto"/>
            </w:pPr>
          </w:p>
          <w:p w14:paraId="375C6F76" w14:textId="2FF759CE" w:rsidR="0015679C" w:rsidRDefault="0015679C" w:rsidP="00A70937">
            <w:pPr>
              <w:autoSpaceDE w:val="0"/>
              <w:autoSpaceDN w:val="0"/>
              <w:adjustRightInd w:val="0"/>
              <w:spacing w:line="276" w:lineRule="auto"/>
            </w:pPr>
            <w:r>
              <w:t>c)</w:t>
            </w:r>
          </w:p>
          <w:p w14:paraId="23375753" w14:textId="77777777" w:rsidR="0015679C" w:rsidRPr="0015679C" w:rsidRDefault="0015679C" w:rsidP="00A70937">
            <w:pPr>
              <w:autoSpaceDE w:val="0"/>
              <w:autoSpaceDN w:val="0"/>
              <w:adjustRightInd w:val="0"/>
              <w:spacing w:line="276" w:lineRule="auto"/>
            </w:pPr>
          </w:p>
        </w:tc>
      </w:tr>
    </w:tbl>
    <w:p w14:paraId="30B96F90" w14:textId="74FCEAB8" w:rsidR="0015679C" w:rsidRDefault="0015679C" w:rsidP="00A70937">
      <w:pPr>
        <w:autoSpaceDE w:val="0"/>
        <w:autoSpaceDN w:val="0"/>
        <w:adjustRightInd w:val="0"/>
        <w:spacing w:after="0"/>
        <w:rPr>
          <w:b/>
        </w:rPr>
      </w:pPr>
    </w:p>
    <w:p w14:paraId="25C58AEF" w14:textId="77777777" w:rsidR="0015679C" w:rsidRPr="0015679C" w:rsidRDefault="0015679C" w:rsidP="00A70937">
      <w:pPr>
        <w:autoSpaceDE w:val="0"/>
        <w:autoSpaceDN w:val="0"/>
        <w:adjustRightInd w:val="0"/>
        <w:spacing w:after="0"/>
        <w:rPr>
          <w:b/>
        </w:rPr>
      </w:pPr>
    </w:p>
    <w:p w14:paraId="42951C46" w14:textId="77777777" w:rsidR="00D95E01" w:rsidRPr="00067AF0" w:rsidRDefault="00D95E01" w:rsidP="00A70937">
      <w:pPr>
        <w:autoSpaceDE w:val="0"/>
        <w:autoSpaceDN w:val="0"/>
        <w:adjustRightInd w:val="0"/>
        <w:spacing w:after="0"/>
        <w:ind w:left="-142"/>
        <w:rPr>
          <w:b/>
        </w:rPr>
      </w:pPr>
    </w:p>
    <w:p w14:paraId="6D6A8FEE" w14:textId="00B7B50C" w:rsidR="00D95E01" w:rsidRPr="00067AF0" w:rsidRDefault="00D95E01" w:rsidP="00A70937">
      <w:pPr>
        <w:autoSpaceDE w:val="0"/>
        <w:autoSpaceDN w:val="0"/>
        <w:adjustRightInd w:val="0"/>
        <w:spacing w:after="0"/>
        <w:rPr>
          <w:b/>
        </w:rPr>
      </w:pPr>
      <w:r w:rsidRPr="00067AF0">
        <w:rPr>
          <w:b/>
        </w:rPr>
        <w:t>Learning activity</w:t>
      </w:r>
      <w:r w:rsidR="00453784">
        <w:rPr>
          <w:b/>
        </w:rPr>
        <w:t xml:space="preserve"> – </w:t>
      </w:r>
      <w:r w:rsidR="00A80CF7">
        <w:rPr>
          <w:b/>
        </w:rPr>
        <w:t>r</w:t>
      </w:r>
      <w:r w:rsidR="00E70F7A">
        <w:rPr>
          <w:b/>
        </w:rPr>
        <w:t xml:space="preserve">eflection </w:t>
      </w:r>
      <w:r w:rsidR="00453784">
        <w:rPr>
          <w:b/>
        </w:rPr>
        <w:t xml:space="preserve">on workbook </w:t>
      </w:r>
      <w:r w:rsidR="0026474E">
        <w:rPr>
          <w:b/>
        </w:rPr>
        <w:t>topics</w:t>
      </w:r>
    </w:p>
    <w:p w14:paraId="2C2089E2" w14:textId="77777777" w:rsidR="00D95E01" w:rsidRPr="00067AF0" w:rsidRDefault="00D95E01" w:rsidP="00A70937">
      <w:pPr>
        <w:autoSpaceDE w:val="0"/>
        <w:autoSpaceDN w:val="0"/>
        <w:adjustRightInd w:val="0"/>
        <w:spacing w:after="0"/>
        <w:ind w:left="-142"/>
      </w:pPr>
    </w:p>
    <w:p w14:paraId="775676A5" w14:textId="3260009B" w:rsidR="00D95E01" w:rsidRPr="00DA2CD0" w:rsidRDefault="007F022C" w:rsidP="00A70937">
      <w:pPr>
        <w:autoSpaceDE w:val="0"/>
        <w:autoSpaceDN w:val="0"/>
        <w:adjustRightInd w:val="0"/>
        <w:spacing w:after="0"/>
      </w:pPr>
      <w:r w:rsidRPr="00067AF0">
        <w:t xml:space="preserve">Watch the film ‘Home from home’ </w:t>
      </w:r>
      <w:r w:rsidR="00E70F7A">
        <w:t xml:space="preserve">through </w:t>
      </w:r>
      <w:r w:rsidR="001D7A5D" w:rsidRPr="00067AF0">
        <w:t xml:space="preserve">the </w:t>
      </w:r>
      <w:hyperlink r:id="rId40" w:history="1">
        <w:r w:rsidR="001D7A5D" w:rsidRPr="00067AF0">
          <w:rPr>
            <w:rStyle w:val="Hyperlink"/>
          </w:rPr>
          <w:t>Dropbox link</w:t>
        </w:r>
      </w:hyperlink>
      <w:r w:rsidRPr="003638AB">
        <w:t xml:space="preserve">. </w:t>
      </w:r>
      <w:r w:rsidR="00180878" w:rsidRPr="003638AB">
        <w:t>A</w:t>
      </w:r>
      <w:r w:rsidR="00FA79FE" w:rsidRPr="003638AB">
        <w:t xml:space="preserve">fter watching the film, </w:t>
      </w:r>
      <w:r w:rsidR="00DB1E4F">
        <w:t xml:space="preserve">think about what you have learnt by completing this workbook and </w:t>
      </w:r>
      <w:r w:rsidR="00355E9F">
        <w:t>answer these questions.</w:t>
      </w:r>
      <w:r w:rsidR="00EA209F">
        <w:t xml:space="preserve"> </w:t>
      </w:r>
      <w:r w:rsidR="00A80CF7">
        <w:t>A</w:t>
      </w:r>
      <w:r w:rsidR="00EA209F">
        <w:t>sk your manager to help if you are having difficulties accessing this.</w:t>
      </w:r>
    </w:p>
    <w:p w14:paraId="4B128616" w14:textId="77777777" w:rsidR="00D95E01" w:rsidRPr="00DA2CD0" w:rsidRDefault="00D95E01" w:rsidP="00A70937">
      <w:pPr>
        <w:autoSpaceDE w:val="0"/>
        <w:autoSpaceDN w:val="0"/>
        <w:adjustRightInd w:val="0"/>
        <w:spacing w:after="0"/>
        <w:ind w:left="-142"/>
      </w:pPr>
    </w:p>
    <w:tbl>
      <w:tblPr>
        <w:tblStyle w:val="TableGrid"/>
        <w:tblW w:w="14738" w:type="dxa"/>
        <w:tblInd w:w="-5" w:type="dxa"/>
        <w:tblLook w:val="04A0" w:firstRow="1" w:lastRow="0" w:firstColumn="1" w:lastColumn="0" w:noHBand="0" w:noVBand="1"/>
      </w:tblPr>
      <w:tblGrid>
        <w:gridCol w:w="2685"/>
        <w:gridCol w:w="6477"/>
        <w:gridCol w:w="5514"/>
        <w:gridCol w:w="62"/>
      </w:tblGrid>
      <w:tr w:rsidR="009807C4" w:rsidRPr="007C0F86" w14:paraId="605B22C9" w14:textId="2448CFE8" w:rsidTr="003C37F8">
        <w:tc>
          <w:tcPr>
            <w:tcW w:w="2685" w:type="dxa"/>
          </w:tcPr>
          <w:p w14:paraId="1FE6CEB4" w14:textId="24D1C192" w:rsidR="009807C4" w:rsidRPr="00067AF0" w:rsidRDefault="009807C4" w:rsidP="00A70937">
            <w:pPr>
              <w:autoSpaceDE w:val="0"/>
              <w:autoSpaceDN w:val="0"/>
              <w:adjustRightInd w:val="0"/>
              <w:spacing w:line="276" w:lineRule="auto"/>
              <w:rPr>
                <w:b/>
                <w:bCs/>
              </w:rPr>
            </w:pPr>
            <w:r w:rsidRPr="00067AF0">
              <w:rPr>
                <w:b/>
                <w:bCs/>
              </w:rPr>
              <w:t>Workbook topics</w:t>
            </w:r>
          </w:p>
        </w:tc>
        <w:tc>
          <w:tcPr>
            <w:tcW w:w="6477" w:type="dxa"/>
          </w:tcPr>
          <w:p w14:paraId="7494A149" w14:textId="66FA38C4" w:rsidR="009807C4" w:rsidRPr="00067AF0" w:rsidRDefault="009807C4" w:rsidP="00A70937">
            <w:pPr>
              <w:autoSpaceDE w:val="0"/>
              <w:autoSpaceDN w:val="0"/>
              <w:adjustRightInd w:val="0"/>
              <w:spacing w:line="276" w:lineRule="auto"/>
              <w:rPr>
                <w:b/>
                <w:bCs/>
              </w:rPr>
            </w:pPr>
            <w:r w:rsidRPr="00067AF0">
              <w:rPr>
                <w:b/>
                <w:bCs/>
              </w:rPr>
              <w:t>Question</w:t>
            </w:r>
          </w:p>
        </w:tc>
        <w:tc>
          <w:tcPr>
            <w:tcW w:w="5576" w:type="dxa"/>
            <w:gridSpan w:val="2"/>
          </w:tcPr>
          <w:p w14:paraId="185CAFEE" w14:textId="04AE0592" w:rsidR="009807C4" w:rsidRPr="003013BC" w:rsidRDefault="009807C4" w:rsidP="00A70937">
            <w:pPr>
              <w:autoSpaceDE w:val="0"/>
              <w:autoSpaceDN w:val="0"/>
              <w:adjustRightInd w:val="0"/>
              <w:spacing w:line="276" w:lineRule="auto"/>
              <w:rPr>
                <w:b/>
                <w:bCs/>
              </w:rPr>
            </w:pPr>
            <w:r w:rsidRPr="00067AF0">
              <w:rPr>
                <w:b/>
                <w:bCs/>
              </w:rPr>
              <w:t xml:space="preserve">Answer </w:t>
            </w:r>
          </w:p>
        </w:tc>
      </w:tr>
      <w:tr w:rsidR="009807C4" w:rsidRPr="007C0F86" w14:paraId="721C5FA2" w14:textId="0E143D90" w:rsidTr="003C37F8">
        <w:trPr>
          <w:gridAfter w:val="1"/>
          <w:wAfter w:w="62" w:type="dxa"/>
        </w:trPr>
        <w:tc>
          <w:tcPr>
            <w:tcW w:w="2685" w:type="dxa"/>
          </w:tcPr>
          <w:p w14:paraId="0E9E197D" w14:textId="303FA612" w:rsidR="009807C4" w:rsidRPr="00067AF0" w:rsidRDefault="009807C4" w:rsidP="00A70937">
            <w:pPr>
              <w:autoSpaceDE w:val="0"/>
              <w:autoSpaceDN w:val="0"/>
              <w:adjustRightInd w:val="0"/>
              <w:spacing w:line="276" w:lineRule="auto"/>
            </w:pPr>
            <w:r w:rsidRPr="00067AF0">
              <w:t>Legislation, national policies and codes of conduct and professional practice</w:t>
            </w:r>
          </w:p>
        </w:tc>
        <w:tc>
          <w:tcPr>
            <w:tcW w:w="6477" w:type="dxa"/>
          </w:tcPr>
          <w:p w14:paraId="7A1426AB" w14:textId="2B4C6D3B" w:rsidR="009807C4" w:rsidRPr="007C0F86" w:rsidRDefault="009807C4" w:rsidP="00A70937">
            <w:pPr>
              <w:autoSpaceDE w:val="0"/>
              <w:autoSpaceDN w:val="0"/>
              <w:adjustRightInd w:val="0"/>
              <w:spacing w:line="276" w:lineRule="auto"/>
            </w:pPr>
            <w:r w:rsidRPr="00067AF0">
              <w:t xml:space="preserve">What legislation </w:t>
            </w:r>
            <w:r w:rsidR="00AF0034">
              <w:t>relates to</w:t>
            </w:r>
            <w:r w:rsidRPr="00067AF0">
              <w:t xml:space="preserve"> </w:t>
            </w:r>
            <w:proofErr w:type="spellStart"/>
            <w:r w:rsidRPr="00067AF0">
              <w:t>Betsan</w:t>
            </w:r>
            <w:proofErr w:type="spellEnd"/>
            <w:r w:rsidRPr="00067AF0">
              <w:t xml:space="preserve"> having voice and control over her situation?</w:t>
            </w:r>
          </w:p>
        </w:tc>
        <w:tc>
          <w:tcPr>
            <w:tcW w:w="5514" w:type="dxa"/>
          </w:tcPr>
          <w:p w14:paraId="398A78BB" w14:textId="77777777" w:rsidR="009807C4" w:rsidRPr="007C0F86" w:rsidRDefault="009807C4" w:rsidP="00A70937">
            <w:pPr>
              <w:autoSpaceDE w:val="0"/>
              <w:autoSpaceDN w:val="0"/>
              <w:adjustRightInd w:val="0"/>
              <w:spacing w:line="276" w:lineRule="auto"/>
            </w:pPr>
          </w:p>
        </w:tc>
      </w:tr>
      <w:tr w:rsidR="009807C4" w:rsidRPr="007C0F86" w14:paraId="543B9B61" w14:textId="6A167509" w:rsidTr="003C37F8">
        <w:trPr>
          <w:gridAfter w:val="1"/>
          <w:wAfter w:w="62" w:type="dxa"/>
        </w:trPr>
        <w:tc>
          <w:tcPr>
            <w:tcW w:w="2685" w:type="dxa"/>
          </w:tcPr>
          <w:p w14:paraId="458DD13F" w14:textId="2E073D76" w:rsidR="009807C4" w:rsidRPr="00067AF0" w:rsidRDefault="009807C4" w:rsidP="00A70937">
            <w:pPr>
              <w:autoSpaceDE w:val="0"/>
              <w:autoSpaceDN w:val="0"/>
              <w:adjustRightInd w:val="0"/>
              <w:spacing w:line="276" w:lineRule="auto"/>
            </w:pPr>
            <w:r w:rsidRPr="00067AF0">
              <w:lastRenderedPageBreak/>
              <w:t xml:space="preserve">How </w:t>
            </w:r>
            <w:r w:rsidR="00AF0034" w:rsidRPr="00067AF0">
              <w:t>rights-based</w:t>
            </w:r>
            <w:r w:rsidRPr="00067AF0">
              <w:t xml:space="preserve"> approaches relate to health and social care</w:t>
            </w:r>
          </w:p>
        </w:tc>
        <w:tc>
          <w:tcPr>
            <w:tcW w:w="6477" w:type="dxa"/>
          </w:tcPr>
          <w:p w14:paraId="01311D3F" w14:textId="113E7EA6" w:rsidR="009807C4" w:rsidRPr="007C0F86" w:rsidRDefault="009807C4" w:rsidP="00A70937">
            <w:pPr>
              <w:autoSpaceDE w:val="0"/>
              <w:autoSpaceDN w:val="0"/>
              <w:adjustRightInd w:val="0"/>
              <w:spacing w:line="276" w:lineRule="auto"/>
            </w:pPr>
            <w:r w:rsidRPr="00067AF0">
              <w:t xml:space="preserve">How were </w:t>
            </w:r>
            <w:proofErr w:type="spellStart"/>
            <w:r w:rsidRPr="00067AF0">
              <w:t>Betsan’s</w:t>
            </w:r>
            <w:proofErr w:type="spellEnd"/>
            <w:r w:rsidRPr="00067AF0">
              <w:t xml:space="preserve"> rights not being met in version one</w:t>
            </w:r>
            <w:r>
              <w:t xml:space="preserve"> of the </w:t>
            </w:r>
            <w:proofErr w:type="gramStart"/>
            <w:r>
              <w:t>film</w:t>
            </w:r>
            <w:proofErr w:type="gramEnd"/>
            <w:r w:rsidRPr="00067AF0">
              <w:t>?</w:t>
            </w:r>
          </w:p>
        </w:tc>
        <w:tc>
          <w:tcPr>
            <w:tcW w:w="5514" w:type="dxa"/>
          </w:tcPr>
          <w:p w14:paraId="7A94D6DF" w14:textId="77777777" w:rsidR="009807C4" w:rsidRPr="007C0F86" w:rsidRDefault="009807C4" w:rsidP="00A70937">
            <w:pPr>
              <w:autoSpaceDE w:val="0"/>
              <w:autoSpaceDN w:val="0"/>
              <w:adjustRightInd w:val="0"/>
              <w:spacing w:line="276" w:lineRule="auto"/>
            </w:pPr>
          </w:p>
        </w:tc>
      </w:tr>
      <w:tr w:rsidR="009807C4" w:rsidRPr="007C0F86" w14:paraId="2B38A356" w14:textId="2535BDF9" w:rsidTr="003C37F8">
        <w:trPr>
          <w:gridAfter w:val="1"/>
          <w:wAfter w:w="62" w:type="dxa"/>
        </w:trPr>
        <w:tc>
          <w:tcPr>
            <w:tcW w:w="2685" w:type="dxa"/>
          </w:tcPr>
          <w:p w14:paraId="0DC4B980" w14:textId="545048ED" w:rsidR="009807C4" w:rsidRPr="00067AF0" w:rsidRDefault="009807C4" w:rsidP="00A70937">
            <w:pPr>
              <w:autoSpaceDE w:val="0"/>
              <w:autoSpaceDN w:val="0"/>
              <w:adjustRightInd w:val="0"/>
              <w:spacing w:line="276" w:lineRule="auto"/>
            </w:pPr>
            <w:r w:rsidRPr="00067AF0">
              <w:t>How to use person</w:t>
            </w:r>
            <w:r w:rsidR="00A80CF7">
              <w:t>-</w:t>
            </w:r>
            <w:r w:rsidRPr="00067AF0">
              <w:t>centred approaches</w:t>
            </w:r>
          </w:p>
        </w:tc>
        <w:tc>
          <w:tcPr>
            <w:tcW w:w="6477" w:type="dxa"/>
          </w:tcPr>
          <w:p w14:paraId="449BE1F7" w14:textId="24C755E8" w:rsidR="009807C4" w:rsidRPr="007C0F86" w:rsidRDefault="009807C4" w:rsidP="00A70937">
            <w:pPr>
              <w:autoSpaceDE w:val="0"/>
              <w:autoSpaceDN w:val="0"/>
              <w:adjustRightInd w:val="0"/>
              <w:spacing w:line="276" w:lineRule="auto"/>
            </w:pPr>
            <w:r w:rsidRPr="00067AF0">
              <w:t xml:space="preserve">Give three examples of </w:t>
            </w:r>
            <w:r w:rsidR="00AF0034" w:rsidRPr="00067AF0">
              <w:t>person</w:t>
            </w:r>
            <w:r w:rsidR="00A80CF7">
              <w:t>-</w:t>
            </w:r>
            <w:r w:rsidR="00AF0034" w:rsidRPr="00067AF0">
              <w:t>centred</w:t>
            </w:r>
            <w:r w:rsidRPr="00067AF0">
              <w:t xml:space="preserve"> approaches from version two</w:t>
            </w:r>
            <w:r>
              <w:t xml:space="preserve"> of the film</w:t>
            </w:r>
          </w:p>
        </w:tc>
        <w:tc>
          <w:tcPr>
            <w:tcW w:w="5514" w:type="dxa"/>
          </w:tcPr>
          <w:p w14:paraId="19C5CC8E" w14:textId="77777777" w:rsidR="009807C4" w:rsidRPr="007C0F86" w:rsidRDefault="009807C4" w:rsidP="00A70937">
            <w:pPr>
              <w:autoSpaceDE w:val="0"/>
              <w:autoSpaceDN w:val="0"/>
              <w:adjustRightInd w:val="0"/>
              <w:spacing w:line="276" w:lineRule="auto"/>
            </w:pPr>
          </w:p>
        </w:tc>
      </w:tr>
      <w:tr w:rsidR="009807C4" w:rsidRPr="007C0F86" w14:paraId="027DAC12" w14:textId="72ED89D5" w:rsidTr="003C37F8">
        <w:trPr>
          <w:gridAfter w:val="1"/>
          <w:wAfter w:w="62" w:type="dxa"/>
        </w:trPr>
        <w:tc>
          <w:tcPr>
            <w:tcW w:w="2685" w:type="dxa"/>
          </w:tcPr>
          <w:p w14:paraId="36DEF595" w14:textId="41980A2E" w:rsidR="009807C4" w:rsidRPr="00067AF0" w:rsidRDefault="009807C4" w:rsidP="00A70937">
            <w:pPr>
              <w:autoSpaceDE w:val="0"/>
              <w:autoSpaceDN w:val="0"/>
              <w:adjustRightInd w:val="0"/>
              <w:spacing w:line="276" w:lineRule="auto"/>
            </w:pPr>
            <w:r w:rsidRPr="00067AF0">
              <w:t xml:space="preserve">Equality, </w:t>
            </w:r>
            <w:proofErr w:type="gramStart"/>
            <w:r w:rsidRPr="00067AF0">
              <w:t>diversity</w:t>
            </w:r>
            <w:proofErr w:type="gramEnd"/>
            <w:r w:rsidRPr="00067AF0">
              <w:t xml:space="preserve"> and inclusion</w:t>
            </w:r>
          </w:p>
        </w:tc>
        <w:tc>
          <w:tcPr>
            <w:tcW w:w="6477" w:type="dxa"/>
          </w:tcPr>
          <w:p w14:paraId="2740F82D" w14:textId="44ABA86F" w:rsidR="009807C4" w:rsidRPr="007C0F86" w:rsidRDefault="009807C4" w:rsidP="00A70937">
            <w:pPr>
              <w:autoSpaceDE w:val="0"/>
              <w:autoSpaceDN w:val="0"/>
              <w:adjustRightInd w:val="0"/>
              <w:spacing w:line="276" w:lineRule="auto"/>
            </w:pPr>
            <w:r w:rsidRPr="00067AF0">
              <w:t>In version one</w:t>
            </w:r>
            <w:r>
              <w:t xml:space="preserve"> of the </w:t>
            </w:r>
            <w:proofErr w:type="gramStart"/>
            <w:r>
              <w:t>film</w:t>
            </w:r>
            <w:proofErr w:type="gramEnd"/>
            <w:r w:rsidRPr="00067AF0">
              <w:t xml:space="preserve">, what discrimination was </w:t>
            </w:r>
            <w:proofErr w:type="spellStart"/>
            <w:r w:rsidRPr="00067AF0">
              <w:t>Betsan</w:t>
            </w:r>
            <w:proofErr w:type="spellEnd"/>
            <w:r w:rsidRPr="00067AF0">
              <w:t xml:space="preserve"> experiencing?</w:t>
            </w:r>
          </w:p>
        </w:tc>
        <w:tc>
          <w:tcPr>
            <w:tcW w:w="5514" w:type="dxa"/>
          </w:tcPr>
          <w:p w14:paraId="1DCDACB0" w14:textId="77777777" w:rsidR="009807C4" w:rsidRPr="007C0F86" w:rsidRDefault="009807C4" w:rsidP="00A70937">
            <w:pPr>
              <w:autoSpaceDE w:val="0"/>
              <w:autoSpaceDN w:val="0"/>
              <w:adjustRightInd w:val="0"/>
              <w:spacing w:line="276" w:lineRule="auto"/>
            </w:pPr>
          </w:p>
        </w:tc>
      </w:tr>
      <w:tr w:rsidR="009807C4" w:rsidRPr="007C0F86" w14:paraId="6FB8A8E3" w14:textId="66BB3601" w:rsidTr="003C37F8">
        <w:trPr>
          <w:gridAfter w:val="1"/>
          <w:wAfter w:w="62" w:type="dxa"/>
        </w:trPr>
        <w:tc>
          <w:tcPr>
            <w:tcW w:w="2685" w:type="dxa"/>
          </w:tcPr>
          <w:p w14:paraId="2A3EDA39" w14:textId="14F03961" w:rsidR="009807C4" w:rsidRPr="00067AF0" w:rsidRDefault="009807C4" w:rsidP="00A70937">
            <w:pPr>
              <w:autoSpaceDE w:val="0"/>
              <w:autoSpaceDN w:val="0"/>
              <w:adjustRightInd w:val="0"/>
              <w:spacing w:line="276" w:lineRule="auto"/>
            </w:pPr>
            <w:r w:rsidRPr="00067AF0">
              <w:t>Positive risk taking</w:t>
            </w:r>
          </w:p>
        </w:tc>
        <w:tc>
          <w:tcPr>
            <w:tcW w:w="6477" w:type="dxa"/>
          </w:tcPr>
          <w:p w14:paraId="56720863" w14:textId="44F7ABC9" w:rsidR="009807C4" w:rsidRPr="007C0F86" w:rsidRDefault="009807C4" w:rsidP="00A70937">
            <w:pPr>
              <w:autoSpaceDE w:val="0"/>
              <w:autoSpaceDN w:val="0"/>
              <w:adjustRightInd w:val="0"/>
              <w:spacing w:line="276" w:lineRule="auto"/>
            </w:pPr>
            <w:r w:rsidRPr="00067AF0">
              <w:t xml:space="preserve">How could </w:t>
            </w:r>
            <w:proofErr w:type="spellStart"/>
            <w:r w:rsidRPr="00067AF0">
              <w:t>Betsan</w:t>
            </w:r>
            <w:proofErr w:type="spellEnd"/>
            <w:r w:rsidRPr="00067AF0">
              <w:t xml:space="preserve"> be supported to continue engaging in the activities that are important to her, such as baking, whil</w:t>
            </w:r>
            <w:r w:rsidR="00584B73">
              <w:t>e</w:t>
            </w:r>
            <w:r w:rsidRPr="00067AF0">
              <w:t xml:space="preserve"> living in the care home? How could risk assessments help with this?</w:t>
            </w:r>
          </w:p>
        </w:tc>
        <w:tc>
          <w:tcPr>
            <w:tcW w:w="5514" w:type="dxa"/>
          </w:tcPr>
          <w:p w14:paraId="3713BC19" w14:textId="77777777" w:rsidR="009807C4" w:rsidRPr="007C0F86" w:rsidRDefault="009807C4" w:rsidP="00A70937">
            <w:pPr>
              <w:autoSpaceDE w:val="0"/>
              <w:autoSpaceDN w:val="0"/>
              <w:adjustRightInd w:val="0"/>
              <w:spacing w:line="276" w:lineRule="auto"/>
            </w:pPr>
          </w:p>
        </w:tc>
      </w:tr>
      <w:tr w:rsidR="00AF0034" w:rsidRPr="007C0F86" w14:paraId="0FA8C3CB" w14:textId="35F4F385" w:rsidTr="003C37F8">
        <w:trPr>
          <w:gridAfter w:val="1"/>
          <w:wAfter w:w="62" w:type="dxa"/>
        </w:trPr>
        <w:tc>
          <w:tcPr>
            <w:tcW w:w="2685" w:type="dxa"/>
          </w:tcPr>
          <w:p w14:paraId="1A33EE06" w14:textId="2ACC153D" w:rsidR="00AF0034" w:rsidRPr="00067AF0" w:rsidRDefault="00AF0034" w:rsidP="00A70937">
            <w:pPr>
              <w:autoSpaceDE w:val="0"/>
              <w:autoSpaceDN w:val="0"/>
              <w:adjustRightInd w:val="0"/>
              <w:spacing w:line="276" w:lineRule="auto"/>
            </w:pPr>
            <w:r w:rsidRPr="00067AF0">
              <w:t>Positive relationships and professional boundaries</w:t>
            </w:r>
          </w:p>
        </w:tc>
        <w:tc>
          <w:tcPr>
            <w:tcW w:w="6477" w:type="dxa"/>
          </w:tcPr>
          <w:p w14:paraId="72285098" w14:textId="5E386825" w:rsidR="00AF0034" w:rsidRPr="007C0F86" w:rsidRDefault="00AF0034" w:rsidP="00A70937">
            <w:pPr>
              <w:autoSpaceDE w:val="0"/>
              <w:autoSpaceDN w:val="0"/>
              <w:adjustRightInd w:val="0"/>
              <w:spacing w:line="276" w:lineRule="auto"/>
            </w:pPr>
            <w:r w:rsidRPr="00067AF0">
              <w:t>In version two</w:t>
            </w:r>
            <w:r>
              <w:t xml:space="preserve"> of the film</w:t>
            </w:r>
            <w:r w:rsidRPr="00067AF0">
              <w:t xml:space="preserve">, how did the worker develop a positive relationship with </w:t>
            </w:r>
            <w:proofErr w:type="spellStart"/>
            <w:r w:rsidRPr="00067AF0">
              <w:t>Betsan</w:t>
            </w:r>
            <w:proofErr w:type="spellEnd"/>
            <w:r w:rsidRPr="00067AF0">
              <w:t>?</w:t>
            </w:r>
          </w:p>
        </w:tc>
        <w:tc>
          <w:tcPr>
            <w:tcW w:w="5514" w:type="dxa"/>
          </w:tcPr>
          <w:p w14:paraId="112F0F75" w14:textId="77777777" w:rsidR="00AF0034" w:rsidRPr="007C0F86" w:rsidRDefault="00AF0034" w:rsidP="00A70937">
            <w:pPr>
              <w:autoSpaceDE w:val="0"/>
              <w:autoSpaceDN w:val="0"/>
              <w:adjustRightInd w:val="0"/>
              <w:spacing w:line="276" w:lineRule="auto"/>
            </w:pPr>
          </w:p>
        </w:tc>
      </w:tr>
      <w:tr w:rsidR="00AF0034" w:rsidRPr="007C0F86" w14:paraId="56088765" w14:textId="5B190831" w:rsidTr="003C37F8">
        <w:trPr>
          <w:gridAfter w:val="1"/>
          <w:wAfter w:w="62" w:type="dxa"/>
        </w:trPr>
        <w:tc>
          <w:tcPr>
            <w:tcW w:w="2685" w:type="dxa"/>
          </w:tcPr>
          <w:p w14:paraId="586BFDDD" w14:textId="54BBA7FE" w:rsidR="00AF0034" w:rsidRPr="00067AF0" w:rsidRDefault="00AF0034" w:rsidP="00A70937">
            <w:pPr>
              <w:autoSpaceDE w:val="0"/>
              <w:autoSpaceDN w:val="0"/>
              <w:adjustRightInd w:val="0"/>
              <w:spacing w:line="276" w:lineRule="auto"/>
            </w:pPr>
            <w:r w:rsidRPr="00067AF0">
              <w:t xml:space="preserve">Communication </w:t>
            </w:r>
          </w:p>
        </w:tc>
        <w:tc>
          <w:tcPr>
            <w:tcW w:w="6477" w:type="dxa"/>
          </w:tcPr>
          <w:p w14:paraId="38F6257A" w14:textId="19FA665C" w:rsidR="00AF0034" w:rsidRPr="007C0F86" w:rsidRDefault="00AF0034" w:rsidP="00A70937">
            <w:pPr>
              <w:autoSpaceDE w:val="0"/>
              <w:autoSpaceDN w:val="0"/>
              <w:adjustRightInd w:val="0"/>
              <w:spacing w:line="276" w:lineRule="auto"/>
            </w:pPr>
            <w:r w:rsidRPr="00067AF0">
              <w:t>Give three examples of poor communication from version one</w:t>
            </w:r>
            <w:r>
              <w:t xml:space="preserve"> of the </w:t>
            </w:r>
            <w:proofErr w:type="gramStart"/>
            <w:r>
              <w:t>film</w:t>
            </w:r>
            <w:proofErr w:type="gramEnd"/>
          </w:p>
        </w:tc>
        <w:tc>
          <w:tcPr>
            <w:tcW w:w="5514" w:type="dxa"/>
          </w:tcPr>
          <w:p w14:paraId="6A5C23D4" w14:textId="77777777" w:rsidR="00AF0034" w:rsidRPr="007C0F86" w:rsidRDefault="00AF0034" w:rsidP="00A70937">
            <w:pPr>
              <w:autoSpaceDE w:val="0"/>
              <w:autoSpaceDN w:val="0"/>
              <w:adjustRightInd w:val="0"/>
              <w:spacing w:line="276" w:lineRule="auto"/>
            </w:pPr>
          </w:p>
        </w:tc>
      </w:tr>
      <w:tr w:rsidR="00AF0034" w:rsidRPr="007C0F86" w14:paraId="1185DD3E" w14:textId="70B87774" w:rsidTr="003C37F8">
        <w:trPr>
          <w:gridAfter w:val="1"/>
          <w:wAfter w:w="62" w:type="dxa"/>
        </w:trPr>
        <w:tc>
          <w:tcPr>
            <w:tcW w:w="2685" w:type="dxa"/>
          </w:tcPr>
          <w:p w14:paraId="203F11DF" w14:textId="6038250B" w:rsidR="00AF0034" w:rsidRPr="00067AF0" w:rsidRDefault="00AF0034" w:rsidP="00A70937">
            <w:pPr>
              <w:autoSpaceDE w:val="0"/>
              <w:autoSpaceDN w:val="0"/>
              <w:adjustRightInd w:val="0"/>
              <w:spacing w:line="276" w:lineRule="auto"/>
            </w:pPr>
            <w:r w:rsidRPr="00067AF0">
              <w:t>Welsh language and culture</w:t>
            </w:r>
          </w:p>
        </w:tc>
        <w:tc>
          <w:tcPr>
            <w:tcW w:w="6477" w:type="dxa"/>
          </w:tcPr>
          <w:p w14:paraId="684DF391" w14:textId="14157199" w:rsidR="00AF0034" w:rsidRPr="007C0F86" w:rsidRDefault="00AF0034" w:rsidP="00A70937">
            <w:pPr>
              <w:autoSpaceDE w:val="0"/>
              <w:autoSpaceDN w:val="0"/>
              <w:adjustRightInd w:val="0"/>
              <w:spacing w:line="276" w:lineRule="auto"/>
            </w:pPr>
            <w:r w:rsidRPr="00067AF0">
              <w:t>In version two</w:t>
            </w:r>
            <w:r>
              <w:t xml:space="preserve"> of the film</w:t>
            </w:r>
            <w:r w:rsidRPr="00067AF0">
              <w:t xml:space="preserve">, the worker spoke Welsh to </w:t>
            </w:r>
            <w:proofErr w:type="spellStart"/>
            <w:r w:rsidRPr="00067AF0">
              <w:t>Betsan</w:t>
            </w:r>
            <w:proofErr w:type="spellEnd"/>
            <w:r w:rsidR="00480EDA">
              <w:t>.</w:t>
            </w:r>
            <w:r w:rsidRPr="00067AF0">
              <w:t xml:space="preserve"> </w:t>
            </w:r>
            <w:r w:rsidR="00480EDA">
              <w:t>W</w:t>
            </w:r>
            <w:r w:rsidRPr="00067AF0">
              <w:t xml:space="preserve">hat else </w:t>
            </w:r>
            <w:r w:rsidR="00EA209F">
              <w:t>c</w:t>
            </w:r>
            <w:r w:rsidRPr="00067AF0">
              <w:t>ould have helped with Welsh language in the home?</w:t>
            </w:r>
          </w:p>
        </w:tc>
        <w:tc>
          <w:tcPr>
            <w:tcW w:w="5514" w:type="dxa"/>
          </w:tcPr>
          <w:p w14:paraId="6FCB83A4" w14:textId="77777777" w:rsidR="00AF0034" w:rsidRPr="007C0F86" w:rsidRDefault="00AF0034" w:rsidP="00A70937">
            <w:pPr>
              <w:autoSpaceDE w:val="0"/>
              <w:autoSpaceDN w:val="0"/>
              <w:adjustRightInd w:val="0"/>
              <w:spacing w:line="276" w:lineRule="auto"/>
            </w:pPr>
          </w:p>
        </w:tc>
      </w:tr>
      <w:tr w:rsidR="00AF0034" w:rsidRPr="007C0F86" w14:paraId="74E1FAF3" w14:textId="7C5F78B6" w:rsidTr="003C37F8">
        <w:trPr>
          <w:gridAfter w:val="1"/>
          <w:wAfter w:w="62" w:type="dxa"/>
        </w:trPr>
        <w:tc>
          <w:tcPr>
            <w:tcW w:w="2685" w:type="dxa"/>
          </w:tcPr>
          <w:p w14:paraId="578545A6" w14:textId="620A2D1B" w:rsidR="00AF0034" w:rsidRPr="00067AF0" w:rsidRDefault="00AF0034" w:rsidP="00A70937">
            <w:pPr>
              <w:autoSpaceDE w:val="0"/>
              <w:autoSpaceDN w:val="0"/>
              <w:adjustRightInd w:val="0"/>
              <w:spacing w:line="276" w:lineRule="auto"/>
            </w:pPr>
            <w:r w:rsidRPr="00067AF0">
              <w:t xml:space="preserve">Positive approaches to reduce restrictive practices in health and social </w:t>
            </w:r>
            <w:r w:rsidR="00480EDA">
              <w:t>c</w:t>
            </w:r>
            <w:r w:rsidRPr="00067AF0">
              <w:t>are.</w:t>
            </w:r>
          </w:p>
        </w:tc>
        <w:tc>
          <w:tcPr>
            <w:tcW w:w="6477" w:type="dxa"/>
          </w:tcPr>
          <w:p w14:paraId="2AF0D9D8" w14:textId="7A94D087" w:rsidR="00AF0034" w:rsidRPr="007C0F86" w:rsidRDefault="00AF0034" w:rsidP="00A70937">
            <w:pPr>
              <w:autoSpaceDE w:val="0"/>
              <w:autoSpaceDN w:val="0"/>
              <w:adjustRightInd w:val="0"/>
              <w:spacing w:line="276" w:lineRule="auto"/>
            </w:pPr>
            <w:r w:rsidRPr="00067AF0">
              <w:t xml:space="preserve">What restrictive practices </w:t>
            </w:r>
            <w:r w:rsidR="009072EF">
              <w:t>may have been happening</w:t>
            </w:r>
            <w:r w:rsidRPr="00067AF0">
              <w:t xml:space="preserve"> in version one</w:t>
            </w:r>
            <w:r>
              <w:t xml:space="preserve"> of the </w:t>
            </w:r>
            <w:proofErr w:type="gramStart"/>
            <w:r>
              <w:t>film</w:t>
            </w:r>
            <w:proofErr w:type="gramEnd"/>
            <w:r w:rsidRPr="00067AF0">
              <w:t>?</w:t>
            </w:r>
          </w:p>
        </w:tc>
        <w:tc>
          <w:tcPr>
            <w:tcW w:w="5514" w:type="dxa"/>
          </w:tcPr>
          <w:p w14:paraId="75A6E5BC" w14:textId="77777777" w:rsidR="00AF0034" w:rsidRPr="007C0F86" w:rsidRDefault="00AF0034" w:rsidP="00A70937">
            <w:pPr>
              <w:autoSpaceDE w:val="0"/>
              <w:autoSpaceDN w:val="0"/>
              <w:adjustRightInd w:val="0"/>
              <w:spacing w:line="276" w:lineRule="auto"/>
            </w:pPr>
          </w:p>
        </w:tc>
      </w:tr>
      <w:tr w:rsidR="00AF0034" w:rsidRPr="00DA2CD0" w14:paraId="4FF441AE" w14:textId="38C85AEE" w:rsidTr="003C37F8">
        <w:trPr>
          <w:gridAfter w:val="1"/>
          <w:wAfter w:w="62" w:type="dxa"/>
        </w:trPr>
        <w:tc>
          <w:tcPr>
            <w:tcW w:w="2685" w:type="dxa"/>
          </w:tcPr>
          <w:p w14:paraId="1C65210F" w14:textId="77777777" w:rsidR="00AF0034" w:rsidRPr="00067AF0" w:rsidRDefault="00AF0034" w:rsidP="00A70937">
            <w:pPr>
              <w:autoSpaceDE w:val="0"/>
              <w:autoSpaceDN w:val="0"/>
              <w:adjustRightInd w:val="0"/>
              <w:spacing w:line="276" w:lineRule="auto"/>
            </w:pPr>
            <w:r w:rsidRPr="00067AF0">
              <w:t>Change and transitions in health and social care</w:t>
            </w:r>
          </w:p>
        </w:tc>
        <w:tc>
          <w:tcPr>
            <w:tcW w:w="6477" w:type="dxa"/>
          </w:tcPr>
          <w:p w14:paraId="3D145456" w14:textId="091E9F72" w:rsidR="00AF0034" w:rsidRPr="00DA2CD0" w:rsidRDefault="00AF0034" w:rsidP="00A70937">
            <w:pPr>
              <w:autoSpaceDE w:val="0"/>
              <w:autoSpaceDN w:val="0"/>
              <w:adjustRightInd w:val="0"/>
              <w:spacing w:line="276" w:lineRule="auto"/>
            </w:pPr>
            <w:r w:rsidRPr="00067AF0">
              <w:t xml:space="preserve">What would have helped </w:t>
            </w:r>
            <w:proofErr w:type="spellStart"/>
            <w:r w:rsidRPr="00067AF0">
              <w:t>Betsan</w:t>
            </w:r>
            <w:proofErr w:type="spellEnd"/>
            <w:r w:rsidRPr="00067AF0">
              <w:t xml:space="preserve"> have a smoother transition into the home?</w:t>
            </w:r>
          </w:p>
        </w:tc>
        <w:tc>
          <w:tcPr>
            <w:tcW w:w="5514" w:type="dxa"/>
          </w:tcPr>
          <w:p w14:paraId="79552177" w14:textId="77777777" w:rsidR="00AF0034" w:rsidRPr="00DA2CD0" w:rsidRDefault="00AF0034" w:rsidP="00A70937">
            <w:pPr>
              <w:autoSpaceDE w:val="0"/>
              <w:autoSpaceDN w:val="0"/>
              <w:adjustRightInd w:val="0"/>
              <w:spacing w:line="276" w:lineRule="auto"/>
            </w:pPr>
          </w:p>
        </w:tc>
      </w:tr>
    </w:tbl>
    <w:p w14:paraId="16BFB8C6" w14:textId="7599D8C6" w:rsidR="0030122C" w:rsidRDefault="0030122C" w:rsidP="007C7E04">
      <w:pPr>
        <w:autoSpaceDE w:val="0"/>
        <w:autoSpaceDN w:val="0"/>
        <w:adjustRightInd w:val="0"/>
        <w:spacing w:after="0"/>
        <w:ind w:left="-142"/>
      </w:pPr>
    </w:p>
    <w:p w14:paraId="05487EA2" w14:textId="77777777" w:rsidR="00247BF6" w:rsidRDefault="00247BF6">
      <w:r>
        <w:br w:type="page"/>
      </w:r>
    </w:p>
    <w:tbl>
      <w:tblPr>
        <w:tblStyle w:val="TableGrid"/>
        <w:tblW w:w="0" w:type="auto"/>
        <w:tblLook w:val="04A0" w:firstRow="1" w:lastRow="0" w:firstColumn="1" w:lastColumn="0" w:noHBand="0" w:noVBand="1"/>
      </w:tblPr>
      <w:tblGrid>
        <w:gridCol w:w="13948"/>
      </w:tblGrid>
      <w:tr w:rsidR="003A045C" w14:paraId="0D936933" w14:textId="77777777" w:rsidTr="003A045C">
        <w:tc>
          <w:tcPr>
            <w:tcW w:w="14174" w:type="dxa"/>
          </w:tcPr>
          <w:p w14:paraId="2885F353" w14:textId="409F152C" w:rsidR="003A045C" w:rsidRPr="003A045C" w:rsidRDefault="00884FB3" w:rsidP="00A70937">
            <w:pPr>
              <w:pStyle w:val="ListParagraph"/>
              <w:spacing w:line="276" w:lineRule="auto"/>
              <w:ind w:left="0" w:firstLine="0"/>
              <w:rPr>
                <w:rFonts w:ascii="Arial" w:hAnsi="Arial" w:cs="Arial"/>
                <w:b/>
                <w:sz w:val="24"/>
              </w:rPr>
            </w:pPr>
            <w:r>
              <w:rPr>
                <w:rFonts w:ascii="Arial" w:hAnsi="Arial" w:cs="Arial"/>
                <w:b/>
                <w:sz w:val="24"/>
              </w:rPr>
              <w:lastRenderedPageBreak/>
              <w:t>New worker</w:t>
            </w:r>
            <w:r w:rsidR="00755D26">
              <w:rPr>
                <w:rFonts w:ascii="Arial" w:hAnsi="Arial" w:cs="Arial"/>
                <w:b/>
                <w:sz w:val="24"/>
              </w:rPr>
              <w:t>’s</w:t>
            </w:r>
            <w:r w:rsidR="003A045C" w:rsidRPr="003A045C">
              <w:rPr>
                <w:rFonts w:ascii="Arial" w:hAnsi="Arial" w:cs="Arial"/>
                <w:b/>
                <w:sz w:val="24"/>
              </w:rPr>
              <w:t xml:space="preserve"> declaration</w:t>
            </w:r>
          </w:p>
          <w:p w14:paraId="35D47425" w14:textId="77777777" w:rsidR="003A045C" w:rsidRPr="003A045C" w:rsidRDefault="003A045C" w:rsidP="00A70937">
            <w:pPr>
              <w:pStyle w:val="ListParagraph"/>
              <w:spacing w:line="276" w:lineRule="auto"/>
              <w:ind w:left="0" w:firstLine="0"/>
              <w:rPr>
                <w:rFonts w:ascii="Arial" w:hAnsi="Arial" w:cs="Arial"/>
                <w:sz w:val="24"/>
              </w:rPr>
            </w:pPr>
          </w:p>
          <w:p w14:paraId="60C723C4" w14:textId="3986A6E8" w:rsidR="003A045C" w:rsidRPr="003A045C" w:rsidRDefault="003A045C" w:rsidP="00A70937">
            <w:pPr>
              <w:pStyle w:val="ListParagraph"/>
              <w:spacing w:line="276" w:lineRule="auto"/>
              <w:ind w:left="0" w:firstLine="0"/>
              <w:rPr>
                <w:rFonts w:ascii="Arial" w:hAnsi="Arial" w:cs="Arial"/>
                <w:sz w:val="24"/>
              </w:rPr>
            </w:pPr>
            <w:r w:rsidRPr="003A045C">
              <w:rPr>
                <w:rFonts w:ascii="Arial" w:hAnsi="Arial" w:cs="Arial"/>
                <w:sz w:val="24"/>
              </w:rPr>
              <w:t>I confirm that the evidence listed for the workbook is authentic and a true representation of my own work</w:t>
            </w:r>
            <w:r>
              <w:rPr>
                <w:rFonts w:ascii="Arial" w:hAnsi="Arial" w:cs="Arial"/>
                <w:sz w:val="24"/>
              </w:rPr>
              <w:t>.</w:t>
            </w:r>
          </w:p>
          <w:p w14:paraId="52B3F92F" w14:textId="77777777" w:rsidR="003A045C" w:rsidRPr="003A045C" w:rsidRDefault="003A045C" w:rsidP="00A70937">
            <w:pPr>
              <w:pStyle w:val="ListParagraph"/>
              <w:spacing w:line="276" w:lineRule="auto"/>
              <w:ind w:left="0" w:firstLine="0"/>
              <w:rPr>
                <w:rFonts w:ascii="Arial" w:hAnsi="Arial" w:cs="Arial"/>
                <w:sz w:val="24"/>
              </w:rPr>
            </w:pPr>
          </w:p>
          <w:p w14:paraId="630F28E4" w14:textId="05D80B7D" w:rsidR="003A045C" w:rsidRPr="003A045C" w:rsidRDefault="003A045C" w:rsidP="00A70937">
            <w:pPr>
              <w:pStyle w:val="ListParagraph"/>
              <w:spacing w:line="276" w:lineRule="auto"/>
              <w:ind w:left="0" w:firstLine="0"/>
              <w:rPr>
                <w:rFonts w:ascii="Arial" w:hAnsi="Arial" w:cs="Arial"/>
                <w:sz w:val="24"/>
              </w:rPr>
            </w:pPr>
            <w:r w:rsidRPr="003A045C">
              <w:rPr>
                <w:rFonts w:ascii="Arial" w:hAnsi="Arial" w:cs="Arial"/>
                <w:sz w:val="24"/>
              </w:rPr>
              <w:t>Learner</w:t>
            </w:r>
            <w:r w:rsidR="00480EDA">
              <w:rPr>
                <w:rFonts w:ascii="Arial" w:hAnsi="Arial" w:cs="Arial"/>
                <w:sz w:val="24"/>
              </w:rPr>
              <w:t>’s</w:t>
            </w:r>
            <w:r w:rsidRPr="003A045C">
              <w:rPr>
                <w:rFonts w:ascii="Arial" w:hAnsi="Arial" w:cs="Arial"/>
                <w:sz w:val="24"/>
              </w:rPr>
              <w:t xml:space="preserve"> signature</w:t>
            </w:r>
            <w:r w:rsidR="00A80CF7">
              <w:rPr>
                <w:rFonts w:ascii="Arial" w:hAnsi="Arial" w:cs="Arial"/>
                <w:sz w:val="24"/>
              </w:rPr>
              <w:t>:</w:t>
            </w:r>
          </w:p>
          <w:p w14:paraId="57A0A4B8" w14:textId="77777777" w:rsidR="003A045C" w:rsidRPr="003A045C" w:rsidRDefault="003A045C" w:rsidP="00A70937">
            <w:pPr>
              <w:pStyle w:val="ListParagraph"/>
              <w:spacing w:line="276" w:lineRule="auto"/>
              <w:ind w:left="0" w:firstLine="0"/>
              <w:rPr>
                <w:rFonts w:ascii="Arial" w:hAnsi="Arial" w:cs="Arial"/>
                <w:sz w:val="24"/>
              </w:rPr>
            </w:pPr>
          </w:p>
          <w:p w14:paraId="5AA7A686" w14:textId="5C52C011" w:rsidR="003A045C" w:rsidRPr="003A045C" w:rsidRDefault="003A045C" w:rsidP="00A70937">
            <w:pPr>
              <w:pStyle w:val="ListParagraph"/>
              <w:spacing w:line="276" w:lineRule="auto"/>
              <w:ind w:left="0" w:firstLine="0"/>
              <w:rPr>
                <w:rFonts w:ascii="Arial" w:hAnsi="Arial" w:cs="Arial"/>
                <w:sz w:val="24"/>
              </w:rPr>
            </w:pPr>
            <w:r w:rsidRPr="003A045C">
              <w:rPr>
                <w:rFonts w:ascii="Arial" w:hAnsi="Arial" w:cs="Arial"/>
                <w:sz w:val="24"/>
              </w:rPr>
              <w:t>Date</w:t>
            </w:r>
            <w:r w:rsidR="00A80CF7">
              <w:rPr>
                <w:rFonts w:ascii="Arial" w:hAnsi="Arial" w:cs="Arial"/>
                <w:sz w:val="24"/>
              </w:rPr>
              <w:t>:</w:t>
            </w:r>
          </w:p>
          <w:p w14:paraId="6CAC50BF" w14:textId="77777777" w:rsidR="003A045C" w:rsidRPr="003A045C" w:rsidRDefault="003A045C" w:rsidP="00A70937">
            <w:pPr>
              <w:pStyle w:val="ListParagraph"/>
              <w:spacing w:line="276" w:lineRule="auto"/>
              <w:ind w:left="0" w:firstLine="0"/>
              <w:rPr>
                <w:rFonts w:ascii="Arial" w:hAnsi="Arial" w:cs="Arial"/>
                <w:sz w:val="24"/>
              </w:rPr>
            </w:pPr>
          </w:p>
          <w:p w14:paraId="1A4F05D6" w14:textId="20979059" w:rsidR="003A045C" w:rsidRPr="003A045C" w:rsidRDefault="00884FB3" w:rsidP="00A70937">
            <w:pPr>
              <w:pStyle w:val="ListParagraph"/>
              <w:spacing w:line="276" w:lineRule="auto"/>
              <w:ind w:left="0" w:firstLine="0"/>
              <w:rPr>
                <w:rFonts w:ascii="Arial" w:hAnsi="Arial" w:cs="Arial"/>
                <w:b/>
                <w:sz w:val="24"/>
              </w:rPr>
            </w:pPr>
            <w:r>
              <w:rPr>
                <w:rFonts w:ascii="Arial" w:hAnsi="Arial" w:cs="Arial"/>
                <w:b/>
                <w:sz w:val="24"/>
              </w:rPr>
              <w:t>Manager</w:t>
            </w:r>
            <w:r w:rsidR="00480EDA">
              <w:rPr>
                <w:rFonts w:ascii="Arial" w:hAnsi="Arial" w:cs="Arial"/>
                <w:b/>
                <w:sz w:val="24"/>
              </w:rPr>
              <w:t>’s</w:t>
            </w:r>
            <w:r w:rsidR="003A045C" w:rsidRPr="003A045C">
              <w:rPr>
                <w:rFonts w:ascii="Arial" w:hAnsi="Arial" w:cs="Arial"/>
                <w:b/>
                <w:sz w:val="24"/>
              </w:rPr>
              <w:t xml:space="preserve"> declaration</w:t>
            </w:r>
          </w:p>
          <w:p w14:paraId="649F90AC" w14:textId="77777777" w:rsidR="003A045C" w:rsidRPr="003A045C" w:rsidRDefault="003A045C" w:rsidP="00A70937">
            <w:pPr>
              <w:pStyle w:val="ListParagraph"/>
              <w:spacing w:line="276" w:lineRule="auto"/>
              <w:ind w:left="0" w:firstLine="0"/>
              <w:rPr>
                <w:rFonts w:ascii="Arial" w:hAnsi="Arial" w:cs="Arial"/>
                <w:sz w:val="24"/>
              </w:rPr>
            </w:pPr>
          </w:p>
          <w:p w14:paraId="1E9769CE" w14:textId="2FB55C63" w:rsidR="00884FB3" w:rsidRDefault="00884FB3" w:rsidP="00A70937">
            <w:pPr>
              <w:pStyle w:val="ListParagraph"/>
              <w:spacing w:line="276" w:lineRule="auto"/>
              <w:ind w:left="0" w:firstLine="0"/>
              <w:rPr>
                <w:rFonts w:ascii="Arial" w:hAnsi="Arial" w:cs="Arial"/>
                <w:sz w:val="24"/>
              </w:rPr>
            </w:pPr>
            <w:r>
              <w:rPr>
                <w:rFonts w:ascii="Arial" w:hAnsi="Arial" w:cs="Arial"/>
                <w:sz w:val="24"/>
              </w:rPr>
              <w:t>I confirm that the new worker</w:t>
            </w:r>
            <w:r w:rsidRPr="003A045C">
              <w:rPr>
                <w:rFonts w:ascii="Arial" w:hAnsi="Arial" w:cs="Arial"/>
                <w:sz w:val="24"/>
              </w:rPr>
              <w:t xml:space="preserve"> has achieved all the requirements of the workbook with the evidence submitted</w:t>
            </w:r>
            <w:r w:rsidR="008468CB">
              <w:rPr>
                <w:rFonts w:ascii="Arial" w:hAnsi="Arial" w:cs="Arial"/>
                <w:sz w:val="24"/>
              </w:rPr>
              <w:t>.</w:t>
            </w:r>
          </w:p>
          <w:p w14:paraId="75345DC4" w14:textId="77777777" w:rsidR="00884FB3" w:rsidRDefault="00884FB3" w:rsidP="00A70937">
            <w:pPr>
              <w:pStyle w:val="ListParagraph"/>
              <w:spacing w:line="276" w:lineRule="auto"/>
              <w:ind w:left="0" w:firstLine="0"/>
              <w:rPr>
                <w:rFonts w:ascii="Arial" w:hAnsi="Arial" w:cs="Arial"/>
                <w:sz w:val="24"/>
              </w:rPr>
            </w:pPr>
          </w:p>
          <w:p w14:paraId="4E33D4BB" w14:textId="576376F4" w:rsidR="00884FB3" w:rsidRDefault="00884FB3" w:rsidP="00A70937">
            <w:pPr>
              <w:pStyle w:val="ListParagraph"/>
              <w:spacing w:line="276" w:lineRule="auto"/>
              <w:ind w:left="0" w:firstLine="0"/>
              <w:rPr>
                <w:rFonts w:ascii="Arial" w:hAnsi="Arial" w:cs="Arial"/>
                <w:sz w:val="24"/>
              </w:rPr>
            </w:pPr>
            <w:r>
              <w:rPr>
                <w:rFonts w:ascii="Arial" w:hAnsi="Arial" w:cs="Arial"/>
                <w:sz w:val="24"/>
              </w:rPr>
              <w:t>Manager</w:t>
            </w:r>
            <w:r w:rsidR="00F672F1">
              <w:rPr>
                <w:rFonts w:ascii="Arial" w:hAnsi="Arial" w:cs="Arial"/>
                <w:sz w:val="24"/>
              </w:rPr>
              <w:t>’s</w:t>
            </w:r>
            <w:r>
              <w:rPr>
                <w:rFonts w:ascii="Arial" w:hAnsi="Arial" w:cs="Arial"/>
                <w:sz w:val="24"/>
              </w:rPr>
              <w:t xml:space="preserve"> signature</w:t>
            </w:r>
            <w:r w:rsidR="00A80CF7">
              <w:rPr>
                <w:rFonts w:ascii="Arial" w:hAnsi="Arial" w:cs="Arial"/>
                <w:sz w:val="24"/>
              </w:rPr>
              <w:t>:</w:t>
            </w:r>
          </w:p>
          <w:p w14:paraId="5C77E667" w14:textId="4F727919" w:rsidR="00884FB3" w:rsidRDefault="00884FB3" w:rsidP="00A70937">
            <w:pPr>
              <w:pStyle w:val="ListParagraph"/>
              <w:spacing w:line="276" w:lineRule="auto"/>
              <w:ind w:left="0" w:firstLine="0"/>
              <w:rPr>
                <w:rFonts w:ascii="Arial" w:hAnsi="Arial" w:cs="Arial"/>
                <w:sz w:val="24"/>
              </w:rPr>
            </w:pPr>
          </w:p>
          <w:p w14:paraId="74D34F3D" w14:textId="77777777" w:rsidR="003A045C" w:rsidRDefault="00884FB3" w:rsidP="00A70937">
            <w:pPr>
              <w:pStyle w:val="ListParagraph"/>
              <w:spacing w:line="276" w:lineRule="auto"/>
              <w:ind w:left="0" w:firstLine="0"/>
              <w:rPr>
                <w:rFonts w:ascii="Arial" w:hAnsi="Arial" w:cs="Arial"/>
                <w:sz w:val="24"/>
              </w:rPr>
            </w:pPr>
            <w:r>
              <w:rPr>
                <w:rFonts w:ascii="Arial" w:hAnsi="Arial" w:cs="Arial"/>
                <w:sz w:val="24"/>
              </w:rPr>
              <w:t>Date</w:t>
            </w:r>
            <w:r w:rsidR="00A80CF7">
              <w:rPr>
                <w:rFonts w:ascii="Arial" w:hAnsi="Arial" w:cs="Arial"/>
                <w:sz w:val="24"/>
              </w:rPr>
              <w:t>:</w:t>
            </w:r>
          </w:p>
          <w:p w14:paraId="47511B5C" w14:textId="4753CC59" w:rsidR="00A80CF7" w:rsidRPr="003A045C" w:rsidRDefault="00A80CF7" w:rsidP="00A70937">
            <w:pPr>
              <w:pStyle w:val="ListParagraph"/>
              <w:spacing w:line="276" w:lineRule="auto"/>
              <w:ind w:left="0" w:firstLine="0"/>
              <w:rPr>
                <w:rFonts w:ascii="Arial" w:hAnsi="Arial" w:cs="Arial"/>
                <w:b/>
                <w:sz w:val="24"/>
              </w:rPr>
            </w:pPr>
          </w:p>
        </w:tc>
      </w:tr>
    </w:tbl>
    <w:p w14:paraId="79D74FF8" w14:textId="084D861E" w:rsidR="00247BF6" w:rsidRDefault="00764BA4" w:rsidP="007C7E04">
      <w:pPr>
        <w:pStyle w:val="ListParagraph"/>
        <w:ind w:left="0" w:firstLine="0"/>
        <w:rPr>
          <w:rFonts w:ascii="Arial" w:hAnsi="Arial" w:cs="Arial"/>
          <w:sz w:val="24"/>
          <w:szCs w:val="24"/>
        </w:rPr>
      </w:pPr>
      <w:r>
        <w:rPr>
          <w:rFonts w:ascii="Arial" w:hAnsi="Arial" w:cs="Arial"/>
          <w:sz w:val="24"/>
          <w:szCs w:val="24"/>
        </w:rPr>
        <w:t xml:space="preserve"> </w:t>
      </w:r>
    </w:p>
    <w:p w14:paraId="211ECF38" w14:textId="77777777" w:rsidR="00247BF6" w:rsidRDefault="00247BF6">
      <w:r>
        <w:br w:type="page"/>
      </w:r>
    </w:p>
    <w:p w14:paraId="441F90CF" w14:textId="3797A0B0" w:rsidR="003C37F8" w:rsidRPr="008D42EE" w:rsidRDefault="003C37F8" w:rsidP="00A70937">
      <w:pPr>
        <w:pStyle w:val="Heading2"/>
      </w:pPr>
      <w:r w:rsidRPr="008D42EE">
        <w:lastRenderedPageBreak/>
        <w:t xml:space="preserve">Practice </w:t>
      </w:r>
      <w:r w:rsidR="00480EDA" w:rsidRPr="008D42EE">
        <w:t>learning outcomes</w:t>
      </w:r>
    </w:p>
    <w:p w14:paraId="56193422" w14:textId="4902845A" w:rsidR="00E60002" w:rsidRPr="003C37F8" w:rsidRDefault="00E60002" w:rsidP="007C7E04">
      <w:r w:rsidRPr="003C37F8">
        <w:t xml:space="preserve">These are the practice learning outcomes of the </w:t>
      </w:r>
      <w:proofErr w:type="gramStart"/>
      <w:r w:rsidRPr="003C37F8">
        <w:t>All Wales</w:t>
      </w:r>
      <w:proofErr w:type="gramEnd"/>
      <w:r w:rsidRPr="003C37F8">
        <w:t xml:space="preserve"> </w:t>
      </w:r>
      <w:r w:rsidR="00F672F1">
        <w:t>i</w:t>
      </w:r>
      <w:r w:rsidRPr="003C37F8">
        <w:t xml:space="preserve">nduction </w:t>
      </w:r>
      <w:r w:rsidR="00F672F1">
        <w:t>f</w:t>
      </w:r>
      <w:r w:rsidRPr="003C37F8">
        <w:t>ramework (AWIF)</w:t>
      </w:r>
      <w:r w:rsidR="00911D1D" w:rsidRPr="003C37F8">
        <w:t>. It may be helpful to ask your manager to complete</w:t>
      </w:r>
      <w:r w:rsidR="0039404A" w:rsidRPr="003C37F8">
        <w:t xml:space="preserve"> these here rather than have a separate document</w:t>
      </w:r>
      <w:r w:rsidR="00324828" w:rsidRPr="003C37F8">
        <w:t xml:space="preserve"> to record evidence of </w:t>
      </w:r>
      <w:r w:rsidR="0046189C" w:rsidRPr="003C37F8">
        <w:t xml:space="preserve">how you apply your knowledge in your </w:t>
      </w:r>
      <w:r w:rsidR="00480EDA" w:rsidRPr="003C37F8">
        <w:t>day-to-day</w:t>
      </w:r>
      <w:r w:rsidR="0046189C" w:rsidRPr="003C37F8">
        <w:t xml:space="preserve"> work.</w:t>
      </w:r>
    </w:p>
    <w:p w14:paraId="061AD5F8" w14:textId="2599E46F" w:rsidR="00B92320" w:rsidRPr="003638AB" w:rsidRDefault="00B92320" w:rsidP="007C7E04">
      <w:pPr>
        <w:rPr>
          <w:b/>
          <w:bCs/>
        </w:rPr>
      </w:pPr>
      <w:r>
        <w:rPr>
          <w:b/>
          <w:bCs/>
        </w:rPr>
        <w:t xml:space="preserve">1.1 </w:t>
      </w:r>
      <w:r>
        <w:rPr>
          <w:b/>
          <w:bCs/>
        </w:rPr>
        <w:tab/>
      </w:r>
      <w:r w:rsidRPr="00B11A82">
        <w:rPr>
          <w:b/>
          <w:bCs/>
        </w:rPr>
        <w:t xml:space="preserve">How legislation, national policies and </w:t>
      </w:r>
      <w:r w:rsidR="00F672F1">
        <w:rPr>
          <w:b/>
          <w:bCs/>
        </w:rPr>
        <w:t>c</w:t>
      </w:r>
      <w:r w:rsidR="00F672F1" w:rsidRPr="00B11A82">
        <w:rPr>
          <w:b/>
          <w:bCs/>
        </w:rPr>
        <w:t xml:space="preserve">odes </w:t>
      </w:r>
      <w:r w:rsidRPr="00B11A82">
        <w:rPr>
          <w:b/>
          <w:bCs/>
        </w:rPr>
        <w:t xml:space="preserve">of </w:t>
      </w:r>
      <w:r w:rsidR="00F672F1">
        <w:rPr>
          <w:b/>
          <w:bCs/>
        </w:rPr>
        <w:t>c</w:t>
      </w:r>
      <w:r w:rsidR="00F672F1" w:rsidRPr="00B11A82">
        <w:rPr>
          <w:b/>
          <w:bCs/>
        </w:rPr>
        <w:t xml:space="preserve">onduct </w:t>
      </w:r>
      <w:r w:rsidRPr="00B11A82">
        <w:rPr>
          <w:b/>
          <w:bCs/>
        </w:rPr>
        <w:t xml:space="preserve">and </w:t>
      </w:r>
      <w:r w:rsidR="00F672F1">
        <w:rPr>
          <w:b/>
          <w:bCs/>
        </w:rPr>
        <w:t>p</w:t>
      </w:r>
      <w:r w:rsidR="00F672F1" w:rsidRPr="00B11A82">
        <w:rPr>
          <w:b/>
          <w:bCs/>
        </w:rPr>
        <w:t xml:space="preserve">ractice </w:t>
      </w:r>
      <w:r w:rsidRPr="00B11A82">
        <w:rPr>
          <w:b/>
          <w:bCs/>
        </w:rPr>
        <w:t xml:space="preserve">underpin health and social care and support for </w:t>
      </w:r>
      <w:r w:rsidR="00480EDA">
        <w:rPr>
          <w:b/>
          <w:bCs/>
        </w:rPr>
        <w:t>people</w:t>
      </w:r>
    </w:p>
    <w:tbl>
      <w:tblPr>
        <w:tblStyle w:val="TableGrid"/>
        <w:tblW w:w="0" w:type="auto"/>
        <w:tblLook w:val="04A0" w:firstRow="1" w:lastRow="0" w:firstColumn="1" w:lastColumn="0" w:noHBand="0" w:noVBand="1"/>
      </w:tblPr>
      <w:tblGrid>
        <w:gridCol w:w="8217"/>
        <w:gridCol w:w="2835"/>
        <w:gridCol w:w="2551"/>
      </w:tblGrid>
      <w:tr w:rsidR="00E60002" w:rsidRPr="00F436C2" w14:paraId="34557126" w14:textId="77777777" w:rsidTr="003638AB">
        <w:tc>
          <w:tcPr>
            <w:tcW w:w="8217" w:type="dxa"/>
            <w:shd w:val="clear" w:color="auto" w:fill="FBD4B4" w:themeFill="accent6" w:themeFillTint="66"/>
          </w:tcPr>
          <w:p w14:paraId="69155090" w14:textId="267DE85A" w:rsidR="00E60002" w:rsidRPr="001B1C61" w:rsidRDefault="00E60002" w:rsidP="00A70937">
            <w:pPr>
              <w:pStyle w:val="NOSBodyText"/>
              <w:spacing w:line="276" w:lineRule="auto"/>
              <w:rPr>
                <w:rFonts w:cs="Arial"/>
                <w:b/>
                <w:bCs/>
              </w:rPr>
            </w:pPr>
            <w:r>
              <w:rPr>
                <w:b/>
              </w:rPr>
              <w:t>1</w:t>
            </w:r>
            <w:r w:rsidRPr="00F436C2">
              <w:rPr>
                <w:b/>
              </w:rPr>
              <w:t xml:space="preserve">.1b </w:t>
            </w:r>
            <w:r>
              <w:rPr>
                <w:b/>
              </w:rPr>
              <w:t xml:space="preserve">AWIF </w:t>
            </w:r>
            <w:r w:rsidR="002B309F">
              <w:rPr>
                <w:b/>
                <w:bCs/>
              </w:rPr>
              <w:t>p</w:t>
            </w:r>
            <w:r>
              <w:rPr>
                <w:b/>
                <w:bCs/>
              </w:rPr>
              <w:t>ractice</w:t>
            </w:r>
            <w:r w:rsidRPr="001B1C61">
              <w:rPr>
                <w:b/>
                <w:bCs/>
              </w:rPr>
              <w:t xml:space="preserve"> </w:t>
            </w:r>
            <w:r w:rsidR="00F672F1">
              <w:rPr>
                <w:b/>
                <w:bCs/>
              </w:rPr>
              <w:t>l</w:t>
            </w:r>
            <w:r w:rsidR="00F672F1" w:rsidRPr="001B1C61">
              <w:rPr>
                <w:b/>
                <w:bCs/>
              </w:rPr>
              <w:t xml:space="preserve">earning </w:t>
            </w:r>
            <w:r w:rsidR="00F672F1">
              <w:rPr>
                <w:b/>
                <w:bCs/>
              </w:rPr>
              <w:t>o</w:t>
            </w:r>
            <w:r w:rsidRPr="001B1C61">
              <w:rPr>
                <w:b/>
                <w:bCs/>
              </w:rPr>
              <w:t xml:space="preserve">utcomes: </w:t>
            </w:r>
            <w:r w:rsidRPr="001B1C61">
              <w:rPr>
                <w:rFonts w:cs="Arial"/>
                <w:b/>
                <w:bCs/>
              </w:rPr>
              <w:t xml:space="preserve">You </w:t>
            </w:r>
            <w:proofErr w:type="gramStart"/>
            <w:r w:rsidRPr="001B1C61">
              <w:rPr>
                <w:rFonts w:cs="Arial"/>
                <w:b/>
                <w:bCs/>
              </w:rPr>
              <w:t>are able to</w:t>
            </w:r>
            <w:proofErr w:type="gramEnd"/>
            <w:r w:rsidRPr="001B1C61">
              <w:rPr>
                <w:rFonts w:cs="Arial"/>
                <w:b/>
                <w:bCs/>
              </w:rPr>
              <w:t xml:space="preserve"> work in ways that:</w:t>
            </w:r>
          </w:p>
        </w:tc>
        <w:tc>
          <w:tcPr>
            <w:tcW w:w="2835" w:type="dxa"/>
            <w:shd w:val="clear" w:color="auto" w:fill="FBD4B4" w:themeFill="accent6" w:themeFillTint="66"/>
          </w:tcPr>
          <w:p w14:paraId="71C0869E" w14:textId="77777777" w:rsidR="00E60002" w:rsidRPr="00F436C2" w:rsidRDefault="00E60002" w:rsidP="00A70937">
            <w:pPr>
              <w:spacing w:line="276" w:lineRule="auto"/>
              <w:rPr>
                <w:b/>
              </w:rPr>
            </w:pPr>
            <w:r w:rsidRPr="00F436C2">
              <w:rPr>
                <w:b/>
              </w:rPr>
              <w:t>Evidence used</w:t>
            </w:r>
          </w:p>
        </w:tc>
        <w:tc>
          <w:tcPr>
            <w:tcW w:w="2551" w:type="dxa"/>
            <w:shd w:val="clear" w:color="auto" w:fill="FBD4B4" w:themeFill="accent6" w:themeFillTint="66"/>
          </w:tcPr>
          <w:p w14:paraId="52482237" w14:textId="2F2314FF" w:rsidR="00E60002" w:rsidRPr="00F436C2" w:rsidRDefault="00E60002" w:rsidP="00A70937">
            <w:pPr>
              <w:spacing w:line="276" w:lineRule="auto"/>
              <w:rPr>
                <w:b/>
              </w:rPr>
            </w:pPr>
            <w:r w:rsidRPr="00F436C2">
              <w:rPr>
                <w:b/>
              </w:rPr>
              <w:t xml:space="preserve">Signatures </w:t>
            </w:r>
            <w:r>
              <w:rPr>
                <w:b/>
              </w:rPr>
              <w:t>and date</w:t>
            </w:r>
          </w:p>
        </w:tc>
      </w:tr>
      <w:tr w:rsidR="00E60002" w:rsidRPr="00F436C2" w14:paraId="2FB3DE80" w14:textId="77777777" w:rsidTr="003638AB">
        <w:tc>
          <w:tcPr>
            <w:tcW w:w="8217" w:type="dxa"/>
          </w:tcPr>
          <w:p w14:paraId="4CE28F21" w14:textId="6E6146E9" w:rsidR="00E60002" w:rsidRDefault="00E60002" w:rsidP="00A70937">
            <w:pPr>
              <w:spacing w:line="276" w:lineRule="auto"/>
            </w:pPr>
            <w:r w:rsidRPr="008E24B0">
              <w:t>Relate the principles and values of the Social Services and Well-</w:t>
            </w:r>
            <w:r w:rsidR="00A80CF7">
              <w:t>b</w:t>
            </w:r>
            <w:r w:rsidRPr="008E24B0">
              <w:t>eing (Wales) Act 2014 to your practice</w:t>
            </w:r>
          </w:p>
          <w:p w14:paraId="2A99B40A" w14:textId="77777777" w:rsidR="00E60002" w:rsidRPr="00F436C2" w:rsidRDefault="00E60002" w:rsidP="00A70937">
            <w:pPr>
              <w:spacing w:line="276" w:lineRule="auto"/>
            </w:pPr>
          </w:p>
        </w:tc>
        <w:tc>
          <w:tcPr>
            <w:tcW w:w="2835" w:type="dxa"/>
          </w:tcPr>
          <w:p w14:paraId="659CAF4F" w14:textId="77777777" w:rsidR="00E60002" w:rsidRPr="00F436C2" w:rsidRDefault="00E60002" w:rsidP="00A70937">
            <w:pPr>
              <w:spacing w:line="276" w:lineRule="auto"/>
            </w:pPr>
          </w:p>
        </w:tc>
        <w:tc>
          <w:tcPr>
            <w:tcW w:w="2551" w:type="dxa"/>
          </w:tcPr>
          <w:p w14:paraId="2612788B" w14:textId="77777777" w:rsidR="00E60002" w:rsidRPr="00F436C2" w:rsidRDefault="00E60002" w:rsidP="00A70937">
            <w:pPr>
              <w:spacing w:line="276" w:lineRule="auto"/>
            </w:pPr>
          </w:p>
        </w:tc>
      </w:tr>
      <w:tr w:rsidR="00E60002" w:rsidRPr="00F436C2" w14:paraId="2BF85F58" w14:textId="77777777" w:rsidTr="003638AB">
        <w:tc>
          <w:tcPr>
            <w:tcW w:w="8217" w:type="dxa"/>
          </w:tcPr>
          <w:p w14:paraId="0467ACBF" w14:textId="0FFFB572" w:rsidR="00E60002" w:rsidRDefault="00E60002" w:rsidP="00A70937">
            <w:pPr>
              <w:spacing w:line="276" w:lineRule="auto"/>
            </w:pPr>
            <w:r>
              <w:t xml:space="preserve">Uphold the </w:t>
            </w:r>
            <w:r w:rsidR="00F672F1">
              <w:t xml:space="preserve">codes </w:t>
            </w:r>
            <w:r>
              <w:t xml:space="preserve">of </w:t>
            </w:r>
            <w:r w:rsidR="00F672F1">
              <w:t xml:space="preserve">conduct </w:t>
            </w:r>
            <w:r>
              <w:t>and professional practice in your work</w:t>
            </w:r>
          </w:p>
          <w:p w14:paraId="185AD4B6" w14:textId="77777777" w:rsidR="00E60002" w:rsidRPr="00F436C2" w:rsidRDefault="00E60002" w:rsidP="00A70937">
            <w:pPr>
              <w:spacing w:line="276" w:lineRule="auto"/>
            </w:pPr>
          </w:p>
        </w:tc>
        <w:tc>
          <w:tcPr>
            <w:tcW w:w="2835" w:type="dxa"/>
          </w:tcPr>
          <w:p w14:paraId="6F9EFBDE" w14:textId="77777777" w:rsidR="00E60002" w:rsidRPr="00F436C2" w:rsidRDefault="00E60002" w:rsidP="00A70937">
            <w:pPr>
              <w:spacing w:line="276" w:lineRule="auto"/>
            </w:pPr>
          </w:p>
        </w:tc>
        <w:tc>
          <w:tcPr>
            <w:tcW w:w="2551" w:type="dxa"/>
          </w:tcPr>
          <w:p w14:paraId="1EF75DCF" w14:textId="77777777" w:rsidR="00E60002" w:rsidRPr="00F436C2" w:rsidRDefault="00E60002" w:rsidP="00A70937">
            <w:pPr>
              <w:spacing w:line="276" w:lineRule="auto"/>
            </w:pPr>
          </w:p>
        </w:tc>
      </w:tr>
    </w:tbl>
    <w:p w14:paraId="4DFC9032" w14:textId="77777777" w:rsidR="00B92320" w:rsidRDefault="00B92320" w:rsidP="007C7E04">
      <w:pPr>
        <w:rPr>
          <w:b/>
        </w:rPr>
      </w:pPr>
    </w:p>
    <w:p w14:paraId="28BD2014" w14:textId="2FCE6A4F" w:rsidR="00B92320" w:rsidRPr="003638AB" w:rsidRDefault="00B92320" w:rsidP="007C7E04">
      <w:pPr>
        <w:rPr>
          <w:b/>
        </w:rPr>
      </w:pPr>
      <w:r>
        <w:rPr>
          <w:b/>
        </w:rPr>
        <w:t>1</w:t>
      </w:r>
      <w:r w:rsidRPr="00A43764">
        <w:rPr>
          <w:b/>
        </w:rPr>
        <w:t>.2</w:t>
      </w:r>
      <w:r w:rsidRPr="00A43764">
        <w:rPr>
          <w:b/>
        </w:rPr>
        <w:tab/>
        <w:t>Rights</w:t>
      </w:r>
      <w:r w:rsidR="004F1BA9">
        <w:rPr>
          <w:b/>
        </w:rPr>
        <w:t>-</w:t>
      </w:r>
      <w:r w:rsidRPr="00A43764">
        <w:rPr>
          <w:b/>
        </w:rPr>
        <w:t>based approaches</w:t>
      </w:r>
    </w:p>
    <w:tbl>
      <w:tblPr>
        <w:tblStyle w:val="TableGrid"/>
        <w:tblW w:w="0" w:type="auto"/>
        <w:tblLook w:val="04A0" w:firstRow="1" w:lastRow="0" w:firstColumn="1" w:lastColumn="0" w:noHBand="0" w:noVBand="1"/>
      </w:tblPr>
      <w:tblGrid>
        <w:gridCol w:w="8217"/>
        <w:gridCol w:w="2835"/>
        <w:gridCol w:w="2551"/>
      </w:tblGrid>
      <w:tr w:rsidR="00E60002" w:rsidRPr="00F436C2" w14:paraId="1BEFA45C" w14:textId="77777777" w:rsidTr="003638AB">
        <w:tc>
          <w:tcPr>
            <w:tcW w:w="8217" w:type="dxa"/>
            <w:shd w:val="clear" w:color="auto" w:fill="FBD4B4" w:themeFill="accent6" w:themeFillTint="66"/>
          </w:tcPr>
          <w:p w14:paraId="7A845DD4" w14:textId="01150CE1" w:rsidR="00E60002" w:rsidRPr="001B1C61" w:rsidRDefault="00E60002" w:rsidP="00A70937">
            <w:pPr>
              <w:spacing w:line="276" w:lineRule="auto"/>
              <w:rPr>
                <w:b/>
                <w:bCs/>
              </w:rPr>
            </w:pPr>
            <w:r>
              <w:rPr>
                <w:b/>
                <w:bCs/>
              </w:rPr>
              <w:t xml:space="preserve">1.2b: AWIF </w:t>
            </w:r>
            <w:r w:rsidR="002B309F">
              <w:rPr>
                <w:b/>
                <w:bCs/>
              </w:rPr>
              <w:t>p</w:t>
            </w:r>
            <w:r>
              <w:rPr>
                <w:b/>
                <w:bCs/>
              </w:rPr>
              <w:t>ractice</w:t>
            </w:r>
            <w:r w:rsidRPr="008B4C32">
              <w:rPr>
                <w:b/>
              </w:rPr>
              <w:t xml:space="preserve"> </w:t>
            </w:r>
            <w:r w:rsidR="00480EDA">
              <w:rPr>
                <w:b/>
                <w:bCs/>
              </w:rPr>
              <w:t>learning o</w:t>
            </w:r>
            <w:r w:rsidR="00480EDA" w:rsidRPr="008379BB">
              <w:rPr>
                <w:b/>
                <w:bCs/>
              </w:rPr>
              <w:t>utcomes</w:t>
            </w:r>
            <w:r w:rsidRPr="008379BB">
              <w:rPr>
                <w:b/>
                <w:bCs/>
              </w:rPr>
              <w:t xml:space="preserve">: You </w:t>
            </w:r>
            <w:proofErr w:type="gramStart"/>
            <w:r w:rsidRPr="008379BB">
              <w:rPr>
                <w:b/>
                <w:bCs/>
              </w:rPr>
              <w:t>are able to</w:t>
            </w:r>
            <w:proofErr w:type="gramEnd"/>
            <w:r w:rsidRPr="008379BB">
              <w:rPr>
                <w:b/>
                <w:bCs/>
              </w:rPr>
              <w:t xml:space="preserve"> work in ways that:</w:t>
            </w:r>
            <w:r w:rsidRPr="00F436C2">
              <w:rPr>
                <w:b/>
              </w:rPr>
              <w:t xml:space="preserve"> </w:t>
            </w:r>
          </w:p>
        </w:tc>
        <w:tc>
          <w:tcPr>
            <w:tcW w:w="2835" w:type="dxa"/>
            <w:shd w:val="clear" w:color="auto" w:fill="FBD4B4" w:themeFill="accent6" w:themeFillTint="66"/>
          </w:tcPr>
          <w:p w14:paraId="4310818E" w14:textId="77777777" w:rsidR="00E60002" w:rsidRPr="00F436C2" w:rsidRDefault="00E60002" w:rsidP="00A70937">
            <w:pPr>
              <w:spacing w:line="276" w:lineRule="auto"/>
              <w:rPr>
                <w:b/>
              </w:rPr>
            </w:pPr>
            <w:r w:rsidRPr="00F436C2">
              <w:rPr>
                <w:b/>
              </w:rPr>
              <w:t>Evidence used</w:t>
            </w:r>
          </w:p>
        </w:tc>
        <w:tc>
          <w:tcPr>
            <w:tcW w:w="2551" w:type="dxa"/>
            <w:shd w:val="clear" w:color="auto" w:fill="FBD4B4" w:themeFill="accent6" w:themeFillTint="66"/>
          </w:tcPr>
          <w:p w14:paraId="1E256710" w14:textId="1414A0AC" w:rsidR="00E60002" w:rsidRPr="00F436C2" w:rsidRDefault="00E60002" w:rsidP="00A70937">
            <w:pPr>
              <w:spacing w:line="276" w:lineRule="auto"/>
              <w:rPr>
                <w:b/>
              </w:rPr>
            </w:pPr>
            <w:r w:rsidRPr="00F436C2">
              <w:rPr>
                <w:b/>
              </w:rPr>
              <w:t xml:space="preserve">Signatures </w:t>
            </w:r>
            <w:r>
              <w:rPr>
                <w:b/>
              </w:rPr>
              <w:t>and date</w:t>
            </w:r>
          </w:p>
        </w:tc>
      </w:tr>
      <w:tr w:rsidR="00E60002" w:rsidRPr="00F436C2" w14:paraId="6FFD1FFE" w14:textId="77777777" w:rsidTr="003638AB">
        <w:tc>
          <w:tcPr>
            <w:tcW w:w="8217" w:type="dxa"/>
          </w:tcPr>
          <w:p w14:paraId="53812534" w14:textId="6A4937DB" w:rsidR="00E60002" w:rsidRDefault="00E60002" w:rsidP="00A70937">
            <w:pPr>
              <w:spacing w:line="276" w:lineRule="auto"/>
            </w:pPr>
            <w:r>
              <w:t>Embed</w:t>
            </w:r>
            <w:r w:rsidRPr="00F436C2">
              <w:t xml:space="preserve"> a rights</w:t>
            </w:r>
            <w:r w:rsidR="004F1BA9">
              <w:t>-</w:t>
            </w:r>
            <w:r w:rsidRPr="00F436C2">
              <w:t xml:space="preserve">based approach in your practice </w:t>
            </w:r>
          </w:p>
          <w:p w14:paraId="1C7D162F" w14:textId="77777777" w:rsidR="00E60002" w:rsidRPr="00F436C2" w:rsidRDefault="00E60002" w:rsidP="00A70937">
            <w:pPr>
              <w:spacing w:line="276" w:lineRule="auto"/>
            </w:pPr>
          </w:p>
        </w:tc>
        <w:tc>
          <w:tcPr>
            <w:tcW w:w="2835" w:type="dxa"/>
          </w:tcPr>
          <w:p w14:paraId="05C8B7D5" w14:textId="77777777" w:rsidR="00E60002" w:rsidRPr="00F436C2" w:rsidRDefault="00E60002" w:rsidP="00A70937">
            <w:pPr>
              <w:spacing w:line="276" w:lineRule="auto"/>
            </w:pPr>
          </w:p>
        </w:tc>
        <w:tc>
          <w:tcPr>
            <w:tcW w:w="2551" w:type="dxa"/>
          </w:tcPr>
          <w:p w14:paraId="5E83A178" w14:textId="77777777" w:rsidR="00E60002" w:rsidRPr="00F436C2" w:rsidRDefault="00E60002" w:rsidP="00A70937">
            <w:pPr>
              <w:spacing w:line="276" w:lineRule="auto"/>
            </w:pPr>
          </w:p>
        </w:tc>
      </w:tr>
    </w:tbl>
    <w:p w14:paraId="2177C0C0" w14:textId="77777777" w:rsidR="00B92320" w:rsidRPr="00F436C2" w:rsidRDefault="00B92320" w:rsidP="007C7E04"/>
    <w:p w14:paraId="4F38FC87" w14:textId="2CAEE9E5" w:rsidR="00B92320" w:rsidRPr="003638AB" w:rsidRDefault="00B92320" w:rsidP="007C7E04">
      <w:pPr>
        <w:rPr>
          <w:b/>
        </w:rPr>
      </w:pPr>
      <w:r>
        <w:rPr>
          <w:b/>
        </w:rPr>
        <w:t>1</w:t>
      </w:r>
      <w:r w:rsidRPr="00F436C2">
        <w:rPr>
          <w:b/>
        </w:rPr>
        <w:t xml:space="preserve">.3 </w:t>
      </w:r>
      <w:r>
        <w:rPr>
          <w:b/>
        </w:rPr>
        <w:t>Person</w:t>
      </w:r>
      <w:r w:rsidR="00A80CF7">
        <w:rPr>
          <w:b/>
        </w:rPr>
        <w:t>-</w:t>
      </w:r>
      <w:r>
        <w:rPr>
          <w:b/>
        </w:rPr>
        <w:t>centred approaches</w:t>
      </w:r>
    </w:p>
    <w:tbl>
      <w:tblPr>
        <w:tblStyle w:val="TableGrid"/>
        <w:tblW w:w="0" w:type="auto"/>
        <w:tblLook w:val="04A0" w:firstRow="1" w:lastRow="0" w:firstColumn="1" w:lastColumn="0" w:noHBand="0" w:noVBand="1"/>
      </w:tblPr>
      <w:tblGrid>
        <w:gridCol w:w="8217"/>
        <w:gridCol w:w="2835"/>
        <w:gridCol w:w="2551"/>
      </w:tblGrid>
      <w:tr w:rsidR="0046189C" w:rsidRPr="00F436C2" w14:paraId="724FAF07" w14:textId="77777777" w:rsidTr="003638AB">
        <w:tc>
          <w:tcPr>
            <w:tcW w:w="8217" w:type="dxa"/>
            <w:shd w:val="clear" w:color="auto" w:fill="FBD4B4" w:themeFill="accent6" w:themeFillTint="66"/>
          </w:tcPr>
          <w:p w14:paraId="2BBDAFB4" w14:textId="40E1F32A" w:rsidR="0046189C" w:rsidRPr="00F436C2" w:rsidRDefault="0046189C" w:rsidP="00A70937">
            <w:pPr>
              <w:spacing w:line="276" w:lineRule="auto"/>
            </w:pPr>
            <w:r>
              <w:rPr>
                <w:b/>
              </w:rPr>
              <w:t>1</w:t>
            </w:r>
            <w:r w:rsidRPr="00F436C2">
              <w:rPr>
                <w:b/>
              </w:rPr>
              <w:t xml:space="preserve">.3b </w:t>
            </w:r>
            <w:r w:rsidR="00172718">
              <w:rPr>
                <w:b/>
                <w:bCs/>
              </w:rPr>
              <w:t xml:space="preserve">AWIF </w:t>
            </w:r>
            <w:r w:rsidR="002B309F">
              <w:rPr>
                <w:b/>
                <w:bCs/>
              </w:rPr>
              <w:t>p</w:t>
            </w:r>
            <w:r w:rsidR="00172718">
              <w:rPr>
                <w:b/>
                <w:bCs/>
              </w:rPr>
              <w:t>ractice</w:t>
            </w:r>
            <w:r w:rsidR="00172718" w:rsidRPr="008B4C32">
              <w:rPr>
                <w:b/>
              </w:rPr>
              <w:t xml:space="preserve"> </w:t>
            </w:r>
            <w:r w:rsidR="00480EDA">
              <w:rPr>
                <w:b/>
                <w:bCs/>
              </w:rPr>
              <w:t>learning o</w:t>
            </w:r>
            <w:r w:rsidR="00480EDA" w:rsidRPr="008379BB">
              <w:rPr>
                <w:b/>
                <w:bCs/>
              </w:rPr>
              <w:t>utcomes</w:t>
            </w:r>
            <w:r w:rsidR="00172718" w:rsidRPr="008379BB">
              <w:rPr>
                <w:b/>
                <w:bCs/>
              </w:rPr>
              <w:t xml:space="preserve">: You </w:t>
            </w:r>
            <w:proofErr w:type="gramStart"/>
            <w:r w:rsidR="00172718" w:rsidRPr="008379BB">
              <w:rPr>
                <w:b/>
                <w:bCs/>
              </w:rPr>
              <w:t>are able to</w:t>
            </w:r>
            <w:proofErr w:type="gramEnd"/>
            <w:r w:rsidR="00172718" w:rsidRPr="008379BB">
              <w:rPr>
                <w:b/>
                <w:bCs/>
              </w:rPr>
              <w:t xml:space="preserve"> work in ways that:</w:t>
            </w:r>
            <w:r w:rsidR="00172718" w:rsidRPr="00F436C2">
              <w:rPr>
                <w:b/>
              </w:rPr>
              <w:t xml:space="preserve"> </w:t>
            </w:r>
          </w:p>
        </w:tc>
        <w:tc>
          <w:tcPr>
            <w:tcW w:w="2835" w:type="dxa"/>
            <w:shd w:val="clear" w:color="auto" w:fill="FBD4B4" w:themeFill="accent6" w:themeFillTint="66"/>
          </w:tcPr>
          <w:p w14:paraId="5140A24D" w14:textId="23C6A219" w:rsidR="0046189C" w:rsidRPr="00F436C2" w:rsidRDefault="00172718" w:rsidP="00A70937">
            <w:pPr>
              <w:spacing w:line="276" w:lineRule="auto"/>
              <w:rPr>
                <w:b/>
              </w:rPr>
            </w:pPr>
            <w:r w:rsidRPr="00F436C2">
              <w:rPr>
                <w:b/>
              </w:rPr>
              <w:t>Evidence used</w:t>
            </w:r>
          </w:p>
        </w:tc>
        <w:tc>
          <w:tcPr>
            <w:tcW w:w="2551" w:type="dxa"/>
            <w:shd w:val="clear" w:color="auto" w:fill="FBD4B4" w:themeFill="accent6" w:themeFillTint="66"/>
          </w:tcPr>
          <w:p w14:paraId="379F38B8" w14:textId="1C7E8FE1" w:rsidR="0046189C" w:rsidRPr="00F436C2" w:rsidRDefault="0046189C" w:rsidP="00A70937">
            <w:pPr>
              <w:spacing w:line="276" w:lineRule="auto"/>
              <w:rPr>
                <w:b/>
              </w:rPr>
            </w:pPr>
            <w:r w:rsidRPr="00F436C2">
              <w:rPr>
                <w:b/>
              </w:rPr>
              <w:t xml:space="preserve">Signatures </w:t>
            </w:r>
            <w:r w:rsidR="00500A74">
              <w:rPr>
                <w:b/>
              </w:rPr>
              <w:t>and date</w:t>
            </w:r>
          </w:p>
        </w:tc>
      </w:tr>
      <w:tr w:rsidR="0046189C" w:rsidRPr="00F436C2" w14:paraId="7AD13D93" w14:textId="77777777" w:rsidTr="0066642B">
        <w:tc>
          <w:tcPr>
            <w:tcW w:w="8217" w:type="dxa"/>
          </w:tcPr>
          <w:p w14:paraId="75FA849E" w14:textId="1B1ED60A" w:rsidR="0046189C" w:rsidRDefault="0046189C" w:rsidP="00A70937">
            <w:pPr>
              <w:spacing w:line="276" w:lineRule="auto"/>
            </w:pPr>
            <w:r w:rsidRPr="008E24B0">
              <w:lastRenderedPageBreak/>
              <w:t>Recognise the importance of knowing an individual’s preferences and background and reflect this in the way that you practice</w:t>
            </w:r>
          </w:p>
          <w:p w14:paraId="26BEA2F4" w14:textId="77777777" w:rsidR="0046189C" w:rsidRPr="00F436C2" w:rsidRDefault="0046189C" w:rsidP="00A70937">
            <w:pPr>
              <w:spacing w:line="276" w:lineRule="auto"/>
            </w:pPr>
          </w:p>
        </w:tc>
        <w:tc>
          <w:tcPr>
            <w:tcW w:w="2835" w:type="dxa"/>
          </w:tcPr>
          <w:p w14:paraId="53AC72B1" w14:textId="77777777" w:rsidR="0046189C" w:rsidRPr="00F436C2" w:rsidRDefault="0046189C" w:rsidP="00A70937">
            <w:pPr>
              <w:spacing w:line="276" w:lineRule="auto"/>
            </w:pPr>
          </w:p>
        </w:tc>
        <w:tc>
          <w:tcPr>
            <w:tcW w:w="2551" w:type="dxa"/>
          </w:tcPr>
          <w:p w14:paraId="19B8C127" w14:textId="77777777" w:rsidR="0046189C" w:rsidRPr="00F436C2" w:rsidRDefault="0046189C" w:rsidP="00A70937">
            <w:pPr>
              <w:spacing w:line="276" w:lineRule="auto"/>
            </w:pPr>
          </w:p>
        </w:tc>
      </w:tr>
      <w:tr w:rsidR="0046189C" w:rsidRPr="00F436C2" w14:paraId="4EE8C987" w14:textId="77777777" w:rsidTr="003638AB">
        <w:tc>
          <w:tcPr>
            <w:tcW w:w="8217" w:type="dxa"/>
          </w:tcPr>
          <w:p w14:paraId="49023442" w14:textId="71AE9D2C" w:rsidR="0046189C" w:rsidRDefault="0046189C" w:rsidP="00A70937">
            <w:pPr>
              <w:spacing w:line="276" w:lineRule="auto"/>
            </w:pPr>
            <w:r w:rsidRPr="008E24B0">
              <w:t>Embed person</w:t>
            </w:r>
            <w:r w:rsidR="00A80CF7">
              <w:t>-</w:t>
            </w:r>
            <w:r w:rsidRPr="008E24B0">
              <w:t>centred approaches in your practice</w:t>
            </w:r>
          </w:p>
          <w:p w14:paraId="749BB5F8" w14:textId="77777777" w:rsidR="0046189C" w:rsidRPr="00F436C2" w:rsidRDefault="0046189C" w:rsidP="00A70937">
            <w:pPr>
              <w:spacing w:line="276" w:lineRule="auto"/>
            </w:pPr>
          </w:p>
        </w:tc>
        <w:tc>
          <w:tcPr>
            <w:tcW w:w="2835" w:type="dxa"/>
          </w:tcPr>
          <w:p w14:paraId="7A6A2BA2" w14:textId="77777777" w:rsidR="0046189C" w:rsidRPr="00F436C2" w:rsidRDefault="0046189C" w:rsidP="00A70937">
            <w:pPr>
              <w:spacing w:line="276" w:lineRule="auto"/>
            </w:pPr>
          </w:p>
        </w:tc>
        <w:tc>
          <w:tcPr>
            <w:tcW w:w="2551" w:type="dxa"/>
          </w:tcPr>
          <w:p w14:paraId="5618D319" w14:textId="77777777" w:rsidR="0046189C" w:rsidRPr="00F436C2" w:rsidRDefault="0046189C" w:rsidP="00A70937">
            <w:pPr>
              <w:spacing w:line="276" w:lineRule="auto"/>
            </w:pPr>
          </w:p>
        </w:tc>
      </w:tr>
    </w:tbl>
    <w:p w14:paraId="4710C760" w14:textId="77777777" w:rsidR="00B92320" w:rsidRDefault="00B92320" w:rsidP="007C7E04">
      <w:pPr>
        <w:rPr>
          <w:b/>
        </w:rPr>
      </w:pPr>
    </w:p>
    <w:p w14:paraId="153CBA0B" w14:textId="70EAE620" w:rsidR="00B92320" w:rsidRPr="003638AB" w:rsidRDefault="00B92320" w:rsidP="007C7E04">
      <w:pPr>
        <w:rPr>
          <w:b/>
        </w:rPr>
      </w:pPr>
      <w:r>
        <w:rPr>
          <w:b/>
        </w:rPr>
        <w:t>1</w:t>
      </w:r>
      <w:r w:rsidRPr="00F436C2">
        <w:rPr>
          <w:b/>
        </w:rPr>
        <w:t xml:space="preserve">.4 Equality, </w:t>
      </w:r>
      <w:proofErr w:type="gramStart"/>
      <w:r w:rsidRPr="00F436C2">
        <w:rPr>
          <w:b/>
        </w:rPr>
        <w:t>diversity</w:t>
      </w:r>
      <w:proofErr w:type="gramEnd"/>
      <w:r w:rsidRPr="00F436C2">
        <w:rPr>
          <w:b/>
        </w:rPr>
        <w:t xml:space="preserve"> and inclusion </w:t>
      </w:r>
    </w:p>
    <w:tbl>
      <w:tblPr>
        <w:tblStyle w:val="TableGrid"/>
        <w:tblW w:w="0" w:type="auto"/>
        <w:tblLook w:val="04A0" w:firstRow="1" w:lastRow="0" w:firstColumn="1" w:lastColumn="0" w:noHBand="0" w:noVBand="1"/>
      </w:tblPr>
      <w:tblGrid>
        <w:gridCol w:w="8217"/>
        <w:gridCol w:w="2835"/>
        <w:gridCol w:w="2551"/>
      </w:tblGrid>
      <w:tr w:rsidR="00172718" w:rsidRPr="00F436C2" w14:paraId="07E9ED84" w14:textId="77777777" w:rsidTr="003638AB">
        <w:tc>
          <w:tcPr>
            <w:tcW w:w="8217" w:type="dxa"/>
            <w:shd w:val="clear" w:color="auto" w:fill="FBD4B4" w:themeFill="accent6" w:themeFillTint="66"/>
          </w:tcPr>
          <w:p w14:paraId="572CA268" w14:textId="77D3CFEC" w:rsidR="00172718" w:rsidRPr="00F436C2" w:rsidRDefault="00634B10" w:rsidP="00A70937">
            <w:pPr>
              <w:spacing w:line="276" w:lineRule="auto"/>
              <w:rPr>
                <w:b/>
              </w:rPr>
            </w:pPr>
            <w:r>
              <w:rPr>
                <w:b/>
              </w:rPr>
              <w:t>1</w:t>
            </w:r>
            <w:r w:rsidR="00172718" w:rsidRPr="00F436C2">
              <w:rPr>
                <w:b/>
              </w:rPr>
              <w:t xml:space="preserve">.4b </w:t>
            </w:r>
            <w:r w:rsidR="00AB0A93">
              <w:rPr>
                <w:b/>
                <w:bCs/>
              </w:rPr>
              <w:t xml:space="preserve">AWIF </w:t>
            </w:r>
            <w:r w:rsidR="002B309F">
              <w:rPr>
                <w:b/>
                <w:bCs/>
              </w:rPr>
              <w:t>p</w:t>
            </w:r>
            <w:r w:rsidR="00AB0A93">
              <w:rPr>
                <w:b/>
                <w:bCs/>
              </w:rPr>
              <w:t>ractice</w:t>
            </w:r>
            <w:r w:rsidR="00AB0A93" w:rsidRPr="008B4C32">
              <w:rPr>
                <w:b/>
              </w:rPr>
              <w:t xml:space="preserve"> </w:t>
            </w:r>
            <w:r w:rsidR="00480EDA">
              <w:rPr>
                <w:b/>
                <w:bCs/>
              </w:rPr>
              <w:t>l</w:t>
            </w:r>
            <w:r w:rsidR="00AB0A93">
              <w:rPr>
                <w:b/>
                <w:bCs/>
              </w:rPr>
              <w:t xml:space="preserve">earning </w:t>
            </w:r>
            <w:r w:rsidR="00480EDA">
              <w:rPr>
                <w:b/>
                <w:bCs/>
              </w:rPr>
              <w:t>o</w:t>
            </w:r>
            <w:r w:rsidR="00480EDA" w:rsidRPr="008379BB">
              <w:rPr>
                <w:b/>
                <w:bCs/>
              </w:rPr>
              <w:t>utcomes</w:t>
            </w:r>
            <w:r w:rsidR="00AB0A93" w:rsidRPr="008379BB">
              <w:rPr>
                <w:b/>
                <w:bCs/>
              </w:rPr>
              <w:t xml:space="preserve">: You </w:t>
            </w:r>
            <w:proofErr w:type="gramStart"/>
            <w:r w:rsidR="00AB0A93" w:rsidRPr="008379BB">
              <w:rPr>
                <w:b/>
                <w:bCs/>
              </w:rPr>
              <w:t>are able to</w:t>
            </w:r>
            <w:proofErr w:type="gramEnd"/>
            <w:r w:rsidR="00AB0A93" w:rsidRPr="008379BB">
              <w:rPr>
                <w:b/>
                <w:bCs/>
              </w:rPr>
              <w:t xml:space="preserve"> work in ways that:</w:t>
            </w:r>
          </w:p>
        </w:tc>
        <w:tc>
          <w:tcPr>
            <w:tcW w:w="2835" w:type="dxa"/>
            <w:shd w:val="clear" w:color="auto" w:fill="FBD4B4" w:themeFill="accent6" w:themeFillTint="66"/>
          </w:tcPr>
          <w:p w14:paraId="665F4D37" w14:textId="77777777" w:rsidR="00172718" w:rsidRPr="00F436C2" w:rsidRDefault="00172718" w:rsidP="00A70937">
            <w:pPr>
              <w:spacing w:line="276" w:lineRule="auto"/>
            </w:pPr>
            <w:r w:rsidRPr="00F436C2">
              <w:rPr>
                <w:b/>
              </w:rPr>
              <w:t>Evidence used</w:t>
            </w:r>
          </w:p>
        </w:tc>
        <w:tc>
          <w:tcPr>
            <w:tcW w:w="2551" w:type="dxa"/>
            <w:shd w:val="clear" w:color="auto" w:fill="FBD4B4" w:themeFill="accent6" w:themeFillTint="66"/>
          </w:tcPr>
          <w:p w14:paraId="45D49877" w14:textId="06821A5D" w:rsidR="00172718" w:rsidRPr="00F436C2" w:rsidRDefault="00172718" w:rsidP="00A70937">
            <w:pPr>
              <w:spacing w:line="276" w:lineRule="auto"/>
            </w:pPr>
            <w:r w:rsidRPr="00F436C2">
              <w:rPr>
                <w:b/>
              </w:rPr>
              <w:t xml:space="preserve">Signatures </w:t>
            </w:r>
            <w:r>
              <w:rPr>
                <w:b/>
              </w:rPr>
              <w:t>and date</w:t>
            </w:r>
          </w:p>
        </w:tc>
      </w:tr>
      <w:tr w:rsidR="00172718" w:rsidRPr="00F436C2" w14:paraId="6ADEDCDB" w14:textId="77777777" w:rsidTr="003638AB">
        <w:tc>
          <w:tcPr>
            <w:tcW w:w="8217" w:type="dxa"/>
          </w:tcPr>
          <w:p w14:paraId="3449A417" w14:textId="77777777" w:rsidR="00172718" w:rsidRDefault="00172718" w:rsidP="00A70937">
            <w:pPr>
              <w:spacing w:line="276" w:lineRule="auto"/>
            </w:pPr>
            <w:r w:rsidRPr="008E24B0">
              <w:t xml:space="preserve">Respect and promote equality, </w:t>
            </w:r>
            <w:proofErr w:type="gramStart"/>
            <w:r w:rsidRPr="008E24B0">
              <w:t>diversity</w:t>
            </w:r>
            <w:proofErr w:type="gramEnd"/>
            <w:r w:rsidRPr="008E24B0">
              <w:t xml:space="preserve"> and inclusion</w:t>
            </w:r>
          </w:p>
          <w:p w14:paraId="0828D69B" w14:textId="77777777" w:rsidR="00172718" w:rsidRPr="008E24B0" w:rsidRDefault="00172718" w:rsidP="00A70937">
            <w:pPr>
              <w:spacing w:line="276" w:lineRule="auto"/>
              <w:rPr>
                <w:b/>
                <w:bCs/>
              </w:rPr>
            </w:pPr>
          </w:p>
        </w:tc>
        <w:tc>
          <w:tcPr>
            <w:tcW w:w="2835" w:type="dxa"/>
          </w:tcPr>
          <w:p w14:paraId="21BDC064" w14:textId="77777777" w:rsidR="00172718" w:rsidRPr="00F436C2" w:rsidRDefault="00172718" w:rsidP="00A70937">
            <w:pPr>
              <w:spacing w:line="276" w:lineRule="auto"/>
            </w:pPr>
          </w:p>
        </w:tc>
        <w:tc>
          <w:tcPr>
            <w:tcW w:w="2551" w:type="dxa"/>
          </w:tcPr>
          <w:p w14:paraId="692E929F" w14:textId="77777777" w:rsidR="00172718" w:rsidRPr="00F436C2" w:rsidRDefault="00172718" w:rsidP="00A70937">
            <w:pPr>
              <w:spacing w:line="276" w:lineRule="auto"/>
            </w:pPr>
          </w:p>
        </w:tc>
      </w:tr>
    </w:tbl>
    <w:p w14:paraId="7593795B" w14:textId="77777777" w:rsidR="00B92320" w:rsidRDefault="00B92320" w:rsidP="007C7E04">
      <w:pPr>
        <w:shd w:val="clear" w:color="auto" w:fill="FFFFFF" w:themeFill="background1"/>
        <w:rPr>
          <w:b/>
        </w:rPr>
      </w:pPr>
    </w:p>
    <w:p w14:paraId="7DD061FC" w14:textId="766682DB" w:rsidR="00B92320" w:rsidRPr="003638AB" w:rsidRDefault="00B92320" w:rsidP="007C7E04">
      <w:pPr>
        <w:shd w:val="clear" w:color="auto" w:fill="FFFFFF" w:themeFill="background1"/>
        <w:rPr>
          <w:b/>
        </w:rPr>
      </w:pPr>
      <w:r w:rsidRPr="00F436C2">
        <w:rPr>
          <w:b/>
        </w:rPr>
        <w:t xml:space="preserve">1.5 Positive risk taking </w:t>
      </w:r>
    </w:p>
    <w:tbl>
      <w:tblPr>
        <w:tblStyle w:val="TableGrid"/>
        <w:tblW w:w="0" w:type="auto"/>
        <w:tblLook w:val="04A0" w:firstRow="1" w:lastRow="0" w:firstColumn="1" w:lastColumn="0" w:noHBand="0" w:noVBand="1"/>
      </w:tblPr>
      <w:tblGrid>
        <w:gridCol w:w="8217"/>
        <w:gridCol w:w="2835"/>
        <w:gridCol w:w="2551"/>
      </w:tblGrid>
      <w:tr w:rsidR="00172718" w:rsidRPr="00F436C2" w14:paraId="0204E9E6" w14:textId="77777777" w:rsidTr="003638AB">
        <w:tc>
          <w:tcPr>
            <w:tcW w:w="8217" w:type="dxa"/>
            <w:shd w:val="clear" w:color="auto" w:fill="FBD4B4" w:themeFill="accent6" w:themeFillTint="66"/>
          </w:tcPr>
          <w:p w14:paraId="03CB82AD" w14:textId="5083F305" w:rsidR="00172718" w:rsidRPr="001B1C61" w:rsidRDefault="00172718" w:rsidP="00A70937">
            <w:pPr>
              <w:spacing w:line="276" w:lineRule="auto"/>
            </w:pPr>
            <w:r>
              <w:rPr>
                <w:b/>
              </w:rPr>
              <w:t>1</w:t>
            </w:r>
            <w:r w:rsidRPr="00F436C2">
              <w:rPr>
                <w:b/>
              </w:rPr>
              <w:t>.5b</w:t>
            </w:r>
            <w:r w:rsidR="00AB0A93">
              <w:rPr>
                <w:b/>
                <w:bCs/>
              </w:rPr>
              <w:t xml:space="preserve"> AWIF </w:t>
            </w:r>
            <w:r w:rsidR="002B309F">
              <w:rPr>
                <w:b/>
                <w:bCs/>
              </w:rPr>
              <w:t>p</w:t>
            </w:r>
            <w:r w:rsidR="00AB0A93">
              <w:rPr>
                <w:b/>
                <w:bCs/>
              </w:rPr>
              <w:t>ractice</w:t>
            </w:r>
            <w:r w:rsidR="00AB0A93" w:rsidRPr="008B4C32">
              <w:rPr>
                <w:b/>
              </w:rPr>
              <w:t xml:space="preserve"> </w:t>
            </w:r>
            <w:r w:rsidR="00480EDA">
              <w:rPr>
                <w:b/>
                <w:bCs/>
              </w:rPr>
              <w:t>learning o</w:t>
            </w:r>
            <w:r w:rsidR="00480EDA" w:rsidRPr="008379BB">
              <w:rPr>
                <w:b/>
                <w:bCs/>
              </w:rPr>
              <w:t>utcomes</w:t>
            </w:r>
            <w:r w:rsidR="00AB0A93" w:rsidRPr="008379BB">
              <w:rPr>
                <w:b/>
                <w:bCs/>
              </w:rPr>
              <w:t xml:space="preserve">: You </w:t>
            </w:r>
            <w:proofErr w:type="gramStart"/>
            <w:r w:rsidR="00AB0A93" w:rsidRPr="008379BB">
              <w:rPr>
                <w:b/>
                <w:bCs/>
              </w:rPr>
              <w:t>are able to</w:t>
            </w:r>
            <w:proofErr w:type="gramEnd"/>
            <w:r w:rsidR="00AB0A93" w:rsidRPr="008379BB">
              <w:rPr>
                <w:b/>
                <w:bCs/>
              </w:rPr>
              <w:t xml:space="preserve"> work in ways that:</w:t>
            </w:r>
          </w:p>
        </w:tc>
        <w:tc>
          <w:tcPr>
            <w:tcW w:w="2835" w:type="dxa"/>
            <w:shd w:val="clear" w:color="auto" w:fill="FBD4B4" w:themeFill="accent6" w:themeFillTint="66"/>
          </w:tcPr>
          <w:p w14:paraId="3160E723" w14:textId="77777777" w:rsidR="00172718" w:rsidRPr="00F436C2" w:rsidRDefault="00172718" w:rsidP="00A70937">
            <w:pPr>
              <w:spacing w:line="276" w:lineRule="auto"/>
            </w:pPr>
            <w:r w:rsidRPr="00F436C2">
              <w:rPr>
                <w:b/>
              </w:rPr>
              <w:t>Evidence used</w:t>
            </w:r>
          </w:p>
        </w:tc>
        <w:tc>
          <w:tcPr>
            <w:tcW w:w="2551" w:type="dxa"/>
            <w:shd w:val="clear" w:color="auto" w:fill="FBD4B4" w:themeFill="accent6" w:themeFillTint="66"/>
          </w:tcPr>
          <w:p w14:paraId="4804FA58" w14:textId="107197D7" w:rsidR="00172718" w:rsidRPr="00F436C2" w:rsidRDefault="00172718" w:rsidP="00A70937">
            <w:pPr>
              <w:spacing w:line="276" w:lineRule="auto"/>
            </w:pPr>
            <w:r w:rsidRPr="00F436C2">
              <w:rPr>
                <w:b/>
              </w:rPr>
              <w:t xml:space="preserve">Signatures </w:t>
            </w:r>
            <w:r w:rsidR="00500A74">
              <w:rPr>
                <w:b/>
              </w:rPr>
              <w:t>and date</w:t>
            </w:r>
          </w:p>
        </w:tc>
      </w:tr>
      <w:tr w:rsidR="00172718" w:rsidRPr="00F436C2" w14:paraId="244B0907" w14:textId="77777777" w:rsidTr="003638AB">
        <w:tc>
          <w:tcPr>
            <w:tcW w:w="8217" w:type="dxa"/>
          </w:tcPr>
          <w:p w14:paraId="118DCD90" w14:textId="50E1D95A" w:rsidR="00172718" w:rsidRDefault="00172718" w:rsidP="00A70937">
            <w:pPr>
              <w:spacing w:line="276" w:lineRule="auto"/>
            </w:pPr>
            <w:r w:rsidRPr="008E24B0">
              <w:t>Follow</w:t>
            </w:r>
            <w:r w:rsidRPr="008E24B0">
              <w:rPr>
                <w:b/>
                <w:bCs/>
              </w:rPr>
              <w:t xml:space="preserve"> workplace</w:t>
            </w:r>
            <w:r w:rsidRPr="008E24B0">
              <w:t xml:space="preserve"> policies and procedures for the use of risk assessments to support individuals to take positive risks</w:t>
            </w:r>
          </w:p>
          <w:p w14:paraId="0813B8DA" w14:textId="77777777" w:rsidR="00172718" w:rsidRPr="008E24B0" w:rsidRDefault="00172718" w:rsidP="00A70937">
            <w:pPr>
              <w:spacing w:line="276" w:lineRule="auto"/>
            </w:pPr>
          </w:p>
        </w:tc>
        <w:tc>
          <w:tcPr>
            <w:tcW w:w="2835" w:type="dxa"/>
          </w:tcPr>
          <w:p w14:paraId="77A73BC3" w14:textId="77777777" w:rsidR="00172718" w:rsidRPr="00F436C2" w:rsidRDefault="00172718" w:rsidP="00A70937">
            <w:pPr>
              <w:spacing w:line="276" w:lineRule="auto"/>
            </w:pPr>
          </w:p>
        </w:tc>
        <w:tc>
          <w:tcPr>
            <w:tcW w:w="2551" w:type="dxa"/>
          </w:tcPr>
          <w:p w14:paraId="2C8396A3" w14:textId="77777777" w:rsidR="00172718" w:rsidRPr="00F436C2" w:rsidRDefault="00172718" w:rsidP="00A70937">
            <w:pPr>
              <w:spacing w:line="276" w:lineRule="auto"/>
            </w:pPr>
          </w:p>
        </w:tc>
      </w:tr>
    </w:tbl>
    <w:p w14:paraId="019D2DFF" w14:textId="77777777" w:rsidR="00B92320" w:rsidRDefault="00B92320" w:rsidP="007C7E04">
      <w:pPr>
        <w:rPr>
          <w:b/>
        </w:rPr>
      </w:pPr>
    </w:p>
    <w:p w14:paraId="6DB3D848" w14:textId="77777777" w:rsidR="00B92320" w:rsidRPr="00F436C2" w:rsidRDefault="00B92320" w:rsidP="007C7E04">
      <w:pPr>
        <w:rPr>
          <w:b/>
        </w:rPr>
      </w:pPr>
      <w:r>
        <w:rPr>
          <w:b/>
        </w:rPr>
        <w:t>1</w:t>
      </w:r>
      <w:r w:rsidRPr="00F436C2">
        <w:rPr>
          <w:b/>
        </w:rPr>
        <w:t xml:space="preserve">.6 Positive relationships and professional boundaries </w:t>
      </w:r>
    </w:p>
    <w:p w14:paraId="65004407" w14:textId="18901C69" w:rsidR="00B92320" w:rsidRDefault="00172718" w:rsidP="007C7E04">
      <w:pPr>
        <w:rPr>
          <w:bCs/>
        </w:rPr>
      </w:pPr>
      <w:r w:rsidRPr="003C37F8">
        <w:rPr>
          <w:bCs/>
        </w:rPr>
        <w:t>There are no practice learning outcomes for this secti</w:t>
      </w:r>
      <w:r w:rsidR="00AB0A93" w:rsidRPr="003C37F8">
        <w:rPr>
          <w:bCs/>
        </w:rPr>
        <w:t>on</w:t>
      </w:r>
      <w:r w:rsidR="003C37F8" w:rsidRPr="003C37F8">
        <w:rPr>
          <w:bCs/>
        </w:rPr>
        <w:t>.</w:t>
      </w:r>
    </w:p>
    <w:p w14:paraId="22408D03" w14:textId="216E657D" w:rsidR="003C37F8" w:rsidRDefault="003C37F8" w:rsidP="007C7E04">
      <w:pPr>
        <w:rPr>
          <w:bCs/>
        </w:rPr>
      </w:pPr>
    </w:p>
    <w:p w14:paraId="160B22D3" w14:textId="3226213B" w:rsidR="00B92320" w:rsidRPr="003C37F8" w:rsidRDefault="00B92320" w:rsidP="007C7E04">
      <w:pPr>
        <w:rPr>
          <w:b/>
        </w:rPr>
      </w:pPr>
      <w:r>
        <w:rPr>
          <w:b/>
        </w:rPr>
        <w:t>1</w:t>
      </w:r>
      <w:r w:rsidRPr="00F436C2">
        <w:rPr>
          <w:b/>
        </w:rPr>
        <w:t>.7 Communication</w:t>
      </w:r>
    </w:p>
    <w:tbl>
      <w:tblPr>
        <w:tblStyle w:val="TableGrid"/>
        <w:tblW w:w="13603" w:type="dxa"/>
        <w:tblLook w:val="04A0" w:firstRow="1" w:lastRow="0" w:firstColumn="1" w:lastColumn="0" w:noHBand="0" w:noVBand="1"/>
      </w:tblPr>
      <w:tblGrid>
        <w:gridCol w:w="8217"/>
        <w:gridCol w:w="2835"/>
        <w:gridCol w:w="2551"/>
      </w:tblGrid>
      <w:tr w:rsidR="00AB0A93" w:rsidRPr="00F436C2" w14:paraId="1E488303" w14:textId="77777777" w:rsidTr="003638AB">
        <w:tc>
          <w:tcPr>
            <w:tcW w:w="8217" w:type="dxa"/>
            <w:shd w:val="clear" w:color="auto" w:fill="FBD4B4" w:themeFill="accent6" w:themeFillTint="66"/>
          </w:tcPr>
          <w:p w14:paraId="7268E895" w14:textId="7D43F065" w:rsidR="00AB0A93" w:rsidRPr="00F436C2" w:rsidRDefault="00AB0A93" w:rsidP="00A70937">
            <w:pPr>
              <w:spacing w:line="276" w:lineRule="auto"/>
            </w:pPr>
            <w:r>
              <w:rPr>
                <w:b/>
              </w:rPr>
              <w:lastRenderedPageBreak/>
              <w:t>1.7</w:t>
            </w:r>
            <w:r w:rsidRPr="00F436C2">
              <w:rPr>
                <w:b/>
              </w:rPr>
              <w:t>b</w:t>
            </w:r>
            <w:r>
              <w:rPr>
                <w:b/>
                <w:bCs/>
              </w:rPr>
              <w:t xml:space="preserve"> AWIF </w:t>
            </w:r>
            <w:r w:rsidR="002B309F">
              <w:rPr>
                <w:b/>
                <w:bCs/>
              </w:rPr>
              <w:t>p</w:t>
            </w:r>
            <w:r>
              <w:rPr>
                <w:b/>
                <w:bCs/>
              </w:rPr>
              <w:t>ractice</w:t>
            </w:r>
            <w:r w:rsidRPr="008B4C32">
              <w:rPr>
                <w:b/>
              </w:rPr>
              <w:t xml:space="preserve"> </w:t>
            </w:r>
            <w:r w:rsidR="002B309F">
              <w:rPr>
                <w:b/>
                <w:bCs/>
              </w:rPr>
              <w:t>learning o</w:t>
            </w:r>
            <w:r w:rsidR="002B309F" w:rsidRPr="008379BB">
              <w:rPr>
                <w:b/>
                <w:bCs/>
              </w:rPr>
              <w:t>utcomes</w:t>
            </w:r>
            <w:r w:rsidRPr="008379BB">
              <w:rPr>
                <w:b/>
                <w:bCs/>
              </w:rPr>
              <w:t xml:space="preserve">: You </w:t>
            </w:r>
            <w:proofErr w:type="gramStart"/>
            <w:r w:rsidRPr="008379BB">
              <w:rPr>
                <w:b/>
                <w:bCs/>
              </w:rPr>
              <w:t>are able to</w:t>
            </w:r>
            <w:proofErr w:type="gramEnd"/>
            <w:r w:rsidRPr="008379BB">
              <w:rPr>
                <w:b/>
                <w:bCs/>
              </w:rPr>
              <w:t xml:space="preserve"> work in ways that:</w:t>
            </w:r>
          </w:p>
        </w:tc>
        <w:tc>
          <w:tcPr>
            <w:tcW w:w="2835" w:type="dxa"/>
            <w:shd w:val="clear" w:color="auto" w:fill="FBD4B4" w:themeFill="accent6" w:themeFillTint="66"/>
          </w:tcPr>
          <w:p w14:paraId="3DAF8554" w14:textId="77777777" w:rsidR="00AB0A93" w:rsidRPr="00F436C2" w:rsidRDefault="00AB0A93" w:rsidP="00A70937">
            <w:pPr>
              <w:spacing w:line="276" w:lineRule="auto"/>
            </w:pPr>
            <w:r w:rsidRPr="00F436C2">
              <w:rPr>
                <w:b/>
              </w:rPr>
              <w:t>Evidence used</w:t>
            </w:r>
          </w:p>
        </w:tc>
        <w:tc>
          <w:tcPr>
            <w:tcW w:w="2551" w:type="dxa"/>
            <w:shd w:val="clear" w:color="auto" w:fill="FBD4B4" w:themeFill="accent6" w:themeFillTint="66"/>
          </w:tcPr>
          <w:p w14:paraId="791B102D" w14:textId="73B23016" w:rsidR="00AB0A93" w:rsidRPr="00F436C2" w:rsidRDefault="00AB0A93" w:rsidP="00A70937">
            <w:pPr>
              <w:spacing w:line="276" w:lineRule="auto"/>
            </w:pPr>
            <w:r w:rsidRPr="00F436C2">
              <w:rPr>
                <w:b/>
              </w:rPr>
              <w:t xml:space="preserve">Signatures </w:t>
            </w:r>
            <w:r>
              <w:rPr>
                <w:b/>
              </w:rPr>
              <w:t>and date</w:t>
            </w:r>
          </w:p>
        </w:tc>
      </w:tr>
      <w:tr w:rsidR="00AB0A93" w:rsidRPr="00F436C2" w14:paraId="2C2D9907" w14:textId="77777777" w:rsidTr="003638AB">
        <w:tc>
          <w:tcPr>
            <w:tcW w:w="8217" w:type="dxa"/>
            <w:shd w:val="clear" w:color="auto" w:fill="auto"/>
          </w:tcPr>
          <w:p w14:paraId="5ED6DCE2" w14:textId="62A38D6A" w:rsidR="00AB0A93" w:rsidRDefault="00AB0A93" w:rsidP="00A70937">
            <w:pPr>
              <w:spacing w:line="276" w:lineRule="auto"/>
            </w:pPr>
            <w:r w:rsidRPr="00D436E3">
              <w:t>Identify and use a range of communication methods to meet the needs and preferences of the individual/s that you support</w:t>
            </w:r>
          </w:p>
          <w:p w14:paraId="73E4BF49" w14:textId="77777777" w:rsidR="00AB0A93" w:rsidRPr="00811D9E" w:rsidRDefault="00AB0A93" w:rsidP="00A70937">
            <w:pPr>
              <w:spacing w:line="276" w:lineRule="auto"/>
            </w:pPr>
          </w:p>
        </w:tc>
        <w:tc>
          <w:tcPr>
            <w:tcW w:w="2835" w:type="dxa"/>
            <w:shd w:val="clear" w:color="auto" w:fill="auto"/>
          </w:tcPr>
          <w:p w14:paraId="298B5705" w14:textId="77777777" w:rsidR="00AB0A93" w:rsidRPr="00F436C2" w:rsidRDefault="00AB0A93" w:rsidP="00A70937">
            <w:pPr>
              <w:spacing w:line="276" w:lineRule="auto"/>
              <w:rPr>
                <w:b/>
              </w:rPr>
            </w:pPr>
          </w:p>
        </w:tc>
        <w:tc>
          <w:tcPr>
            <w:tcW w:w="2551" w:type="dxa"/>
            <w:shd w:val="clear" w:color="auto" w:fill="auto"/>
          </w:tcPr>
          <w:p w14:paraId="592CF130" w14:textId="77777777" w:rsidR="00AB0A93" w:rsidRPr="00F436C2" w:rsidRDefault="00AB0A93" w:rsidP="00A70937">
            <w:pPr>
              <w:spacing w:line="276" w:lineRule="auto"/>
              <w:rPr>
                <w:b/>
              </w:rPr>
            </w:pPr>
          </w:p>
        </w:tc>
      </w:tr>
    </w:tbl>
    <w:p w14:paraId="6C546C2B" w14:textId="77777777" w:rsidR="00B92320" w:rsidRPr="00F436C2" w:rsidRDefault="00B92320" w:rsidP="007C7E04"/>
    <w:p w14:paraId="0A007C99" w14:textId="558F97CB" w:rsidR="00B92320" w:rsidRPr="003C37F8" w:rsidRDefault="00B92320" w:rsidP="007C7E04">
      <w:pPr>
        <w:pStyle w:val="ListParagraph"/>
        <w:numPr>
          <w:ilvl w:val="1"/>
          <w:numId w:val="24"/>
        </w:numPr>
        <w:rPr>
          <w:rFonts w:ascii="Arial" w:hAnsi="Arial" w:cs="Arial"/>
          <w:b/>
          <w:bCs/>
          <w:sz w:val="24"/>
          <w:szCs w:val="24"/>
        </w:rPr>
      </w:pPr>
      <w:r w:rsidRPr="00D436E3">
        <w:rPr>
          <w:rFonts w:ascii="Arial" w:hAnsi="Arial" w:cs="Arial"/>
          <w:b/>
          <w:bCs/>
          <w:sz w:val="24"/>
          <w:szCs w:val="24"/>
        </w:rPr>
        <w:t>Welsh language and culture</w:t>
      </w:r>
    </w:p>
    <w:tbl>
      <w:tblPr>
        <w:tblStyle w:val="TableGrid"/>
        <w:tblW w:w="0" w:type="auto"/>
        <w:tblLook w:val="04A0" w:firstRow="1" w:lastRow="0" w:firstColumn="1" w:lastColumn="0" w:noHBand="0" w:noVBand="1"/>
      </w:tblPr>
      <w:tblGrid>
        <w:gridCol w:w="8217"/>
        <w:gridCol w:w="2835"/>
        <w:gridCol w:w="2551"/>
      </w:tblGrid>
      <w:tr w:rsidR="00AB0A93" w:rsidRPr="00F436C2" w14:paraId="1934271E" w14:textId="77777777" w:rsidTr="003638AB">
        <w:tc>
          <w:tcPr>
            <w:tcW w:w="8217" w:type="dxa"/>
            <w:shd w:val="clear" w:color="auto" w:fill="FBD4B4" w:themeFill="accent6" w:themeFillTint="66"/>
          </w:tcPr>
          <w:p w14:paraId="7B0A87A9" w14:textId="3EC13E5B" w:rsidR="00AB0A93" w:rsidRPr="00F436C2" w:rsidRDefault="00AB0A93" w:rsidP="00A70937">
            <w:pPr>
              <w:spacing w:line="276" w:lineRule="auto"/>
              <w:rPr>
                <w:b/>
              </w:rPr>
            </w:pPr>
            <w:r>
              <w:rPr>
                <w:b/>
              </w:rPr>
              <w:t>1.8</w:t>
            </w:r>
            <w:r w:rsidRPr="00F436C2">
              <w:rPr>
                <w:b/>
              </w:rPr>
              <w:t>b</w:t>
            </w:r>
            <w:r>
              <w:rPr>
                <w:b/>
                <w:bCs/>
              </w:rPr>
              <w:t xml:space="preserve"> AWIF </w:t>
            </w:r>
            <w:r w:rsidR="002B309F">
              <w:rPr>
                <w:b/>
                <w:bCs/>
              </w:rPr>
              <w:t>p</w:t>
            </w:r>
            <w:r>
              <w:rPr>
                <w:b/>
                <w:bCs/>
              </w:rPr>
              <w:t>ractice</w:t>
            </w:r>
            <w:r w:rsidRPr="008B4C32">
              <w:rPr>
                <w:b/>
              </w:rPr>
              <w:t xml:space="preserve"> </w:t>
            </w:r>
            <w:r w:rsidR="002B309F">
              <w:rPr>
                <w:b/>
                <w:bCs/>
              </w:rPr>
              <w:t>learning o</w:t>
            </w:r>
            <w:r w:rsidR="002B309F" w:rsidRPr="008379BB">
              <w:rPr>
                <w:b/>
                <w:bCs/>
              </w:rPr>
              <w:t>utcomes</w:t>
            </w:r>
            <w:r w:rsidRPr="008379BB">
              <w:rPr>
                <w:b/>
                <w:bCs/>
              </w:rPr>
              <w:t xml:space="preserve">: You </w:t>
            </w:r>
            <w:proofErr w:type="gramStart"/>
            <w:r w:rsidRPr="008379BB">
              <w:rPr>
                <w:b/>
                <w:bCs/>
              </w:rPr>
              <w:t>are able to</w:t>
            </w:r>
            <w:proofErr w:type="gramEnd"/>
            <w:r w:rsidRPr="008379BB">
              <w:rPr>
                <w:b/>
                <w:bCs/>
              </w:rPr>
              <w:t xml:space="preserve"> work in ways that:</w:t>
            </w:r>
          </w:p>
        </w:tc>
        <w:tc>
          <w:tcPr>
            <w:tcW w:w="2835" w:type="dxa"/>
            <w:shd w:val="clear" w:color="auto" w:fill="FBD4B4" w:themeFill="accent6" w:themeFillTint="66"/>
          </w:tcPr>
          <w:p w14:paraId="5E035C92" w14:textId="77777777" w:rsidR="00AB0A93" w:rsidRPr="00F436C2" w:rsidRDefault="00AB0A93" w:rsidP="00A70937">
            <w:pPr>
              <w:spacing w:line="276" w:lineRule="auto"/>
            </w:pPr>
            <w:r w:rsidRPr="00F436C2">
              <w:rPr>
                <w:b/>
              </w:rPr>
              <w:t>Evidence used</w:t>
            </w:r>
          </w:p>
        </w:tc>
        <w:tc>
          <w:tcPr>
            <w:tcW w:w="2551" w:type="dxa"/>
            <w:shd w:val="clear" w:color="auto" w:fill="FBD4B4" w:themeFill="accent6" w:themeFillTint="66"/>
          </w:tcPr>
          <w:p w14:paraId="130A9CF5" w14:textId="56530003" w:rsidR="00AB0A93" w:rsidRPr="00F436C2" w:rsidRDefault="00AB0A93" w:rsidP="00A70937">
            <w:pPr>
              <w:spacing w:line="276" w:lineRule="auto"/>
            </w:pPr>
            <w:r w:rsidRPr="00F436C2">
              <w:rPr>
                <w:b/>
              </w:rPr>
              <w:t xml:space="preserve">Signatures </w:t>
            </w:r>
            <w:r>
              <w:rPr>
                <w:b/>
              </w:rPr>
              <w:t>and date</w:t>
            </w:r>
          </w:p>
        </w:tc>
      </w:tr>
      <w:tr w:rsidR="00AB0A93" w:rsidRPr="00F436C2" w14:paraId="54A16161" w14:textId="77777777" w:rsidTr="003638AB">
        <w:tc>
          <w:tcPr>
            <w:tcW w:w="8217" w:type="dxa"/>
          </w:tcPr>
          <w:p w14:paraId="00CD61A6" w14:textId="1F73C9ED" w:rsidR="00AB0A93" w:rsidRDefault="00AB0A93" w:rsidP="00A70937">
            <w:pPr>
              <w:spacing w:line="276" w:lineRule="auto"/>
            </w:pPr>
            <w:r w:rsidRPr="00D436E3">
              <w:t xml:space="preserve">Implement the principles of </w:t>
            </w:r>
            <w:proofErr w:type="spellStart"/>
            <w:r w:rsidRPr="00D436E3">
              <w:t>Mwy</w:t>
            </w:r>
            <w:proofErr w:type="spellEnd"/>
            <w:r w:rsidRPr="00D436E3">
              <w:t xml:space="preserve"> </w:t>
            </w:r>
            <w:proofErr w:type="spellStart"/>
            <w:r w:rsidRPr="00D436E3">
              <w:t>na</w:t>
            </w:r>
            <w:proofErr w:type="spellEnd"/>
            <w:r w:rsidRPr="00D436E3">
              <w:t xml:space="preserve"> </w:t>
            </w:r>
            <w:proofErr w:type="spellStart"/>
            <w:r w:rsidR="002B309F">
              <w:t>g</w:t>
            </w:r>
            <w:r w:rsidR="002B309F" w:rsidRPr="00D436E3">
              <w:t>eiriau</w:t>
            </w:r>
            <w:proofErr w:type="spellEnd"/>
            <w:r w:rsidR="002B309F" w:rsidRPr="00D436E3">
              <w:t xml:space="preserve"> </w:t>
            </w:r>
            <w:r w:rsidRPr="00D436E3">
              <w:t xml:space="preserve">/ More than </w:t>
            </w:r>
            <w:r w:rsidR="002B309F">
              <w:t>j</w:t>
            </w:r>
            <w:r w:rsidR="002B309F" w:rsidRPr="00D436E3">
              <w:t xml:space="preserve">ust </w:t>
            </w:r>
            <w:r w:rsidR="002B309F">
              <w:t>w</w:t>
            </w:r>
            <w:r w:rsidR="002B309F" w:rsidRPr="00D436E3">
              <w:t xml:space="preserve">ords </w:t>
            </w:r>
            <w:r w:rsidRPr="00D436E3">
              <w:t>in your work</w:t>
            </w:r>
          </w:p>
          <w:p w14:paraId="6227D62C" w14:textId="77777777" w:rsidR="00AB0A93" w:rsidRPr="00F436C2" w:rsidRDefault="00AB0A93" w:rsidP="00A70937">
            <w:pPr>
              <w:spacing w:line="276" w:lineRule="auto"/>
            </w:pPr>
          </w:p>
        </w:tc>
        <w:tc>
          <w:tcPr>
            <w:tcW w:w="2835" w:type="dxa"/>
          </w:tcPr>
          <w:p w14:paraId="2D505105" w14:textId="77777777" w:rsidR="00AB0A93" w:rsidRPr="00F436C2" w:rsidRDefault="00AB0A93" w:rsidP="00A70937">
            <w:pPr>
              <w:spacing w:line="276" w:lineRule="auto"/>
            </w:pPr>
          </w:p>
        </w:tc>
        <w:tc>
          <w:tcPr>
            <w:tcW w:w="2551" w:type="dxa"/>
          </w:tcPr>
          <w:p w14:paraId="4016EA52" w14:textId="77777777" w:rsidR="00AB0A93" w:rsidRPr="00F436C2" w:rsidRDefault="00AB0A93" w:rsidP="00A70937">
            <w:pPr>
              <w:spacing w:line="276" w:lineRule="auto"/>
            </w:pPr>
          </w:p>
        </w:tc>
      </w:tr>
    </w:tbl>
    <w:p w14:paraId="7EDCBE51" w14:textId="77777777" w:rsidR="00B92320" w:rsidRDefault="00B92320" w:rsidP="007C7E04">
      <w:pPr>
        <w:rPr>
          <w:b/>
          <w:bCs/>
        </w:rPr>
      </w:pPr>
    </w:p>
    <w:p w14:paraId="70B93419" w14:textId="79DF1A21" w:rsidR="00B92320" w:rsidRPr="00A10F80" w:rsidRDefault="00B92320" w:rsidP="007C7E04">
      <w:pPr>
        <w:rPr>
          <w:b/>
          <w:bCs/>
        </w:rPr>
      </w:pPr>
      <w:r>
        <w:rPr>
          <w:b/>
          <w:bCs/>
        </w:rPr>
        <w:t xml:space="preserve">1.9 </w:t>
      </w:r>
      <w:r w:rsidRPr="00DB0B63">
        <w:rPr>
          <w:b/>
          <w:bCs/>
        </w:rPr>
        <w:t>How positive approaches can be used to reduce restrictive practices in social care</w:t>
      </w:r>
    </w:p>
    <w:tbl>
      <w:tblPr>
        <w:tblStyle w:val="TableGrid"/>
        <w:tblW w:w="0" w:type="auto"/>
        <w:tblLook w:val="04A0" w:firstRow="1" w:lastRow="0" w:firstColumn="1" w:lastColumn="0" w:noHBand="0" w:noVBand="1"/>
      </w:tblPr>
      <w:tblGrid>
        <w:gridCol w:w="8217"/>
        <w:gridCol w:w="2835"/>
        <w:gridCol w:w="2551"/>
      </w:tblGrid>
      <w:tr w:rsidR="00AB0A93" w:rsidRPr="00F436C2" w14:paraId="6E6CDF1B" w14:textId="77777777" w:rsidTr="003638AB">
        <w:tc>
          <w:tcPr>
            <w:tcW w:w="8217" w:type="dxa"/>
            <w:shd w:val="clear" w:color="auto" w:fill="FBD4B4" w:themeFill="accent6" w:themeFillTint="66"/>
          </w:tcPr>
          <w:p w14:paraId="7327525A" w14:textId="00F1B6F5" w:rsidR="00AB0A93" w:rsidRPr="00F436C2" w:rsidRDefault="00AB0A93" w:rsidP="00A70937">
            <w:pPr>
              <w:spacing w:line="276" w:lineRule="auto"/>
              <w:rPr>
                <w:b/>
              </w:rPr>
            </w:pPr>
            <w:r>
              <w:rPr>
                <w:b/>
              </w:rPr>
              <w:t>1.9</w:t>
            </w:r>
            <w:r w:rsidRPr="00F436C2">
              <w:rPr>
                <w:b/>
              </w:rPr>
              <w:t>b</w:t>
            </w:r>
            <w:r>
              <w:rPr>
                <w:b/>
                <w:bCs/>
              </w:rPr>
              <w:t xml:space="preserve"> AWIF </w:t>
            </w:r>
            <w:r w:rsidR="002B309F">
              <w:rPr>
                <w:b/>
                <w:bCs/>
              </w:rPr>
              <w:t>practice</w:t>
            </w:r>
            <w:r w:rsidR="002B309F" w:rsidRPr="008B4C32">
              <w:rPr>
                <w:b/>
              </w:rPr>
              <w:t xml:space="preserve"> </w:t>
            </w:r>
            <w:r w:rsidR="002B309F">
              <w:rPr>
                <w:b/>
                <w:bCs/>
              </w:rPr>
              <w:t>learning o</w:t>
            </w:r>
            <w:r w:rsidR="002B309F" w:rsidRPr="008379BB">
              <w:rPr>
                <w:b/>
                <w:bCs/>
              </w:rPr>
              <w:t>utcomes</w:t>
            </w:r>
            <w:r w:rsidRPr="008379BB">
              <w:rPr>
                <w:b/>
                <w:bCs/>
              </w:rPr>
              <w:t xml:space="preserve">: You </w:t>
            </w:r>
            <w:proofErr w:type="gramStart"/>
            <w:r w:rsidRPr="008379BB">
              <w:rPr>
                <w:b/>
                <w:bCs/>
              </w:rPr>
              <w:t>are able to</w:t>
            </w:r>
            <w:proofErr w:type="gramEnd"/>
            <w:r w:rsidRPr="008379BB">
              <w:rPr>
                <w:b/>
                <w:bCs/>
              </w:rPr>
              <w:t xml:space="preserve"> work in ways that:</w:t>
            </w:r>
          </w:p>
        </w:tc>
        <w:tc>
          <w:tcPr>
            <w:tcW w:w="2835" w:type="dxa"/>
            <w:shd w:val="clear" w:color="auto" w:fill="FBD4B4" w:themeFill="accent6" w:themeFillTint="66"/>
          </w:tcPr>
          <w:p w14:paraId="468F4746" w14:textId="77777777" w:rsidR="00AB0A93" w:rsidRPr="00F436C2" w:rsidRDefault="00AB0A93" w:rsidP="00A70937">
            <w:pPr>
              <w:spacing w:line="276" w:lineRule="auto"/>
            </w:pPr>
            <w:r w:rsidRPr="00F436C2">
              <w:rPr>
                <w:b/>
              </w:rPr>
              <w:t>Evidence used</w:t>
            </w:r>
          </w:p>
        </w:tc>
        <w:tc>
          <w:tcPr>
            <w:tcW w:w="2551" w:type="dxa"/>
            <w:shd w:val="clear" w:color="auto" w:fill="FBD4B4" w:themeFill="accent6" w:themeFillTint="66"/>
          </w:tcPr>
          <w:p w14:paraId="0EA516EB" w14:textId="570A3F86" w:rsidR="00AB0A93" w:rsidRPr="00F436C2" w:rsidRDefault="00AB0A93" w:rsidP="00A70937">
            <w:pPr>
              <w:spacing w:line="276" w:lineRule="auto"/>
            </w:pPr>
            <w:r w:rsidRPr="00F436C2">
              <w:rPr>
                <w:b/>
              </w:rPr>
              <w:t xml:space="preserve">Signatures </w:t>
            </w:r>
            <w:r>
              <w:rPr>
                <w:b/>
              </w:rPr>
              <w:t>and date</w:t>
            </w:r>
          </w:p>
        </w:tc>
      </w:tr>
      <w:tr w:rsidR="00AB0A93" w:rsidRPr="00F436C2" w14:paraId="3853F1D5" w14:textId="77777777" w:rsidTr="003638AB">
        <w:tc>
          <w:tcPr>
            <w:tcW w:w="8217" w:type="dxa"/>
          </w:tcPr>
          <w:p w14:paraId="61B80651" w14:textId="77777777" w:rsidR="00AB0A93" w:rsidRDefault="00AB0A93" w:rsidP="00A70937">
            <w:pPr>
              <w:spacing w:line="276" w:lineRule="auto"/>
            </w:pPr>
            <w:r w:rsidRPr="00D436E3">
              <w:t>Embed the use of posi</w:t>
            </w:r>
            <w:r>
              <w:t>tive approaches in your practice</w:t>
            </w:r>
          </w:p>
          <w:p w14:paraId="6BD746D6" w14:textId="77777777" w:rsidR="00AB0A93" w:rsidRPr="00F436C2" w:rsidRDefault="00AB0A93" w:rsidP="00A70937">
            <w:pPr>
              <w:spacing w:line="276" w:lineRule="auto"/>
            </w:pPr>
          </w:p>
        </w:tc>
        <w:tc>
          <w:tcPr>
            <w:tcW w:w="2835" w:type="dxa"/>
          </w:tcPr>
          <w:p w14:paraId="3CC571C9" w14:textId="77777777" w:rsidR="00AB0A93" w:rsidRPr="00F436C2" w:rsidRDefault="00AB0A93" w:rsidP="00A70937">
            <w:pPr>
              <w:spacing w:line="276" w:lineRule="auto"/>
            </w:pPr>
          </w:p>
        </w:tc>
        <w:tc>
          <w:tcPr>
            <w:tcW w:w="2551" w:type="dxa"/>
          </w:tcPr>
          <w:p w14:paraId="21F33E4A" w14:textId="77777777" w:rsidR="00AB0A93" w:rsidRPr="00F436C2" w:rsidRDefault="00AB0A93" w:rsidP="00A70937">
            <w:pPr>
              <w:spacing w:line="276" w:lineRule="auto"/>
            </w:pPr>
          </w:p>
        </w:tc>
      </w:tr>
      <w:tr w:rsidR="00AB0A93" w:rsidRPr="00F436C2" w14:paraId="7E9DC20D" w14:textId="77777777" w:rsidTr="003638AB">
        <w:tc>
          <w:tcPr>
            <w:tcW w:w="8217" w:type="dxa"/>
          </w:tcPr>
          <w:p w14:paraId="7D2B80AC" w14:textId="77777777" w:rsidR="00AB0A93" w:rsidRDefault="00AB0A93" w:rsidP="00A70937">
            <w:pPr>
              <w:spacing w:line="276" w:lineRule="auto"/>
            </w:pPr>
            <w:r w:rsidRPr="00D436E3">
              <w:t>Follow workplace policies and procedures that are in place for behaviour support</w:t>
            </w:r>
          </w:p>
          <w:p w14:paraId="08F43D40" w14:textId="77777777" w:rsidR="00AB0A93" w:rsidRPr="00D436E3" w:rsidRDefault="00AB0A93" w:rsidP="00A70937">
            <w:pPr>
              <w:spacing w:line="276" w:lineRule="auto"/>
            </w:pPr>
          </w:p>
        </w:tc>
        <w:tc>
          <w:tcPr>
            <w:tcW w:w="2835" w:type="dxa"/>
          </w:tcPr>
          <w:p w14:paraId="1CDE6FFB" w14:textId="77777777" w:rsidR="00AB0A93" w:rsidRPr="00F436C2" w:rsidRDefault="00AB0A93" w:rsidP="00A70937">
            <w:pPr>
              <w:spacing w:line="276" w:lineRule="auto"/>
            </w:pPr>
          </w:p>
        </w:tc>
        <w:tc>
          <w:tcPr>
            <w:tcW w:w="2551" w:type="dxa"/>
          </w:tcPr>
          <w:p w14:paraId="2BF30D62" w14:textId="77777777" w:rsidR="00AB0A93" w:rsidRPr="00F436C2" w:rsidRDefault="00AB0A93" w:rsidP="00A70937">
            <w:pPr>
              <w:spacing w:line="276" w:lineRule="auto"/>
            </w:pPr>
          </w:p>
        </w:tc>
      </w:tr>
    </w:tbl>
    <w:p w14:paraId="2B568F1A" w14:textId="2C6CC520" w:rsidR="00B92320" w:rsidRDefault="00B92320" w:rsidP="007C7E04">
      <w:pPr>
        <w:rPr>
          <w:b/>
        </w:rPr>
      </w:pPr>
    </w:p>
    <w:p w14:paraId="596B6B0E" w14:textId="59650A75" w:rsidR="00B92320" w:rsidRPr="004A5FAF" w:rsidRDefault="00B92320" w:rsidP="007C7E04">
      <w:pPr>
        <w:pStyle w:val="ListParagraph"/>
        <w:numPr>
          <w:ilvl w:val="1"/>
          <w:numId w:val="84"/>
        </w:numPr>
        <w:rPr>
          <w:rFonts w:ascii="Arial" w:hAnsi="Arial" w:cs="Arial"/>
          <w:b/>
          <w:bCs/>
          <w:sz w:val="24"/>
          <w:szCs w:val="24"/>
        </w:rPr>
      </w:pPr>
      <w:r w:rsidRPr="004A5FAF">
        <w:rPr>
          <w:rFonts w:ascii="Arial" w:hAnsi="Arial" w:cs="Arial"/>
          <w:b/>
          <w:bCs/>
          <w:sz w:val="24"/>
          <w:szCs w:val="24"/>
        </w:rPr>
        <w:t xml:space="preserve">Change and transitions in health and social care </w:t>
      </w:r>
    </w:p>
    <w:p w14:paraId="69D4AE86" w14:textId="4ECADDC4" w:rsidR="00AB0A93" w:rsidRPr="003C37F8" w:rsidRDefault="00AB0A93" w:rsidP="007C7E04">
      <w:r w:rsidRPr="003C37F8">
        <w:t>There are no practice learning outcomes for this section</w:t>
      </w:r>
      <w:r w:rsidR="003C37F8">
        <w:t>.</w:t>
      </w:r>
    </w:p>
    <w:p w14:paraId="4AE16AE0" w14:textId="7DE031C5" w:rsidR="00B92320" w:rsidRPr="003638AB" w:rsidRDefault="00B92320" w:rsidP="007C7E04">
      <w:pPr>
        <w:rPr>
          <w:b/>
        </w:rPr>
      </w:pPr>
      <w:r w:rsidRPr="00D436E3">
        <w:rPr>
          <w:b/>
        </w:rPr>
        <w:lastRenderedPageBreak/>
        <w:t>1.11</w:t>
      </w:r>
      <w:r w:rsidRPr="00D436E3">
        <w:rPr>
          <w:b/>
        </w:rPr>
        <w:tab/>
        <w:t>Reflection</w:t>
      </w:r>
    </w:p>
    <w:tbl>
      <w:tblPr>
        <w:tblStyle w:val="TableGrid"/>
        <w:tblW w:w="0" w:type="auto"/>
        <w:tblLook w:val="04A0" w:firstRow="1" w:lastRow="0" w:firstColumn="1" w:lastColumn="0" w:noHBand="0" w:noVBand="1"/>
      </w:tblPr>
      <w:tblGrid>
        <w:gridCol w:w="8217"/>
        <w:gridCol w:w="2835"/>
        <w:gridCol w:w="2551"/>
      </w:tblGrid>
      <w:tr w:rsidR="00AB0A93" w:rsidRPr="00D436E3" w14:paraId="53DDD835" w14:textId="77777777" w:rsidTr="003638AB">
        <w:tc>
          <w:tcPr>
            <w:tcW w:w="8217" w:type="dxa"/>
            <w:shd w:val="clear" w:color="auto" w:fill="FBD4B4" w:themeFill="accent6" w:themeFillTint="66"/>
          </w:tcPr>
          <w:p w14:paraId="2979FB05" w14:textId="6C005E20" w:rsidR="00AB0A93" w:rsidRPr="00D436E3" w:rsidRDefault="00AB0A93" w:rsidP="007C7E04">
            <w:pPr>
              <w:spacing w:line="276" w:lineRule="auto"/>
              <w:rPr>
                <w:b/>
              </w:rPr>
            </w:pPr>
            <w:r>
              <w:rPr>
                <w:b/>
              </w:rPr>
              <w:t>1.11</w:t>
            </w:r>
            <w:r w:rsidRPr="00D436E3">
              <w:rPr>
                <w:b/>
              </w:rPr>
              <w:t>b</w:t>
            </w:r>
            <w:r>
              <w:rPr>
                <w:b/>
                <w:bCs/>
              </w:rPr>
              <w:t xml:space="preserve"> AWIF </w:t>
            </w:r>
            <w:r w:rsidR="002B309F">
              <w:rPr>
                <w:b/>
                <w:bCs/>
              </w:rPr>
              <w:t>practice</w:t>
            </w:r>
            <w:r w:rsidR="002B309F" w:rsidRPr="008B4C32">
              <w:rPr>
                <w:b/>
              </w:rPr>
              <w:t xml:space="preserve"> </w:t>
            </w:r>
            <w:r w:rsidR="002B309F">
              <w:rPr>
                <w:b/>
                <w:bCs/>
              </w:rPr>
              <w:t>learning o</w:t>
            </w:r>
            <w:r w:rsidR="002B309F" w:rsidRPr="008379BB">
              <w:rPr>
                <w:b/>
                <w:bCs/>
              </w:rPr>
              <w:t>utcomes</w:t>
            </w:r>
            <w:r w:rsidRPr="008379BB">
              <w:rPr>
                <w:b/>
                <w:bCs/>
              </w:rPr>
              <w:t xml:space="preserve">: You </w:t>
            </w:r>
            <w:proofErr w:type="gramStart"/>
            <w:r w:rsidRPr="008379BB">
              <w:rPr>
                <w:b/>
                <w:bCs/>
              </w:rPr>
              <w:t>are able to</w:t>
            </w:r>
            <w:proofErr w:type="gramEnd"/>
            <w:r w:rsidRPr="008379BB">
              <w:rPr>
                <w:b/>
                <w:bCs/>
              </w:rPr>
              <w:t xml:space="preserve"> work in ways that:</w:t>
            </w:r>
          </w:p>
        </w:tc>
        <w:tc>
          <w:tcPr>
            <w:tcW w:w="2835" w:type="dxa"/>
            <w:shd w:val="clear" w:color="auto" w:fill="FBD4B4" w:themeFill="accent6" w:themeFillTint="66"/>
          </w:tcPr>
          <w:p w14:paraId="479FAB95" w14:textId="77777777" w:rsidR="00AB0A93" w:rsidRPr="00D436E3" w:rsidRDefault="00AB0A93" w:rsidP="007C7E04">
            <w:pPr>
              <w:spacing w:line="276" w:lineRule="auto"/>
            </w:pPr>
            <w:r w:rsidRPr="00D436E3">
              <w:rPr>
                <w:b/>
              </w:rPr>
              <w:t>Evidence used</w:t>
            </w:r>
          </w:p>
        </w:tc>
        <w:tc>
          <w:tcPr>
            <w:tcW w:w="2551" w:type="dxa"/>
            <w:shd w:val="clear" w:color="auto" w:fill="FBD4B4" w:themeFill="accent6" w:themeFillTint="66"/>
          </w:tcPr>
          <w:p w14:paraId="640CA333" w14:textId="53D397AE" w:rsidR="00AB0A93" w:rsidRPr="00D436E3" w:rsidRDefault="00AB0A93" w:rsidP="007C7E04">
            <w:pPr>
              <w:spacing w:line="276" w:lineRule="auto"/>
            </w:pPr>
            <w:r w:rsidRPr="00D436E3">
              <w:rPr>
                <w:b/>
              </w:rPr>
              <w:t xml:space="preserve">Signatures </w:t>
            </w:r>
            <w:r>
              <w:rPr>
                <w:b/>
              </w:rPr>
              <w:t>and date</w:t>
            </w:r>
          </w:p>
        </w:tc>
      </w:tr>
      <w:tr w:rsidR="00AB0A93" w:rsidRPr="00D436E3" w14:paraId="458F4600" w14:textId="77777777" w:rsidTr="003638AB">
        <w:tc>
          <w:tcPr>
            <w:tcW w:w="8217" w:type="dxa"/>
          </w:tcPr>
          <w:p w14:paraId="00BC4CB0" w14:textId="5ED7C8FB" w:rsidR="00AB0A93" w:rsidRDefault="00AB0A93" w:rsidP="00A70937">
            <w:pPr>
              <w:pStyle w:val="NOSBodyText"/>
              <w:spacing w:line="276" w:lineRule="auto"/>
              <w:rPr>
                <w:rFonts w:cs="Arial"/>
              </w:rPr>
            </w:pPr>
            <w:r>
              <w:rPr>
                <w:rFonts w:cs="Arial"/>
              </w:rPr>
              <w:t>R</w:t>
            </w:r>
            <w:r w:rsidRPr="00DB0B63">
              <w:rPr>
                <w:rFonts w:cs="Arial"/>
              </w:rPr>
              <w:t>eflect on how your attitude and behaviour impact on the individual/s that you support</w:t>
            </w:r>
          </w:p>
          <w:p w14:paraId="52D6B0D6" w14:textId="77777777" w:rsidR="00AB0A93" w:rsidRPr="00D436E3" w:rsidRDefault="00AB0A93" w:rsidP="00A70937">
            <w:pPr>
              <w:pStyle w:val="NOSBodyText"/>
              <w:spacing w:line="276" w:lineRule="auto"/>
              <w:rPr>
                <w:rFonts w:cs="Arial"/>
              </w:rPr>
            </w:pPr>
          </w:p>
        </w:tc>
        <w:tc>
          <w:tcPr>
            <w:tcW w:w="2835" w:type="dxa"/>
          </w:tcPr>
          <w:p w14:paraId="114AE4BA" w14:textId="77777777" w:rsidR="00AB0A93" w:rsidRPr="00D436E3" w:rsidRDefault="00AB0A93" w:rsidP="007C7E04">
            <w:pPr>
              <w:spacing w:after="200" w:line="276" w:lineRule="auto"/>
            </w:pPr>
          </w:p>
        </w:tc>
        <w:tc>
          <w:tcPr>
            <w:tcW w:w="2551" w:type="dxa"/>
          </w:tcPr>
          <w:p w14:paraId="7A2938BC" w14:textId="77777777" w:rsidR="00AB0A93" w:rsidRPr="00D436E3" w:rsidRDefault="00AB0A93" w:rsidP="007C7E04">
            <w:pPr>
              <w:spacing w:after="200" w:line="276" w:lineRule="auto"/>
            </w:pPr>
          </w:p>
        </w:tc>
      </w:tr>
    </w:tbl>
    <w:p w14:paraId="332D2400" w14:textId="7D36F7CD" w:rsidR="00B92320" w:rsidRDefault="00B92320" w:rsidP="007C7E04"/>
    <w:p w14:paraId="5B655409" w14:textId="19DA52EB" w:rsidR="00075859" w:rsidRDefault="00075859" w:rsidP="007C7E04">
      <w:r>
        <w:br w:type="page"/>
      </w:r>
    </w:p>
    <w:p w14:paraId="408590FD" w14:textId="0A7D907E" w:rsidR="00A52202" w:rsidRPr="008D42EE" w:rsidRDefault="00A52202" w:rsidP="00A70937">
      <w:pPr>
        <w:pStyle w:val="Heading2"/>
      </w:pPr>
      <w:r w:rsidRPr="008D42EE">
        <w:lastRenderedPageBreak/>
        <w:t>Checklist for related workplace policies and procedures</w:t>
      </w:r>
    </w:p>
    <w:p w14:paraId="0E1CEC98" w14:textId="77777777" w:rsidR="004A5FAF" w:rsidRDefault="004A5FAF" w:rsidP="000800F8">
      <w:pPr>
        <w:pStyle w:val="ListParagraph"/>
        <w:ind w:left="0" w:firstLine="0"/>
        <w:rPr>
          <w:rFonts w:ascii="Arial" w:hAnsi="Arial" w:cs="Arial"/>
          <w:b/>
          <w:sz w:val="24"/>
          <w:szCs w:val="24"/>
        </w:rPr>
      </w:pPr>
    </w:p>
    <w:tbl>
      <w:tblPr>
        <w:tblStyle w:val="TableGrid"/>
        <w:tblW w:w="0" w:type="auto"/>
        <w:tblLook w:val="04A0" w:firstRow="1" w:lastRow="0" w:firstColumn="1" w:lastColumn="0" w:noHBand="0" w:noVBand="1"/>
      </w:tblPr>
      <w:tblGrid>
        <w:gridCol w:w="12563"/>
        <w:gridCol w:w="1385"/>
      </w:tblGrid>
      <w:tr w:rsidR="00A52202" w:rsidRPr="001C6953" w14:paraId="0169396B" w14:textId="77777777" w:rsidTr="00FB1641">
        <w:tc>
          <w:tcPr>
            <w:tcW w:w="12611" w:type="dxa"/>
          </w:tcPr>
          <w:p w14:paraId="34345159" w14:textId="77777777" w:rsidR="00A52202" w:rsidRDefault="009919AE" w:rsidP="000800F8">
            <w:pPr>
              <w:pStyle w:val="ListParagraph"/>
              <w:ind w:left="0" w:firstLine="0"/>
              <w:rPr>
                <w:rFonts w:ascii="Arial" w:hAnsi="Arial" w:cs="Arial"/>
                <w:bCs/>
                <w:sz w:val="24"/>
                <w:szCs w:val="24"/>
              </w:rPr>
            </w:pPr>
            <w:r w:rsidRPr="00FB1641">
              <w:rPr>
                <w:rFonts w:ascii="Arial" w:hAnsi="Arial" w:cs="Arial"/>
                <w:bCs/>
                <w:sz w:val="24"/>
                <w:szCs w:val="24"/>
              </w:rPr>
              <w:t>Effective communication</w:t>
            </w:r>
          </w:p>
          <w:p w14:paraId="622E0F27" w14:textId="0547F2A5" w:rsidR="004A5FAF" w:rsidRPr="00FB1641" w:rsidRDefault="004A5FAF" w:rsidP="000800F8">
            <w:pPr>
              <w:pStyle w:val="ListParagraph"/>
              <w:ind w:left="0" w:firstLine="0"/>
              <w:rPr>
                <w:rFonts w:ascii="Arial" w:hAnsi="Arial" w:cs="Arial"/>
                <w:bCs/>
                <w:sz w:val="24"/>
                <w:szCs w:val="24"/>
              </w:rPr>
            </w:pPr>
          </w:p>
        </w:tc>
        <w:tc>
          <w:tcPr>
            <w:tcW w:w="1390" w:type="dxa"/>
          </w:tcPr>
          <w:p w14:paraId="1C0831BF" w14:textId="77777777" w:rsidR="00A52202" w:rsidRPr="00FB1641" w:rsidRDefault="00A52202" w:rsidP="000800F8">
            <w:pPr>
              <w:pStyle w:val="ListParagraph"/>
              <w:ind w:left="0" w:firstLine="0"/>
              <w:rPr>
                <w:rFonts w:ascii="Arial" w:hAnsi="Arial" w:cs="Arial"/>
                <w:bCs/>
                <w:sz w:val="24"/>
                <w:szCs w:val="24"/>
              </w:rPr>
            </w:pPr>
          </w:p>
        </w:tc>
      </w:tr>
      <w:tr w:rsidR="00A52202" w:rsidRPr="001C6953" w14:paraId="01ED6387" w14:textId="77777777" w:rsidTr="00FB1641">
        <w:tc>
          <w:tcPr>
            <w:tcW w:w="12611" w:type="dxa"/>
          </w:tcPr>
          <w:p w14:paraId="6304ADBD" w14:textId="77777777" w:rsidR="00A52202" w:rsidRDefault="009919AE" w:rsidP="000800F8">
            <w:pPr>
              <w:pStyle w:val="ListParagraph"/>
              <w:ind w:left="0" w:firstLine="0"/>
              <w:rPr>
                <w:rFonts w:ascii="Arial" w:hAnsi="Arial" w:cs="Arial"/>
                <w:bCs/>
                <w:sz w:val="24"/>
                <w:szCs w:val="24"/>
              </w:rPr>
            </w:pPr>
            <w:r w:rsidRPr="00FB1641">
              <w:rPr>
                <w:rFonts w:ascii="Arial" w:hAnsi="Arial" w:cs="Arial"/>
                <w:bCs/>
                <w:sz w:val="24"/>
                <w:szCs w:val="24"/>
              </w:rPr>
              <w:t>Equality and diversity</w:t>
            </w:r>
          </w:p>
          <w:p w14:paraId="3CCC66DB" w14:textId="5621A004" w:rsidR="004A5FAF" w:rsidRPr="00FB1641" w:rsidRDefault="004A5FAF" w:rsidP="000800F8">
            <w:pPr>
              <w:pStyle w:val="ListParagraph"/>
              <w:ind w:left="0" w:firstLine="0"/>
              <w:rPr>
                <w:rFonts w:ascii="Arial" w:hAnsi="Arial" w:cs="Arial"/>
                <w:bCs/>
                <w:sz w:val="24"/>
                <w:szCs w:val="24"/>
              </w:rPr>
            </w:pPr>
          </w:p>
        </w:tc>
        <w:tc>
          <w:tcPr>
            <w:tcW w:w="1390" w:type="dxa"/>
          </w:tcPr>
          <w:p w14:paraId="0892C71D" w14:textId="77777777" w:rsidR="00A52202" w:rsidRPr="00FB1641" w:rsidRDefault="00A52202" w:rsidP="000800F8">
            <w:pPr>
              <w:pStyle w:val="ListParagraph"/>
              <w:ind w:left="0" w:firstLine="0"/>
              <w:rPr>
                <w:rFonts w:ascii="Arial" w:hAnsi="Arial" w:cs="Arial"/>
                <w:bCs/>
                <w:sz w:val="24"/>
                <w:szCs w:val="24"/>
              </w:rPr>
            </w:pPr>
          </w:p>
        </w:tc>
      </w:tr>
      <w:tr w:rsidR="00A52202" w:rsidRPr="001C6953" w14:paraId="4E0BAF84" w14:textId="77777777" w:rsidTr="00FB1641">
        <w:tc>
          <w:tcPr>
            <w:tcW w:w="12611" w:type="dxa"/>
          </w:tcPr>
          <w:p w14:paraId="6037952A" w14:textId="77777777" w:rsidR="00A52202" w:rsidRDefault="00883C0F" w:rsidP="000800F8">
            <w:pPr>
              <w:pStyle w:val="ListParagraph"/>
              <w:ind w:left="0" w:firstLine="0"/>
              <w:rPr>
                <w:rFonts w:ascii="Arial" w:hAnsi="Arial" w:cs="Arial"/>
                <w:bCs/>
                <w:sz w:val="24"/>
                <w:szCs w:val="24"/>
              </w:rPr>
            </w:pPr>
            <w:r w:rsidRPr="00FB1641">
              <w:rPr>
                <w:rFonts w:ascii="Arial" w:hAnsi="Arial" w:cs="Arial"/>
                <w:bCs/>
                <w:sz w:val="24"/>
                <w:szCs w:val="24"/>
              </w:rPr>
              <w:t xml:space="preserve">Compliments, </w:t>
            </w:r>
            <w:proofErr w:type="gramStart"/>
            <w:r w:rsidRPr="00FB1641">
              <w:rPr>
                <w:rFonts w:ascii="Arial" w:hAnsi="Arial" w:cs="Arial"/>
                <w:bCs/>
                <w:sz w:val="24"/>
                <w:szCs w:val="24"/>
              </w:rPr>
              <w:t>concerns</w:t>
            </w:r>
            <w:proofErr w:type="gramEnd"/>
            <w:r w:rsidRPr="00FB1641">
              <w:rPr>
                <w:rFonts w:ascii="Arial" w:hAnsi="Arial" w:cs="Arial"/>
                <w:bCs/>
                <w:sz w:val="24"/>
                <w:szCs w:val="24"/>
              </w:rPr>
              <w:t xml:space="preserve"> and complaints</w:t>
            </w:r>
          </w:p>
          <w:p w14:paraId="0B0FEA2B" w14:textId="458A2844" w:rsidR="004A5FAF" w:rsidRPr="00FB1641" w:rsidRDefault="004A5FAF" w:rsidP="000800F8">
            <w:pPr>
              <w:pStyle w:val="ListParagraph"/>
              <w:ind w:left="0" w:firstLine="0"/>
              <w:rPr>
                <w:rFonts w:ascii="Arial" w:hAnsi="Arial" w:cs="Arial"/>
                <w:bCs/>
                <w:sz w:val="24"/>
                <w:szCs w:val="24"/>
              </w:rPr>
            </w:pPr>
          </w:p>
        </w:tc>
        <w:tc>
          <w:tcPr>
            <w:tcW w:w="1390" w:type="dxa"/>
          </w:tcPr>
          <w:p w14:paraId="7C9728F8" w14:textId="77777777" w:rsidR="00A52202" w:rsidRPr="00FB1641" w:rsidRDefault="00A52202" w:rsidP="000800F8">
            <w:pPr>
              <w:pStyle w:val="ListParagraph"/>
              <w:ind w:left="0" w:firstLine="0"/>
              <w:rPr>
                <w:rFonts w:ascii="Arial" w:hAnsi="Arial" w:cs="Arial"/>
                <w:bCs/>
                <w:sz w:val="24"/>
                <w:szCs w:val="24"/>
              </w:rPr>
            </w:pPr>
          </w:p>
        </w:tc>
      </w:tr>
      <w:tr w:rsidR="00A52202" w:rsidRPr="001C6953" w14:paraId="6D1861A0" w14:textId="77777777" w:rsidTr="00FB1641">
        <w:tc>
          <w:tcPr>
            <w:tcW w:w="12611" w:type="dxa"/>
          </w:tcPr>
          <w:p w14:paraId="08FCB530" w14:textId="74B7EE54" w:rsidR="00A52202" w:rsidRDefault="00883C0F" w:rsidP="000800F8">
            <w:pPr>
              <w:pStyle w:val="ListParagraph"/>
              <w:ind w:left="0" w:firstLine="0"/>
              <w:rPr>
                <w:rFonts w:ascii="Arial" w:hAnsi="Arial" w:cs="Arial"/>
                <w:bCs/>
                <w:sz w:val="24"/>
                <w:szCs w:val="24"/>
              </w:rPr>
            </w:pPr>
            <w:r w:rsidRPr="00FB1641">
              <w:rPr>
                <w:rFonts w:ascii="Arial" w:hAnsi="Arial" w:cs="Arial"/>
                <w:bCs/>
                <w:sz w:val="24"/>
                <w:szCs w:val="24"/>
              </w:rPr>
              <w:t>Person</w:t>
            </w:r>
            <w:r w:rsidR="00A80CF7">
              <w:rPr>
                <w:rFonts w:ascii="Arial" w:hAnsi="Arial" w:cs="Arial"/>
                <w:bCs/>
                <w:sz w:val="24"/>
                <w:szCs w:val="24"/>
              </w:rPr>
              <w:t>-</w:t>
            </w:r>
            <w:r w:rsidRPr="00FB1641">
              <w:rPr>
                <w:rFonts w:ascii="Arial" w:hAnsi="Arial" w:cs="Arial"/>
                <w:bCs/>
                <w:sz w:val="24"/>
                <w:szCs w:val="24"/>
              </w:rPr>
              <w:t>centred/</w:t>
            </w:r>
            <w:r w:rsidR="00A80CF7">
              <w:rPr>
                <w:rFonts w:ascii="Arial" w:hAnsi="Arial" w:cs="Arial"/>
                <w:bCs/>
                <w:sz w:val="24"/>
                <w:szCs w:val="24"/>
              </w:rPr>
              <w:t>O</w:t>
            </w:r>
            <w:r w:rsidRPr="00FB1641">
              <w:rPr>
                <w:rFonts w:ascii="Arial" w:hAnsi="Arial" w:cs="Arial"/>
                <w:bCs/>
                <w:sz w:val="24"/>
                <w:szCs w:val="24"/>
              </w:rPr>
              <w:t>utcome</w:t>
            </w:r>
            <w:r w:rsidR="00A80CF7">
              <w:rPr>
                <w:rFonts w:ascii="Arial" w:hAnsi="Arial" w:cs="Arial"/>
                <w:bCs/>
                <w:sz w:val="24"/>
                <w:szCs w:val="24"/>
              </w:rPr>
              <w:t>-</w:t>
            </w:r>
            <w:r w:rsidRPr="00FB1641">
              <w:rPr>
                <w:rFonts w:ascii="Arial" w:hAnsi="Arial" w:cs="Arial"/>
                <w:bCs/>
                <w:sz w:val="24"/>
                <w:szCs w:val="24"/>
              </w:rPr>
              <w:t>focused approaches</w:t>
            </w:r>
          </w:p>
          <w:p w14:paraId="31592835" w14:textId="4F624BA4" w:rsidR="004A5FAF" w:rsidRPr="00FB1641" w:rsidRDefault="004A5FAF" w:rsidP="000800F8">
            <w:pPr>
              <w:pStyle w:val="ListParagraph"/>
              <w:ind w:left="0" w:firstLine="0"/>
              <w:rPr>
                <w:rFonts w:ascii="Arial" w:hAnsi="Arial" w:cs="Arial"/>
                <w:bCs/>
                <w:sz w:val="24"/>
                <w:szCs w:val="24"/>
              </w:rPr>
            </w:pPr>
          </w:p>
        </w:tc>
        <w:tc>
          <w:tcPr>
            <w:tcW w:w="1390" w:type="dxa"/>
          </w:tcPr>
          <w:p w14:paraId="44683725" w14:textId="77777777" w:rsidR="00A52202" w:rsidRPr="00FB1641" w:rsidRDefault="00A52202" w:rsidP="000800F8">
            <w:pPr>
              <w:pStyle w:val="ListParagraph"/>
              <w:ind w:left="0" w:firstLine="0"/>
              <w:rPr>
                <w:rFonts w:ascii="Arial" w:hAnsi="Arial" w:cs="Arial"/>
                <w:bCs/>
                <w:sz w:val="24"/>
                <w:szCs w:val="24"/>
              </w:rPr>
            </w:pPr>
          </w:p>
        </w:tc>
      </w:tr>
      <w:tr w:rsidR="00A52202" w:rsidRPr="001C6953" w14:paraId="799500A7" w14:textId="77777777" w:rsidTr="00FB1641">
        <w:tc>
          <w:tcPr>
            <w:tcW w:w="12611" w:type="dxa"/>
          </w:tcPr>
          <w:p w14:paraId="10865119" w14:textId="77777777" w:rsidR="00A52202" w:rsidRDefault="00063DCE" w:rsidP="000800F8">
            <w:pPr>
              <w:pStyle w:val="ListParagraph"/>
              <w:ind w:left="0" w:firstLine="0"/>
              <w:rPr>
                <w:rFonts w:ascii="Arial" w:hAnsi="Arial" w:cs="Arial"/>
                <w:bCs/>
                <w:sz w:val="24"/>
                <w:szCs w:val="24"/>
              </w:rPr>
            </w:pPr>
            <w:r w:rsidRPr="00FB1641">
              <w:rPr>
                <w:rFonts w:ascii="Arial" w:hAnsi="Arial" w:cs="Arial"/>
                <w:bCs/>
                <w:sz w:val="24"/>
                <w:szCs w:val="24"/>
              </w:rPr>
              <w:t>Positive risk taking</w:t>
            </w:r>
          </w:p>
          <w:p w14:paraId="5B663980" w14:textId="61BFA769" w:rsidR="004A5FAF" w:rsidRPr="00FB1641" w:rsidRDefault="004A5FAF" w:rsidP="000800F8">
            <w:pPr>
              <w:pStyle w:val="ListParagraph"/>
              <w:ind w:left="0" w:firstLine="0"/>
              <w:rPr>
                <w:rFonts w:ascii="Arial" w:hAnsi="Arial" w:cs="Arial"/>
                <w:bCs/>
                <w:sz w:val="24"/>
                <w:szCs w:val="24"/>
              </w:rPr>
            </w:pPr>
          </w:p>
        </w:tc>
        <w:tc>
          <w:tcPr>
            <w:tcW w:w="1390" w:type="dxa"/>
          </w:tcPr>
          <w:p w14:paraId="7BB8BF6F" w14:textId="77777777" w:rsidR="00A52202" w:rsidRPr="00FB1641" w:rsidRDefault="00A52202" w:rsidP="000800F8">
            <w:pPr>
              <w:pStyle w:val="ListParagraph"/>
              <w:ind w:left="0" w:firstLine="0"/>
              <w:rPr>
                <w:rFonts w:ascii="Arial" w:hAnsi="Arial" w:cs="Arial"/>
                <w:bCs/>
                <w:sz w:val="24"/>
                <w:szCs w:val="24"/>
              </w:rPr>
            </w:pPr>
          </w:p>
        </w:tc>
      </w:tr>
      <w:tr w:rsidR="00A52202" w:rsidRPr="001C6953" w14:paraId="0ADC25B6" w14:textId="77777777" w:rsidTr="00FB1641">
        <w:tc>
          <w:tcPr>
            <w:tcW w:w="12611" w:type="dxa"/>
          </w:tcPr>
          <w:p w14:paraId="725E8D39" w14:textId="77777777" w:rsidR="00A52202" w:rsidRDefault="00063DCE" w:rsidP="000800F8">
            <w:pPr>
              <w:pStyle w:val="ListParagraph"/>
              <w:ind w:left="0" w:firstLine="0"/>
              <w:rPr>
                <w:rFonts w:ascii="Arial" w:hAnsi="Arial" w:cs="Arial"/>
                <w:bCs/>
                <w:sz w:val="24"/>
                <w:szCs w:val="24"/>
              </w:rPr>
            </w:pPr>
            <w:r w:rsidRPr="00FB1641">
              <w:rPr>
                <w:rFonts w:ascii="Arial" w:hAnsi="Arial" w:cs="Arial"/>
                <w:bCs/>
                <w:sz w:val="24"/>
                <w:szCs w:val="24"/>
              </w:rPr>
              <w:t>Professional boundaries</w:t>
            </w:r>
          </w:p>
          <w:p w14:paraId="64470645" w14:textId="0BE1D96B" w:rsidR="004A5FAF" w:rsidRPr="00FB1641" w:rsidRDefault="004A5FAF" w:rsidP="000800F8">
            <w:pPr>
              <w:pStyle w:val="ListParagraph"/>
              <w:ind w:left="0" w:firstLine="0"/>
              <w:rPr>
                <w:rFonts w:ascii="Arial" w:hAnsi="Arial" w:cs="Arial"/>
                <w:bCs/>
                <w:sz w:val="24"/>
                <w:szCs w:val="24"/>
              </w:rPr>
            </w:pPr>
          </w:p>
        </w:tc>
        <w:tc>
          <w:tcPr>
            <w:tcW w:w="1390" w:type="dxa"/>
          </w:tcPr>
          <w:p w14:paraId="13C86BCC" w14:textId="77777777" w:rsidR="00A52202" w:rsidRPr="00FB1641" w:rsidRDefault="00A52202" w:rsidP="000800F8">
            <w:pPr>
              <w:pStyle w:val="ListParagraph"/>
              <w:ind w:left="0" w:firstLine="0"/>
              <w:rPr>
                <w:rFonts w:ascii="Arial" w:hAnsi="Arial" w:cs="Arial"/>
                <w:bCs/>
                <w:sz w:val="24"/>
                <w:szCs w:val="24"/>
              </w:rPr>
            </w:pPr>
          </w:p>
        </w:tc>
      </w:tr>
      <w:tr w:rsidR="00A52202" w:rsidRPr="001C6953" w14:paraId="6A29D592" w14:textId="77777777" w:rsidTr="00FB1641">
        <w:tc>
          <w:tcPr>
            <w:tcW w:w="12611" w:type="dxa"/>
          </w:tcPr>
          <w:p w14:paraId="70A9A0D7" w14:textId="77777777" w:rsidR="00A52202" w:rsidRDefault="00063DCE" w:rsidP="000800F8">
            <w:pPr>
              <w:pStyle w:val="ListParagraph"/>
              <w:ind w:left="0" w:firstLine="0"/>
              <w:rPr>
                <w:rFonts w:ascii="Arial" w:hAnsi="Arial" w:cs="Arial"/>
                <w:bCs/>
                <w:sz w:val="24"/>
                <w:szCs w:val="24"/>
              </w:rPr>
            </w:pPr>
            <w:r w:rsidRPr="00FB1641">
              <w:rPr>
                <w:rFonts w:ascii="Arial" w:hAnsi="Arial" w:cs="Arial"/>
                <w:bCs/>
                <w:sz w:val="24"/>
                <w:szCs w:val="24"/>
              </w:rPr>
              <w:t>Restrictive practices</w:t>
            </w:r>
          </w:p>
          <w:p w14:paraId="3A9F7E3A" w14:textId="305CBC1E" w:rsidR="004A5FAF" w:rsidRPr="00FB1641" w:rsidRDefault="004A5FAF" w:rsidP="000800F8">
            <w:pPr>
              <w:pStyle w:val="ListParagraph"/>
              <w:ind w:left="0" w:firstLine="0"/>
              <w:rPr>
                <w:rFonts w:ascii="Arial" w:hAnsi="Arial" w:cs="Arial"/>
                <w:bCs/>
                <w:sz w:val="24"/>
                <w:szCs w:val="24"/>
              </w:rPr>
            </w:pPr>
          </w:p>
        </w:tc>
        <w:tc>
          <w:tcPr>
            <w:tcW w:w="1390" w:type="dxa"/>
          </w:tcPr>
          <w:p w14:paraId="13BA3903" w14:textId="77777777" w:rsidR="00A52202" w:rsidRPr="00FB1641" w:rsidRDefault="00A52202" w:rsidP="000800F8">
            <w:pPr>
              <w:pStyle w:val="ListParagraph"/>
              <w:ind w:left="0" w:firstLine="0"/>
              <w:rPr>
                <w:rFonts w:ascii="Arial" w:hAnsi="Arial" w:cs="Arial"/>
                <w:bCs/>
                <w:sz w:val="24"/>
                <w:szCs w:val="24"/>
              </w:rPr>
            </w:pPr>
          </w:p>
        </w:tc>
      </w:tr>
      <w:tr w:rsidR="00A52202" w:rsidRPr="001C6953" w14:paraId="5931BD36" w14:textId="77777777" w:rsidTr="00FB1641">
        <w:tc>
          <w:tcPr>
            <w:tcW w:w="12611" w:type="dxa"/>
          </w:tcPr>
          <w:p w14:paraId="3D5BEC1B" w14:textId="77777777" w:rsidR="00A52202" w:rsidRDefault="00063DCE" w:rsidP="000800F8">
            <w:pPr>
              <w:pStyle w:val="ListParagraph"/>
              <w:ind w:left="0" w:firstLine="0"/>
              <w:rPr>
                <w:rFonts w:ascii="Arial" w:hAnsi="Arial" w:cs="Arial"/>
                <w:bCs/>
                <w:sz w:val="24"/>
                <w:szCs w:val="24"/>
              </w:rPr>
            </w:pPr>
            <w:r w:rsidRPr="00FB1641">
              <w:rPr>
                <w:rFonts w:ascii="Arial" w:hAnsi="Arial" w:cs="Arial"/>
                <w:bCs/>
                <w:sz w:val="24"/>
                <w:szCs w:val="24"/>
              </w:rPr>
              <w:t>Rights-based approaches</w:t>
            </w:r>
          </w:p>
          <w:p w14:paraId="61F325B1" w14:textId="368C3F0F" w:rsidR="004A5FAF" w:rsidRPr="00FB1641" w:rsidRDefault="004A5FAF" w:rsidP="000800F8">
            <w:pPr>
              <w:pStyle w:val="ListParagraph"/>
              <w:ind w:left="0" w:firstLine="0"/>
              <w:rPr>
                <w:rFonts w:ascii="Arial" w:hAnsi="Arial" w:cs="Arial"/>
                <w:bCs/>
                <w:sz w:val="24"/>
                <w:szCs w:val="24"/>
              </w:rPr>
            </w:pPr>
          </w:p>
        </w:tc>
        <w:tc>
          <w:tcPr>
            <w:tcW w:w="1390" w:type="dxa"/>
          </w:tcPr>
          <w:p w14:paraId="47F9E778" w14:textId="77777777" w:rsidR="00A52202" w:rsidRPr="00FB1641" w:rsidRDefault="00A52202" w:rsidP="000800F8">
            <w:pPr>
              <w:pStyle w:val="ListParagraph"/>
              <w:ind w:left="0" w:firstLine="0"/>
              <w:rPr>
                <w:rFonts w:ascii="Arial" w:hAnsi="Arial" w:cs="Arial"/>
                <w:bCs/>
                <w:sz w:val="24"/>
                <w:szCs w:val="24"/>
              </w:rPr>
            </w:pPr>
          </w:p>
        </w:tc>
      </w:tr>
      <w:tr w:rsidR="001C6953" w:rsidRPr="001C6953" w14:paraId="7BB41FEB" w14:textId="77777777" w:rsidTr="00A52202">
        <w:tc>
          <w:tcPr>
            <w:tcW w:w="12611" w:type="dxa"/>
          </w:tcPr>
          <w:p w14:paraId="41795569" w14:textId="77777777" w:rsidR="001C6953" w:rsidRDefault="001C6953" w:rsidP="000800F8">
            <w:pPr>
              <w:pStyle w:val="ListParagraph"/>
              <w:ind w:left="0" w:firstLine="0"/>
              <w:rPr>
                <w:rFonts w:ascii="Arial" w:hAnsi="Arial" w:cs="Arial"/>
                <w:bCs/>
                <w:sz w:val="24"/>
                <w:szCs w:val="24"/>
              </w:rPr>
            </w:pPr>
            <w:r w:rsidRPr="00FB1641">
              <w:rPr>
                <w:rFonts w:ascii="Arial" w:hAnsi="Arial" w:cs="Arial"/>
                <w:bCs/>
                <w:sz w:val="24"/>
                <w:szCs w:val="24"/>
              </w:rPr>
              <w:t>Risk taking</w:t>
            </w:r>
          </w:p>
          <w:p w14:paraId="660F35E9" w14:textId="06AD4D40" w:rsidR="004A5FAF" w:rsidRPr="00FB1641" w:rsidRDefault="004A5FAF" w:rsidP="000800F8">
            <w:pPr>
              <w:pStyle w:val="ListParagraph"/>
              <w:ind w:left="0" w:firstLine="0"/>
              <w:rPr>
                <w:rFonts w:ascii="Arial" w:hAnsi="Arial" w:cs="Arial"/>
                <w:bCs/>
                <w:sz w:val="24"/>
                <w:szCs w:val="24"/>
              </w:rPr>
            </w:pPr>
          </w:p>
        </w:tc>
        <w:tc>
          <w:tcPr>
            <w:tcW w:w="1390" w:type="dxa"/>
          </w:tcPr>
          <w:p w14:paraId="70941345" w14:textId="77777777" w:rsidR="001C6953" w:rsidRPr="00FB1641" w:rsidRDefault="001C6953" w:rsidP="000800F8">
            <w:pPr>
              <w:pStyle w:val="ListParagraph"/>
              <w:ind w:left="0" w:firstLine="0"/>
              <w:rPr>
                <w:rFonts w:ascii="Arial" w:hAnsi="Arial" w:cs="Arial"/>
                <w:bCs/>
                <w:sz w:val="24"/>
                <w:szCs w:val="24"/>
              </w:rPr>
            </w:pPr>
          </w:p>
        </w:tc>
      </w:tr>
      <w:tr w:rsidR="001C6953" w:rsidRPr="001C6953" w14:paraId="1B0E7A82" w14:textId="77777777" w:rsidTr="00A52202">
        <w:tc>
          <w:tcPr>
            <w:tcW w:w="12611" w:type="dxa"/>
          </w:tcPr>
          <w:p w14:paraId="17BAAA1D" w14:textId="77777777" w:rsidR="001C6953" w:rsidRDefault="001C6953" w:rsidP="000800F8">
            <w:pPr>
              <w:pStyle w:val="ListParagraph"/>
              <w:ind w:left="0" w:firstLine="0"/>
              <w:rPr>
                <w:rFonts w:ascii="Arial" w:hAnsi="Arial" w:cs="Arial"/>
                <w:bCs/>
                <w:sz w:val="24"/>
                <w:szCs w:val="24"/>
              </w:rPr>
            </w:pPr>
            <w:r w:rsidRPr="00FB1641">
              <w:rPr>
                <w:rFonts w:ascii="Arial" w:hAnsi="Arial" w:cs="Arial"/>
                <w:bCs/>
                <w:sz w:val="24"/>
                <w:szCs w:val="24"/>
              </w:rPr>
              <w:t>Welsh language</w:t>
            </w:r>
          </w:p>
          <w:p w14:paraId="3575162A" w14:textId="66CE69B8" w:rsidR="004A5FAF" w:rsidRPr="00FB1641" w:rsidRDefault="004A5FAF" w:rsidP="000800F8">
            <w:pPr>
              <w:pStyle w:val="ListParagraph"/>
              <w:ind w:left="0" w:firstLine="0"/>
              <w:rPr>
                <w:rFonts w:ascii="Arial" w:hAnsi="Arial" w:cs="Arial"/>
                <w:bCs/>
                <w:sz w:val="24"/>
                <w:szCs w:val="24"/>
              </w:rPr>
            </w:pPr>
          </w:p>
        </w:tc>
        <w:tc>
          <w:tcPr>
            <w:tcW w:w="1390" w:type="dxa"/>
          </w:tcPr>
          <w:p w14:paraId="67E0183B" w14:textId="77777777" w:rsidR="001C6953" w:rsidRPr="00FB1641" w:rsidRDefault="001C6953" w:rsidP="000800F8">
            <w:pPr>
              <w:pStyle w:val="ListParagraph"/>
              <w:ind w:left="0" w:firstLine="0"/>
              <w:rPr>
                <w:rFonts w:ascii="Arial" w:hAnsi="Arial" w:cs="Arial"/>
                <w:bCs/>
                <w:sz w:val="24"/>
                <w:szCs w:val="24"/>
              </w:rPr>
            </w:pPr>
          </w:p>
        </w:tc>
      </w:tr>
    </w:tbl>
    <w:p w14:paraId="3989F17E" w14:textId="6F1CCE15" w:rsidR="00A52202" w:rsidRDefault="00A52202" w:rsidP="000800F8">
      <w:pPr>
        <w:pStyle w:val="ListParagraph"/>
        <w:ind w:left="0" w:firstLine="0"/>
        <w:rPr>
          <w:rFonts w:ascii="Arial" w:hAnsi="Arial" w:cs="Arial"/>
          <w:bCs/>
          <w:sz w:val="24"/>
          <w:szCs w:val="24"/>
        </w:rPr>
      </w:pPr>
    </w:p>
    <w:p w14:paraId="3489118E" w14:textId="28FD602C" w:rsidR="00075859" w:rsidRDefault="00075859">
      <w:pPr>
        <w:rPr>
          <w:bCs/>
        </w:rPr>
      </w:pPr>
      <w:r>
        <w:rPr>
          <w:bCs/>
        </w:rPr>
        <w:br w:type="page"/>
      </w:r>
    </w:p>
    <w:p w14:paraId="28878DFF" w14:textId="31F56DB3" w:rsidR="002C0774" w:rsidRPr="008D42EE" w:rsidRDefault="0072109D" w:rsidP="00A70937">
      <w:pPr>
        <w:pStyle w:val="Heading2"/>
      </w:pPr>
      <w:r w:rsidRPr="008D42EE">
        <w:lastRenderedPageBreak/>
        <w:t>Glossary</w:t>
      </w:r>
    </w:p>
    <w:p w14:paraId="3EA6C1AD" w14:textId="3BB7A160" w:rsidR="00E03CCB" w:rsidRDefault="00E03CCB" w:rsidP="000800F8">
      <w:pPr>
        <w:pStyle w:val="ListParagraph"/>
        <w:ind w:left="0" w:firstLine="0"/>
        <w:rPr>
          <w:rFonts w:ascii="Arial" w:hAnsi="Arial" w:cs="Arial"/>
          <w:b/>
          <w:sz w:val="24"/>
          <w:szCs w:val="24"/>
        </w:rPr>
      </w:pPr>
    </w:p>
    <w:p w14:paraId="0EB6BB4A" w14:textId="4B2DD9F1" w:rsidR="00E03CCB" w:rsidRDefault="00E03CCB" w:rsidP="000800F8">
      <w:pPr>
        <w:pStyle w:val="ListParagraph"/>
        <w:ind w:left="0" w:firstLine="0"/>
        <w:rPr>
          <w:rFonts w:ascii="Arial" w:hAnsi="Arial" w:cs="Arial"/>
          <w:bCs/>
          <w:sz w:val="24"/>
          <w:szCs w:val="24"/>
        </w:rPr>
      </w:pPr>
      <w:r w:rsidRPr="00E03CCB">
        <w:rPr>
          <w:rFonts w:ascii="Arial" w:hAnsi="Arial" w:cs="Arial"/>
          <w:b/>
          <w:sz w:val="24"/>
          <w:szCs w:val="24"/>
        </w:rPr>
        <w:t xml:space="preserve">Active participation </w:t>
      </w:r>
      <w:r w:rsidRPr="00FB1641">
        <w:rPr>
          <w:rFonts w:ascii="Arial" w:hAnsi="Arial" w:cs="Arial"/>
          <w:bCs/>
          <w:sz w:val="24"/>
          <w:szCs w:val="24"/>
        </w:rPr>
        <w:t xml:space="preserve">is a way of working that </w:t>
      </w:r>
      <w:r w:rsidR="00280CD9">
        <w:rPr>
          <w:rFonts w:ascii="Arial" w:hAnsi="Arial" w:cs="Arial"/>
          <w:bCs/>
          <w:sz w:val="24"/>
          <w:szCs w:val="24"/>
        </w:rPr>
        <w:t>looks at</w:t>
      </w:r>
      <w:r w:rsidR="00280CD9" w:rsidRPr="00FB1641">
        <w:rPr>
          <w:rFonts w:ascii="Arial" w:hAnsi="Arial" w:cs="Arial"/>
          <w:bCs/>
          <w:sz w:val="24"/>
          <w:szCs w:val="24"/>
        </w:rPr>
        <w:t xml:space="preserve"> </w:t>
      </w:r>
      <w:r w:rsidRPr="00FB1641">
        <w:rPr>
          <w:rFonts w:ascii="Arial" w:hAnsi="Arial" w:cs="Arial"/>
          <w:bCs/>
          <w:sz w:val="24"/>
          <w:szCs w:val="24"/>
        </w:rPr>
        <w:t xml:space="preserve">individuals or children and young people as active partners in their own care or support, rather than passive recipients. Active participation recognises each individual or young person’s right to </w:t>
      </w:r>
      <w:r w:rsidR="00A80CF7">
        <w:rPr>
          <w:rFonts w:ascii="Arial" w:hAnsi="Arial" w:cs="Arial"/>
          <w:bCs/>
          <w:sz w:val="24"/>
          <w:szCs w:val="24"/>
        </w:rPr>
        <w:t xml:space="preserve">take </w:t>
      </w:r>
      <w:r w:rsidRPr="00FB1641">
        <w:rPr>
          <w:rFonts w:ascii="Arial" w:hAnsi="Arial" w:cs="Arial"/>
          <w:bCs/>
          <w:sz w:val="24"/>
          <w:szCs w:val="24"/>
        </w:rPr>
        <w:t>part in the activities and relationships of everyday life, as independently as possible. For children and young people, this will depend on their age and stage of development.</w:t>
      </w:r>
    </w:p>
    <w:p w14:paraId="7AB84FA9" w14:textId="7F61D6C1" w:rsidR="00E03CCB" w:rsidRDefault="00E03CCB" w:rsidP="000800F8">
      <w:pPr>
        <w:pStyle w:val="ListParagraph"/>
        <w:ind w:left="0" w:firstLine="0"/>
        <w:rPr>
          <w:rFonts w:ascii="Arial" w:hAnsi="Arial" w:cs="Arial"/>
          <w:bCs/>
          <w:sz w:val="24"/>
          <w:szCs w:val="24"/>
        </w:rPr>
      </w:pPr>
    </w:p>
    <w:p w14:paraId="0ADA8363" w14:textId="227A336A" w:rsidR="000B39EF" w:rsidRPr="004A5FAF" w:rsidRDefault="000B39EF" w:rsidP="004A5FAF">
      <w:pPr>
        <w:rPr>
          <w:bCs/>
        </w:rPr>
      </w:pPr>
      <w:r w:rsidRPr="00FB1641">
        <w:rPr>
          <w:b/>
        </w:rPr>
        <w:t xml:space="preserve">Advocacy </w:t>
      </w:r>
      <w:r w:rsidRPr="000B39EF">
        <w:rPr>
          <w:bCs/>
        </w:rPr>
        <w:t>– the Social Services and Well-</w:t>
      </w:r>
      <w:r w:rsidR="00A80CF7">
        <w:rPr>
          <w:bCs/>
        </w:rPr>
        <w:t>b</w:t>
      </w:r>
      <w:r w:rsidRPr="000B39EF">
        <w:rPr>
          <w:bCs/>
        </w:rPr>
        <w:t>eing (Wales) Act 2014 defines advocacy services as:</w:t>
      </w:r>
    </w:p>
    <w:p w14:paraId="1FF2FE45" w14:textId="61B4C515" w:rsidR="000B39EF" w:rsidRPr="00B03496" w:rsidRDefault="000B39EF" w:rsidP="00FB1641">
      <w:pPr>
        <w:rPr>
          <w:bCs/>
        </w:rPr>
      </w:pPr>
      <w:r w:rsidRPr="000B39EF">
        <w:rPr>
          <w:bCs/>
        </w:rPr>
        <w:t>“</w:t>
      </w:r>
      <w:proofErr w:type="gramStart"/>
      <w:r w:rsidRPr="000B39EF">
        <w:rPr>
          <w:bCs/>
        </w:rPr>
        <w:t>services</w:t>
      </w:r>
      <w:proofErr w:type="gramEnd"/>
      <w:r w:rsidRPr="000B39EF">
        <w:rPr>
          <w:bCs/>
        </w:rPr>
        <w:t xml:space="preserve"> which provide assistance (by way of representation or otherwise) to persons for purposes relating to their care and support”.</w:t>
      </w:r>
    </w:p>
    <w:p w14:paraId="5B00F987" w14:textId="56CC149D" w:rsidR="000B39EF" w:rsidRPr="00B03496" w:rsidRDefault="000B39EF" w:rsidP="00FB1641">
      <w:pPr>
        <w:rPr>
          <w:bCs/>
        </w:rPr>
      </w:pPr>
      <w:r w:rsidRPr="000B39EF">
        <w:rPr>
          <w:bCs/>
        </w:rPr>
        <w:t>Advocacy supports and enables people who have difficulty representing their interests to exercise their rights, express their views, and explore and make informed choices. It could include:</w:t>
      </w:r>
    </w:p>
    <w:p w14:paraId="4F71A7DA" w14:textId="77777777" w:rsidR="000B39EF" w:rsidRPr="000B39EF" w:rsidRDefault="000B39EF" w:rsidP="00FB1641">
      <w:pPr>
        <w:pStyle w:val="ListParagraph"/>
        <w:numPr>
          <w:ilvl w:val="0"/>
          <w:numId w:val="66"/>
        </w:numPr>
        <w:rPr>
          <w:rFonts w:ascii="Arial" w:hAnsi="Arial" w:cs="Arial"/>
          <w:bCs/>
          <w:sz w:val="24"/>
          <w:szCs w:val="24"/>
        </w:rPr>
      </w:pPr>
      <w:r w:rsidRPr="000B39EF">
        <w:rPr>
          <w:rFonts w:ascii="Arial" w:hAnsi="Arial" w:cs="Arial"/>
          <w:bCs/>
          <w:sz w:val="24"/>
          <w:szCs w:val="24"/>
        </w:rPr>
        <w:t>self-advocacy</w:t>
      </w:r>
    </w:p>
    <w:p w14:paraId="5641410B" w14:textId="77777777" w:rsidR="000B39EF" w:rsidRPr="000B39EF" w:rsidRDefault="000B39EF" w:rsidP="00FB1641">
      <w:pPr>
        <w:pStyle w:val="ListParagraph"/>
        <w:numPr>
          <w:ilvl w:val="0"/>
          <w:numId w:val="66"/>
        </w:numPr>
        <w:rPr>
          <w:rFonts w:ascii="Arial" w:hAnsi="Arial" w:cs="Arial"/>
          <w:bCs/>
          <w:sz w:val="24"/>
          <w:szCs w:val="24"/>
        </w:rPr>
      </w:pPr>
      <w:r w:rsidRPr="000B39EF">
        <w:rPr>
          <w:rFonts w:ascii="Arial" w:hAnsi="Arial" w:cs="Arial"/>
          <w:bCs/>
          <w:sz w:val="24"/>
          <w:szCs w:val="24"/>
        </w:rPr>
        <w:t>informal advocacy</w:t>
      </w:r>
    </w:p>
    <w:p w14:paraId="20691D96" w14:textId="77777777" w:rsidR="000B39EF" w:rsidRPr="000B39EF" w:rsidRDefault="000B39EF" w:rsidP="00FB1641">
      <w:pPr>
        <w:pStyle w:val="ListParagraph"/>
        <w:numPr>
          <w:ilvl w:val="0"/>
          <w:numId w:val="66"/>
        </w:numPr>
        <w:rPr>
          <w:rFonts w:ascii="Arial" w:hAnsi="Arial" w:cs="Arial"/>
          <w:bCs/>
          <w:sz w:val="24"/>
          <w:szCs w:val="24"/>
        </w:rPr>
      </w:pPr>
      <w:r w:rsidRPr="000B39EF">
        <w:rPr>
          <w:rFonts w:ascii="Arial" w:hAnsi="Arial" w:cs="Arial"/>
          <w:bCs/>
          <w:sz w:val="24"/>
          <w:szCs w:val="24"/>
        </w:rPr>
        <w:t>collective advocacy</w:t>
      </w:r>
    </w:p>
    <w:p w14:paraId="7BA0CE1E" w14:textId="77777777" w:rsidR="000B39EF" w:rsidRPr="000B39EF" w:rsidRDefault="000B39EF" w:rsidP="00FB1641">
      <w:pPr>
        <w:pStyle w:val="ListParagraph"/>
        <w:numPr>
          <w:ilvl w:val="0"/>
          <w:numId w:val="66"/>
        </w:numPr>
        <w:rPr>
          <w:rFonts w:ascii="Arial" w:hAnsi="Arial" w:cs="Arial"/>
          <w:bCs/>
          <w:sz w:val="24"/>
          <w:szCs w:val="24"/>
        </w:rPr>
      </w:pPr>
      <w:r w:rsidRPr="000B39EF">
        <w:rPr>
          <w:rFonts w:ascii="Arial" w:hAnsi="Arial" w:cs="Arial"/>
          <w:bCs/>
          <w:sz w:val="24"/>
          <w:szCs w:val="24"/>
        </w:rPr>
        <w:t>peer advocacy</w:t>
      </w:r>
    </w:p>
    <w:p w14:paraId="631051CD" w14:textId="77777777" w:rsidR="000B39EF" w:rsidRPr="000B39EF" w:rsidRDefault="000B39EF" w:rsidP="00FB1641">
      <w:pPr>
        <w:pStyle w:val="ListParagraph"/>
        <w:numPr>
          <w:ilvl w:val="0"/>
          <w:numId w:val="66"/>
        </w:numPr>
        <w:rPr>
          <w:rFonts w:ascii="Arial" w:hAnsi="Arial" w:cs="Arial"/>
          <w:bCs/>
          <w:sz w:val="24"/>
          <w:szCs w:val="24"/>
        </w:rPr>
      </w:pPr>
      <w:r w:rsidRPr="000B39EF">
        <w:rPr>
          <w:rFonts w:ascii="Arial" w:hAnsi="Arial" w:cs="Arial"/>
          <w:bCs/>
          <w:sz w:val="24"/>
          <w:szCs w:val="24"/>
        </w:rPr>
        <w:t>citizen advocacy</w:t>
      </w:r>
    </w:p>
    <w:p w14:paraId="041F1DE3" w14:textId="77777777" w:rsidR="000B39EF" w:rsidRPr="000B39EF" w:rsidRDefault="000B39EF" w:rsidP="00FB1641">
      <w:pPr>
        <w:pStyle w:val="ListParagraph"/>
        <w:numPr>
          <w:ilvl w:val="0"/>
          <w:numId w:val="66"/>
        </w:numPr>
        <w:rPr>
          <w:rFonts w:ascii="Arial" w:hAnsi="Arial" w:cs="Arial"/>
          <w:bCs/>
          <w:sz w:val="24"/>
          <w:szCs w:val="24"/>
        </w:rPr>
      </w:pPr>
      <w:r w:rsidRPr="000B39EF">
        <w:rPr>
          <w:rFonts w:ascii="Arial" w:hAnsi="Arial" w:cs="Arial"/>
          <w:bCs/>
          <w:sz w:val="24"/>
          <w:szCs w:val="24"/>
        </w:rPr>
        <w:t>independent volunteer advocacy</w:t>
      </w:r>
    </w:p>
    <w:p w14:paraId="38CA3CF8" w14:textId="77777777" w:rsidR="000B39EF" w:rsidRPr="000B39EF" w:rsidRDefault="000B39EF" w:rsidP="00FB1641">
      <w:pPr>
        <w:pStyle w:val="ListParagraph"/>
        <w:numPr>
          <w:ilvl w:val="0"/>
          <w:numId w:val="66"/>
        </w:numPr>
        <w:rPr>
          <w:rFonts w:ascii="Arial" w:hAnsi="Arial" w:cs="Arial"/>
          <w:bCs/>
          <w:sz w:val="24"/>
          <w:szCs w:val="24"/>
        </w:rPr>
      </w:pPr>
      <w:r w:rsidRPr="000B39EF">
        <w:rPr>
          <w:rFonts w:ascii="Arial" w:hAnsi="Arial" w:cs="Arial"/>
          <w:bCs/>
          <w:sz w:val="24"/>
          <w:szCs w:val="24"/>
        </w:rPr>
        <w:t>formal advocacy</w:t>
      </w:r>
    </w:p>
    <w:p w14:paraId="6778ADAF" w14:textId="2E4D9240" w:rsidR="00E03CCB" w:rsidRDefault="000B39EF" w:rsidP="000B39EF">
      <w:pPr>
        <w:pStyle w:val="ListParagraph"/>
        <w:numPr>
          <w:ilvl w:val="0"/>
          <w:numId w:val="66"/>
        </w:numPr>
        <w:rPr>
          <w:rFonts w:ascii="Arial" w:hAnsi="Arial" w:cs="Arial"/>
          <w:bCs/>
          <w:sz w:val="24"/>
          <w:szCs w:val="24"/>
        </w:rPr>
      </w:pPr>
      <w:r w:rsidRPr="000B39EF">
        <w:rPr>
          <w:rFonts w:ascii="Arial" w:hAnsi="Arial" w:cs="Arial"/>
          <w:bCs/>
          <w:sz w:val="24"/>
          <w:szCs w:val="24"/>
        </w:rPr>
        <w:t>independent professional advocacy.</w:t>
      </w:r>
    </w:p>
    <w:p w14:paraId="70F06103" w14:textId="688EDD76" w:rsidR="000B39EF" w:rsidRDefault="00565299" w:rsidP="000B39EF">
      <w:pPr>
        <w:rPr>
          <w:bCs/>
        </w:rPr>
      </w:pPr>
      <w:r w:rsidRPr="00FB1641">
        <w:rPr>
          <w:b/>
        </w:rPr>
        <w:t>Best interest decision</w:t>
      </w:r>
      <w:r w:rsidRPr="00565299">
        <w:rPr>
          <w:bCs/>
        </w:rPr>
        <w:t xml:space="preserve"> occurs if someone does</w:t>
      </w:r>
      <w:r w:rsidR="000272B1">
        <w:rPr>
          <w:bCs/>
        </w:rPr>
        <w:t>n’t</w:t>
      </w:r>
      <w:r w:rsidRPr="00565299">
        <w:rPr>
          <w:bCs/>
        </w:rPr>
        <w:t xml:space="preserve"> have the mental capacity to make legal, healthcare, </w:t>
      </w:r>
      <w:proofErr w:type="gramStart"/>
      <w:r w:rsidRPr="00565299">
        <w:rPr>
          <w:bCs/>
        </w:rPr>
        <w:t>welfare</w:t>
      </w:r>
      <w:proofErr w:type="gramEnd"/>
      <w:r w:rsidRPr="00565299">
        <w:rPr>
          <w:bCs/>
        </w:rPr>
        <w:t xml:space="preserve"> or financial decisions for themselves. It</w:t>
      </w:r>
      <w:r w:rsidR="000272B1">
        <w:rPr>
          <w:bCs/>
        </w:rPr>
        <w:t>’s</w:t>
      </w:r>
      <w:r w:rsidRPr="00565299">
        <w:rPr>
          <w:bCs/>
        </w:rPr>
        <w:t xml:space="preserve"> one of the principles of the Mental Capacity Act 2005. The decision can only be made after an assessment has </w:t>
      </w:r>
      <w:r w:rsidR="000272B1">
        <w:rPr>
          <w:bCs/>
        </w:rPr>
        <w:t>found that</w:t>
      </w:r>
      <w:r w:rsidR="000272B1" w:rsidRPr="00565299">
        <w:rPr>
          <w:bCs/>
        </w:rPr>
        <w:t xml:space="preserve"> </w:t>
      </w:r>
      <w:r w:rsidRPr="00565299">
        <w:rPr>
          <w:bCs/>
        </w:rPr>
        <w:t>the individual does</w:t>
      </w:r>
      <w:r w:rsidR="00454692">
        <w:rPr>
          <w:bCs/>
        </w:rPr>
        <w:t>n’t</w:t>
      </w:r>
      <w:r w:rsidRPr="00565299">
        <w:rPr>
          <w:bCs/>
        </w:rPr>
        <w:t xml:space="preserve"> have capacity. Strict principles and codes of practice should be followed to carry out the assessment as set out in the Mental Capacity Act 2005.</w:t>
      </w:r>
    </w:p>
    <w:p w14:paraId="603B97D8" w14:textId="1E0FA7C1" w:rsidR="00FA39C5" w:rsidRPr="00FA39C5" w:rsidRDefault="00FA39C5" w:rsidP="00FA39C5">
      <w:pPr>
        <w:rPr>
          <w:bCs/>
        </w:rPr>
      </w:pPr>
      <w:r w:rsidRPr="00FA39C5">
        <w:rPr>
          <w:bCs/>
        </w:rPr>
        <w:lastRenderedPageBreak/>
        <w:t xml:space="preserve">The </w:t>
      </w:r>
      <w:r w:rsidR="00A80CF7">
        <w:rPr>
          <w:b/>
        </w:rPr>
        <w:t>c</w:t>
      </w:r>
      <w:r w:rsidRPr="00FB1641">
        <w:rPr>
          <w:b/>
        </w:rPr>
        <w:t xml:space="preserve">odes of </w:t>
      </w:r>
      <w:r w:rsidR="00A80CF7">
        <w:rPr>
          <w:b/>
        </w:rPr>
        <w:t>c</w:t>
      </w:r>
      <w:r w:rsidRPr="00FB1641">
        <w:rPr>
          <w:b/>
        </w:rPr>
        <w:t xml:space="preserve">onduct and </w:t>
      </w:r>
      <w:r w:rsidR="00A80CF7">
        <w:rPr>
          <w:b/>
        </w:rPr>
        <w:t>p</w:t>
      </w:r>
      <w:r w:rsidRPr="00FB1641">
        <w:rPr>
          <w:b/>
        </w:rPr>
        <w:t xml:space="preserve">rofessional </w:t>
      </w:r>
      <w:r w:rsidR="00A80CF7">
        <w:rPr>
          <w:b/>
        </w:rPr>
        <w:t>p</w:t>
      </w:r>
      <w:r w:rsidRPr="00FB1641">
        <w:rPr>
          <w:b/>
        </w:rPr>
        <w:t>ractice</w:t>
      </w:r>
      <w:r w:rsidRPr="00FA39C5">
        <w:rPr>
          <w:bCs/>
        </w:rPr>
        <w:t xml:space="preserve"> should include:</w:t>
      </w:r>
    </w:p>
    <w:p w14:paraId="693D2EF4" w14:textId="77777777" w:rsidR="00FA39C5" w:rsidRPr="00FA39C5" w:rsidRDefault="00FA39C5" w:rsidP="00FB1641">
      <w:pPr>
        <w:pStyle w:val="ListParagraph"/>
        <w:numPr>
          <w:ilvl w:val="0"/>
          <w:numId w:val="67"/>
        </w:numPr>
        <w:rPr>
          <w:bCs/>
        </w:rPr>
      </w:pPr>
      <w:r w:rsidRPr="00FA39C5">
        <w:rPr>
          <w:rFonts w:ascii="Arial" w:hAnsi="Arial" w:cs="Arial"/>
          <w:bCs/>
          <w:sz w:val="24"/>
          <w:szCs w:val="24"/>
        </w:rPr>
        <w:t xml:space="preserve">the </w:t>
      </w:r>
      <w:r w:rsidRPr="00634B10">
        <w:rPr>
          <w:rFonts w:ascii="Arial" w:hAnsi="Arial" w:cs="Arial"/>
          <w:bCs/>
          <w:i/>
          <w:iCs/>
          <w:sz w:val="24"/>
          <w:szCs w:val="24"/>
        </w:rPr>
        <w:t>Code of Professional Practice for Social Care</w:t>
      </w:r>
    </w:p>
    <w:p w14:paraId="6B3F3FA6" w14:textId="77777777" w:rsidR="00FA39C5" w:rsidRPr="00634B10" w:rsidRDefault="00FA39C5" w:rsidP="00FB1641">
      <w:pPr>
        <w:pStyle w:val="ListParagraph"/>
        <w:numPr>
          <w:ilvl w:val="0"/>
          <w:numId w:val="67"/>
        </w:numPr>
        <w:rPr>
          <w:bCs/>
          <w:i/>
          <w:iCs/>
        </w:rPr>
      </w:pPr>
      <w:r w:rsidRPr="00FA39C5">
        <w:rPr>
          <w:rFonts w:ascii="Arial" w:hAnsi="Arial" w:cs="Arial"/>
          <w:bCs/>
          <w:sz w:val="24"/>
          <w:szCs w:val="24"/>
        </w:rPr>
        <w:t xml:space="preserve">the </w:t>
      </w:r>
      <w:r w:rsidRPr="00634B10">
        <w:rPr>
          <w:rFonts w:ascii="Arial" w:hAnsi="Arial" w:cs="Arial"/>
          <w:bCs/>
          <w:i/>
          <w:iCs/>
          <w:sz w:val="24"/>
          <w:szCs w:val="24"/>
        </w:rPr>
        <w:t>NHS Wales Code of Conduct for Healthcare Support Workers in Wales</w:t>
      </w:r>
    </w:p>
    <w:p w14:paraId="7479AA8E" w14:textId="77777777" w:rsidR="00FA39C5" w:rsidRPr="00FA39C5" w:rsidRDefault="00FA39C5" w:rsidP="00FB1641">
      <w:pPr>
        <w:pStyle w:val="ListParagraph"/>
        <w:numPr>
          <w:ilvl w:val="0"/>
          <w:numId w:val="67"/>
        </w:numPr>
        <w:rPr>
          <w:bCs/>
        </w:rPr>
      </w:pPr>
      <w:r w:rsidRPr="00FA39C5">
        <w:rPr>
          <w:rFonts w:ascii="Arial" w:hAnsi="Arial" w:cs="Arial"/>
          <w:bCs/>
          <w:sz w:val="24"/>
          <w:szCs w:val="24"/>
        </w:rPr>
        <w:t xml:space="preserve">the </w:t>
      </w:r>
      <w:r w:rsidRPr="00634B10">
        <w:rPr>
          <w:rFonts w:ascii="Arial" w:hAnsi="Arial" w:cs="Arial"/>
          <w:bCs/>
          <w:i/>
          <w:iCs/>
          <w:sz w:val="24"/>
          <w:szCs w:val="24"/>
        </w:rPr>
        <w:t>Code of Practice for NHS Wales Employers</w:t>
      </w:r>
    </w:p>
    <w:p w14:paraId="2A5D91DE" w14:textId="5048B1E1" w:rsidR="00565299" w:rsidRDefault="00FA39C5" w:rsidP="00FA39C5">
      <w:pPr>
        <w:pStyle w:val="ListParagraph"/>
        <w:numPr>
          <w:ilvl w:val="0"/>
          <w:numId w:val="67"/>
        </w:numPr>
        <w:rPr>
          <w:rFonts w:ascii="Arial" w:hAnsi="Arial" w:cs="Arial"/>
          <w:bCs/>
          <w:sz w:val="24"/>
          <w:szCs w:val="24"/>
        </w:rPr>
      </w:pPr>
      <w:r w:rsidRPr="00FB1641">
        <w:rPr>
          <w:rFonts w:ascii="Arial" w:hAnsi="Arial" w:cs="Arial"/>
          <w:bCs/>
          <w:sz w:val="24"/>
          <w:szCs w:val="24"/>
        </w:rPr>
        <w:t xml:space="preserve">any additional practice guidance issued by NHS Wales or the regulators of health or social care in Wales, such as the </w:t>
      </w:r>
      <w:r w:rsidR="00A80CF7" w:rsidRPr="00634B10">
        <w:rPr>
          <w:rFonts w:ascii="Arial" w:hAnsi="Arial" w:cs="Arial"/>
          <w:bCs/>
          <w:i/>
          <w:iCs/>
          <w:sz w:val="24"/>
          <w:szCs w:val="24"/>
        </w:rPr>
        <w:t>P</w:t>
      </w:r>
      <w:r w:rsidRPr="00634B10">
        <w:rPr>
          <w:rFonts w:ascii="Arial" w:hAnsi="Arial" w:cs="Arial"/>
          <w:bCs/>
          <w:i/>
          <w:iCs/>
          <w:sz w:val="24"/>
          <w:szCs w:val="24"/>
        </w:rPr>
        <w:t xml:space="preserve">ractice guidance for residential </w:t>
      </w:r>
      <w:proofErr w:type="gramStart"/>
      <w:r w:rsidRPr="00634B10">
        <w:rPr>
          <w:rFonts w:ascii="Arial" w:hAnsi="Arial" w:cs="Arial"/>
          <w:bCs/>
          <w:i/>
          <w:iCs/>
          <w:sz w:val="24"/>
          <w:szCs w:val="24"/>
        </w:rPr>
        <w:t>child care</w:t>
      </w:r>
      <w:proofErr w:type="gramEnd"/>
      <w:r w:rsidRPr="00634B10">
        <w:rPr>
          <w:rFonts w:ascii="Arial" w:hAnsi="Arial" w:cs="Arial"/>
          <w:bCs/>
          <w:i/>
          <w:iCs/>
          <w:sz w:val="24"/>
          <w:szCs w:val="24"/>
        </w:rPr>
        <w:t xml:space="preserve"> workers registered with Social Care Wales</w:t>
      </w:r>
      <w:r w:rsidRPr="00FB1641">
        <w:rPr>
          <w:rFonts w:ascii="Arial" w:hAnsi="Arial" w:cs="Arial"/>
          <w:bCs/>
          <w:sz w:val="24"/>
          <w:szCs w:val="24"/>
        </w:rPr>
        <w:t>.</w:t>
      </w:r>
    </w:p>
    <w:p w14:paraId="63D8C749" w14:textId="592DCA10" w:rsidR="00FA39C5" w:rsidRDefault="00247CFA" w:rsidP="00FA39C5">
      <w:pPr>
        <w:rPr>
          <w:bCs/>
        </w:rPr>
      </w:pPr>
      <w:r w:rsidRPr="00247CFA">
        <w:rPr>
          <w:bCs/>
        </w:rPr>
        <w:t xml:space="preserve">The </w:t>
      </w:r>
      <w:r w:rsidRPr="00FB1641">
        <w:rPr>
          <w:b/>
        </w:rPr>
        <w:t>individual</w:t>
      </w:r>
      <w:r w:rsidRPr="00247CFA">
        <w:rPr>
          <w:bCs/>
        </w:rPr>
        <w:t xml:space="preserve"> is the person you support or care for in your work. This could be a child or an adult.</w:t>
      </w:r>
    </w:p>
    <w:p w14:paraId="6D86D571" w14:textId="7D9FCE0E" w:rsidR="0037217E" w:rsidRPr="0037217E" w:rsidRDefault="0037217E" w:rsidP="0037217E">
      <w:pPr>
        <w:rPr>
          <w:bCs/>
        </w:rPr>
      </w:pPr>
      <w:r w:rsidRPr="00FB1641">
        <w:rPr>
          <w:b/>
        </w:rPr>
        <w:t>Legislation and national policies</w:t>
      </w:r>
      <w:r w:rsidRPr="0037217E">
        <w:rPr>
          <w:bCs/>
        </w:rPr>
        <w:t xml:space="preserve"> to include:</w:t>
      </w:r>
    </w:p>
    <w:p w14:paraId="68B74144" w14:textId="7256B62A" w:rsidR="0037217E" w:rsidRPr="009064E7" w:rsidRDefault="0037217E" w:rsidP="00FB1641">
      <w:pPr>
        <w:pStyle w:val="ListParagraph"/>
        <w:numPr>
          <w:ilvl w:val="0"/>
          <w:numId w:val="68"/>
        </w:numPr>
        <w:rPr>
          <w:bCs/>
        </w:rPr>
      </w:pPr>
      <w:r w:rsidRPr="009064E7">
        <w:rPr>
          <w:rFonts w:ascii="Arial" w:hAnsi="Arial" w:cs="Arial"/>
          <w:bCs/>
          <w:sz w:val="24"/>
          <w:szCs w:val="24"/>
        </w:rPr>
        <w:t>Social Services and Well-</w:t>
      </w:r>
      <w:r w:rsidR="00A80CF7">
        <w:rPr>
          <w:rFonts w:ascii="Arial" w:hAnsi="Arial" w:cs="Arial"/>
          <w:bCs/>
          <w:sz w:val="24"/>
          <w:szCs w:val="24"/>
        </w:rPr>
        <w:t>b</w:t>
      </w:r>
      <w:r w:rsidRPr="009064E7">
        <w:rPr>
          <w:rFonts w:ascii="Arial" w:hAnsi="Arial" w:cs="Arial"/>
          <w:bCs/>
          <w:sz w:val="24"/>
          <w:szCs w:val="24"/>
        </w:rPr>
        <w:t>eing (Wales) Act 2014</w:t>
      </w:r>
    </w:p>
    <w:p w14:paraId="594FB939" w14:textId="77777777" w:rsidR="0037217E" w:rsidRPr="009064E7" w:rsidRDefault="0037217E" w:rsidP="00FB1641">
      <w:pPr>
        <w:pStyle w:val="ListParagraph"/>
        <w:numPr>
          <w:ilvl w:val="0"/>
          <w:numId w:val="68"/>
        </w:numPr>
        <w:rPr>
          <w:bCs/>
        </w:rPr>
      </w:pPr>
      <w:r w:rsidRPr="009064E7">
        <w:rPr>
          <w:rFonts w:ascii="Arial" w:hAnsi="Arial" w:cs="Arial"/>
          <w:bCs/>
          <w:sz w:val="24"/>
          <w:szCs w:val="24"/>
        </w:rPr>
        <w:t>Equality Act 2010</w:t>
      </w:r>
    </w:p>
    <w:p w14:paraId="6281B2A5" w14:textId="77777777" w:rsidR="0037217E" w:rsidRPr="009064E7" w:rsidRDefault="0037217E" w:rsidP="00FB1641">
      <w:pPr>
        <w:pStyle w:val="ListParagraph"/>
        <w:numPr>
          <w:ilvl w:val="0"/>
          <w:numId w:val="68"/>
        </w:numPr>
        <w:rPr>
          <w:bCs/>
        </w:rPr>
      </w:pPr>
      <w:r w:rsidRPr="009064E7">
        <w:rPr>
          <w:rFonts w:ascii="Arial" w:hAnsi="Arial" w:cs="Arial"/>
          <w:bCs/>
          <w:sz w:val="24"/>
          <w:szCs w:val="24"/>
        </w:rPr>
        <w:t>Human Rights Act 1998, and associated conventions and protocols such as:</w:t>
      </w:r>
    </w:p>
    <w:p w14:paraId="24AF5636" w14:textId="77777777" w:rsidR="0037217E" w:rsidRPr="009064E7" w:rsidRDefault="0037217E" w:rsidP="00634B10">
      <w:pPr>
        <w:pStyle w:val="ListParagraph"/>
        <w:numPr>
          <w:ilvl w:val="1"/>
          <w:numId w:val="68"/>
        </w:numPr>
        <w:rPr>
          <w:bCs/>
        </w:rPr>
      </w:pPr>
      <w:r w:rsidRPr="009064E7">
        <w:rPr>
          <w:rFonts w:ascii="Arial" w:hAnsi="Arial" w:cs="Arial"/>
          <w:bCs/>
          <w:sz w:val="24"/>
          <w:szCs w:val="24"/>
        </w:rPr>
        <w:t>UN Convention on the Rights of Persons with Disabilities</w:t>
      </w:r>
    </w:p>
    <w:p w14:paraId="758B092A" w14:textId="77777777" w:rsidR="0037217E" w:rsidRPr="009064E7" w:rsidRDefault="0037217E" w:rsidP="00634B10">
      <w:pPr>
        <w:pStyle w:val="ListParagraph"/>
        <w:numPr>
          <w:ilvl w:val="1"/>
          <w:numId w:val="68"/>
        </w:numPr>
        <w:rPr>
          <w:bCs/>
        </w:rPr>
      </w:pPr>
      <w:r w:rsidRPr="009064E7">
        <w:rPr>
          <w:rFonts w:ascii="Arial" w:hAnsi="Arial" w:cs="Arial"/>
          <w:bCs/>
          <w:sz w:val="24"/>
          <w:szCs w:val="24"/>
        </w:rPr>
        <w:t>UN Principles for Older Persons (1991)</w:t>
      </w:r>
    </w:p>
    <w:p w14:paraId="71EB8F42" w14:textId="77777777" w:rsidR="0037217E" w:rsidRPr="009064E7" w:rsidRDefault="0037217E" w:rsidP="005057E2">
      <w:pPr>
        <w:pStyle w:val="ListParagraph"/>
        <w:numPr>
          <w:ilvl w:val="0"/>
          <w:numId w:val="68"/>
        </w:numPr>
        <w:rPr>
          <w:bCs/>
        </w:rPr>
      </w:pPr>
      <w:r w:rsidRPr="009064E7">
        <w:rPr>
          <w:rFonts w:ascii="Arial" w:hAnsi="Arial" w:cs="Arial"/>
          <w:bCs/>
          <w:sz w:val="24"/>
          <w:szCs w:val="24"/>
        </w:rPr>
        <w:t>Declaration of Rights of Older People in Wales (2014)</w:t>
      </w:r>
    </w:p>
    <w:p w14:paraId="74E3D2AE" w14:textId="77777777" w:rsidR="0037217E" w:rsidRPr="009064E7" w:rsidRDefault="0037217E" w:rsidP="00FB1641">
      <w:pPr>
        <w:pStyle w:val="ListParagraph"/>
        <w:numPr>
          <w:ilvl w:val="0"/>
          <w:numId w:val="68"/>
        </w:numPr>
        <w:rPr>
          <w:bCs/>
        </w:rPr>
      </w:pPr>
      <w:r w:rsidRPr="009064E7">
        <w:rPr>
          <w:rFonts w:ascii="Arial" w:hAnsi="Arial" w:cs="Arial"/>
          <w:bCs/>
          <w:sz w:val="24"/>
          <w:szCs w:val="24"/>
        </w:rPr>
        <w:t>Mental Health Act 1989, Code of Practice for Wales (2008) and the Mental Health (Wales) Measure 2010</w:t>
      </w:r>
    </w:p>
    <w:p w14:paraId="63165937" w14:textId="77777777" w:rsidR="0037217E" w:rsidRPr="009064E7" w:rsidRDefault="0037217E" w:rsidP="00FB1641">
      <w:pPr>
        <w:pStyle w:val="ListParagraph"/>
        <w:numPr>
          <w:ilvl w:val="0"/>
          <w:numId w:val="68"/>
        </w:numPr>
        <w:rPr>
          <w:bCs/>
        </w:rPr>
      </w:pPr>
      <w:r w:rsidRPr="009064E7">
        <w:rPr>
          <w:rFonts w:ascii="Arial" w:hAnsi="Arial" w:cs="Arial"/>
          <w:bCs/>
          <w:sz w:val="24"/>
          <w:szCs w:val="24"/>
        </w:rPr>
        <w:t>Mental Capacity Act 2005 and associated Code of Practice</w:t>
      </w:r>
    </w:p>
    <w:p w14:paraId="6B69847F" w14:textId="77777777" w:rsidR="0037217E" w:rsidRPr="009064E7" w:rsidRDefault="0037217E" w:rsidP="00FB1641">
      <w:pPr>
        <w:pStyle w:val="ListParagraph"/>
        <w:numPr>
          <w:ilvl w:val="0"/>
          <w:numId w:val="68"/>
        </w:numPr>
        <w:rPr>
          <w:bCs/>
        </w:rPr>
      </w:pPr>
      <w:r w:rsidRPr="009064E7">
        <w:rPr>
          <w:rFonts w:ascii="Arial" w:hAnsi="Arial" w:cs="Arial"/>
          <w:bCs/>
          <w:sz w:val="24"/>
          <w:szCs w:val="24"/>
        </w:rPr>
        <w:t>Deprivation of Liberty Safeguards</w:t>
      </w:r>
    </w:p>
    <w:p w14:paraId="28CA7CA9" w14:textId="4A0CDD18" w:rsidR="00247CFA" w:rsidRPr="009064E7" w:rsidRDefault="0037217E" w:rsidP="00FB1641">
      <w:pPr>
        <w:pStyle w:val="ListParagraph"/>
        <w:numPr>
          <w:ilvl w:val="0"/>
          <w:numId w:val="68"/>
        </w:numPr>
        <w:rPr>
          <w:bCs/>
        </w:rPr>
      </w:pPr>
      <w:r w:rsidRPr="009064E7">
        <w:rPr>
          <w:rFonts w:ascii="Arial" w:hAnsi="Arial" w:cs="Arial"/>
          <w:bCs/>
          <w:sz w:val="24"/>
          <w:szCs w:val="24"/>
        </w:rPr>
        <w:t xml:space="preserve">Welsh Language Act 1993, Welsh Language (Wales) Measure 2011 and </w:t>
      </w:r>
      <w:proofErr w:type="gramStart"/>
      <w:r w:rsidRPr="00634B10">
        <w:rPr>
          <w:rFonts w:ascii="Arial" w:hAnsi="Arial" w:cs="Arial"/>
          <w:bCs/>
          <w:i/>
          <w:iCs/>
          <w:sz w:val="24"/>
          <w:szCs w:val="24"/>
        </w:rPr>
        <w:t>More</w:t>
      </w:r>
      <w:proofErr w:type="gramEnd"/>
      <w:r w:rsidRPr="00634B10">
        <w:rPr>
          <w:rFonts w:ascii="Arial" w:hAnsi="Arial" w:cs="Arial"/>
          <w:bCs/>
          <w:i/>
          <w:iCs/>
          <w:sz w:val="24"/>
          <w:szCs w:val="24"/>
        </w:rPr>
        <w:t xml:space="preserve"> than just words: Strategic Framework for Welsh Language Services in Health, Social Services and Social Care</w:t>
      </w:r>
      <w:r w:rsidRPr="009064E7">
        <w:rPr>
          <w:rFonts w:ascii="Arial" w:hAnsi="Arial" w:cs="Arial"/>
          <w:bCs/>
          <w:sz w:val="24"/>
          <w:szCs w:val="24"/>
        </w:rPr>
        <w:t xml:space="preserve"> (Welsh Government, 2012)</w:t>
      </w:r>
    </w:p>
    <w:p w14:paraId="5B0B5828" w14:textId="2F34A10E" w:rsidR="00D60F1C" w:rsidRPr="00D60F1C" w:rsidRDefault="00D60F1C" w:rsidP="00D60F1C">
      <w:pPr>
        <w:rPr>
          <w:bCs/>
        </w:rPr>
      </w:pPr>
      <w:r w:rsidRPr="00FB1641">
        <w:rPr>
          <w:b/>
        </w:rPr>
        <w:t>Personal plans</w:t>
      </w:r>
      <w:r w:rsidRPr="00D60F1C">
        <w:rPr>
          <w:bCs/>
        </w:rPr>
        <w:t xml:space="preserve"> set out how </w:t>
      </w:r>
      <w:r w:rsidR="00517EFF">
        <w:rPr>
          <w:bCs/>
        </w:rPr>
        <w:t xml:space="preserve">an </w:t>
      </w:r>
      <w:r w:rsidR="00517EFF" w:rsidRPr="007245F6">
        <w:rPr>
          <w:rFonts w:cs="Frutiger-LightItalic"/>
        </w:rPr>
        <w:t>individual</w:t>
      </w:r>
      <w:r w:rsidR="00517EFF">
        <w:rPr>
          <w:rFonts w:cs="Frutiger-LightItalic"/>
        </w:rPr>
        <w:t>’</w:t>
      </w:r>
      <w:r w:rsidR="00517EFF" w:rsidRPr="007245F6">
        <w:rPr>
          <w:rFonts w:cs="Frutiger-LightItalic"/>
        </w:rPr>
        <w:t>s</w:t>
      </w:r>
      <w:r w:rsidR="00517EFF">
        <w:rPr>
          <w:bCs/>
        </w:rPr>
        <w:t xml:space="preserve"> </w:t>
      </w:r>
      <w:r w:rsidRPr="00D60F1C">
        <w:rPr>
          <w:bCs/>
        </w:rPr>
        <w:t xml:space="preserve">care will be provided. They are based on assessment information, and care and support plans. They will cover the </w:t>
      </w:r>
      <w:r w:rsidR="00517EFF" w:rsidRPr="007245F6">
        <w:rPr>
          <w:rFonts w:cs="Frutiger-LightItalic"/>
        </w:rPr>
        <w:t>individual</w:t>
      </w:r>
      <w:r w:rsidR="00517EFF">
        <w:rPr>
          <w:rFonts w:cs="Frutiger-LightItalic"/>
        </w:rPr>
        <w:t>’</w:t>
      </w:r>
      <w:r w:rsidR="00517EFF" w:rsidRPr="007245F6">
        <w:rPr>
          <w:rFonts w:cs="Frutiger-LightItalic"/>
        </w:rPr>
        <w:t>s</w:t>
      </w:r>
      <w:r w:rsidR="00990130">
        <w:rPr>
          <w:bCs/>
        </w:rPr>
        <w:t xml:space="preserve"> </w:t>
      </w:r>
      <w:r w:rsidRPr="00D60F1C">
        <w:rPr>
          <w:bCs/>
        </w:rPr>
        <w:t>personal wishes, aspirations and care and support needs.</w:t>
      </w:r>
    </w:p>
    <w:p w14:paraId="0CFDE2EB" w14:textId="53A6D78C" w:rsidR="00D60F1C" w:rsidRPr="00D60F1C" w:rsidRDefault="00D60F1C" w:rsidP="00D60F1C">
      <w:pPr>
        <w:rPr>
          <w:bCs/>
        </w:rPr>
      </w:pPr>
      <w:r w:rsidRPr="00D60F1C">
        <w:rPr>
          <w:bCs/>
        </w:rPr>
        <w:t>They provide:</w:t>
      </w:r>
    </w:p>
    <w:p w14:paraId="02F7097F" w14:textId="7B030F9A" w:rsidR="00D60F1C" w:rsidRPr="00D60F1C" w:rsidRDefault="00D60F1C" w:rsidP="00FB1641">
      <w:pPr>
        <w:pStyle w:val="ListParagraph"/>
        <w:numPr>
          <w:ilvl w:val="0"/>
          <w:numId w:val="69"/>
        </w:numPr>
        <w:rPr>
          <w:bCs/>
        </w:rPr>
      </w:pPr>
      <w:r w:rsidRPr="00D60F1C">
        <w:rPr>
          <w:rFonts w:ascii="Arial" w:hAnsi="Arial" w:cs="Arial"/>
          <w:bCs/>
          <w:sz w:val="24"/>
          <w:szCs w:val="24"/>
        </w:rPr>
        <w:t>information for individuals and their representatives about the agreed care and support, and the way in which this will be provide</w:t>
      </w:r>
    </w:p>
    <w:p w14:paraId="5A34027C" w14:textId="5123B654" w:rsidR="00D60F1C" w:rsidRPr="00D60F1C" w:rsidRDefault="00D60F1C" w:rsidP="00FB1641">
      <w:pPr>
        <w:pStyle w:val="ListParagraph"/>
        <w:numPr>
          <w:ilvl w:val="0"/>
          <w:numId w:val="69"/>
        </w:numPr>
        <w:rPr>
          <w:bCs/>
        </w:rPr>
      </w:pPr>
      <w:r w:rsidRPr="00D60F1C">
        <w:rPr>
          <w:rFonts w:ascii="Arial" w:hAnsi="Arial" w:cs="Arial"/>
          <w:bCs/>
          <w:sz w:val="24"/>
          <w:szCs w:val="24"/>
        </w:rPr>
        <w:lastRenderedPageBreak/>
        <w:t xml:space="preserve">a clear and constructive guide for </w:t>
      </w:r>
      <w:r w:rsidR="00F556CC">
        <w:rPr>
          <w:rFonts w:ascii="Arial" w:hAnsi="Arial" w:cs="Arial"/>
          <w:bCs/>
          <w:sz w:val="24"/>
          <w:szCs w:val="24"/>
        </w:rPr>
        <w:t>workers</w:t>
      </w:r>
      <w:r w:rsidRPr="00D60F1C">
        <w:rPr>
          <w:rFonts w:ascii="Arial" w:hAnsi="Arial" w:cs="Arial"/>
          <w:bCs/>
          <w:sz w:val="24"/>
          <w:szCs w:val="24"/>
        </w:rPr>
        <w:t xml:space="preserve"> about the individual, their care and support needs, and the outcomes they would like to achieve</w:t>
      </w:r>
    </w:p>
    <w:p w14:paraId="1850357B" w14:textId="77777777" w:rsidR="00D60F1C" w:rsidRPr="00D60F1C" w:rsidRDefault="00D60F1C" w:rsidP="00FB1641">
      <w:pPr>
        <w:pStyle w:val="ListParagraph"/>
        <w:numPr>
          <w:ilvl w:val="0"/>
          <w:numId w:val="69"/>
        </w:numPr>
        <w:rPr>
          <w:bCs/>
        </w:rPr>
      </w:pPr>
      <w:r w:rsidRPr="00D60F1C">
        <w:rPr>
          <w:rFonts w:ascii="Arial" w:hAnsi="Arial" w:cs="Arial"/>
          <w:bCs/>
          <w:sz w:val="24"/>
          <w:szCs w:val="24"/>
        </w:rPr>
        <w:t>a basis for on-going review</w:t>
      </w:r>
    </w:p>
    <w:p w14:paraId="65C67982" w14:textId="4457FA57" w:rsidR="00D60F1C" w:rsidRPr="00D60F1C" w:rsidRDefault="00D60F1C" w:rsidP="00FB1641">
      <w:pPr>
        <w:pStyle w:val="ListParagraph"/>
        <w:numPr>
          <w:ilvl w:val="0"/>
          <w:numId w:val="69"/>
        </w:numPr>
        <w:rPr>
          <w:bCs/>
        </w:rPr>
      </w:pPr>
      <w:r w:rsidRPr="00D60F1C">
        <w:rPr>
          <w:rFonts w:ascii="Arial" w:hAnsi="Arial" w:cs="Arial"/>
          <w:bCs/>
          <w:sz w:val="24"/>
          <w:szCs w:val="24"/>
        </w:rPr>
        <w:t xml:space="preserve">a means for individuals, their </w:t>
      </w:r>
      <w:proofErr w:type="gramStart"/>
      <w:r w:rsidRPr="00D60F1C">
        <w:rPr>
          <w:rFonts w:ascii="Arial" w:hAnsi="Arial" w:cs="Arial"/>
          <w:bCs/>
          <w:sz w:val="24"/>
          <w:szCs w:val="24"/>
        </w:rPr>
        <w:t>representatives</w:t>
      </w:r>
      <w:proofErr w:type="gramEnd"/>
      <w:r w:rsidRPr="00D60F1C">
        <w:rPr>
          <w:rFonts w:ascii="Arial" w:hAnsi="Arial" w:cs="Arial"/>
          <w:bCs/>
          <w:sz w:val="24"/>
          <w:szCs w:val="24"/>
        </w:rPr>
        <w:t xml:space="preserve"> and </w:t>
      </w:r>
      <w:r w:rsidR="00F556CC">
        <w:rPr>
          <w:rFonts w:ascii="Arial" w:hAnsi="Arial" w:cs="Arial"/>
          <w:bCs/>
          <w:sz w:val="24"/>
          <w:szCs w:val="24"/>
        </w:rPr>
        <w:t>workers</w:t>
      </w:r>
      <w:r w:rsidRPr="00D60F1C">
        <w:rPr>
          <w:rFonts w:ascii="Arial" w:hAnsi="Arial" w:cs="Arial"/>
          <w:bCs/>
          <w:sz w:val="24"/>
          <w:szCs w:val="24"/>
        </w:rPr>
        <w:t xml:space="preserve"> to measure progress and whether the individual’s personal outcomes are being met.</w:t>
      </w:r>
    </w:p>
    <w:p w14:paraId="6258FD67" w14:textId="5CFC6A7C" w:rsidR="00B27860" w:rsidRPr="00B27860" w:rsidRDefault="00B27860" w:rsidP="00B27860">
      <w:pPr>
        <w:rPr>
          <w:bCs/>
        </w:rPr>
      </w:pPr>
      <w:r w:rsidRPr="00FB1641">
        <w:rPr>
          <w:b/>
        </w:rPr>
        <w:t>Positive approaches</w:t>
      </w:r>
      <w:r w:rsidRPr="00B27860">
        <w:rPr>
          <w:bCs/>
        </w:rPr>
        <w:t xml:space="preserve"> are based upon the principles of person-centred care:</w:t>
      </w:r>
    </w:p>
    <w:p w14:paraId="0AFE3BC7" w14:textId="3BC105A6" w:rsidR="00B27860" w:rsidRPr="00B27860" w:rsidRDefault="00B27860" w:rsidP="00FB1641">
      <w:pPr>
        <w:pStyle w:val="ListParagraph"/>
        <w:numPr>
          <w:ilvl w:val="0"/>
          <w:numId w:val="70"/>
        </w:numPr>
        <w:rPr>
          <w:bCs/>
        </w:rPr>
      </w:pPr>
      <w:r w:rsidRPr="00B27860">
        <w:rPr>
          <w:rFonts w:ascii="Arial" w:hAnsi="Arial" w:cs="Arial"/>
          <w:bCs/>
          <w:sz w:val="24"/>
          <w:szCs w:val="24"/>
        </w:rPr>
        <w:t xml:space="preserve">getting to know </w:t>
      </w:r>
      <w:r w:rsidR="00517EFF">
        <w:rPr>
          <w:rFonts w:ascii="Arial" w:hAnsi="Arial" w:cs="Arial"/>
          <w:bCs/>
          <w:sz w:val="24"/>
          <w:szCs w:val="24"/>
        </w:rPr>
        <w:t xml:space="preserve">the </w:t>
      </w:r>
      <w:r w:rsidR="00517EFF" w:rsidRPr="00517EFF">
        <w:rPr>
          <w:rFonts w:ascii="Arial" w:hAnsi="Arial" w:cs="Arial"/>
          <w:bCs/>
          <w:sz w:val="24"/>
          <w:szCs w:val="24"/>
        </w:rPr>
        <w:t>individual</w:t>
      </w:r>
    </w:p>
    <w:p w14:paraId="5647EF39" w14:textId="77777777" w:rsidR="00B27860" w:rsidRPr="00B27860" w:rsidRDefault="00B27860" w:rsidP="00FB1641">
      <w:pPr>
        <w:pStyle w:val="ListParagraph"/>
        <w:numPr>
          <w:ilvl w:val="0"/>
          <w:numId w:val="70"/>
        </w:numPr>
        <w:rPr>
          <w:bCs/>
        </w:rPr>
      </w:pPr>
      <w:r w:rsidRPr="00B27860">
        <w:rPr>
          <w:rFonts w:ascii="Arial" w:hAnsi="Arial" w:cs="Arial"/>
          <w:bCs/>
          <w:sz w:val="24"/>
          <w:szCs w:val="24"/>
        </w:rPr>
        <w:t>respecting and valuing their histories and backgrounds, and understanding:</w:t>
      </w:r>
    </w:p>
    <w:p w14:paraId="20B144D0" w14:textId="77777777" w:rsidR="00B27860" w:rsidRPr="00B27860" w:rsidRDefault="00B27860" w:rsidP="00634B10">
      <w:pPr>
        <w:pStyle w:val="ListParagraph"/>
        <w:numPr>
          <w:ilvl w:val="1"/>
          <w:numId w:val="70"/>
        </w:numPr>
        <w:rPr>
          <w:bCs/>
        </w:rPr>
      </w:pPr>
      <w:r w:rsidRPr="00B27860">
        <w:rPr>
          <w:rFonts w:ascii="Arial" w:hAnsi="Arial" w:cs="Arial"/>
          <w:bCs/>
          <w:sz w:val="24"/>
          <w:szCs w:val="24"/>
        </w:rPr>
        <w:t>their likes and dislikes</w:t>
      </w:r>
    </w:p>
    <w:p w14:paraId="4BA990A4" w14:textId="77777777" w:rsidR="00B27860" w:rsidRPr="00B27860" w:rsidRDefault="00B27860" w:rsidP="00634B10">
      <w:pPr>
        <w:pStyle w:val="ListParagraph"/>
        <w:numPr>
          <w:ilvl w:val="1"/>
          <w:numId w:val="70"/>
        </w:numPr>
        <w:rPr>
          <w:bCs/>
        </w:rPr>
      </w:pPr>
      <w:r w:rsidRPr="00B27860">
        <w:rPr>
          <w:rFonts w:ascii="Arial" w:hAnsi="Arial" w:cs="Arial"/>
          <w:bCs/>
          <w:sz w:val="24"/>
          <w:szCs w:val="24"/>
        </w:rPr>
        <w:t>their skills and abilities</w:t>
      </w:r>
    </w:p>
    <w:p w14:paraId="431EBC71" w14:textId="2A673190" w:rsidR="00B27860" w:rsidRPr="00B27860" w:rsidRDefault="00B27860" w:rsidP="00634B10">
      <w:pPr>
        <w:pStyle w:val="ListParagraph"/>
        <w:numPr>
          <w:ilvl w:val="1"/>
          <w:numId w:val="70"/>
        </w:numPr>
        <w:rPr>
          <w:bCs/>
        </w:rPr>
      </w:pPr>
      <w:r w:rsidRPr="00B27860">
        <w:rPr>
          <w:rFonts w:ascii="Arial" w:hAnsi="Arial" w:cs="Arial"/>
          <w:bCs/>
          <w:sz w:val="24"/>
          <w:szCs w:val="24"/>
        </w:rPr>
        <w:t>their skills and abilities</w:t>
      </w:r>
      <w:r w:rsidR="00C80E45">
        <w:rPr>
          <w:rFonts w:ascii="Arial" w:hAnsi="Arial" w:cs="Arial"/>
          <w:bCs/>
          <w:sz w:val="24"/>
          <w:szCs w:val="24"/>
        </w:rPr>
        <w:t>,</w:t>
      </w:r>
      <w:r w:rsidRPr="00B27860">
        <w:rPr>
          <w:rFonts w:ascii="Arial" w:hAnsi="Arial" w:cs="Arial"/>
          <w:bCs/>
          <w:sz w:val="24"/>
          <w:szCs w:val="24"/>
        </w:rPr>
        <w:t xml:space="preserve"> their preferred communication style and support structures</w:t>
      </w:r>
      <w:r w:rsidR="000176BC">
        <w:rPr>
          <w:rFonts w:ascii="Arial" w:hAnsi="Arial" w:cs="Arial"/>
          <w:bCs/>
          <w:sz w:val="24"/>
          <w:szCs w:val="24"/>
        </w:rPr>
        <w:t>.</w:t>
      </w:r>
    </w:p>
    <w:p w14:paraId="0D30253A" w14:textId="25F33CE2" w:rsidR="00B27860" w:rsidRPr="00B27860" w:rsidRDefault="00B27860" w:rsidP="00FB1641">
      <w:pPr>
        <w:pStyle w:val="ListParagraph"/>
        <w:numPr>
          <w:ilvl w:val="0"/>
          <w:numId w:val="70"/>
        </w:numPr>
        <w:rPr>
          <w:bCs/>
        </w:rPr>
      </w:pPr>
      <w:r w:rsidRPr="00B27860">
        <w:rPr>
          <w:rFonts w:ascii="Arial" w:hAnsi="Arial" w:cs="Arial"/>
          <w:bCs/>
          <w:sz w:val="24"/>
          <w:szCs w:val="24"/>
        </w:rPr>
        <w:t>understanding the impact of their environment on the</w:t>
      </w:r>
      <w:r w:rsidR="00517EFF" w:rsidRPr="00517EFF">
        <w:t xml:space="preserve"> </w:t>
      </w:r>
      <w:r w:rsidR="00517EFF" w:rsidRPr="00517EFF">
        <w:rPr>
          <w:rFonts w:ascii="Arial" w:hAnsi="Arial" w:cs="Arial"/>
          <w:bCs/>
          <w:sz w:val="24"/>
          <w:szCs w:val="24"/>
        </w:rPr>
        <w:t>individual</w:t>
      </w:r>
      <w:r w:rsidR="00473B5D">
        <w:rPr>
          <w:rFonts w:ascii="Arial" w:hAnsi="Arial" w:cs="Arial"/>
          <w:bCs/>
          <w:sz w:val="24"/>
          <w:szCs w:val="24"/>
        </w:rPr>
        <w:t xml:space="preserve"> </w:t>
      </w:r>
      <w:r w:rsidRPr="00B27860">
        <w:rPr>
          <w:rFonts w:ascii="Arial" w:hAnsi="Arial" w:cs="Arial"/>
          <w:bCs/>
          <w:sz w:val="24"/>
          <w:szCs w:val="24"/>
        </w:rPr>
        <w:t>and using this to identify ways to support people consistently in every aspect of the care they receive</w:t>
      </w:r>
    </w:p>
    <w:p w14:paraId="0B10E44F" w14:textId="7417AB08" w:rsidR="00B27860" w:rsidRPr="00B27860" w:rsidRDefault="00B27860" w:rsidP="00FB1641">
      <w:pPr>
        <w:pStyle w:val="ListParagraph"/>
        <w:numPr>
          <w:ilvl w:val="0"/>
          <w:numId w:val="70"/>
        </w:numPr>
        <w:rPr>
          <w:bCs/>
        </w:rPr>
      </w:pPr>
      <w:r w:rsidRPr="00B27860">
        <w:rPr>
          <w:rFonts w:ascii="Arial" w:hAnsi="Arial" w:cs="Arial"/>
          <w:bCs/>
          <w:sz w:val="24"/>
          <w:szCs w:val="24"/>
        </w:rPr>
        <w:t xml:space="preserve">developing good relationships is fundamental, and positive approaches should </w:t>
      </w:r>
      <w:r w:rsidR="00C80E45">
        <w:rPr>
          <w:rFonts w:ascii="Arial" w:hAnsi="Arial" w:cs="Arial"/>
          <w:bCs/>
          <w:sz w:val="24"/>
          <w:szCs w:val="24"/>
        </w:rPr>
        <w:t xml:space="preserve">always </w:t>
      </w:r>
      <w:r w:rsidRPr="00B27860">
        <w:rPr>
          <w:rFonts w:ascii="Arial" w:hAnsi="Arial" w:cs="Arial"/>
          <w:bCs/>
          <w:sz w:val="24"/>
          <w:szCs w:val="24"/>
        </w:rPr>
        <w:t xml:space="preserve">be used. They are essential when someone is stressed, distressed, frightened, </w:t>
      </w:r>
      <w:proofErr w:type="gramStart"/>
      <w:r w:rsidRPr="00B27860">
        <w:rPr>
          <w:rFonts w:ascii="Arial" w:hAnsi="Arial" w:cs="Arial"/>
          <w:bCs/>
          <w:sz w:val="24"/>
          <w:szCs w:val="24"/>
        </w:rPr>
        <w:t>anxious</w:t>
      </w:r>
      <w:proofErr w:type="gramEnd"/>
      <w:r w:rsidRPr="00B27860">
        <w:rPr>
          <w:rFonts w:ascii="Arial" w:hAnsi="Arial" w:cs="Arial"/>
          <w:bCs/>
          <w:sz w:val="24"/>
          <w:szCs w:val="24"/>
        </w:rPr>
        <w:t xml:space="preserve"> or angry and at risk of behaving in such a way that is challenging to their safety and/or the safety of others.</w:t>
      </w:r>
    </w:p>
    <w:p w14:paraId="5F581041" w14:textId="0CCAC0CA" w:rsidR="00B27860" w:rsidRPr="00B27860" w:rsidRDefault="00B27860" w:rsidP="00B27860">
      <w:pPr>
        <w:rPr>
          <w:bCs/>
        </w:rPr>
      </w:pPr>
      <w:r w:rsidRPr="00FB1641">
        <w:rPr>
          <w:b/>
        </w:rPr>
        <w:t>Positive approaches</w:t>
      </w:r>
      <w:r w:rsidRPr="00B27860">
        <w:rPr>
          <w:bCs/>
        </w:rPr>
        <w:t xml:space="preserve"> involve working with</w:t>
      </w:r>
      <w:r w:rsidR="00517EFF">
        <w:rPr>
          <w:bCs/>
        </w:rPr>
        <w:t xml:space="preserve"> an </w:t>
      </w:r>
      <w:r w:rsidR="00517EFF" w:rsidRPr="00517EFF">
        <w:rPr>
          <w:bCs/>
        </w:rPr>
        <w:t>individual</w:t>
      </w:r>
      <w:r w:rsidRPr="00B27860">
        <w:rPr>
          <w:bCs/>
        </w:rPr>
        <w:t xml:space="preserve"> and their support systems to:</w:t>
      </w:r>
      <w:r w:rsidR="003E5868">
        <w:rPr>
          <w:bCs/>
        </w:rPr>
        <w:t xml:space="preserve">  </w:t>
      </w:r>
    </w:p>
    <w:p w14:paraId="50747F47" w14:textId="77777777" w:rsidR="00B27860" w:rsidRPr="00B27860" w:rsidRDefault="00B27860" w:rsidP="00FB1641">
      <w:pPr>
        <w:pStyle w:val="ListParagraph"/>
        <w:numPr>
          <w:ilvl w:val="0"/>
          <w:numId w:val="71"/>
        </w:numPr>
        <w:rPr>
          <w:bCs/>
        </w:rPr>
      </w:pPr>
      <w:r w:rsidRPr="00B27860">
        <w:rPr>
          <w:rFonts w:ascii="Arial" w:hAnsi="Arial" w:cs="Arial"/>
          <w:bCs/>
          <w:sz w:val="24"/>
          <w:szCs w:val="24"/>
        </w:rPr>
        <w:t>try to understand what someone is feeling and why they are responding in the way they are</w:t>
      </w:r>
    </w:p>
    <w:p w14:paraId="2043B5B0" w14:textId="29D719AB" w:rsidR="00B27860" w:rsidRPr="00B27860" w:rsidRDefault="00B27860" w:rsidP="00FB1641">
      <w:pPr>
        <w:pStyle w:val="ListParagraph"/>
        <w:numPr>
          <w:ilvl w:val="0"/>
          <w:numId w:val="71"/>
        </w:numPr>
        <w:rPr>
          <w:bCs/>
        </w:rPr>
      </w:pPr>
      <w:r w:rsidRPr="00B27860">
        <w:rPr>
          <w:rFonts w:ascii="Arial" w:hAnsi="Arial" w:cs="Arial"/>
          <w:bCs/>
          <w:sz w:val="24"/>
          <w:szCs w:val="24"/>
        </w:rPr>
        <w:t>where possible, make any changes</w:t>
      </w:r>
      <w:r w:rsidR="00DE48B6">
        <w:rPr>
          <w:rFonts w:ascii="Arial" w:hAnsi="Arial" w:cs="Arial"/>
          <w:bCs/>
          <w:sz w:val="24"/>
          <w:szCs w:val="24"/>
        </w:rPr>
        <w:t xml:space="preserve"> needed</w:t>
      </w:r>
      <w:r w:rsidRPr="00B27860">
        <w:rPr>
          <w:rFonts w:ascii="Arial" w:hAnsi="Arial" w:cs="Arial"/>
          <w:bCs/>
          <w:sz w:val="24"/>
          <w:szCs w:val="24"/>
        </w:rPr>
        <w:t xml:space="preserve">, and intervene at an early stage to try </w:t>
      </w:r>
      <w:r w:rsidR="00EA6EAB">
        <w:rPr>
          <w:rFonts w:ascii="Arial" w:hAnsi="Arial" w:cs="Arial"/>
          <w:bCs/>
          <w:sz w:val="24"/>
          <w:szCs w:val="24"/>
        </w:rPr>
        <w:t>to</w:t>
      </w:r>
      <w:r w:rsidR="00EA6EAB" w:rsidRPr="00B27860">
        <w:rPr>
          <w:rFonts w:ascii="Arial" w:hAnsi="Arial" w:cs="Arial"/>
          <w:bCs/>
          <w:sz w:val="24"/>
          <w:szCs w:val="24"/>
        </w:rPr>
        <w:t xml:space="preserve"> </w:t>
      </w:r>
      <w:r w:rsidRPr="00B27860">
        <w:rPr>
          <w:rFonts w:ascii="Arial" w:hAnsi="Arial" w:cs="Arial"/>
          <w:bCs/>
          <w:sz w:val="24"/>
          <w:szCs w:val="24"/>
        </w:rPr>
        <w:t>prevent difficult situations</w:t>
      </w:r>
    </w:p>
    <w:p w14:paraId="609DF42E" w14:textId="57E7E218" w:rsidR="00B27860" w:rsidRPr="00B27860" w:rsidRDefault="00B27860" w:rsidP="00FB1641">
      <w:pPr>
        <w:pStyle w:val="ListParagraph"/>
        <w:numPr>
          <w:ilvl w:val="0"/>
          <w:numId w:val="71"/>
        </w:numPr>
        <w:rPr>
          <w:bCs/>
        </w:rPr>
      </w:pPr>
      <w:r w:rsidRPr="00B27860">
        <w:rPr>
          <w:rFonts w:ascii="Arial" w:hAnsi="Arial" w:cs="Arial"/>
          <w:bCs/>
          <w:sz w:val="24"/>
          <w:szCs w:val="24"/>
        </w:rPr>
        <w:t xml:space="preserve">understand what needs to be planned and put into place to support </w:t>
      </w:r>
      <w:r w:rsidR="0041162B">
        <w:rPr>
          <w:rFonts w:ascii="Arial" w:hAnsi="Arial" w:cs="Arial"/>
          <w:bCs/>
          <w:sz w:val="24"/>
          <w:szCs w:val="24"/>
        </w:rPr>
        <w:t>someone</w:t>
      </w:r>
      <w:r w:rsidRPr="00B27860">
        <w:rPr>
          <w:rFonts w:ascii="Arial" w:hAnsi="Arial" w:cs="Arial"/>
          <w:bCs/>
          <w:sz w:val="24"/>
          <w:szCs w:val="24"/>
        </w:rPr>
        <w:t xml:space="preserve"> to help them manage distressed and angry feelings in a way that reduces behaviour that challenges restrictions</w:t>
      </w:r>
      <w:r w:rsidR="00DE48B6">
        <w:rPr>
          <w:rFonts w:ascii="Arial" w:hAnsi="Arial" w:cs="Arial"/>
          <w:bCs/>
          <w:sz w:val="24"/>
          <w:szCs w:val="24"/>
        </w:rPr>
        <w:t>.</w:t>
      </w:r>
    </w:p>
    <w:p w14:paraId="7C452583" w14:textId="357BA808" w:rsidR="00247CFA" w:rsidRDefault="00ED23C9" w:rsidP="00FA39C5">
      <w:pPr>
        <w:rPr>
          <w:bCs/>
        </w:rPr>
      </w:pPr>
      <w:r w:rsidRPr="00FB1641">
        <w:rPr>
          <w:b/>
        </w:rPr>
        <w:t>Restrictive practices</w:t>
      </w:r>
      <w:r w:rsidRPr="00ED23C9">
        <w:rPr>
          <w:bCs/>
        </w:rPr>
        <w:t xml:space="preserve"> are a range of activities that stop</w:t>
      </w:r>
      <w:r w:rsidR="00517EFF" w:rsidRPr="00517EFF">
        <w:t xml:space="preserve"> </w:t>
      </w:r>
      <w:r w:rsidR="00517EFF" w:rsidRPr="00517EFF">
        <w:rPr>
          <w:bCs/>
        </w:rPr>
        <w:t>individuals</w:t>
      </w:r>
      <w:r w:rsidRPr="00ED23C9">
        <w:rPr>
          <w:bCs/>
        </w:rPr>
        <w:t xml:space="preserve"> from doing things they want to do or encourages them do things they don’t want to do. They can be obvious or subtle. They should be understood as part of a continuum, from limiting choice to a reaction to an incident or an emergency, or if a person is going to seriously harm themselves or others.</w:t>
      </w:r>
    </w:p>
    <w:p w14:paraId="6D447ADD" w14:textId="69CC31B9" w:rsidR="0088194D" w:rsidRPr="0088194D" w:rsidRDefault="0088194D" w:rsidP="0088194D">
      <w:pPr>
        <w:rPr>
          <w:bCs/>
        </w:rPr>
      </w:pPr>
      <w:r w:rsidRPr="00FB1641">
        <w:rPr>
          <w:b/>
        </w:rPr>
        <w:lastRenderedPageBreak/>
        <w:t>Significant life events</w:t>
      </w:r>
      <w:r w:rsidRPr="0088194D">
        <w:rPr>
          <w:bCs/>
        </w:rPr>
        <w:t xml:space="preserve"> would include important changes in an individual or a child or young person’s life, both positive and negative.</w:t>
      </w:r>
    </w:p>
    <w:p w14:paraId="7A43ACD2" w14:textId="6475C393" w:rsidR="0088194D" w:rsidRDefault="0088194D" w:rsidP="0088194D">
      <w:pPr>
        <w:rPr>
          <w:bCs/>
        </w:rPr>
      </w:pPr>
      <w:r w:rsidRPr="0088194D">
        <w:rPr>
          <w:bCs/>
        </w:rPr>
        <w:t xml:space="preserve">For individuals with some conditions, they may be changes and disruption to their routines. For some, they may be the onset of a deteriorating condition such as sensory loss or dementia. For some, they may be a sudden change to their lives such as stroke, accidents, </w:t>
      </w:r>
      <w:proofErr w:type="gramStart"/>
      <w:r w:rsidRPr="0088194D">
        <w:rPr>
          <w:bCs/>
        </w:rPr>
        <w:t>loss</w:t>
      </w:r>
      <w:proofErr w:type="gramEnd"/>
      <w:r w:rsidRPr="0088194D">
        <w:rPr>
          <w:bCs/>
        </w:rPr>
        <w:t xml:space="preserve"> and bereavement. For others, it may be a crisis affecting them.</w:t>
      </w:r>
    </w:p>
    <w:p w14:paraId="78B0CB2B" w14:textId="5DF1CC45" w:rsidR="00F2711A" w:rsidRPr="00F2711A" w:rsidRDefault="00F2711A" w:rsidP="00F2711A">
      <w:pPr>
        <w:rPr>
          <w:bCs/>
        </w:rPr>
      </w:pPr>
      <w:r w:rsidRPr="00FB1641">
        <w:rPr>
          <w:b/>
        </w:rPr>
        <w:t xml:space="preserve">Transitions </w:t>
      </w:r>
      <w:r w:rsidRPr="00F2711A">
        <w:rPr>
          <w:bCs/>
        </w:rPr>
        <w:t>could include:</w:t>
      </w:r>
    </w:p>
    <w:p w14:paraId="103E1129" w14:textId="52964083" w:rsidR="00F2711A" w:rsidRPr="00A80CF7" w:rsidRDefault="00517EFF" w:rsidP="003972BB">
      <w:pPr>
        <w:pStyle w:val="ListParagraph"/>
        <w:numPr>
          <w:ilvl w:val="0"/>
          <w:numId w:val="88"/>
        </w:numPr>
        <w:rPr>
          <w:bCs/>
        </w:rPr>
      </w:pPr>
      <w:r w:rsidRPr="00517EFF">
        <w:rPr>
          <w:rFonts w:ascii="Arial" w:hAnsi="Arial" w:cs="Arial"/>
          <w:bCs/>
          <w:sz w:val="24"/>
          <w:szCs w:val="24"/>
        </w:rPr>
        <w:t>individuals</w:t>
      </w:r>
      <w:r w:rsidR="0019684A" w:rsidRPr="00A80CF7">
        <w:rPr>
          <w:rFonts w:ascii="Arial" w:hAnsi="Arial" w:cs="Arial"/>
          <w:bCs/>
          <w:sz w:val="24"/>
          <w:szCs w:val="24"/>
        </w:rPr>
        <w:t xml:space="preserve"> </w:t>
      </w:r>
      <w:r w:rsidR="00F2711A" w:rsidRPr="00A80CF7">
        <w:rPr>
          <w:rFonts w:ascii="Arial" w:hAnsi="Arial" w:cs="Arial"/>
          <w:bCs/>
          <w:sz w:val="24"/>
          <w:szCs w:val="24"/>
        </w:rPr>
        <w:t>moving into or out of the service provision</w:t>
      </w:r>
    </w:p>
    <w:p w14:paraId="38250D63" w14:textId="77777777" w:rsidR="00F2711A" w:rsidRPr="00F2711A" w:rsidRDefault="00F2711A" w:rsidP="00FB1641">
      <w:pPr>
        <w:pStyle w:val="ListParagraph"/>
        <w:numPr>
          <w:ilvl w:val="0"/>
          <w:numId w:val="72"/>
        </w:numPr>
        <w:rPr>
          <w:bCs/>
        </w:rPr>
      </w:pPr>
      <w:r w:rsidRPr="00F2711A">
        <w:rPr>
          <w:rFonts w:ascii="Arial" w:hAnsi="Arial" w:cs="Arial"/>
          <w:bCs/>
          <w:sz w:val="24"/>
          <w:szCs w:val="24"/>
        </w:rPr>
        <w:t>births</w:t>
      </w:r>
    </w:p>
    <w:p w14:paraId="007F715A" w14:textId="77777777" w:rsidR="00F2711A" w:rsidRPr="00F2711A" w:rsidRDefault="00F2711A" w:rsidP="00FB1641">
      <w:pPr>
        <w:pStyle w:val="ListParagraph"/>
        <w:numPr>
          <w:ilvl w:val="0"/>
          <w:numId w:val="72"/>
        </w:numPr>
        <w:rPr>
          <w:bCs/>
        </w:rPr>
      </w:pPr>
      <w:r w:rsidRPr="00F2711A">
        <w:rPr>
          <w:rFonts w:ascii="Arial" w:hAnsi="Arial" w:cs="Arial"/>
          <w:bCs/>
          <w:sz w:val="24"/>
          <w:szCs w:val="24"/>
        </w:rPr>
        <w:t>deaths</w:t>
      </w:r>
    </w:p>
    <w:p w14:paraId="342C29C4" w14:textId="77777777" w:rsidR="00F2711A" w:rsidRPr="00F2711A" w:rsidRDefault="00F2711A" w:rsidP="00FB1641">
      <w:pPr>
        <w:pStyle w:val="ListParagraph"/>
        <w:numPr>
          <w:ilvl w:val="0"/>
          <w:numId w:val="72"/>
        </w:numPr>
        <w:rPr>
          <w:bCs/>
        </w:rPr>
      </w:pPr>
      <w:r w:rsidRPr="00F2711A">
        <w:rPr>
          <w:rFonts w:ascii="Arial" w:hAnsi="Arial" w:cs="Arial"/>
          <w:bCs/>
          <w:sz w:val="24"/>
          <w:szCs w:val="24"/>
        </w:rPr>
        <w:t>marriages</w:t>
      </w:r>
    </w:p>
    <w:p w14:paraId="1D4B1428" w14:textId="77777777" w:rsidR="00F2711A" w:rsidRPr="00F2711A" w:rsidRDefault="00F2711A" w:rsidP="00FB1641">
      <w:pPr>
        <w:pStyle w:val="ListParagraph"/>
        <w:numPr>
          <w:ilvl w:val="0"/>
          <w:numId w:val="72"/>
        </w:numPr>
        <w:rPr>
          <w:bCs/>
        </w:rPr>
      </w:pPr>
      <w:r w:rsidRPr="00F2711A">
        <w:rPr>
          <w:rFonts w:ascii="Arial" w:hAnsi="Arial" w:cs="Arial"/>
          <w:bCs/>
          <w:sz w:val="24"/>
          <w:szCs w:val="24"/>
        </w:rPr>
        <w:t>employment</w:t>
      </w:r>
    </w:p>
    <w:p w14:paraId="6450FA3D" w14:textId="77777777" w:rsidR="00F2711A" w:rsidRPr="00F2711A" w:rsidRDefault="00F2711A" w:rsidP="00FB1641">
      <w:pPr>
        <w:pStyle w:val="ListParagraph"/>
        <w:numPr>
          <w:ilvl w:val="0"/>
          <w:numId w:val="72"/>
        </w:numPr>
        <w:rPr>
          <w:bCs/>
        </w:rPr>
      </w:pPr>
      <w:r w:rsidRPr="00F2711A">
        <w:rPr>
          <w:rFonts w:ascii="Arial" w:hAnsi="Arial" w:cs="Arial"/>
          <w:bCs/>
          <w:sz w:val="24"/>
          <w:szCs w:val="24"/>
        </w:rPr>
        <w:t>redundancy</w:t>
      </w:r>
    </w:p>
    <w:p w14:paraId="119CE518" w14:textId="77777777" w:rsidR="00F2711A" w:rsidRPr="00F2711A" w:rsidRDefault="00F2711A" w:rsidP="00FB1641">
      <w:pPr>
        <w:pStyle w:val="ListParagraph"/>
        <w:numPr>
          <w:ilvl w:val="0"/>
          <w:numId w:val="72"/>
        </w:numPr>
        <w:rPr>
          <w:bCs/>
        </w:rPr>
      </w:pPr>
      <w:r w:rsidRPr="00F2711A">
        <w:rPr>
          <w:rFonts w:ascii="Arial" w:hAnsi="Arial" w:cs="Arial"/>
          <w:bCs/>
          <w:sz w:val="24"/>
          <w:szCs w:val="24"/>
        </w:rPr>
        <w:t>retirement</w:t>
      </w:r>
    </w:p>
    <w:p w14:paraId="70A0E8D2" w14:textId="05619475" w:rsidR="0088194D" w:rsidRPr="00FB1641" w:rsidRDefault="00F2711A" w:rsidP="00FB1641">
      <w:pPr>
        <w:pStyle w:val="ListParagraph"/>
        <w:numPr>
          <w:ilvl w:val="0"/>
          <w:numId w:val="72"/>
        </w:numPr>
        <w:rPr>
          <w:bCs/>
        </w:rPr>
      </w:pPr>
      <w:r w:rsidRPr="00F2711A">
        <w:rPr>
          <w:rFonts w:ascii="Arial" w:hAnsi="Arial" w:cs="Arial"/>
          <w:bCs/>
          <w:sz w:val="24"/>
          <w:szCs w:val="24"/>
        </w:rPr>
        <w:t xml:space="preserve">becoming a </w:t>
      </w:r>
      <w:proofErr w:type="spellStart"/>
      <w:r w:rsidRPr="00F2711A">
        <w:rPr>
          <w:rFonts w:ascii="Arial" w:hAnsi="Arial" w:cs="Arial"/>
          <w:bCs/>
          <w:sz w:val="24"/>
          <w:szCs w:val="24"/>
        </w:rPr>
        <w:t>carer</w:t>
      </w:r>
      <w:proofErr w:type="spellEnd"/>
      <w:r w:rsidRPr="00F2711A">
        <w:rPr>
          <w:rFonts w:ascii="Arial" w:hAnsi="Arial" w:cs="Arial"/>
          <w:bCs/>
          <w:sz w:val="24"/>
          <w:szCs w:val="24"/>
        </w:rPr>
        <w:t>.</w:t>
      </w:r>
    </w:p>
    <w:p w14:paraId="26268752" w14:textId="23E63C73" w:rsidR="0079148A" w:rsidRPr="0079148A" w:rsidRDefault="0079148A" w:rsidP="0079148A">
      <w:pPr>
        <w:rPr>
          <w:bCs/>
        </w:rPr>
      </w:pPr>
      <w:r w:rsidRPr="00FB1641">
        <w:rPr>
          <w:b/>
        </w:rPr>
        <w:t>Unacceptable practices</w:t>
      </w:r>
      <w:r w:rsidRPr="0079148A">
        <w:rPr>
          <w:bCs/>
        </w:rPr>
        <w:t xml:space="preserve"> would include:</w:t>
      </w:r>
    </w:p>
    <w:p w14:paraId="2F2209D7" w14:textId="0F9CD168" w:rsidR="0079148A" w:rsidRPr="0079148A" w:rsidRDefault="0079148A" w:rsidP="00FB1641">
      <w:pPr>
        <w:pStyle w:val="ListParagraph"/>
        <w:numPr>
          <w:ilvl w:val="0"/>
          <w:numId w:val="73"/>
        </w:numPr>
        <w:rPr>
          <w:bCs/>
        </w:rPr>
      </w:pPr>
      <w:r w:rsidRPr="0079148A">
        <w:rPr>
          <w:rFonts w:ascii="Arial" w:hAnsi="Arial" w:cs="Arial"/>
          <w:bCs/>
          <w:sz w:val="24"/>
          <w:szCs w:val="24"/>
        </w:rPr>
        <w:t>sexual contact with an individual or child using the service</w:t>
      </w:r>
      <w:r w:rsidR="00537218">
        <w:rPr>
          <w:rFonts w:ascii="Arial" w:hAnsi="Arial" w:cs="Arial"/>
          <w:bCs/>
          <w:sz w:val="24"/>
          <w:szCs w:val="24"/>
        </w:rPr>
        <w:t>,</w:t>
      </w:r>
      <w:r w:rsidRPr="0079148A">
        <w:rPr>
          <w:rFonts w:ascii="Arial" w:hAnsi="Arial" w:cs="Arial"/>
          <w:bCs/>
          <w:sz w:val="24"/>
          <w:szCs w:val="24"/>
        </w:rPr>
        <w:t xml:space="preserve"> or a family member</w:t>
      </w:r>
    </w:p>
    <w:p w14:paraId="47E047A9"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causing physical harm or injury to individuals</w:t>
      </w:r>
    </w:p>
    <w:p w14:paraId="0229EDF9"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 xml:space="preserve">making aggressive or insulting comments, </w:t>
      </w:r>
      <w:proofErr w:type="gramStart"/>
      <w:r w:rsidRPr="0079148A">
        <w:rPr>
          <w:rFonts w:ascii="Arial" w:hAnsi="Arial" w:cs="Arial"/>
          <w:bCs/>
          <w:sz w:val="24"/>
          <w:szCs w:val="24"/>
        </w:rPr>
        <w:t>gestures</w:t>
      </w:r>
      <w:proofErr w:type="gramEnd"/>
      <w:r w:rsidRPr="0079148A">
        <w:rPr>
          <w:rFonts w:ascii="Arial" w:hAnsi="Arial" w:cs="Arial"/>
          <w:bCs/>
          <w:sz w:val="24"/>
          <w:szCs w:val="24"/>
        </w:rPr>
        <w:t xml:space="preserve"> or suggestions</w:t>
      </w:r>
    </w:p>
    <w:p w14:paraId="1D9B1930" w14:textId="1896DFDB" w:rsidR="0079148A" w:rsidRPr="0079148A" w:rsidRDefault="0079148A" w:rsidP="00FB1641">
      <w:pPr>
        <w:pStyle w:val="ListParagraph"/>
        <w:numPr>
          <w:ilvl w:val="0"/>
          <w:numId w:val="73"/>
        </w:numPr>
        <w:rPr>
          <w:bCs/>
        </w:rPr>
      </w:pPr>
      <w:r w:rsidRPr="0079148A">
        <w:rPr>
          <w:rFonts w:ascii="Arial" w:hAnsi="Arial" w:cs="Arial"/>
          <w:bCs/>
          <w:sz w:val="24"/>
          <w:szCs w:val="24"/>
        </w:rPr>
        <w:t>seeking information about personal history, where it</w:t>
      </w:r>
      <w:r w:rsidR="00537218">
        <w:rPr>
          <w:rFonts w:ascii="Arial" w:hAnsi="Arial" w:cs="Arial"/>
          <w:bCs/>
          <w:sz w:val="24"/>
          <w:szCs w:val="24"/>
        </w:rPr>
        <w:t xml:space="preserve"> isn’t</w:t>
      </w:r>
      <w:r w:rsidR="0019684A">
        <w:rPr>
          <w:rFonts w:ascii="Arial" w:hAnsi="Arial" w:cs="Arial"/>
          <w:bCs/>
          <w:sz w:val="24"/>
          <w:szCs w:val="24"/>
        </w:rPr>
        <w:t xml:space="preserve"> </w:t>
      </w:r>
      <w:r w:rsidRPr="0079148A">
        <w:rPr>
          <w:rFonts w:ascii="Arial" w:hAnsi="Arial" w:cs="Arial"/>
          <w:bCs/>
          <w:sz w:val="24"/>
          <w:szCs w:val="24"/>
        </w:rPr>
        <w:t>necessary nor relevant</w:t>
      </w:r>
    </w:p>
    <w:p w14:paraId="622214F7" w14:textId="2B001577" w:rsidR="0079148A" w:rsidRPr="0079148A" w:rsidRDefault="0079148A" w:rsidP="00FB1641">
      <w:pPr>
        <w:pStyle w:val="ListParagraph"/>
        <w:numPr>
          <w:ilvl w:val="0"/>
          <w:numId w:val="73"/>
        </w:numPr>
        <w:rPr>
          <w:bCs/>
        </w:rPr>
      </w:pPr>
      <w:r w:rsidRPr="0079148A">
        <w:rPr>
          <w:rFonts w:ascii="Arial" w:hAnsi="Arial" w:cs="Arial"/>
          <w:bCs/>
          <w:sz w:val="24"/>
          <w:szCs w:val="24"/>
        </w:rPr>
        <w:t>watching an individual or child or young person undress, where it</w:t>
      </w:r>
      <w:r w:rsidR="009C071B">
        <w:rPr>
          <w:rFonts w:ascii="Arial" w:hAnsi="Arial" w:cs="Arial"/>
          <w:bCs/>
          <w:sz w:val="24"/>
          <w:szCs w:val="24"/>
        </w:rPr>
        <w:t>’</w:t>
      </w:r>
      <w:r w:rsidRPr="0079148A">
        <w:rPr>
          <w:rFonts w:ascii="Arial" w:hAnsi="Arial" w:cs="Arial"/>
          <w:bCs/>
          <w:sz w:val="24"/>
          <w:szCs w:val="24"/>
        </w:rPr>
        <w:t>s unnecessary</w:t>
      </w:r>
    </w:p>
    <w:p w14:paraId="508B1FFF" w14:textId="2ED12009" w:rsidR="0079148A" w:rsidRPr="0079148A" w:rsidRDefault="0079148A" w:rsidP="00FB1641">
      <w:pPr>
        <w:pStyle w:val="ListParagraph"/>
        <w:numPr>
          <w:ilvl w:val="0"/>
          <w:numId w:val="73"/>
        </w:numPr>
        <w:rPr>
          <w:bCs/>
        </w:rPr>
      </w:pPr>
      <w:r w:rsidRPr="0079148A">
        <w:rPr>
          <w:rFonts w:ascii="Arial" w:hAnsi="Arial" w:cs="Arial"/>
          <w:bCs/>
          <w:sz w:val="24"/>
          <w:szCs w:val="24"/>
        </w:rPr>
        <w:t>sharing the worker’s own private or intimate information, where it</w:t>
      </w:r>
      <w:r w:rsidR="009C071B">
        <w:rPr>
          <w:rFonts w:ascii="Arial" w:hAnsi="Arial" w:cs="Arial"/>
          <w:bCs/>
          <w:sz w:val="24"/>
          <w:szCs w:val="24"/>
        </w:rPr>
        <w:t>’</w:t>
      </w:r>
      <w:r w:rsidRPr="0079148A">
        <w:rPr>
          <w:rFonts w:ascii="Arial" w:hAnsi="Arial" w:cs="Arial"/>
          <w:bCs/>
          <w:sz w:val="24"/>
          <w:szCs w:val="24"/>
        </w:rPr>
        <w:t>s unnecessary</w:t>
      </w:r>
    </w:p>
    <w:p w14:paraId="0457526E"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 xml:space="preserve">inappropriate touching, </w:t>
      </w:r>
      <w:proofErr w:type="gramStart"/>
      <w:r w:rsidRPr="0079148A">
        <w:rPr>
          <w:rFonts w:ascii="Arial" w:hAnsi="Arial" w:cs="Arial"/>
          <w:bCs/>
          <w:sz w:val="24"/>
          <w:szCs w:val="24"/>
        </w:rPr>
        <w:t>hugging</w:t>
      </w:r>
      <w:proofErr w:type="gramEnd"/>
      <w:r w:rsidRPr="0079148A">
        <w:rPr>
          <w:rFonts w:ascii="Arial" w:hAnsi="Arial" w:cs="Arial"/>
          <w:bCs/>
          <w:sz w:val="24"/>
          <w:szCs w:val="24"/>
        </w:rPr>
        <w:t xml:space="preserve"> or caressing</w:t>
      </w:r>
    </w:p>
    <w:p w14:paraId="250202CE"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concealing information about individuals or children and young people from colleagues. For example, not completing records, colluding with criminal acts</w:t>
      </w:r>
    </w:p>
    <w:p w14:paraId="59325F31"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accepting gifts and hospitality in return for better treatment</w:t>
      </w:r>
    </w:p>
    <w:p w14:paraId="7C7ACA24"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lastRenderedPageBreak/>
        <w:t>spreading rumours or hearsay about an individual or child and young person, or others close to them</w:t>
      </w:r>
    </w:p>
    <w:p w14:paraId="0DA9C423"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misusing an individual, child or young person's money or property</w:t>
      </w:r>
    </w:p>
    <w:p w14:paraId="44D62C56"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encouraging individuals or children and young people to become dependent or reliant for the worker’s own gain</w:t>
      </w:r>
    </w:p>
    <w:p w14:paraId="676FACDE"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giving special privileges to 'favourite individuals or children and young people'. For example, spending excessive time with someone, becoming over involved, or using influence to benefit one individual more than others</w:t>
      </w:r>
    </w:p>
    <w:p w14:paraId="4247A162"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providing forms of care that will not achieve the planned outcome</w:t>
      </w:r>
    </w:p>
    <w:p w14:paraId="5106F32F" w14:textId="787924B5" w:rsidR="0079148A" w:rsidRPr="0079148A" w:rsidRDefault="0079148A" w:rsidP="00FB1641">
      <w:pPr>
        <w:pStyle w:val="ListParagraph"/>
        <w:numPr>
          <w:ilvl w:val="0"/>
          <w:numId w:val="73"/>
        </w:numPr>
        <w:rPr>
          <w:bCs/>
        </w:rPr>
      </w:pPr>
      <w:r w:rsidRPr="0079148A">
        <w:rPr>
          <w:rFonts w:ascii="Arial" w:hAnsi="Arial" w:cs="Arial"/>
          <w:bCs/>
          <w:sz w:val="24"/>
          <w:szCs w:val="24"/>
        </w:rPr>
        <w:t>providing specialist advice or counselling, where the worker isn</w:t>
      </w:r>
      <w:r w:rsidR="009C071B">
        <w:rPr>
          <w:rFonts w:ascii="Arial" w:hAnsi="Arial" w:cs="Arial"/>
          <w:bCs/>
          <w:sz w:val="24"/>
          <w:szCs w:val="24"/>
        </w:rPr>
        <w:t>’</w:t>
      </w:r>
      <w:r w:rsidRPr="0079148A">
        <w:rPr>
          <w:rFonts w:ascii="Arial" w:hAnsi="Arial" w:cs="Arial"/>
          <w:bCs/>
          <w:sz w:val="24"/>
          <w:szCs w:val="24"/>
        </w:rPr>
        <w:t>t qualified to do this</w:t>
      </w:r>
    </w:p>
    <w:p w14:paraId="12AC2FF6"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failing to provide agreed care and support for, or rejecting, an individual or child or young person. For example, due to negative feelings about an individual or child or young person</w:t>
      </w:r>
    </w:p>
    <w:p w14:paraId="72B8BAB1"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 xml:space="preserve">trying to impose the worker’s own religious, </w:t>
      </w:r>
      <w:proofErr w:type="gramStart"/>
      <w:r w:rsidRPr="0079148A">
        <w:rPr>
          <w:rFonts w:ascii="Arial" w:hAnsi="Arial" w:cs="Arial"/>
          <w:bCs/>
          <w:sz w:val="24"/>
          <w:szCs w:val="24"/>
        </w:rPr>
        <w:t>moral</w:t>
      </w:r>
      <w:proofErr w:type="gramEnd"/>
      <w:r w:rsidRPr="0079148A">
        <w:rPr>
          <w:rFonts w:ascii="Arial" w:hAnsi="Arial" w:cs="Arial"/>
          <w:bCs/>
          <w:sz w:val="24"/>
          <w:szCs w:val="24"/>
        </w:rPr>
        <w:t xml:space="preserve"> or political beliefs on an individual or child or young person</w:t>
      </w:r>
    </w:p>
    <w:p w14:paraId="33DF1FB3"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failing to promote dignity and respect</w:t>
      </w:r>
    </w:p>
    <w:p w14:paraId="11CFD233" w14:textId="77777777" w:rsidR="0079148A" w:rsidRPr="0079148A" w:rsidRDefault="0079148A" w:rsidP="00FB1641">
      <w:pPr>
        <w:pStyle w:val="ListParagraph"/>
        <w:numPr>
          <w:ilvl w:val="0"/>
          <w:numId w:val="73"/>
        </w:numPr>
        <w:rPr>
          <w:bCs/>
        </w:rPr>
      </w:pPr>
      <w:r w:rsidRPr="0079148A">
        <w:rPr>
          <w:rFonts w:ascii="Arial" w:hAnsi="Arial" w:cs="Arial"/>
          <w:bCs/>
          <w:sz w:val="24"/>
          <w:szCs w:val="24"/>
        </w:rPr>
        <w:t xml:space="preserve">any practices specifically prohibited in relevant legislation, statutory regulations, </w:t>
      </w:r>
      <w:proofErr w:type="gramStart"/>
      <w:r w:rsidRPr="0079148A">
        <w:rPr>
          <w:rFonts w:ascii="Arial" w:hAnsi="Arial" w:cs="Arial"/>
          <w:bCs/>
          <w:sz w:val="24"/>
          <w:szCs w:val="24"/>
        </w:rPr>
        <w:t>standards</w:t>
      </w:r>
      <w:proofErr w:type="gramEnd"/>
      <w:r w:rsidRPr="0079148A">
        <w:rPr>
          <w:rFonts w:ascii="Arial" w:hAnsi="Arial" w:cs="Arial"/>
          <w:bCs/>
          <w:sz w:val="24"/>
          <w:szCs w:val="24"/>
        </w:rPr>
        <w:t xml:space="preserve"> and guidance</w:t>
      </w:r>
    </w:p>
    <w:p w14:paraId="44A32BBA" w14:textId="566D1918" w:rsidR="0079148A" w:rsidRDefault="0079148A" w:rsidP="0079148A">
      <w:pPr>
        <w:rPr>
          <w:bCs/>
        </w:rPr>
      </w:pPr>
      <w:r w:rsidRPr="001C64E9">
        <w:rPr>
          <w:bCs/>
          <w:i/>
          <w:iCs/>
        </w:rPr>
        <w:t>Professional boundaries: A resource for managers</w:t>
      </w:r>
      <w:r w:rsidRPr="0079148A">
        <w:rPr>
          <w:bCs/>
        </w:rPr>
        <w:t xml:space="preserve"> (2016)</w:t>
      </w:r>
    </w:p>
    <w:p w14:paraId="7E129E29" w14:textId="2BA56906" w:rsidR="00783690" w:rsidRPr="00783690" w:rsidRDefault="00783690" w:rsidP="00783690">
      <w:pPr>
        <w:rPr>
          <w:bCs/>
        </w:rPr>
      </w:pPr>
      <w:r w:rsidRPr="00FB1641">
        <w:rPr>
          <w:b/>
        </w:rPr>
        <w:t>Underlying causes</w:t>
      </w:r>
      <w:r w:rsidRPr="00783690">
        <w:rPr>
          <w:bCs/>
        </w:rPr>
        <w:t xml:space="preserve"> could include:</w:t>
      </w:r>
    </w:p>
    <w:p w14:paraId="2B4A8926"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chronic or acute pain</w:t>
      </w:r>
    </w:p>
    <w:p w14:paraId="657C5330"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infection or other physical health issues</w:t>
      </w:r>
    </w:p>
    <w:p w14:paraId="6D905737"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sensory loss</w:t>
      </w:r>
    </w:p>
    <w:p w14:paraId="556EBFB5"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an acquired brain injury or other neurological condition</w:t>
      </w:r>
    </w:p>
    <w:p w14:paraId="14BD5DCB"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communication difficulties</w:t>
      </w:r>
    </w:p>
    <w:p w14:paraId="3FC402D2"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environment</w:t>
      </w:r>
    </w:p>
    <w:p w14:paraId="5DAD1677"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fear and anxiety</w:t>
      </w:r>
    </w:p>
    <w:p w14:paraId="5443CDD0"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unhappiness</w:t>
      </w:r>
    </w:p>
    <w:p w14:paraId="483B84B2"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boredom</w:t>
      </w:r>
    </w:p>
    <w:p w14:paraId="2E5E7C3A"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loneliness</w:t>
      </w:r>
    </w:p>
    <w:p w14:paraId="79D0958F"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unmet needs</w:t>
      </w:r>
    </w:p>
    <w:p w14:paraId="52067CA5"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demands</w:t>
      </w:r>
    </w:p>
    <w:p w14:paraId="5DE89CC8"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lastRenderedPageBreak/>
        <w:t>change</w:t>
      </w:r>
    </w:p>
    <w:p w14:paraId="3FD39280"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transitions</w:t>
      </w:r>
    </w:p>
    <w:p w14:paraId="32A81D48" w14:textId="77777777" w:rsidR="00783690" w:rsidRPr="00783690" w:rsidRDefault="00783690" w:rsidP="00FB1641">
      <w:pPr>
        <w:pStyle w:val="ListParagraph"/>
        <w:numPr>
          <w:ilvl w:val="0"/>
          <w:numId w:val="74"/>
        </w:numPr>
        <w:rPr>
          <w:bCs/>
        </w:rPr>
      </w:pPr>
      <w:r w:rsidRPr="00783690">
        <w:rPr>
          <w:rFonts w:ascii="Arial" w:hAnsi="Arial" w:cs="Arial"/>
          <w:bCs/>
          <w:sz w:val="24"/>
          <w:szCs w:val="24"/>
        </w:rPr>
        <w:t>recent significant events, such as the death of a family member</w:t>
      </w:r>
    </w:p>
    <w:p w14:paraId="76781265" w14:textId="77777777" w:rsidR="00783690" w:rsidRPr="00FB1641" w:rsidRDefault="00783690" w:rsidP="00FB1641">
      <w:pPr>
        <w:pStyle w:val="ListParagraph"/>
        <w:numPr>
          <w:ilvl w:val="0"/>
          <w:numId w:val="74"/>
        </w:numPr>
        <w:rPr>
          <w:bCs/>
        </w:rPr>
      </w:pPr>
      <w:r w:rsidRPr="00FB1641">
        <w:rPr>
          <w:rFonts w:ascii="Arial" w:hAnsi="Arial" w:cs="Arial"/>
          <w:bCs/>
          <w:sz w:val="24"/>
          <w:szCs w:val="24"/>
        </w:rPr>
        <w:t>past events or experiences</w:t>
      </w:r>
    </w:p>
    <w:p w14:paraId="77669237" w14:textId="77777777" w:rsidR="00783690" w:rsidRPr="00FB1641" w:rsidRDefault="00783690" w:rsidP="00FB1641">
      <w:pPr>
        <w:pStyle w:val="ListParagraph"/>
        <w:numPr>
          <w:ilvl w:val="0"/>
          <w:numId w:val="74"/>
        </w:numPr>
        <w:rPr>
          <w:bCs/>
        </w:rPr>
      </w:pPr>
      <w:r w:rsidRPr="00FB1641">
        <w:rPr>
          <w:rFonts w:ascii="Arial" w:hAnsi="Arial" w:cs="Arial"/>
          <w:bCs/>
          <w:sz w:val="24"/>
          <w:szCs w:val="24"/>
        </w:rPr>
        <w:t>abuse or trauma</w:t>
      </w:r>
    </w:p>
    <w:p w14:paraId="35044CFB" w14:textId="77777777" w:rsidR="00783690" w:rsidRPr="00FB1641" w:rsidRDefault="00783690" w:rsidP="00FB1641">
      <w:pPr>
        <w:pStyle w:val="ListParagraph"/>
        <w:numPr>
          <w:ilvl w:val="0"/>
          <w:numId w:val="74"/>
        </w:numPr>
        <w:rPr>
          <w:bCs/>
        </w:rPr>
      </w:pPr>
      <w:r w:rsidRPr="00FB1641">
        <w:rPr>
          <w:rFonts w:ascii="Arial" w:hAnsi="Arial" w:cs="Arial"/>
          <w:bCs/>
          <w:sz w:val="24"/>
          <w:szCs w:val="24"/>
        </w:rPr>
        <w:t>bullying</w:t>
      </w:r>
    </w:p>
    <w:p w14:paraId="0109FC8C" w14:textId="77777777" w:rsidR="00783690" w:rsidRPr="00FB1641" w:rsidRDefault="00783690" w:rsidP="00FB1641">
      <w:pPr>
        <w:pStyle w:val="ListParagraph"/>
        <w:numPr>
          <w:ilvl w:val="0"/>
          <w:numId w:val="74"/>
        </w:numPr>
        <w:rPr>
          <w:bCs/>
        </w:rPr>
      </w:pPr>
      <w:r w:rsidRPr="00FB1641">
        <w:rPr>
          <w:rFonts w:ascii="Arial" w:hAnsi="Arial" w:cs="Arial"/>
          <w:bCs/>
          <w:sz w:val="24"/>
          <w:szCs w:val="24"/>
        </w:rPr>
        <w:t>over-controlling care</w:t>
      </w:r>
    </w:p>
    <w:p w14:paraId="31B5DFEB" w14:textId="772A45A5" w:rsidR="0079148A" w:rsidRPr="00FB1641" w:rsidRDefault="00783690" w:rsidP="00FB1641">
      <w:pPr>
        <w:pStyle w:val="ListParagraph"/>
        <w:numPr>
          <w:ilvl w:val="0"/>
          <w:numId w:val="74"/>
        </w:numPr>
        <w:rPr>
          <w:rFonts w:ascii="Arial" w:hAnsi="Arial" w:cs="Arial"/>
          <w:bCs/>
          <w:sz w:val="24"/>
          <w:szCs w:val="24"/>
        </w:rPr>
      </w:pPr>
      <w:r w:rsidRPr="00FB1641">
        <w:rPr>
          <w:rFonts w:ascii="Arial" w:hAnsi="Arial" w:cs="Arial"/>
          <w:bCs/>
          <w:sz w:val="24"/>
          <w:szCs w:val="24"/>
        </w:rPr>
        <w:t>being ignored.</w:t>
      </w:r>
    </w:p>
    <w:sectPr w:rsidR="0079148A" w:rsidRPr="00FB1641" w:rsidSect="00450D09">
      <w:headerReference w:type="default" r:id="rId41"/>
      <w:footerReference w:type="default" r:id="rId4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A393E" w14:textId="77777777" w:rsidR="00D12E81" w:rsidRDefault="00D12E81" w:rsidP="00780544">
      <w:pPr>
        <w:spacing w:after="0" w:line="240" w:lineRule="auto"/>
      </w:pPr>
      <w:r>
        <w:separator/>
      </w:r>
    </w:p>
  </w:endnote>
  <w:endnote w:type="continuationSeparator" w:id="0">
    <w:p w14:paraId="227EF4C7" w14:textId="77777777" w:rsidR="00D12E81" w:rsidRDefault="00D12E81" w:rsidP="00780544">
      <w:pPr>
        <w:spacing w:after="0" w:line="240" w:lineRule="auto"/>
      </w:pPr>
      <w:r>
        <w:continuationSeparator/>
      </w:r>
    </w:p>
  </w:endnote>
  <w:endnote w:type="continuationNotice" w:id="1">
    <w:p w14:paraId="2893350E" w14:textId="77777777" w:rsidR="00D12E81" w:rsidRDefault="00D12E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Frutiger-LightItalic">
    <w:altName w:val="Cambria"/>
    <w:panose1 w:val="00000000000000000000"/>
    <w:charset w:val="00"/>
    <w:family w:val="roman"/>
    <w:notTrueType/>
    <w:pitch w:val="default"/>
    <w:sig w:usb0="00000003" w:usb1="00000000" w:usb2="00000000" w:usb3="00000000" w:csb0="00000001" w:csb1="00000000"/>
  </w:font>
  <w:font w:name="Frutiger-Light">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Regular">
    <w:altName w:val="Calibri"/>
    <w:panose1 w:val="00000000000000000000"/>
    <w:charset w:val="4D"/>
    <w:family w:val="auto"/>
    <w:notTrueType/>
    <w:pitch w:val="default"/>
    <w:sig w:usb0="00000003" w:usb1="00000000" w:usb2="00000000" w:usb3="00000000" w:csb0="00000001" w:csb1="00000000"/>
  </w:font>
  <w:font w:name="Frutiger-Bold">
    <w:altName w:val="Cambria"/>
    <w:panose1 w:val="00000000000000000000"/>
    <w:charset w:val="00"/>
    <w:family w:val="roman"/>
    <w:notTrueType/>
    <w:pitch w:val="default"/>
    <w:sig w:usb0="00000003" w:usb1="00000000" w:usb2="00000000" w:usb3="00000000" w:csb0="00000001" w:csb1="00000000"/>
  </w:font>
  <w:font w:name="Frutiger-Roman">
    <w:altName w:val="R Frutiger Roman"/>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4560916"/>
      <w:docPartObj>
        <w:docPartGallery w:val="Page Numbers (Bottom of Page)"/>
        <w:docPartUnique/>
      </w:docPartObj>
    </w:sdtPr>
    <w:sdtEndPr>
      <w:rPr>
        <w:noProof/>
      </w:rPr>
    </w:sdtEndPr>
    <w:sdtContent>
      <w:p w14:paraId="4DB1F0A0" w14:textId="7BC8F928" w:rsidR="00A53421" w:rsidRDefault="00A53421">
        <w:pPr>
          <w:pStyle w:val="Footer"/>
          <w:jc w:val="right"/>
        </w:pPr>
        <w:r>
          <w:fldChar w:fldCharType="begin"/>
        </w:r>
        <w:r>
          <w:instrText xml:space="preserve"> PAGE   \* MERGEFORMAT </w:instrText>
        </w:r>
        <w:r>
          <w:fldChar w:fldCharType="separate"/>
        </w:r>
        <w:r>
          <w:rPr>
            <w:noProof/>
          </w:rPr>
          <w:t>27</w:t>
        </w:r>
        <w:r>
          <w:rPr>
            <w:noProof/>
          </w:rPr>
          <w:fldChar w:fldCharType="end"/>
        </w:r>
      </w:p>
    </w:sdtContent>
  </w:sdt>
  <w:p w14:paraId="3E690517" w14:textId="77777777" w:rsidR="00A53421" w:rsidRDefault="00A53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88A11" w14:textId="77777777" w:rsidR="00D12E81" w:rsidRDefault="00D12E81" w:rsidP="00780544">
      <w:pPr>
        <w:spacing w:after="0" w:line="240" w:lineRule="auto"/>
      </w:pPr>
      <w:r>
        <w:separator/>
      </w:r>
    </w:p>
  </w:footnote>
  <w:footnote w:type="continuationSeparator" w:id="0">
    <w:p w14:paraId="72794622" w14:textId="77777777" w:rsidR="00D12E81" w:rsidRDefault="00D12E81" w:rsidP="00780544">
      <w:pPr>
        <w:spacing w:after="0" w:line="240" w:lineRule="auto"/>
      </w:pPr>
      <w:r>
        <w:continuationSeparator/>
      </w:r>
    </w:p>
  </w:footnote>
  <w:footnote w:type="continuationNotice" w:id="1">
    <w:p w14:paraId="42E5F606" w14:textId="77777777" w:rsidR="00D12E81" w:rsidRDefault="00D12E81">
      <w:pPr>
        <w:spacing w:after="0" w:line="240" w:lineRule="auto"/>
      </w:pPr>
    </w:p>
  </w:footnote>
  <w:footnote w:id="2">
    <w:p w14:paraId="341591BD" w14:textId="4D7F2263" w:rsidR="00AF60B5" w:rsidRDefault="00AF60B5">
      <w:pPr>
        <w:pStyle w:val="FootnoteText"/>
      </w:pPr>
      <w:r>
        <w:rPr>
          <w:rStyle w:val="FootnoteReference"/>
        </w:rPr>
        <w:footnoteRef/>
      </w:r>
      <w:r>
        <w:t xml:space="preserve"> </w:t>
      </w:r>
      <w:bookmarkStart w:id="2" w:name="_Hlk103687180"/>
      <w:r w:rsidR="00405722">
        <w:fldChar w:fldCharType="begin"/>
      </w:r>
      <w:r w:rsidR="00405722">
        <w:instrText xml:space="preserve"> HYPERLINK "http://www.wales.nhs.uk/documents/Code_of_Conduct_for_Healthcare_Support_Workers_in_Wales.pdf" \l ":~:text=As%20a%20Healthcare%20Support%20Worker%20in%20Wales%20you,to%20accept%20or%20decline%20any%20treatment%20or%20care." </w:instrText>
      </w:r>
      <w:r w:rsidR="00405722">
        <w:fldChar w:fldCharType="separate"/>
      </w:r>
      <w:r w:rsidRPr="00AF60B5">
        <w:rPr>
          <w:rStyle w:val="Hyperlink"/>
        </w:rPr>
        <w:t>e2871 NLIAH NHS HSW Booklet ENG (wales.nhs.uk)</w:t>
      </w:r>
      <w:r w:rsidR="00405722">
        <w:rPr>
          <w:rStyle w:val="Hyperlink"/>
        </w:rPr>
        <w:fldChar w:fldCharType="end"/>
      </w:r>
      <w:r>
        <w:t xml:space="preserve"> </w:t>
      </w:r>
    </w:p>
    <w:bookmarkEnd w:id="2"/>
  </w:footnote>
  <w:footnote w:id="3">
    <w:p w14:paraId="6A0A9EE5" w14:textId="5D9F1920" w:rsidR="001C64E9" w:rsidRDefault="001C64E9">
      <w:pPr>
        <w:pStyle w:val="FootnoteText"/>
      </w:pPr>
      <w:r>
        <w:rPr>
          <w:rStyle w:val="FootnoteReference"/>
        </w:rPr>
        <w:footnoteRef/>
      </w:r>
      <w:r>
        <w:t xml:space="preserve"> </w:t>
      </w:r>
      <w:hyperlink r:id="rId1" w:history="1">
        <w:r w:rsidRPr="00EC28D8">
          <w:rPr>
            <w:rStyle w:val="Hyperlink"/>
          </w:rPr>
          <w:t>https://www.gov.uk/government/publications/easy-read-the-equality-act-making-equality-real</w:t>
        </w:r>
      </w:hyperlink>
      <w:r>
        <w:t xml:space="preserve"> </w:t>
      </w:r>
    </w:p>
  </w:footnote>
  <w:footnote w:id="4">
    <w:p w14:paraId="186D5B69" w14:textId="4772A2D7" w:rsidR="001C64E9" w:rsidRDefault="001C64E9">
      <w:pPr>
        <w:pStyle w:val="FootnoteText"/>
      </w:pPr>
      <w:r>
        <w:rPr>
          <w:rStyle w:val="FootnoteReference"/>
        </w:rPr>
        <w:footnoteRef/>
      </w:r>
      <w:r>
        <w:t xml:space="preserve"> </w:t>
      </w:r>
      <w:hyperlink r:id="rId2" w:history="1">
        <w:r w:rsidRPr="00EC28D8">
          <w:rPr>
            <w:rStyle w:val="Hyperlink"/>
          </w:rPr>
          <w:t>https://www.equalityhumanrights.com/en/equality-act/equality-act-2010</w:t>
        </w:r>
      </w:hyperlink>
      <w:r>
        <w:t xml:space="preserve"> </w:t>
      </w:r>
    </w:p>
  </w:footnote>
  <w:footnote w:id="5">
    <w:p w14:paraId="69FEE469" w14:textId="3BAC9283" w:rsidR="001C64E9" w:rsidRDefault="001C64E9">
      <w:pPr>
        <w:pStyle w:val="FootnoteText"/>
      </w:pPr>
      <w:r>
        <w:rPr>
          <w:rStyle w:val="FootnoteReference"/>
        </w:rPr>
        <w:footnoteRef/>
      </w:r>
      <w:r>
        <w:t xml:space="preserve"> </w:t>
      </w:r>
      <w:hyperlink r:id="rId3" w:history="1">
        <w:r w:rsidRPr="00EC28D8">
          <w:rPr>
            <w:rStyle w:val="Hyperlink"/>
          </w:rPr>
          <w:t>https://www.bihr.org.uk/Handlers/Download.ashx?IDMF=4d5e5a20-93c0-44b5-8e22-e903ea41885f</w:t>
        </w:r>
      </w:hyperlink>
      <w:r>
        <w:t xml:space="preserve"> </w:t>
      </w:r>
    </w:p>
  </w:footnote>
  <w:footnote w:id="6">
    <w:p w14:paraId="2755ABD1" w14:textId="49DF5499" w:rsidR="001C64E9" w:rsidRDefault="001C64E9">
      <w:pPr>
        <w:pStyle w:val="FootnoteText"/>
      </w:pPr>
      <w:r>
        <w:rPr>
          <w:rStyle w:val="FootnoteReference"/>
        </w:rPr>
        <w:footnoteRef/>
      </w:r>
      <w:r>
        <w:t xml:space="preserve"> </w:t>
      </w:r>
      <w:hyperlink r:id="rId4" w:history="1">
        <w:r w:rsidRPr="00EC28D8">
          <w:rPr>
            <w:rStyle w:val="Hyperlink"/>
          </w:rPr>
          <w:t>https://www.equalityhumanrights.com/en/human-rights/human-rights-act</w:t>
        </w:r>
      </w:hyperlink>
      <w:r>
        <w:t xml:space="preserve"> </w:t>
      </w:r>
    </w:p>
  </w:footnote>
  <w:footnote w:id="7">
    <w:p w14:paraId="336CF48B" w14:textId="2FB8B9B4" w:rsidR="001C64E9" w:rsidRDefault="001C64E9">
      <w:pPr>
        <w:pStyle w:val="FootnoteText"/>
      </w:pPr>
      <w:r>
        <w:rPr>
          <w:rStyle w:val="FootnoteReference"/>
        </w:rPr>
        <w:footnoteRef/>
      </w:r>
      <w:r>
        <w:t xml:space="preserve"> </w:t>
      </w:r>
      <w:hyperlink r:id="rId5" w:history="1">
        <w:r w:rsidRPr="00EC28D8">
          <w:rPr>
            <w:rStyle w:val="Hyperlink"/>
          </w:rPr>
          <w:t>https://www.equalityhumanrights.com/sites/default/files/uncrpd_guide_easyread.pdf</w:t>
        </w:r>
      </w:hyperlink>
      <w:r>
        <w:t xml:space="preserve"> </w:t>
      </w:r>
    </w:p>
  </w:footnote>
  <w:footnote w:id="8">
    <w:p w14:paraId="0AB026E3" w14:textId="6123E0D2" w:rsidR="001C64E9" w:rsidRDefault="001C64E9">
      <w:pPr>
        <w:pStyle w:val="FootnoteText"/>
      </w:pPr>
      <w:r>
        <w:rPr>
          <w:rStyle w:val="FootnoteReference"/>
        </w:rPr>
        <w:footnoteRef/>
      </w:r>
      <w:r>
        <w:t xml:space="preserve"> </w:t>
      </w:r>
      <w:hyperlink r:id="rId6" w:history="1">
        <w:r w:rsidRPr="00EC28D8">
          <w:rPr>
            <w:rStyle w:val="Hyperlink"/>
          </w:rPr>
          <w:t>https://www.equalityhumanrights.com/en/our-human-rights-work/monitoring-and-promoting-un-treaties/un-convention-rights-persons-disabilities</w:t>
        </w:r>
      </w:hyperlink>
      <w:r>
        <w:t xml:space="preserve"> </w:t>
      </w:r>
    </w:p>
  </w:footnote>
  <w:footnote w:id="9">
    <w:p w14:paraId="1F2EF91C" w14:textId="63D9E047" w:rsidR="001C64E9" w:rsidRDefault="001C64E9">
      <w:pPr>
        <w:pStyle w:val="FootnoteText"/>
      </w:pPr>
      <w:r>
        <w:rPr>
          <w:rStyle w:val="FootnoteReference"/>
        </w:rPr>
        <w:footnoteRef/>
      </w:r>
      <w:r>
        <w:t xml:space="preserve"> </w:t>
      </w:r>
      <w:hyperlink r:id="rId7" w:history="1">
        <w:r w:rsidRPr="00EC28D8">
          <w:rPr>
            <w:rStyle w:val="Hyperlink"/>
          </w:rPr>
          <w:t>http://www.olderpeoplewales.com/en/about/UN-principles.aspx</w:t>
        </w:r>
      </w:hyperlink>
      <w:r>
        <w:t xml:space="preserve"> </w:t>
      </w:r>
    </w:p>
  </w:footnote>
  <w:footnote w:id="10">
    <w:p w14:paraId="02E1CC73" w14:textId="61C52FCF" w:rsidR="00AA2A75" w:rsidRDefault="00AA2A75">
      <w:pPr>
        <w:pStyle w:val="FootnoteText"/>
      </w:pPr>
      <w:r>
        <w:rPr>
          <w:rStyle w:val="FootnoteReference"/>
        </w:rPr>
        <w:footnoteRef/>
      </w:r>
      <w:r>
        <w:t xml:space="preserve"> </w:t>
      </w:r>
      <w:hyperlink r:id="rId8" w:history="1">
        <w:r w:rsidRPr="00EC28D8">
          <w:rPr>
            <w:rStyle w:val="Hyperlink"/>
          </w:rPr>
          <w:t>https://www.olderpeoplewales.com/en/ageism/declaration-of-the-rights-of-older-people.aspx</w:t>
        </w:r>
      </w:hyperlink>
      <w:r>
        <w:t xml:space="preserve"> </w:t>
      </w:r>
    </w:p>
  </w:footnote>
  <w:footnote w:id="11">
    <w:p w14:paraId="366BF463" w14:textId="50DF9786" w:rsidR="00AA2A75" w:rsidRDefault="00AA2A75">
      <w:pPr>
        <w:pStyle w:val="FootnoteText"/>
      </w:pPr>
      <w:r>
        <w:rPr>
          <w:rStyle w:val="FootnoteReference"/>
        </w:rPr>
        <w:footnoteRef/>
      </w:r>
      <w:r>
        <w:t xml:space="preserve"> </w:t>
      </w:r>
      <w:hyperlink r:id="rId9" w:history="1">
        <w:r w:rsidRPr="00EC28D8">
          <w:rPr>
            <w:rStyle w:val="Hyperlink"/>
          </w:rPr>
          <w:t>https://www.mind.org.uk/information-support/legal-rights/mental-health-act-1983/about-the-mha-1983/</w:t>
        </w:r>
      </w:hyperlink>
      <w:r>
        <w:t xml:space="preserve"> </w:t>
      </w:r>
    </w:p>
  </w:footnote>
  <w:footnote w:id="12">
    <w:p w14:paraId="7A61B402" w14:textId="739A03EB" w:rsidR="00AA2A75" w:rsidRDefault="00AA2A75">
      <w:pPr>
        <w:pStyle w:val="FootnoteText"/>
      </w:pPr>
      <w:r>
        <w:rPr>
          <w:rStyle w:val="FootnoteReference"/>
        </w:rPr>
        <w:footnoteRef/>
      </w:r>
      <w:r>
        <w:t xml:space="preserve"> </w:t>
      </w:r>
      <w:hyperlink r:id="rId10" w:history="1">
        <w:r w:rsidRPr="00EC28D8">
          <w:rPr>
            <w:rStyle w:val="Hyperlink"/>
          </w:rPr>
          <w:t>https://www.local.gov.uk/sites/default/files/documents/easy-read-guide-pdf-16-pa-2cc.pdf</w:t>
        </w:r>
      </w:hyperlink>
      <w:r>
        <w:t xml:space="preserve"> </w:t>
      </w:r>
    </w:p>
  </w:footnote>
  <w:footnote w:id="13">
    <w:p w14:paraId="3A80B206" w14:textId="3EC3502A" w:rsidR="00AA2A75" w:rsidRDefault="00AA2A75">
      <w:pPr>
        <w:pStyle w:val="FootnoteText"/>
      </w:pPr>
      <w:r>
        <w:rPr>
          <w:rStyle w:val="FootnoteReference"/>
        </w:rPr>
        <w:footnoteRef/>
      </w:r>
      <w:r>
        <w:t xml:space="preserve"> </w:t>
      </w:r>
      <w:hyperlink r:id="rId11" w:anchor=":~:text=The%20Mental%20Capacity%20Act%20%28MCA%29%202005%20applies%20to,power%20to%20those%20vulnerable%20people%20who%20lack%20capacity" w:history="1">
        <w:r w:rsidRPr="00EC28D8">
          <w:rPr>
            <w:rStyle w:val="Hyperlink"/>
          </w:rPr>
          <w:t>https://www.scie.org.uk/mca/introduction/mental-capacity-act-2005-at-a-glance#:~:text=The%20Mental%20Capacity%20Act%20%28MCA%29%202005%20applies%20to,power%20to%20those%20vulnerable%20people%20who%20lack%20capacity</w:t>
        </w:r>
      </w:hyperlink>
      <w:r w:rsidRPr="00AA2A75">
        <w:t>.</w:t>
      </w:r>
      <w:r>
        <w:t xml:space="preserve"> </w:t>
      </w:r>
    </w:p>
  </w:footnote>
  <w:footnote w:id="14">
    <w:p w14:paraId="1B8DC774" w14:textId="2D624AA1" w:rsidR="00AA2A75" w:rsidRDefault="00AA2A75">
      <w:pPr>
        <w:pStyle w:val="FootnoteText"/>
      </w:pPr>
      <w:r>
        <w:rPr>
          <w:rStyle w:val="FootnoteReference"/>
        </w:rPr>
        <w:footnoteRef/>
      </w:r>
      <w:r>
        <w:t xml:space="preserve"> </w:t>
      </w:r>
      <w:hyperlink r:id="rId12" w:history="1">
        <w:r w:rsidRPr="00EC28D8">
          <w:rPr>
            <w:rStyle w:val="Hyperlink"/>
          </w:rPr>
          <w:t>https://www.golleyslater.com/understanding-welsh-language-laws/</w:t>
        </w:r>
      </w:hyperlink>
      <w:r>
        <w:t xml:space="preserve"> </w:t>
      </w:r>
    </w:p>
  </w:footnote>
  <w:footnote w:id="15">
    <w:p w14:paraId="24AAC121" w14:textId="539A0BB7" w:rsidR="00AA2A75" w:rsidRDefault="00AA2A75">
      <w:pPr>
        <w:pStyle w:val="FootnoteText"/>
      </w:pPr>
      <w:r>
        <w:rPr>
          <w:rStyle w:val="FootnoteReference"/>
        </w:rPr>
        <w:footnoteRef/>
      </w:r>
      <w:r>
        <w:t xml:space="preserve"> </w:t>
      </w:r>
      <w:hyperlink r:id="rId13" w:history="1">
        <w:r w:rsidRPr="00EC28D8">
          <w:rPr>
            <w:rStyle w:val="Hyperlink"/>
          </w:rPr>
          <w:t>https://www.golleyslater.com/understanding-welsh-language-laws/</w:t>
        </w:r>
      </w:hyperlink>
      <w:r>
        <w:t xml:space="preserve"> </w:t>
      </w:r>
    </w:p>
  </w:footnote>
  <w:footnote w:id="16">
    <w:p w14:paraId="7B742247" w14:textId="5DE7DC54" w:rsidR="00AA6577" w:rsidRPr="00AA6577" w:rsidRDefault="00AA6577">
      <w:pPr>
        <w:pStyle w:val="FootnoteText"/>
      </w:pPr>
      <w:r>
        <w:rPr>
          <w:rStyle w:val="FootnoteReference"/>
        </w:rPr>
        <w:footnoteRef/>
      </w:r>
      <w:r>
        <w:t xml:space="preserve"> </w:t>
      </w:r>
      <w:hyperlink r:id="rId14" w:history="1">
        <w:r w:rsidR="00150DEB">
          <w:rPr>
            <w:color w:val="0000FF"/>
            <w:u w:val="single"/>
          </w:rPr>
          <w:t>Code of Professional Practice for Social Care</w:t>
        </w:r>
        <w:r w:rsidRPr="00AA6577">
          <w:rPr>
            <w:color w:val="0000FF"/>
            <w:u w:val="single"/>
          </w:rPr>
          <w:t xml:space="preserve"> (socialcare.wales)</w:t>
        </w:r>
      </w:hyperlink>
    </w:p>
  </w:footnote>
  <w:footnote w:id="17">
    <w:p w14:paraId="0AF33F38" w14:textId="5E21FB14" w:rsidR="00433468" w:rsidRPr="00433468" w:rsidRDefault="00433468">
      <w:pPr>
        <w:pStyle w:val="FootnoteText"/>
      </w:pPr>
      <w:r>
        <w:rPr>
          <w:rStyle w:val="FootnoteReference"/>
        </w:rPr>
        <w:footnoteRef/>
      </w:r>
      <w:r>
        <w:t xml:space="preserve"> </w:t>
      </w:r>
      <w:hyperlink r:id="rId15" w:history="1">
        <w:r w:rsidRPr="00433468">
          <w:rPr>
            <w:color w:val="0000FF"/>
            <w:u w:val="single"/>
          </w:rPr>
          <w:t>Codes of Practice and guidance | Social Care Wales</w:t>
        </w:r>
      </w:hyperlink>
    </w:p>
  </w:footnote>
  <w:footnote w:id="18">
    <w:p w14:paraId="4D65F315" w14:textId="37729FA6" w:rsidR="00DB166F" w:rsidRDefault="00DB166F">
      <w:pPr>
        <w:pStyle w:val="FootnoteText"/>
      </w:pPr>
      <w:r>
        <w:rPr>
          <w:rStyle w:val="FootnoteReference"/>
        </w:rPr>
        <w:footnoteRef/>
      </w:r>
      <w:r>
        <w:t xml:space="preserve"> </w:t>
      </w:r>
      <w:hyperlink r:id="rId16" w:history="1">
        <w:r w:rsidRPr="004D3113">
          <w:rPr>
            <w:rStyle w:val="Hyperlink"/>
          </w:rPr>
          <w:t>https://www.disabilitywales.org/socialmodel/inclusive-language-and-imagery/</w:t>
        </w:r>
      </w:hyperlink>
      <w:r>
        <w:t xml:space="preserve"> </w:t>
      </w:r>
    </w:p>
  </w:footnote>
  <w:footnote w:id="19">
    <w:p w14:paraId="77A1D2D7" w14:textId="49D819FB" w:rsidR="00C6770C" w:rsidRPr="00C6770C" w:rsidRDefault="00C6770C">
      <w:pPr>
        <w:pStyle w:val="FootnoteText"/>
      </w:pPr>
      <w:r>
        <w:rPr>
          <w:rStyle w:val="FootnoteReference"/>
        </w:rPr>
        <w:footnoteRef/>
      </w:r>
      <w:r>
        <w:t xml:space="preserve"> </w:t>
      </w:r>
      <w:hyperlink r:id="rId17" w:history="1">
        <w:r w:rsidRPr="00C6770C">
          <w:rPr>
            <w:color w:val="0000FF"/>
            <w:u w:val="single"/>
          </w:rPr>
          <w:t>Delivering Home First (gov.wales)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B775B" w14:textId="3BE89767" w:rsidR="009C71C2" w:rsidRDefault="00A53421">
    <w:pPr>
      <w:pStyle w:val="Header"/>
    </w:pPr>
    <w:r>
      <w:t>A</w:t>
    </w:r>
    <w:r w:rsidR="00D37FE7">
      <w:t xml:space="preserve">ll </w:t>
    </w:r>
    <w:r>
      <w:t>W</w:t>
    </w:r>
    <w:r w:rsidR="00D37FE7">
      <w:t>ales induction framework:</w:t>
    </w:r>
    <w:r>
      <w:t xml:space="preserve"> </w:t>
    </w:r>
    <w:r w:rsidR="009B3799">
      <w:t>w</w:t>
    </w:r>
    <w:r>
      <w:t>orkbook 1</w:t>
    </w:r>
  </w:p>
  <w:p w14:paraId="1CE01684" w14:textId="77777777" w:rsidR="00A53421" w:rsidRDefault="00A53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915"/>
    <w:multiLevelType w:val="multilevel"/>
    <w:tmpl w:val="EDC64E30"/>
    <w:lvl w:ilvl="0">
      <w:start w:val="1"/>
      <w:numFmt w:val="decimal"/>
      <w:lvlText w:val="%1"/>
      <w:lvlJc w:val="left"/>
      <w:pPr>
        <w:ind w:left="360" w:hanging="360"/>
      </w:pPr>
      <w:rPr>
        <w:rFonts w:hint="default"/>
      </w:rPr>
    </w:lvl>
    <w:lvl w:ilvl="1">
      <w:start w:val="2"/>
      <w:numFmt w:val="decimal"/>
      <w:lvlText w:val="%1.%2"/>
      <w:lvlJc w:val="left"/>
      <w:pPr>
        <w:ind w:left="2345" w:hanging="360"/>
      </w:pPr>
      <w:rPr>
        <w:rFonts w:ascii="Arial" w:hAnsi="Arial" w:cs="Arial" w:hint="default"/>
        <w:sz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1" w15:restartNumberingAfterBreak="0">
    <w:nsid w:val="01F12D68"/>
    <w:multiLevelType w:val="hybridMultilevel"/>
    <w:tmpl w:val="59A2377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 w15:restartNumberingAfterBreak="0">
    <w:nsid w:val="03A504B7"/>
    <w:multiLevelType w:val="hybridMultilevel"/>
    <w:tmpl w:val="14B4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B15D9C"/>
    <w:multiLevelType w:val="hybridMultilevel"/>
    <w:tmpl w:val="D2189082"/>
    <w:lvl w:ilvl="0" w:tplc="EE5CD01E">
      <w:numFmt w:val="bullet"/>
      <w:lvlText w:val="•"/>
      <w:lvlJc w:val="left"/>
      <w:pPr>
        <w:ind w:left="502" w:hanging="360"/>
      </w:pPr>
      <w:rPr>
        <w:rFonts w:ascii="Arial" w:eastAsia="Cambria" w:hAnsi="Arial" w:cs="Arial"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4" w15:restartNumberingAfterBreak="0">
    <w:nsid w:val="04B41470"/>
    <w:multiLevelType w:val="multilevel"/>
    <w:tmpl w:val="1ADCE4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lowerLetter"/>
      <w:lvlText w:val="%3)"/>
      <w:lvlJc w:val="left"/>
      <w:pPr>
        <w:ind w:left="502" w:hanging="360"/>
      </w:pPr>
    </w:lvl>
    <w:lvl w:ilvl="3">
      <w:start w:val="1"/>
      <w:numFmt w:val="lowerLetter"/>
      <w:lvlText w:val="%4)"/>
      <w:lvlJc w:val="left"/>
      <w:pPr>
        <w:ind w:left="2880"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47B90"/>
    <w:multiLevelType w:val="hybridMultilevel"/>
    <w:tmpl w:val="09CAF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680D3E"/>
    <w:multiLevelType w:val="hybridMultilevel"/>
    <w:tmpl w:val="789C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61731D"/>
    <w:multiLevelType w:val="multilevel"/>
    <w:tmpl w:val="708A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8716D2"/>
    <w:multiLevelType w:val="multilevel"/>
    <w:tmpl w:val="6004F764"/>
    <w:lvl w:ilvl="0">
      <w:start w:val="1"/>
      <w:numFmt w:val="decimal"/>
      <w:lvlText w:val="%1"/>
      <w:lvlJc w:val="left"/>
      <w:pPr>
        <w:ind w:left="360" w:hanging="360"/>
      </w:pPr>
      <w:rPr>
        <w:rFonts w:ascii="Arial" w:hAnsi="Arial" w:cs="Arial" w:hint="default"/>
        <w:sz w:val="24"/>
      </w:rPr>
    </w:lvl>
    <w:lvl w:ilvl="1">
      <w:start w:val="3"/>
      <w:numFmt w:val="decimal"/>
      <w:lvlText w:val="%1.%2"/>
      <w:lvlJc w:val="left"/>
      <w:pPr>
        <w:ind w:left="360" w:hanging="360"/>
      </w:pPr>
      <w:rPr>
        <w:rFonts w:ascii="Arial" w:hAnsi="Arial" w:cs="Arial" w:hint="default"/>
        <w:sz w:val="24"/>
      </w:rPr>
    </w:lvl>
    <w:lvl w:ilvl="2">
      <w:start w:val="1"/>
      <w:numFmt w:val="decimal"/>
      <w:lvlText w:val="%1.%2.%3"/>
      <w:lvlJc w:val="left"/>
      <w:pPr>
        <w:ind w:left="720" w:hanging="720"/>
      </w:pPr>
      <w:rPr>
        <w:rFonts w:ascii="Arial" w:hAnsi="Arial" w:cs="Arial" w:hint="default"/>
        <w:sz w:val="24"/>
      </w:rPr>
    </w:lvl>
    <w:lvl w:ilvl="3">
      <w:start w:val="1"/>
      <w:numFmt w:val="decimal"/>
      <w:lvlText w:val="%1.%2.%3.%4"/>
      <w:lvlJc w:val="left"/>
      <w:pPr>
        <w:ind w:left="720" w:hanging="720"/>
      </w:pPr>
      <w:rPr>
        <w:rFonts w:ascii="Arial" w:hAnsi="Arial" w:cs="Arial" w:hint="default"/>
        <w:sz w:val="24"/>
      </w:rPr>
    </w:lvl>
    <w:lvl w:ilvl="4">
      <w:start w:val="1"/>
      <w:numFmt w:val="decimal"/>
      <w:lvlText w:val="%1.%2.%3.%4.%5"/>
      <w:lvlJc w:val="left"/>
      <w:pPr>
        <w:ind w:left="1080" w:hanging="1080"/>
      </w:pPr>
      <w:rPr>
        <w:rFonts w:ascii="Arial" w:hAnsi="Arial" w:cs="Arial" w:hint="default"/>
        <w:sz w:val="24"/>
      </w:rPr>
    </w:lvl>
    <w:lvl w:ilvl="5">
      <w:start w:val="1"/>
      <w:numFmt w:val="decimal"/>
      <w:lvlText w:val="%1.%2.%3.%4.%5.%6"/>
      <w:lvlJc w:val="left"/>
      <w:pPr>
        <w:ind w:left="1080" w:hanging="1080"/>
      </w:pPr>
      <w:rPr>
        <w:rFonts w:ascii="Arial" w:hAnsi="Arial" w:cs="Arial" w:hint="default"/>
        <w:sz w:val="24"/>
      </w:rPr>
    </w:lvl>
    <w:lvl w:ilvl="6">
      <w:start w:val="1"/>
      <w:numFmt w:val="decimal"/>
      <w:lvlText w:val="%1.%2.%3.%4.%5.%6.%7"/>
      <w:lvlJc w:val="left"/>
      <w:pPr>
        <w:ind w:left="1440" w:hanging="1440"/>
      </w:pPr>
      <w:rPr>
        <w:rFonts w:ascii="Arial" w:hAnsi="Arial" w:cs="Arial" w:hint="default"/>
        <w:sz w:val="24"/>
      </w:rPr>
    </w:lvl>
    <w:lvl w:ilvl="7">
      <w:start w:val="1"/>
      <w:numFmt w:val="decimal"/>
      <w:lvlText w:val="%1.%2.%3.%4.%5.%6.%7.%8"/>
      <w:lvlJc w:val="left"/>
      <w:pPr>
        <w:ind w:left="1440" w:hanging="1440"/>
      </w:pPr>
      <w:rPr>
        <w:rFonts w:ascii="Arial" w:hAnsi="Arial" w:cs="Arial" w:hint="default"/>
        <w:sz w:val="24"/>
      </w:rPr>
    </w:lvl>
    <w:lvl w:ilvl="8">
      <w:start w:val="1"/>
      <w:numFmt w:val="decimal"/>
      <w:lvlText w:val="%1.%2.%3.%4.%5.%6.%7.%8.%9"/>
      <w:lvlJc w:val="left"/>
      <w:pPr>
        <w:ind w:left="1800" w:hanging="1800"/>
      </w:pPr>
      <w:rPr>
        <w:rFonts w:ascii="Arial" w:hAnsi="Arial" w:cs="Arial" w:hint="default"/>
        <w:sz w:val="24"/>
      </w:rPr>
    </w:lvl>
  </w:abstractNum>
  <w:abstractNum w:abstractNumId="9" w15:restartNumberingAfterBreak="0">
    <w:nsid w:val="0B3D663A"/>
    <w:multiLevelType w:val="hybridMultilevel"/>
    <w:tmpl w:val="20C4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863BD8"/>
    <w:multiLevelType w:val="hybridMultilevel"/>
    <w:tmpl w:val="241CA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A1C5F"/>
    <w:multiLevelType w:val="hybridMultilevel"/>
    <w:tmpl w:val="579A399A"/>
    <w:lvl w:ilvl="0" w:tplc="31FAAB62">
      <w:start w:val="1"/>
      <w:numFmt w:val="decimal"/>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D152156"/>
    <w:multiLevelType w:val="multilevel"/>
    <w:tmpl w:val="373A3980"/>
    <w:lvl w:ilvl="0">
      <w:start w:val="1"/>
      <w:numFmt w:val="decimal"/>
      <w:lvlText w:val="%1."/>
      <w:lvlJc w:val="left"/>
      <w:pPr>
        <w:ind w:left="218" w:hanging="360"/>
      </w:pPr>
      <w:rPr>
        <w:rFonts w:ascii="Arial" w:hAnsi="Arial" w:cs="Arial" w:hint="default"/>
        <w:sz w:val="24"/>
        <w:szCs w:val="24"/>
      </w:rPr>
    </w:lvl>
    <w:lvl w:ilvl="1">
      <w:start w:val="10"/>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794" w:hanging="1800"/>
      </w:pPr>
      <w:rPr>
        <w:rFonts w:hint="default"/>
      </w:rPr>
    </w:lvl>
  </w:abstractNum>
  <w:abstractNum w:abstractNumId="13" w15:restartNumberingAfterBreak="0">
    <w:nsid w:val="0D8C6858"/>
    <w:multiLevelType w:val="hybridMultilevel"/>
    <w:tmpl w:val="A9B6501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114D6DD3"/>
    <w:multiLevelType w:val="hybridMultilevel"/>
    <w:tmpl w:val="1EE49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8238DD"/>
    <w:multiLevelType w:val="hybridMultilevel"/>
    <w:tmpl w:val="914809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177346B8"/>
    <w:multiLevelType w:val="hybridMultilevel"/>
    <w:tmpl w:val="A030C806"/>
    <w:lvl w:ilvl="0" w:tplc="2E9EDB1E">
      <w:start w:val="1"/>
      <w:numFmt w:val="decimal"/>
      <w:lvlText w:val="%1."/>
      <w:lvlJc w:val="left"/>
      <w:pPr>
        <w:ind w:left="218" w:hanging="360"/>
      </w:pPr>
      <w:rPr>
        <w:rFonts w:ascii="Arial" w:hAnsi="Arial" w:cs="Arial" w:hint="default"/>
        <w:sz w:val="24"/>
        <w:szCs w:val="24"/>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17">
      <w:start w:val="1"/>
      <w:numFmt w:val="lowerLetter"/>
      <w:lvlText w:val="%4)"/>
      <w:lvlJc w:val="left"/>
      <w:pPr>
        <w:ind w:left="644"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7" w15:restartNumberingAfterBreak="0">
    <w:nsid w:val="17C93A47"/>
    <w:multiLevelType w:val="multilevel"/>
    <w:tmpl w:val="040220B0"/>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8675456"/>
    <w:multiLevelType w:val="multilevel"/>
    <w:tmpl w:val="5406E8D4"/>
    <w:lvl w:ilvl="0">
      <w:start w:val="1"/>
      <w:numFmt w:val="decimal"/>
      <w:lvlText w:val="%1"/>
      <w:lvlJc w:val="left"/>
      <w:pPr>
        <w:ind w:left="360" w:hanging="360"/>
      </w:pPr>
      <w:rPr>
        <w:rFonts w:hint="default"/>
        <w:b w:val="0"/>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186A4092"/>
    <w:multiLevelType w:val="hybridMultilevel"/>
    <w:tmpl w:val="3DB81FF6"/>
    <w:lvl w:ilvl="0" w:tplc="C4E295E0">
      <w:start w:val="4"/>
      <w:numFmt w:val="bullet"/>
      <w:lvlText w:val="-"/>
      <w:lvlJc w:val="left"/>
      <w:pPr>
        <w:ind w:left="218" w:hanging="360"/>
      </w:pPr>
      <w:rPr>
        <w:rFonts w:ascii="Arial" w:eastAsiaTheme="minorHAnsi" w:hAnsi="Arial" w:cs="Aria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0" w15:restartNumberingAfterBreak="0">
    <w:nsid w:val="18A35CEA"/>
    <w:multiLevelType w:val="hybridMultilevel"/>
    <w:tmpl w:val="B3961D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8AB174A"/>
    <w:multiLevelType w:val="multilevel"/>
    <w:tmpl w:val="9558F9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2880"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306A58"/>
    <w:multiLevelType w:val="multilevel"/>
    <w:tmpl w:val="125009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360"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lowerLetter"/>
      <w:lvlText w:val="%5)"/>
      <w:lvlJc w:val="left"/>
      <w:pPr>
        <w:ind w:left="644" w:hanging="360"/>
      </w:pPr>
    </w:lvl>
    <w:lvl w:ilvl="5">
      <w:start w:val="1"/>
      <w:numFmt w:val="bullet"/>
      <w:lvlText w:val="-"/>
      <w:lvlJc w:val="left"/>
      <w:pPr>
        <w:ind w:left="1778" w:hanging="360"/>
      </w:pPr>
      <w:rPr>
        <w:rFonts w:ascii="Arial" w:eastAsiaTheme="minorHAnsi" w:hAnsi="Arial" w:cs="Arial" w:hint="default"/>
        <w:sz w:val="24"/>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935A1D"/>
    <w:multiLevelType w:val="hybridMultilevel"/>
    <w:tmpl w:val="850CB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B107BB"/>
    <w:multiLevelType w:val="hybridMultilevel"/>
    <w:tmpl w:val="6F64D54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5" w15:restartNumberingAfterBreak="0">
    <w:nsid w:val="20214027"/>
    <w:multiLevelType w:val="hybridMultilevel"/>
    <w:tmpl w:val="C23C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22584F"/>
    <w:multiLevelType w:val="hybridMultilevel"/>
    <w:tmpl w:val="1FA20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352716"/>
    <w:multiLevelType w:val="multilevel"/>
    <w:tmpl w:val="8A66ED62"/>
    <w:lvl w:ilvl="0">
      <w:start w:val="1"/>
      <w:numFmt w:val="decimal"/>
      <w:lvlText w:val="%1"/>
      <w:lvlJc w:val="left"/>
      <w:pPr>
        <w:ind w:left="360" w:hanging="360"/>
      </w:pPr>
      <w:rPr>
        <w:rFonts w:hint="default"/>
      </w:rPr>
    </w:lvl>
    <w:lvl w:ilvl="1">
      <w:start w:val="8"/>
      <w:numFmt w:val="decimal"/>
      <w:lvlText w:val="%1.%2"/>
      <w:lvlJc w:val="left"/>
      <w:pPr>
        <w:ind w:left="360" w:hanging="360"/>
      </w:pPr>
      <w:rPr>
        <w:rFonts w:ascii="Arial" w:hAnsi="Arial" w:cs="Arial" w:hint="default"/>
        <w:sz w:val="24"/>
        <w:szCs w:val="24"/>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2258" w:hanging="1800"/>
      </w:pPr>
      <w:rPr>
        <w:rFonts w:hint="default"/>
      </w:rPr>
    </w:lvl>
    <w:lvl w:ilvl="8">
      <w:start w:val="1"/>
      <w:numFmt w:val="decimal"/>
      <w:lvlText w:val="%1.%2.%3.%4.%5.%6.%7.%8.%9"/>
      <w:lvlJc w:val="left"/>
      <w:pPr>
        <w:ind w:left="13752" w:hanging="1800"/>
      </w:pPr>
      <w:rPr>
        <w:rFonts w:hint="default"/>
      </w:rPr>
    </w:lvl>
  </w:abstractNum>
  <w:abstractNum w:abstractNumId="28" w15:restartNumberingAfterBreak="0">
    <w:nsid w:val="25055EAE"/>
    <w:multiLevelType w:val="hybridMultilevel"/>
    <w:tmpl w:val="5DB09A3C"/>
    <w:lvl w:ilvl="0" w:tplc="7F323FCA">
      <w:start w:val="1"/>
      <w:numFmt w:val="decimal"/>
      <w:lvlText w:val="%1."/>
      <w:lvlJc w:val="left"/>
      <w:pPr>
        <w:ind w:left="218" w:hanging="360"/>
      </w:pPr>
      <w:rPr>
        <w:rFonts w:ascii="Arial" w:hAnsi="Arial" w:cs="Arial" w:hint="default"/>
        <w:sz w:val="24"/>
        <w:szCs w:val="24"/>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29" w15:restartNumberingAfterBreak="0">
    <w:nsid w:val="251551FE"/>
    <w:multiLevelType w:val="hybridMultilevel"/>
    <w:tmpl w:val="69C8BEB8"/>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29641E85"/>
    <w:multiLevelType w:val="hybridMultilevel"/>
    <w:tmpl w:val="2DDCB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CF84EB8"/>
    <w:multiLevelType w:val="hybridMultilevel"/>
    <w:tmpl w:val="814A66FC"/>
    <w:lvl w:ilvl="0" w:tplc="08090017">
      <w:start w:val="1"/>
      <w:numFmt w:val="lowerLetter"/>
      <w:lvlText w:val="%1)"/>
      <w:lvlJc w:val="left"/>
      <w:pPr>
        <w:ind w:left="578" w:hanging="360"/>
      </w:pPr>
      <w:rPr>
        <w:rFonts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32" w15:restartNumberingAfterBreak="0">
    <w:nsid w:val="2FC13970"/>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360" w:hanging="360"/>
      </w:pPr>
      <w:rPr>
        <w:rFonts w:ascii="Arial" w:hAnsi="Arial" w:cs="Arial" w:hint="default"/>
        <w:sz w:val="24"/>
        <w:szCs w:val="24"/>
      </w:rPr>
    </w:lvl>
    <w:lvl w:ilvl="3">
      <w:start w:val="1"/>
      <w:numFmt w:val="lowerLetter"/>
      <w:lvlText w:val="%4)"/>
      <w:lvlJc w:val="left"/>
      <w:pPr>
        <w:ind w:left="786"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1D6219E"/>
    <w:multiLevelType w:val="hybridMultilevel"/>
    <w:tmpl w:val="E938CA0E"/>
    <w:lvl w:ilvl="0" w:tplc="08090001">
      <w:start w:val="1"/>
      <w:numFmt w:val="bullet"/>
      <w:lvlText w:val=""/>
      <w:lvlJc w:val="left"/>
      <w:pPr>
        <w:ind w:left="578" w:hanging="360"/>
      </w:pPr>
      <w:rPr>
        <w:rFonts w:ascii="Symbol" w:hAnsi="Symbol" w:hint="default"/>
      </w:rPr>
    </w:lvl>
    <w:lvl w:ilvl="1" w:tplc="FFFFFFFF" w:tentative="1">
      <w:start w:val="1"/>
      <w:numFmt w:val="bullet"/>
      <w:lvlText w:val="o"/>
      <w:lvlJc w:val="left"/>
      <w:pPr>
        <w:ind w:left="1298" w:hanging="360"/>
      </w:pPr>
      <w:rPr>
        <w:rFonts w:ascii="Courier New" w:hAnsi="Courier New" w:cs="Courier New" w:hint="default"/>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34" w15:restartNumberingAfterBreak="0">
    <w:nsid w:val="34334D69"/>
    <w:multiLevelType w:val="hybridMultilevel"/>
    <w:tmpl w:val="469067F6"/>
    <w:lvl w:ilvl="0" w:tplc="A4E2FBE8">
      <w:start w:val="1"/>
      <w:numFmt w:val="lowerLetter"/>
      <w:lvlText w:val="%1)"/>
      <w:lvlJc w:val="left"/>
      <w:pPr>
        <w:ind w:left="720" w:hanging="360"/>
      </w:pPr>
      <w:rPr>
        <w:rFonts w:ascii="Arial" w:hAnsi="Arial" w:cs="Arial"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4846C8D"/>
    <w:multiLevelType w:val="multilevel"/>
    <w:tmpl w:val="7388858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72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55D609F"/>
    <w:multiLevelType w:val="hybridMultilevel"/>
    <w:tmpl w:val="0A4097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7336646"/>
    <w:multiLevelType w:val="hybridMultilevel"/>
    <w:tmpl w:val="B02C0C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8" w15:restartNumberingAfterBreak="0">
    <w:nsid w:val="3CAF5678"/>
    <w:multiLevelType w:val="hybridMultilevel"/>
    <w:tmpl w:val="FEB2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CF1190D"/>
    <w:multiLevelType w:val="hybridMultilevel"/>
    <w:tmpl w:val="26805B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40" w15:restartNumberingAfterBreak="0">
    <w:nsid w:val="3D105AE4"/>
    <w:multiLevelType w:val="hybridMultilevel"/>
    <w:tmpl w:val="152202E4"/>
    <w:lvl w:ilvl="0" w:tplc="26446168">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FB12692"/>
    <w:multiLevelType w:val="hybridMultilevel"/>
    <w:tmpl w:val="EB7A2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6615A8"/>
    <w:multiLevelType w:val="hybridMultilevel"/>
    <w:tmpl w:val="F15AA56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3" w15:restartNumberingAfterBreak="0">
    <w:nsid w:val="41A64721"/>
    <w:multiLevelType w:val="multilevel"/>
    <w:tmpl w:val="657E0FAC"/>
    <w:lvl w:ilvl="0">
      <w:start w:val="1"/>
      <w:numFmt w:val="decimal"/>
      <w:lvlText w:val="%1."/>
      <w:lvlJc w:val="left"/>
      <w:pPr>
        <w:ind w:left="218" w:hanging="360"/>
      </w:pPr>
      <w:rPr>
        <w:rFonts w:ascii="Arial" w:hAnsi="Arial" w:cs="Arial" w:hint="default"/>
        <w:sz w:val="24"/>
        <w:szCs w:val="24"/>
      </w:rPr>
    </w:lvl>
    <w:lvl w:ilvl="1">
      <w:start w:val="8"/>
      <w:numFmt w:val="decimal"/>
      <w:isLgl/>
      <w:lvlText w:val="%1.%2"/>
      <w:lvlJc w:val="left"/>
      <w:pPr>
        <w:ind w:left="360"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652" w:hanging="1800"/>
      </w:pPr>
      <w:rPr>
        <w:rFonts w:hint="default"/>
      </w:rPr>
    </w:lvl>
    <w:lvl w:ilvl="8">
      <w:start w:val="1"/>
      <w:numFmt w:val="decimal"/>
      <w:isLgl/>
      <w:lvlText w:val="%1.%2.%3.%4.%5.%6.%7.%8.%9"/>
      <w:lvlJc w:val="left"/>
      <w:pPr>
        <w:ind w:left="2794" w:hanging="1800"/>
      </w:pPr>
      <w:rPr>
        <w:rFonts w:hint="default"/>
      </w:rPr>
    </w:lvl>
  </w:abstractNum>
  <w:abstractNum w:abstractNumId="44" w15:restartNumberingAfterBreak="0">
    <w:nsid w:val="4207562A"/>
    <w:multiLevelType w:val="hybridMultilevel"/>
    <w:tmpl w:val="C300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40668F8"/>
    <w:multiLevelType w:val="hybridMultilevel"/>
    <w:tmpl w:val="F99C8828"/>
    <w:lvl w:ilvl="0" w:tplc="A9AA6F8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6" w15:restartNumberingAfterBreak="0">
    <w:nsid w:val="45B20A3F"/>
    <w:multiLevelType w:val="hybridMultilevel"/>
    <w:tmpl w:val="76AC1698"/>
    <w:lvl w:ilvl="0" w:tplc="2626F1B0">
      <w:start w:val="1"/>
      <w:numFmt w:val="lowerLetter"/>
      <w:lvlText w:val="%1)"/>
      <w:lvlJc w:val="left"/>
      <w:pPr>
        <w:ind w:left="360" w:hanging="360"/>
      </w:pPr>
      <w:rPr>
        <w:rFonts w:ascii="Arial" w:hAnsi="Arial" w:cs="Arial" w:hint="default"/>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45CE370C"/>
    <w:multiLevelType w:val="hybridMultilevel"/>
    <w:tmpl w:val="B8BE0974"/>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46DE691A"/>
    <w:multiLevelType w:val="hybridMultilevel"/>
    <w:tmpl w:val="8A626DB4"/>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47E61139"/>
    <w:multiLevelType w:val="hybridMultilevel"/>
    <w:tmpl w:val="DE4A7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51164E"/>
    <w:multiLevelType w:val="hybridMultilevel"/>
    <w:tmpl w:val="ABCC5A5C"/>
    <w:lvl w:ilvl="0" w:tplc="06BA56F0">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1CE0C71"/>
    <w:multiLevelType w:val="hybridMultilevel"/>
    <w:tmpl w:val="06D09F08"/>
    <w:lvl w:ilvl="0" w:tplc="08090001">
      <w:start w:val="1"/>
      <w:numFmt w:val="bullet"/>
      <w:lvlText w:val=""/>
      <w:lvlJc w:val="left"/>
      <w:pPr>
        <w:ind w:left="645" w:hanging="360"/>
      </w:pPr>
      <w:rPr>
        <w:rFonts w:ascii="Symbol" w:hAnsi="Symbol" w:hint="default"/>
      </w:rPr>
    </w:lvl>
    <w:lvl w:ilvl="1" w:tplc="08090003" w:tentative="1">
      <w:start w:val="1"/>
      <w:numFmt w:val="bullet"/>
      <w:lvlText w:val="o"/>
      <w:lvlJc w:val="left"/>
      <w:pPr>
        <w:ind w:left="1365" w:hanging="360"/>
      </w:pPr>
      <w:rPr>
        <w:rFonts w:ascii="Courier New" w:hAnsi="Courier New" w:cs="Courier New" w:hint="default"/>
      </w:rPr>
    </w:lvl>
    <w:lvl w:ilvl="2" w:tplc="08090005" w:tentative="1">
      <w:start w:val="1"/>
      <w:numFmt w:val="bullet"/>
      <w:lvlText w:val=""/>
      <w:lvlJc w:val="left"/>
      <w:pPr>
        <w:ind w:left="2085" w:hanging="360"/>
      </w:pPr>
      <w:rPr>
        <w:rFonts w:ascii="Wingdings" w:hAnsi="Wingdings" w:hint="default"/>
      </w:rPr>
    </w:lvl>
    <w:lvl w:ilvl="3" w:tplc="08090001" w:tentative="1">
      <w:start w:val="1"/>
      <w:numFmt w:val="bullet"/>
      <w:lvlText w:val=""/>
      <w:lvlJc w:val="left"/>
      <w:pPr>
        <w:ind w:left="2805" w:hanging="360"/>
      </w:pPr>
      <w:rPr>
        <w:rFonts w:ascii="Symbol" w:hAnsi="Symbol" w:hint="default"/>
      </w:rPr>
    </w:lvl>
    <w:lvl w:ilvl="4" w:tplc="08090003" w:tentative="1">
      <w:start w:val="1"/>
      <w:numFmt w:val="bullet"/>
      <w:lvlText w:val="o"/>
      <w:lvlJc w:val="left"/>
      <w:pPr>
        <w:ind w:left="3525" w:hanging="360"/>
      </w:pPr>
      <w:rPr>
        <w:rFonts w:ascii="Courier New" w:hAnsi="Courier New" w:cs="Courier New" w:hint="default"/>
      </w:rPr>
    </w:lvl>
    <w:lvl w:ilvl="5" w:tplc="08090005" w:tentative="1">
      <w:start w:val="1"/>
      <w:numFmt w:val="bullet"/>
      <w:lvlText w:val=""/>
      <w:lvlJc w:val="left"/>
      <w:pPr>
        <w:ind w:left="4245" w:hanging="360"/>
      </w:pPr>
      <w:rPr>
        <w:rFonts w:ascii="Wingdings" w:hAnsi="Wingdings" w:hint="default"/>
      </w:rPr>
    </w:lvl>
    <w:lvl w:ilvl="6" w:tplc="08090001" w:tentative="1">
      <w:start w:val="1"/>
      <w:numFmt w:val="bullet"/>
      <w:lvlText w:val=""/>
      <w:lvlJc w:val="left"/>
      <w:pPr>
        <w:ind w:left="4965" w:hanging="360"/>
      </w:pPr>
      <w:rPr>
        <w:rFonts w:ascii="Symbol" w:hAnsi="Symbol" w:hint="default"/>
      </w:rPr>
    </w:lvl>
    <w:lvl w:ilvl="7" w:tplc="08090003" w:tentative="1">
      <w:start w:val="1"/>
      <w:numFmt w:val="bullet"/>
      <w:lvlText w:val="o"/>
      <w:lvlJc w:val="left"/>
      <w:pPr>
        <w:ind w:left="5685" w:hanging="360"/>
      </w:pPr>
      <w:rPr>
        <w:rFonts w:ascii="Courier New" w:hAnsi="Courier New" w:cs="Courier New" w:hint="default"/>
      </w:rPr>
    </w:lvl>
    <w:lvl w:ilvl="8" w:tplc="08090005" w:tentative="1">
      <w:start w:val="1"/>
      <w:numFmt w:val="bullet"/>
      <w:lvlText w:val=""/>
      <w:lvlJc w:val="left"/>
      <w:pPr>
        <w:ind w:left="6405" w:hanging="360"/>
      </w:pPr>
      <w:rPr>
        <w:rFonts w:ascii="Wingdings" w:hAnsi="Wingdings" w:hint="default"/>
      </w:rPr>
    </w:lvl>
  </w:abstractNum>
  <w:abstractNum w:abstractNumId="52" w15:restartNumberingAfterBreak="0">
    <w:nsid w:val="52BB2A17"/>
    <w:multiLevelType w:val="hybridMultilevel"/>
    <w:tmpl w:val="CF6C0EA2"/>
    <w:lvl w:ilvl="0" w:tplc="9CEC8262">
      <w:start w:val="1"/>
      <w:numFmt w:val="decimal"/>
      <w:lvlText w:val="%1."/>
      <w:lvlJc w:val="left"/>
      <w:pPr>
        <w:ind w:left="720" w:hanging="360"/>
      </w:pPr>
      <w:rPr>
        <w:rFonts w:ascii="Arial" w:eastAsia="Cambria" w:hAnsi="Arial" w:cs="Frutiger-LightItalic"/>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4020A2C"/>
    <w:multiLevelType w:val="hybridMultilevel"/>
    <w:tmpl w:val="B8DEB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4EF102D"/>
    <w:multiLevelType w:val="hybridMultilevel"/>
    <w:tmpl w:val="01CE8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61A6FE0"/>
    <w:multiLevelType w:val="hybridMultilevel"/>
    <w:tmpl w:val="7C3C9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E5345C"/>
    <w:multiLevelType w:val="hybridMultilevel"/>
    <w:tmpl w:val="3B0CB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8661155"/>
    <w:multiLevelType w:val="multilevel"/>
    <w:tmpl w:val="2856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8EB7B72"/>
    <w:multiLevelType w:val="hybridMultilevel"/>
    <w:tmpl w:val="A5426F5E"/>
    <w:lvl w:ilvl="0" w:tplc="C2560AD4">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9" w15:restartNumberingAfterBreak="0">
    <w:nsid w:val="5957293A"/>
    <w:multiLevelType w:val="multilevel"/>
    <w:tmpl w:val="1B62ECD2"/>
    <w:lvl w:ilvl="0">
      <w:start w:val="1"/>
      <w:numFmt w:val="decimal"/>
      <w:lvlText w:val="%1"/>
      <w:lvlJc w:val="left"/>
      <w:pPr>
        <w:ind w:left="360" w:hanging="360"/>
      </w:pPr>
      <w:rPr>
        <w:rFonts w:hint="default"/>
      </w:rPr>
    </w:lvl>
    <w:lvl w:ilvl="1">
      <w:start w:val="1"/>
      <w:numFmt w:val="decimal"/>
      <w:lvlText w:val="%1.%2"/>
      <w:lvlJc w:val="left"/>
      <w:pPr>
        <w:ind w:left="218" w:hanging="360"/>
      </w:pPr>
      <w:rPr>
        <w:rFonts w:ascii="Arial" w:hAnsi="Arial" w:cs="Arial" w:hint="default"/>
        <w:sz w:val="24"/>
        <w:szCs w:val="24"/>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664" w:hanging="1800"/>
      </w:pPr>
      <w:rPr>
        <w:rFonts w:hint="default"/>
      </w:rPr>
    </w:lvl>
  </w:abstractNum>
  <w:abstractNum w:abstractNumId="60" w15:restartNumberingAfterBreak="0">
    <w:nsid w:val="5B9D52BF"/>
    <w:multiLevelType w:val="hybridMultilevel"/>
    <w:tmpl w:val="7598B90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5BF34517"/>
    <w:multiLevelType w:val="hybridMultilevel"/>
    <w:tmpl w:val="8690E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BF87E43"/>
    <w:multiLevelType w:val="hybridMultilevel"/>
    <w:tmpl w:val="4914D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CBE36E5"/>
    <w:multiLevelType w:val="multilevel"/>
    <w:tmpl w:val="A7340110"/>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644" w:hanging="360"/>
      </w:pPr>
      <w:rPr>
        <w:rFonts w:ascii="Arial" w:hAnsi="Arial" w:cs="Arial" w:hint="default"/>
        <w:sz w:val="24"/>
        <w:szCs w:val="24"/>
      </w:rPr>
    </w:lvl>
    <w:lvl w:ilvl="4">
      <w:start w:val="1"/>
      <w:numFmt w:val="lowerLetter"/>
      <w:lvlText w:val="%5)"/>
      <w:lvlJc w:val="left"/>
      <w:pPr>
        <w:ind w:left="644" w:hanging="360"/>
      </w:p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E17743A"/>
    <w:multiLevelType w:val="hybridMultilevel"/>
    <w:tmpl w:val="858CE81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5EF34A3C"/>
    <w:multiLevelType w:val="hybridMultilevel"/>
    <w:tmpl w:val="2C6A2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02C4684"/>
    <w:multiLevelType w:val="hybridMultilevel"/>
    <w:tmpl w:val="8F869038"/>
    <w:lvl w:ilvl="0" w:tplc="4F8871D0">
      <w:start w:val="1"/>
      <w:numFmt w:val="decimal"/>
      <w:lvlText w:val="%1."/>
      <w:lvlJc w:val="left"/>
      <w:pPr>
        <w:ind w:left="720" w:hanging="360"/>
      </w:pPr>
      <w:rPr>
        <w:rFonts w:ascii="Arial"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4D63271"/>
    <w:multiLevelType w:val="hybridMultilevel"/>
    <w:tmpl w:val="CFC07C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B817E0"/>
    <w:multiLevelType w:val="hybridMultilevel"/>
    <w:tmpl w:val="2A5EAC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68431BB3"/>
    <w:multiLevelType w:val="hybridMultilevel"/>
    <w:tmpl w:val="9A74DD9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0" w15:restartNumberingAfterBreak="0">
    <w:nsid w:val="69C86D91"/>
    <w:multiLevelType w:val="hybridMultilevel"/>
    <w:tmpl w:val="3FB0D7B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71" w15:restartNumberingAfterBreak="0">
    <w:nsid w:val="6B422098"/>
    <w:multiLevelType w:val="hybridMultilevel"/>
    <w:tmpl w:val="460C9BB8"/>
    <w:lvl w:ilvl="0" w:tplc="08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72" w15:restartNumberingAfterBreak="0">
    <w:nsid w:val="6CA13BC9"/>
    <w:multiLevelType w:val="hybridMultilevel"/>
    <w:tmpl w:val="B398689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D262158"/>
    <w:multiLevelType w:val="hybridMultilevel"/>
    <w:tmpl w:val="C0AC0FE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6E613C67"/>
    <w:multiLevelType w:val="hybridMultilevel"/>
    <w:tmpl w:val="6A941436"/>
    <w:lvl w:ilvl="0" w:tplc="990AA83E">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6FF029AB"/>
    <w:multiLevelType w:val="hybridMultilevel"/>
    <w:tmpl w:val="A16A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0135B9D"/>
    <w:multiLevelType w:val="hybridMultilevel"/>
    <w:tmpl w:val="006C8146"/>
    <w:lvl w:ilvl="0" w:tplc="D730F4C4">
      <w:start w:val="1"/>
      <w:numFmt w:val="lowerLetter"/>
      <w:lvlText w:val="%1)"/>
      <w:lvlJc w:val="left"/>
      <w:pPr>
        <w:ind w:left="720" w:hanging="360"/>
      </w:pPr>
      <w:rPr>
        <w:rFonts w:ascii="Arial" w:hAnsi="Arial" w:cs="Aria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01F2E2C"/>
    <w:multiLevelType w:val="multilevel"/>
    <w:tmpl w:val="90AA60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70401479"/>
    <w:multiLevelType w:val="hybridMultilevel"/>
    <w:tmpl w:val="1C5AEB0A"/>
    <w:lvl w:ilvl="0" w:tplc="95E60DC2">
      <w:start w:val="1"/>
      <w:numFmt w:val="lowerLetter"/>
      <w:lvlText w:val="%1)"/>
      <w:lvlJc w:val="left"/>
      <w:pPr>
        <w:ind w:left="720" w:hanging="360"/>
      </w:pPr>
      <w:rPr>
        <w:rFonts w:ascii="Arial" w:hAnsi="Arial" w:cs="Arial"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0C176A5"/>
    <w:multiLevelType w:val="hybridMultilevel"/>
    <w:tmpl w:val="E7E0158A"/>
    <w:lvl w:ilvl="0" w:tplc="08090017">
      <w:start w:val="1"/>
      <w:numFmt w:val="lowerLetter"/>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0" w15:restartNumberingAfterBreak="0">
    <w:nsid w:val="71412077"/>
    <w:multiLevelType w:val="hybridMultilevel"/>
    <w:tmpl w:val="5CDE27E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1" w15:restartNumberingAfterBreak="0">
    <w:nsid w:val="728829E4"/>
    <w:multiLevelType w:val="hybridMultilevel"/>
    <w:tmpl w:val="40CADBC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79B904DD"/>
    <w:multiLevelType w:val="hybridMultilevel"/>
    <w:tmpl w:val="EDD22CB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3" w15:restartNumberingAfterBreak="0">
    <w:nsid w:val="7A531A7D"/>
    <w:multiLevelType w:val="hybridMultilevel"/>
    <w:tmpl w:val="B7B67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CA933FB"/>
    <w:multiLevelType w:val="hybridMultilevel"/>
    <w:tmpl w:val="D6DA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CC140E3"/>
    <w:multiLevelType w:val="hybridMultilevel"/>
    <w:tmpl w:val="31EEDDBA"/>
    <w:lvl w:ilvl="0" w:tplc="A95CADD0">
      <w:numFmt w:val="bullet"/>
      <w:lvlText w:val="•"/>
      <w:lvlJc w:val="left"/>
      <w:pPr>
        <w:ind w:left="1080" w:hanging="360"/>
      </w:pPr>
      <w:rPr>
        <w:rFonts w:ascii="Arial" w:eastAsia="Cambria"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6" w15:restartNumberingAfterBreak="0">
    <w:nsid w:val="7CC263B1"/>
    <w:multiLevelType w:val="hybridMultilevel"/>
    <w:tmpl w:val="066CC8B8"/>
    <w:lvl w:ilvl="0" w:tplc="08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DB43E6B"/>
    <w:multiLevelType w:val="hybridMultilevel"/>
    <w:tmpl w:val="6464E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E7A72D7"/>
    <w:multiLevelType w:val="hybridMultilevel"/>
    <w:tmpl w:val="06F688C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FA77FA2"/>
    <w:multiLevelType w:val="hybridMultilevel"/>
    <w:tmpl w:val="94FAA972"/>
    <w:lvl w:ilvl="0" w:tplc="1D4EC27C">
      <w:start w:val="4"/>
      <w:numFmt w:val="bullet"/>
      <w:lvlText w:val="-"/>
      <w:lvlJc w:val="left"/>
      <w:pPr>
        <w:ind w:left="720" w:hanging="360"/>
      </w:pPr>
      <w:rPr>
        <w:rFonts w:ascii="Arial" w:eastAsia="Cambr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FEA155C"/>
    <w:multiLevelType w:val="multilevel"/>
    <w:tmpl w:val="720A5D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ascii="Arial" w:hAnsi="Arial" w:cs="Arial" w:hint="default"/>
        <w:sz w:val="24"/>
        <w:szCs w:val="24"/>
      </w:rPr>
    </w:lvl>
    <w:lvl w:ilvl="2">
      <w:start w:val="1"/>
      <w:numFmt w:val="decimal"/>
      <w:lvlText w:val="%3."/>
      <w:lvlJc w:val="left"/>
      <w:pPr>
        <w:ind w:left="2160" w:hanging="360"/>
      </w:pPr>
      <w:rPr>
        <w:rFonts w:ascii="Arial" w:hAnsi="Arial" w:cs="Arial" w:hint="default"/>
        <w:sz w:val="24"/>
        <w:szCs w:val="24"/>
      </w:rPr>
    </w:lvl>
    <w:lvl w:ilvl="3">
      <w:start w:val="1"/>
      <w:numFmt w:val="lowerLetter"/>
      <w:lvlText w:val="%4)"/>
      <w:lvlJc w:val="left"/>
      <w:pPr>
        <w:ind w:left="786" w:hanging="360"/>
      </w:pPr>
      <w:rPr>
        <w:rFonts w:ascii="Arial" w:hAnsi="Arial" w:cs="Arial" w:hint="default"/>
        <w:sz w:val="24"/>
        <w:szCs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8609479">
    <w:abstractNumId w:val="59"/>
  </w:num>
  <w:num w:numId="2" w16cid:durableId="588852880">
    <w:abstractNumId w:val="82"/>
  </w:num>
  <w:num w:numId="3" w16cid:durableId="298462739">
    <w:abstractNumId w:val="66"/>
  </w:num>
  <w:num w:numId="4" w16cid:durableId="444889406">
    <w:abstractNumId w:val="11"/>
  </w:num>
  <w:num w:numId="5" w16cid:durableId="1290748576">
    <w:abstractNumId w:val="40"/>
  </w:num>
  <w:num w:numId="6" w16cid:durableId="286158413">
    <w:abstractNumId w:val="58"/>
  </w:num>
  <w:num w:numId="7" w16cid:durableId="1550800601">
    <w:abstractNumId w:val="0"/>
  </w:num>
  <w:num w:numId="8" w16cid:durableId="1605073295">
    <w:abstractNumId w:val="54"/>
  </w:num>
  <w:num w:numId="9" w16cid:durableId="1594826134">
    <w:abstractNumId w:val="56"/>
  </w:num>
  <w:num w:numId="10" w16cid:durableId="2125732636">
    <w:abstractNumId w:val="18"/>
  </w:num>
  <w:num w:numId="11" w16cid:durableId="1329945947">
    <w:abstractNumId w:val="53"/>
  </w:num>
  <w:num w:numId="12" w16cid:durableId="810756902">
    <w:abstractNumId w:val="89"/>
  </w:num>
  <w:num w:numId="13" w16cid:durableId="571426079">
    <w:abstractNumId w:val="81"/>
  </w:num>
  <w:num w:numId="14" w16cid:durableId="1809394871">
    <w:abstractNumId w:val="55"/>
  </w:num>
  <w:num w:numId="15" w16cid:durableId="920216848">
    <w:abstractNumId w:val="3"/>
  </w:num>
  <w:num w:numId="16" w16cid:durableId="1834835428">
    <w:abstractNumId w:val="32"/>
  </w:num>
  <w:num w:numId="17" w16cid:durableId="1298687234">
    <w:abstractNumId w:val="77"/>
  </w:num>
  <w:num w:numId="18" w16cid:durableId="406650985">
    <w:abstractNumId w:val="70"/>
  </w:num>
  <w:num w:numId="19" w16cid:durableId="1563642569">
    <w:abstractNumId w:val="26"/>
  </w:num>
  <w:num w:numId="20" w16cid:durableId="1560435641">
    <w:abstractNumId w:val="2"/>
  </w:num>
  <w:num w:numId="21" w16cid:durableId="327749713">
    <w:abstractNumId w:val="68"/>
  </w:num>
  <w:num w:numId="22" w16cid:durableId="573511528">
    <w:abstractNumId w:val="65"/>
  </w:num>
  <w:num w:numId="23" w16cid:durableId="1455751880">
    <w:abstractNumId w:val="76"/>
  </w:num>
  <w:num w:numId="24" w16cid:durableId="1019350753">
    <w:abstractNumId w:val="27"/>
  </w:num>
  <w:num w:numId="25" w16cid:durableId="1236475640">
    <w:abstractNumId w:val="46"/>
  </w:num>
  <w:num w:numId="26" w16cid:durableId="1023940907">
    <w:abstractNumId w:val="22"/>
  </w:num>
  <w:num w:numId="27" w16cid:durableId="1210725825">
    <w:abstractNumId w:val="16"/>
  </w:num>
  <w:num w:numId="28" w16cid:durableId="1787188622">
    <w:abstractNumId w:val="69"/>
  </w:num>
  <w:num w:numId="29" w16cid:durableId="1577858297">
    <w:abstractNumId w:val="43"/>
  </w:num>
  <w:num w:numId="30" w16cid:durableId="1835029899">
    <w:abstractNumId w:val="15"/>
  </w:num>
  <w:num w:numId="31" w16cid:durableId="681787602">
    <w:abstractNumId w:val="90"/>
  </w:num>
  <w:num w:numId="32" w16cid:durableId="1126504511">
    <w:abstractNumId w:val="57"/>
  </w:num>
  <w:num w:numId="33" w16cid:durableId="677193806">
    <w:abstractNumId w:val="36"/>
  </w:num>
  <w:num w:numId="34" w16cid:durableId="1486315981">
    <w:abstractNumId w:val="28"/>
  </w:num>
  <w:num w:numId="35" w16cid:durableId="73404156">
    <w:abstractNumId w:val="85"/>
  </w:num>
  <w:num w:numId="36" w16cid:durableId="322510881">
    <w:abstractNumId w:val="87"/>
  </w:num>
  <w:num w:numId="37" w16cid:durableId="1886212392">
    <w:abstractNumId w:val="14"/>
  </w:num>
  <w:num w:numId="38" w16cid:durableId="633489709">
    <w:abstractNumId w:val="23"/>
  </w:num>
  <w:num w:numId="39" w16cid:durableId="1587884831">
    <w:abstractNumId w:val="1"/>
  </w:num>
  <w:num w:numId="40" w16cid:durableId="1872301672">
    <w:abstractNumId w:val="29"/>
  </w:num>
  <w:num w:numId="41" w16cid:durableId="1333532284">
    <w:abstractNumId w:val="63"/>
  </w:num>
  <w:num w:numId="42" w16cid:durableId="582688838">
    <w:abstractNumId w:val="13"/>
  </w:num>
  <w:num w:numId="43" w16cid:durableId="1785154636">
    <w:abstractNumId w:val="52"/>
  </w:num>
  <w:num w:numId="44" w16cid:durableId="255752999">
    <w:abstractNumId w:val="60"/>
  </w:num>
  <w:num w:numId="45" w16cid:durableId="1202548721">
    <w:abstractNumId w:val="79"/>
  </w:num>
  <w:num w:numId="46" w16cid:durableId="1829709925">
    <w:abstractNumId w:val="45"/>
  </w:num>
  <w:num w:numId="47" w16cid:durableId="127364625">
    <w:abstractNumId w:val="64"/>
  </w:num>
  <w:num w:numId="48" w16cid:durableId="859243985">
    <w:abstractNumId w:val="71"/>
  </w:num>
  <w:num w:numId="49" w16cid:durableId="236020632">
    <w:abstractNumId w:val="35"/>
  </w:num>
  <w:num w:numId="50" w16cid:durableId="879441431">
    <w:abstractNumId w:val="4"/>
  </w:num>
  <w:num w:numId="51" w16cid:durableId="608855191">
    <w:abstractNumId w:val="34"/>
  </w:num>
  <w:num w:numId="52" w16cid:durableId="973023304">
    <w:abstractNumId w:val="21"/>
  </w:num>
  <w:num w:numId="53" w16cid:durableId="1263150464">
    <w:abstractNumId w:val="80"/>
  </w:num>
  <w:num w:numId="54" w16cid:durableId="1973825069">
    <w:abstractNumId w:val="19"/>
  </w:num>
  <w:num w:numId="55" w16cid:durableId="874346144">
    <w:abstractNumId w:val="72"/>
  </w:num>
  <w:num w:numId="56" w16cid:durableId="30618718">
    <w:abstractNumId w:val="39"/>
  </w:num>
  <w:num w:numId="57" w16cid:durableId="1021783687">
    <w:abstractNumId w:val="30"/>
  </w:num>
  <w:num w:numId="58" w16cid:durableId="1062950214">
    <w:abstractNumId w:val="50"/>
  </w:num>
  <w:num w:numId="59" w16cid:durableId="408892370">
    <w:abstractNumId w:val="31"/>
  </w:num>
  <w:num w:numId="60" w16cid:durableId="38168624">
    <w:abstractNumId w:val="86"/>
  </w:num>
  <w:num w:numId="61" w16cid:durableId="2062552788">
    <w:abstractNumId w:val="78"/>
  </w:num>
  <w:num w:numId="62" w16cid:durableId="2053922345">
    <w:abstractNumId w:val="73"/>
  </w:num>
  <w:num w:numId="63" w16cid:durableId="967585298">
    <w:abstractNumId w:val="74"/>
  </w:num>
  <w:num w:numId="64" w16cid:durableId="685444733">
    <w:abstractNumId w:val="48"/>
  </w:num>
  <w:num w:numId="65" w16cid:durableId="1174951577">
    <w:abstractNumId w:val="42"/>
  </w:num>
  <w:num w:numId="66" w16cid:durableId="564099986">
    <w:abstractNumId w:val="41"/>
  </w:num>
  <w:num w:numId="67" w16cid:durableId="161703699">
    <w:abstractNumId w:val="9"/>
  </w:num>
  <w:num w:numId="68" w16cid:durableId="7754563">
    <w:abstractNumId w:val="20"/>
  </w:num>
  <w:num w:numId="69" w16cid:durableId="575210312">
    <w:abstractNumId w:val="61"/>
  </w:num>
  <w:num w:numId="70" w16cid:durableId="612131180">
    <w:abstractNumId w:val="67"/>
  </w:num>
  <w:num w:numId="71" w16cid:durableId="635336104">
    <w:abstractNumId w:val="10"/>
  </w:num>
  <w:num w:numId="72" w16cid:durableId="2035182456">
    <w:abstractNumId w:val="75"/>
  </w:num>
  <w:num w:numId="73" w16cid:durableId="1102452224">
    <w:abstractNumId w:val="6"/>
  </w:num>
  <w:num w:numId="74" w16cid:durableId="1254440164">
    <w:abstractNumId w:val="25"/>
  </w:num>
  <w:num w:numId="75" w16cid:durableId="333652453">
    <w:abstractNumId w:val="24"/>
  </w:num>
  <w:num w:numId="76" w16cid:durableId="55906000">
    <w:abstractNumId w:val="51"/>
  </w:num>
  <w:num w:numId="77" w16cid:durableId="920915720">
    <w:abstractNumId w:val="84"/>
  </w:num>
  <w:num w:numId="78" w16cid:durableId="1112701153">
    <w:abstractNumId w:val="33"/>
  </w:num>
  <w:num w:numId="79" w16cid:durableId="1696685780">
    <w:abstractNumId w:val="83"/>
  </w:num>
  <w:num w:numId="80" w16cid:durableId="2088308972">
    <w:abstractNumId w:val="5"/>
  </w:num>
  <w:num w:numId="81" w16cid:durableId="1356733795">
    <w:abstractNumId w:val="38"/>
  </w:num>
  <w:num w:numId="82" w16cid:durableId="2029480797">
    <w:abstractNumId w:val="37"/>
  </w:num>
  <w:num w:numId="83" w16cid:durableId="1354915490">
    <w:abstractNumId w:val="47"/>
  </w:num>
  <w:num w:numId="84" w16cid:durableId="224995916">
    <w:abstractNumId w:val="12"/>
  </w:num>
  <w:num w:numId="85" w16cid:durableId="225722850">
    <w:abstractNumId w:val="49"/>
  </w:num>
  <w:num w:numId="86" w16cid:durableId="765266536">
    <w:abstractNumId w:val="62"/>
  </w:num>
  <w:num w:numId="87" w16cid:durableId="1029336629">
    <w:abstractNumId w:val="17"/>
  </w:num>
  <w:num w:numId="88" w16cid:durableId="518395452">
    <w:abstractNumId w:val="44"/>
  </w:num>
  <w:num w:numId="89" w16cid:durableId="782261314">
    <w:abstractNumId w:val="8"/>
  </w:num>
  <w:num w:numId="90" w16cid:durableId="1658729393">
    <w:abstractNumId w:val="7"/>
  </w:num>
  <w:num w:numId="91" w16cid:durableId="1077551322">
    <w:abstractNumId w:val="88"/>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823"/>
    <w:rsid w:val="00000736"/>
    <w:rsid w:val="000022AA"/>
    <w:rsid w:val="00002F99"/>
    <w:rsid w:val="00005500"/>
    <w:rsid w:val="0000612D"/>
    <w:rsid w:val="000104A1"/>
    <w:rsid w:val="00013130"/>
    <w:rsid w:val="00013698"/>
    <w:rsid w:val="00014895"/>
    <w:rsid w:val="00014B48"/>
    <w:rsid w:val="00015EDE"/>
    <w:rsid w:val="000176BC"/>
    <w:rsid w:val="00021DA9"/>
    <w:rsid w:val="0002245C"/>
    <w:rsid w:val="000239A6"/>
    <w:rsid w:val="0002409A"/>
    <w:rsid w:val="000272B1"/>
    <w:rsid w:val="000275D1"/>
    <w:rsid w:val="00027D84"/>
    <w:rsid w:val="0003020E"/>
    <w:rsid w:val="00030787"/>
    <w:rsid w:val="00032164"/>
    <w:rsid w:val="00033CA6"/>
    <w:rsid w:val="00033E57"/>
    <w:rsid w:val="00036133"/>
    <w:rsid w:val="000402B5"/>
    <w:rsid w:val="000406F2"/>
    <w:rsid w:val="000419D1"/>
    <w:rsid w:val="000448BA"/>
    <w:rsid w:val="00044F40"/>
    <w:rsid w:val="00045FCD"/>
    <w:rsid w:val="00047891"/>
    <w:rsid w:val="00050055"/>
    <w:rsid w:val="00051D7D"/>
    <w:rsid w:val="00054E58"/>
    <w:rsid w:val="00056161"/>
    <w:rsid w:val="00060494"/>
    <w:rsid w:val="00062368"/>
    <w:rsid w:val="000630C3"/>
    <w:rsid w:val="00063DCE"/>
    <w:rsid w:val="000653B9"/>
    <w:rsid w:val="0006551A"/>
    <w:rsid w:val="00065789"/>
    <w:rsid w:val="00067AF0"/>
    <w:rsid w:val="00067B35"/>
    <w:rsid w:val="00067F86"/>
    <w:rsid w:val="00070F13"/>
    <w:rsid w:val="00071894"/>
    <w:rsid w:val="00074186"/>
    <w:rsid w:val="00075859"/>
    <w:rsid w:val="000765E2"/>
    <w:rsid w:val="000800F8"/>
    <w:rsid w:val="0008142F"/>
    <w:rsid w:val="00081682"/>
    <w:rsid w:val="00081E70"/>
    <w:rsid w:val="000825FA"/>
    <w:rsid w:val="00082E16"/>
    <w:rsid w:val="00084165"/>
    <w:rsid w:val="00084A4D"/>
    <w:rsid w:val="000863A8"/>
    <w:rsid w:val="0008655C"/>
    <w:rsid w:val="000866A1"/>
    <w:rsid w:val="000875E8"/>
    <w:rsid w:val="00087D9F"/>
    <w:rsid w:val="000902FF"/>
    <w:rsid w:val="000907D2"/>
    <w:rsid w:val="00092820"/>
    <w:rsid w:val="000941CE"/>
    <w:rsid w:val="0009537B"/>
    <w:rsid w:val="000A4405"/>
    <w:rsid w:val="000A512F"/>
    <w:rsid w:val="000A7098"/>
    <w:rsid w:val="000B0A9C"/>
    <w:rsid w:val="000B39EF"/>
    <w:rsid w:val="000B3C76"/>
    <w:rsid w:val="000B3CB1"/>
    <w:rsid w:val="000B4444"/>
    <w:rsid w:val="000B45C4"/>
    <w:rsid w:val="000C0000"/>
    <w:rsid w:val="000C0F49"/>
    <w:rsid w:val="000C2248"/>
    <w:rsid w:val="000C3C79"/>
    <w:rsid w:val="000C4CB8"/>
    <w:rsid w:val="000D0ABF"/>
    <w:rsid w:val="000D20CC"/>
    <w:rsid w:val="000D7186"/>
    <w:rsid w:val="000D730B"/>
    <w:rsid w:val="000D74F1"/>
    <w:rsid w:val="000D7C76"/>
    <w:rsid w:val="000E1456"/>
    <w:rsid w:val="000E58C5"/>
    <w:rsid w:val="000E7279"/>
    <w:rsid w:val="000F08B3"/>
    <w:rsid w:val="000F09D0"/>
    <w:rsid w:val="000F1FC6"/>
    <w:rsid w:val="000F244E"/>
    <w:rsid w:val="000F3420"/>
    <w:rsid w:val="000F6860"/>
    <w:rsid w:val="0010022A"/>
    <w:rsid w:val="00100F0A"/>
    <w:rsid w:val="00101765"/>
    <w:rsid w:val="00101CB7"/>
    <w:rsid w:val="00102756"/>
    <w:rsid w:val="00102F55"/>
    <w:rsid w:val="001049D5"/>
    <w:rsid w:val="0010782E"/>
    <w:rsid w:val="0011065E"/>
    <w:rsid w:val="00111641"/>
    <w:rsid w:val="001126EF"/>
    <w:rsid w:val="0011443E"/>
    <w:rsid w:val="00114C59"/>
    <w:rsid w:val="00117AB3"/>
    <w:rsid w:val="0012207A"/>
    <w:rsid w:val="001223D3"/>
    <w:rsid w:val="00123402"/>
    <w:rsid w:val="001254C2"/>
    <w:rsid w:val="00125672"/>
    <w:rsid w:val="00125FA9"/>
    <w:rsid w:val="00131B45"/>
    <w:rsid w:val="00131D18"/>
    <w:rsid w:val="00132F5E"/>
    <w:rsid w:val="00133EA1"/>
    <w:rsid w:val="00135B59"/>
    <w:rsid w:val="00137741"/>
    <w:rsid w:val="0013785A"/>
    <w:rsid w:val="00137EC6"/>
    <w:rsid w:val="0014085D"/>
    <w:rsid w:val="0014160C"/>
    <w:rsid w:val="0014303E"/>
    <w:rsid w:val="00143BD6"/>
    <w:rsid w:val="00144A25"/>
    <w:rsid w:val="001458F0"/>
    <w:rsid w:val="0014642C"/>
    <w:rsid w:val="00146B5B"/>
    <w:rsid w:val="00146B6D"/>
    <w:rsid w:val="0014721B"/>
    <w:rsid w:val="00150087"/>
    <w:rsid w:val="00150DEB"/>
    <w:rsid w:val="00150EDA"/>
    <w:rsid w:val="001514FA"/>
    <w:rsid w:val="001521C9"/>
    <w:rsid w:val="0015376B"/>
    <w:rsid w:val="00153FB4"/>
    <w:rsid w:val="00154001"/>
    <w:rsid w:val="001553BD"/>
    <w:rsid w:val="0015679C"/>
    <w:rsid w:val="001573C8"/>
    <w:rsid w:val="0015799F"/>
    <w:rsid w:val="00160259"/>
    <w:rsid w:val="00163777"/>
    <w:rsid w:val="00164A66"/>
    <w:rsid w:val="00165DCF"/>
    <w:rsid w:val="00172718"/>
    <w:rsid w:val="00172729"/>
    <w:rsid w:val="00172FAB"/>
    <w:rsid w:val="00174F57"/>
    <w:rsid w:val="00175F37"/>
    <w:rsid w:val="00176B5F"/>
    <w:rsid w:val="00180878"/>
    <w:rsid w:val="00181CB7"/>
    <w:rsid w:val="00182017"/>
    <w:rsid w:val="001841E6"/>
    <w:rsid w:val="001878B1"/>
    <w:rsid w:val="00187FA8"/>
    <w:rsid w:val="0019108F"/>
    <w:rsid w:val="001916A7"/>
    <w:rsid w:val="00194A7C"/>
    <w:rsid w:val="00194D82"/>
    <w:rsid w:val="00195D46"/>
    <w:rsid w:val="0019684A"/>
    <w:rsid w:val="001A0285"/>
    <w:rsid w:val="001A1C97"/>
    <w:rsid w:val="001A229C"/>
    <w:rsid w:val="001A53DA"/>
    <w:rsid w:val="001A72C0"/>
    <w:rsid w:val="001B00D4"/>
    <w:rsid w:val="001B1218"/>
    <w:rsid w:val="001B15DD"/>
    <w:rsid w:val="001B2424"/>
    <w:rsid w:val="001B2A25"/>
    <w:rsid w:val="001B2CED"/>
    <w:rsid w:val="001B2F6F"/>
    <w:rsid w:val="001B34C1"/>
    <w:rsid w:val="001B4CE7"/>
    <w:rsid w:val="001B50CB"/>
    <w:rsid w:val="001B675F"/>
    <w:rsid w:val="001B6AD8"/>
    <w:rsid w:val="001C52C6"/>
    <w:rsid w:val="001C5951"/>
    <w:rsid w:val="001C64E9"/>
    <w:rsid w:val="001C6953"/>
    <w:rsid w:val="001D125E"/>
    <w:rsid w:val="001D1DE6"/>
    <w:rsid w:val="001D56E4"/>
    <w:rsid w:val="001D62B5"/>
    <w:rsid w:val="001D634C"/>
    <w:rsid w:val="001D66F2"/>
    <w:rsid w:val="001D6F7E"/>
    <w:rsid w:val="001D7A5D"/>
    <w:rsid w:val="001E0A52"/>
    <w:rsid w:val="001E1749"/>
    <w:rsid w:val="001E1DF4"/>
    <w:rsid w:val="001E313D"/>
    <w:rsid w:val="001E5928"/>
    <w:rsid w:val="001E723F"/>
    <w:rsid w:val="001E76BE"/>
    <w:rsid w:val="001F069E"/>
    <w:rsid w:val="001F23BE"/>
    <w:rsid w:val="001F3D31"/>
    <w:rsid w:val="001F4227"/>
    <w:rsid w:val="001F6EC2"/>
    <w:rsid w:val="001F722D"/>
    <w:rsid w:val="001F76A6"/>
    <w:rsid w:val="0020209A"/>
    <w:rsid w:val="00202486"/>
    <w:rsid w:val="0020625A"/>
    <w:rsid w:val="00206A09"/>
    <w:rsid w:val="00206C7E"/>
    <w:rsid w:val="002071B6"/>
    <w:rsid w:val="00210AFA"/>
    <w:rsid w:val="00210C68"/>
    <w:rsid w:val="00211C9C"/>
    <w:rsid w:val="002131A8"/>
    <w:rsid w:val="0021345E"/>
    <w:rsid w:val="00213EDD"/>
    <w:rsid w:val="002143C6"/>
    <w:rsid w:val="002147F0"/>
    <w:rsid w:val="00215830"/>
    <w:rsid w:val="002171CE"/>
    <w:rsid w:val="00225114"/>
    <w:rsid w:val="00225398"/>
    <w:rsid w:val="0022696C"/>
    <w:rsid w:val="00227BB5"/>
    <w:rsid w:val="0023134E"/>
    <w:rsid w:val="00231C6A"/>
    <w:rsid w:val="0023269E"/>
    <w:rsid w:val="00235983"/>
    <w:rsid w:val="00235C42"/>
    <w:rsid w:val="00236011"/>
    <w:rsid w:val="00237AB1"/>
    <w:rsid w:val="00237C0C"/>
    <w:rsid w:val="00240862"/>
    <w:rsid w:val="00244037"/>
    <w:rsid w:val="00246CD7"/>
    <w:rsid w:val="00247B14"/>
    <w:rsid w:val="00247BF6"/>
    <w:rsid w:val="00247CFA"/>
    <w:rsid w:val="002506A4"/>
    <w:rsid w:val="00252062"/>
    <w:rsid w:val="00252393"/>
    <w:rsid w:val="00255199"/>
    <w:rsid w:val="002558E3"/>
    <w:rsid w:val="00256084"/>
    <w:rsid w:val="00257FD3"/>
    <w:rsid w:val="0026271D"/>
    <w:rsid w:val="00262866"/>
    <w:rsid w:val="00262C51"/>
    <w:rsid w:val="00263DF6"/>
    <w:rsid w:val="0026474E"/>
    <w:rsid w:val="002677A8"/>
    <w:rsid w:val="0027042A"/>
    <w:rsid w:val="00273A7B"/>
    <w:rsid w:val="00275029"/>
    <w:rsid w:val="00275124"/>
    <w:rsid w:val="00277DD2"/>
    <w:rsid w:val="00280CD9"/>
    <w:rsid w:val="00281933"/>
    <w:rsid w:val="0028267E"/>
    <w:rsid w:val="0028348C"/>
    <w:rsid w:val="00285934"/>
    <w:rsid w:val="0028641E"/>
    <w:rsid w:val="002867B2"/>
    <w:rsid w:val="00286CDA"/>
    <w:rsid w:val="00287F6B"/>
    <w:rsid w:val="00292CE9"/>
    <w:rsid w:val="0029339C"/>
    <w:rsid w:val="0029402E"/>
    <w:rsid w:val="00296F1C"/>
    <w:rsid w:val="00297E0B"/>
    <w:rsid w:val="002A1084"/>
    <w:rsid w:val="002A1177"/>
    <w:rsid w:val="002A198D"/>
    <w:rsid w:val="002A259B"/>
    <w:rsid w:val="002A2C5F"/>
    <w:rsid w:val="002A5BA9"/>
    <w:rsid w:val="002A690E"/>
    <w:rsid w:val="002B12F2"/>
    <w:rsid w:val="002B17E6"/>
    <w:rsid w:val="002B2552"/>
    <w:rsid w:val="002B306D"/>
    <w:rsid w:val="002B309F"/>
    <w:rsid w:val="002B3B2A"/>
    <w:rsid w:val="002B4197"/>
    <w:rsid w:val="002B4AAB"/>
    <w:rsid w:val="002B5F7C"/>
    <w:rsid w:val="002B73FD"/>
    <w:rsid w:val="002C0774"/>
    <w:rsid w:val="002C27D9"/>
    <w:rsid w:val="002C378E"/>
    <w:rsid w:val="002C394B"/>
    <w:rsid w:val="002C3BAB"/>
    <w:rsid w:val="002C7B81"/>
    <w:rsid w:val="002D233D"/>
    <w:rsid w:val="002D2B52"/>
    <w:rsid w:val="002D3B00"/>
    <w:rsid w:val="002D53FA"/>
    <w:rsid w:val="002D58F3"/>
    <w:rsid w:val="002D60FC"/>
    <w:rsid w:val="002D624A"/>
    <w:rsid w:val="002E179C"/>
    <w:rsid w:val="002E2B44"/>
    <w:rsid w:val="002E35E8"/>
    <w:rsid w:val="002E4B8C"/>
    <w:rsid w:val="002F0E3A"/>
    <w:rsid w:val="002F1DA3"/>
    <w:rsid w:val="002F1EA8"/>
    <w:rsid w:val="002F2322"/>
    <w:rsid w:val="002F24A2"/>
    <w:rsid w:val="002F24F4"/>
    <w:rsid w:val="002F3210"/>
    <w:rsid w:val="002F78A2"/>
    <w:rsid w:val="002F7B38"/>
    <w:rsid w:val="00301151"/>
    <w:rsid w:val="0030122C"/>
    <w:rsid w:val="003013BC"/>
    <w:rsid w:val="003031CD"/>
    <w:rsid w:val="00303595"/>
    <w:rsid w:val="00303DA6"/>
    <w:rsid w:val="00304762"/>
    <w:rsid w:val="003061F5"/>
    <w:rsid w:val="00310588"/>
    <w:rsid w:val="003116E9"/>
    <w:rsid w:val="00314A01"/>
    <w:rsid w:val="00315EA8"/>
    <w:rsid w:val="00316C9B"/>
    <w:rsid w:val="00321470"/>
    <w:rsid w:val="003231CC"/>
    <w:rsid w:val="00324828"/>
    <w:rsid w:val="00324D79"/>
    <w:rsid w:val="00326B97"/>
    <w:rsid w:val="00331105"/>
    <w:rsid w:val="003311DB"/>
    <w:rsid w:val="00336DB0"/>
    <w:rsid w:val="00340C96"/>
    <w:rsid w:val="00340FBD"/>
    <w:rsid w:val="003415CD"/>
    <w:rsid w:val="00341D8C"/>
    <w:rsid w:val="00341DD1"/>
    <w:rsid w:val="00342757"/>
    <w:rsid w:val="003439EF"/>
    <w:rsid w:val="003449A5"/>
    <w:rsid w:val="00345763"/>
    <w:rsid w:val="00347E01"/>
    <w:rsid w:val="003503F5"/>
    <w:rsid w:val="00351B51"/>
    <w:rsid w:val="00352E42"/>
    <w:rsid w:val="00353D8B"/>
    <w:rsid w:val="00353E7A"/>
    <w:rsid w:val="00354B31"/>
    <w:rsid w:val="00355E9F"/>
    <w:rsid w:val="00356EFF"/>
    <w:rsid w:val="003577EC"/>
    <w:rsid w:val="003578BF"/>
    <w:rsid w:val="00357DA8"/>
    <w:rsid w:val="00360553"/>
    <w:rsid w:val="00361BD1"/>
    <w:rsid w:val="00362DE8"/>
    <w:rsid w:val="00362E6E"/>
    <w:rsid w:val="003638AB"/>
    <w:rsid w:val="00363903"/>
    <w:rsid w:val="00364756"/>
    <w:rsid w:val="003654E4"/>
    <w:rsid w:val="003657AB"/>
    <w:rsid w:val="00367D18"/>
    <w:rsid w:val="00370416"/>
    <w:rsid w:val="0037186D"/>
    <w:rsid w:val="0037217E"/>
    <w:rsid w:val="00372609"/>
    <w:rsid w:val="003728A6"/>
    <w:rsid w:val="003739BD"/>
    <w:rsid w:val="00375253"/>
    <w:rsid w:val="003754DA"/>
    <w:rsid w:val="0038048C"/>
    <w:rsid w:val="003813C6"/>
    <w:rsid w:val="00381BF7"/>
    <w:rsid w:val="00385044"/>
    <w:rsid w:val="0038663B"/>
    <w:rsid w:val="003906FC"/>
    <w:rsid w:val="003907D1"/>
    <w:rsid w:val="00390823"/>
    <w:rsid w:val="003908F4"/>
    <w:rsid w:val="00390A2E"/>
    <w:rsid w:val="00392876"/>
    <w:rsid w:val="00393500"/>
    <w:rsid w:val="00393B89"/>
    <w:rsid w:val="0039404A"/>
    <w:rsid w:val="00396D68"/>
    <w:rsid w:val="00396F05"/>
    <w:rsid w:val="003972BB"/>
    <w:rsid w:val="003A045C"/>
    <w:rsid w:val="003A0CA3"/>
    <w:rsid w:val="003A23E3"/>
    <w:rsid w:val="003A3142"/>
    <w:rsid w:val="003A47A6"/>
    <w:rsid w:val="003A69E8"/>
    <w:rsid w:val="003B443B"/>
    <w:rsid w:val="003B4FA3"/>
    <w:rsid w:val="003B50DF"/>
    <w:rsid w:val="003B5FE1"/>
    <w:rsid w:val="003C074F"/>
    <w:rsid w:val="003C37F8"/>
    <w:rsid w:val="003C4831"/>
    <w:rsid w:val="003C6EAE"/>
    <w:rsid w:val="003C6F06"/>
    <w:rsid w:val="003C7BB6"/>
    <w:rsid w:val="003D00F7"/>
    <w:rsid w:val="003D2536"/>
    <w:rsid w:val="003D526A"/>
    <w:rsid w:val="003D5910"/>
    <w:rsid w:val="003D5C4B"/>
    <w:rsid w:val="003E2216"/>
    <w:rsid w:val="003E27EF"/>
    <w:rsid w:val="003E3BC8"/>
    <w:rsid w:val="003E5868"/>
    <w:rsid w:val="003F02F4"/>
    <w:rsid w:val="003F0A43"/>
    <w:rsid w:val="003F1ECD"/>
    <w:rsid w:val="003F22B0"/>
    <w:rsid w:val="00403951"/>
    <w:rsid w:val="00405083"/>
    <w:rsid w:val="00405722"/>
    <w:rsid w:val="00410D9E"/>
    <w:rsid w:val="0041162B"/>
    <w:rsid w:val="0041351A"/>
    <w:rsid w:val="00414562"/>
    <w:rsid w:val="0041620A"/>
    <w:rsid w:val="00417978"/>
    <w:rsid w:val="00417A4D"/>
    <w:rsid w:val="00423489"/>
    <w:rsid w:val="00423B1F"/>
    <w:rsid w:val="00423B38"/>
    <w:rsid w:val="00425FC2"/>
    <w:rsid w:val="0042756E"/>
    <w:rsid w:val="00430DE9"/>
    <w:rsid w:val="004310CF"/>
    <w:rsid w:val="00431856"/>
    <w:rsid w:val="00432AB6"/>
    <w:rsid w:val="00433468"/>
    <w:rsid w:val="004346B9"/>
    <w:rsid w:val="00435337"/>
    <w:rsid w:val="00435384"/>
    <w:rsid w:val="00440603"/>
    <w:rsid w:val="004408E8"/>
    <w:rsid w:val="00443D64"/>
    <w:rsid w:val="00445891"/>
    <w:rsid w:val="00445CEE"/>
    <w:rsid w:val="004465F2"/>
    <w:rsid w:val="00446779"/>
    <w:rsid w:val="004467D4"/>
    <w:rsid w:val="00446DAF"/>
    <w:rsid w:val="004472D7"/>
    <w:rsid w:val="00447FD9"/>
    <w:rsid w:val="00450D09"/>
    <w:rsid w:val="00451740"/>
    <w:rsid w:val="00451942"/>
    <w:rsid w:val="0045294B"/>
    <w:rsid w:val="0045315E"/>
    <w:rsid w:val="00453759"/>
    <w:rsid w:val="00453784"/>
    <w:rsid w:val="004541E7"/>
    <w:rsid w:val="00454692"/>
    <w:rsid w:val="004570A9"/>
    <w:rsid w:val="004574F8"/>
    <w:rsid w:val="00460315"/>
    <w:rsid w:val="0046189C"/>
    <w:rsid w:val="00462032"/>
    <w:rsid w:val="00462193"/>
    <w:rsid w:val="004625FA"/>
    <w:rsid w:val="00464F86"/>
    <w:rsid w:val="00466B19"/>
    <w:rsid w:val="00466E39"/>
    <w:rsid w:val="004713B0"/>
    <w:rsid w:val="00471B4F"/>
    <w:rsid w:val="00473B5D"/>
    <w:rsid w:val="0047465F"/>
    <w:rsid w:val="00474C63"/>
    <w:rsid w:val="004751CE"/>
    <w:rsid w:val="00475CB8"/>
    <w:rsid w:val="00476A12"/>
    <w:rsid w:val="00476D3E"/>
    <w:rsid w:val="00480EDA"/>
    <w:rsid w:val="004838E2"/>
    <w:rsid w:val="00483E0D"/>
    <w:rsid w:val="004862B8"/>
    <w:rsid w:val="00486EC4"/>
    <w:rsid w:val="00486F87"/>
    <w:rsid w:val="0048753D"/>
    <w:rsid w:val="0048789E"/>
    <w:rsid w:val="00490CC1"/>
    <w:rsid w:val="00492E9C"/>
    <w:rsid w:val="00493AD9"/>
    <w:rsid w:val="00495443"/>
    <w:rsid w:val="0049592F"/>
    <w:rsid w:val="004962D3"/>
    <w:rsid w:val="004A079A"/>
    <w:rsid w:val="004A113F"/>
    <w:rsid w:val="004A1D0B"/>
    <w:rsid w:val="004A3CE6"/>
    <w:rsid w:val="004A4161"/>
    <w:rsid w:val="004A41A3"/>
    <w:rsid w:val="004A43FA"/>
    <w:rsid w:val="004A4942"/>
    <w:rsid w:val="004A4A1D"/>
    <w:rsid w:val="004A5220"/>
    <w:rsid w:val="004A5563"/>
    <w:rsid w:val="004A5A41"/>
    <w:rsid w:val="004A5C09"/>
    <w:rsid w:val="004A5FAF"/>
    <w:rsid w:val="004A7BCE"/>
    <w:rsid w:val="004A7EBD"/>
    <w:rsid w:val="004B1DAC"/>
    <w:rsid w:val="004B47ED"/>
    <w:rsid w:val="004B67AA"/>
    <w:rsid w:val="004B73C8"/>
    <w:rsid w:val="004C061F"/>
    <w:rsid w:val="004C1A1F"/>
    <w:rsid w:val="004C1E31"/>
    <w:rsid w:val="004C391E"/>
    <w:rsid w:val="004C4381"/>
    <w:rsid w:val="004C4D40"/>
    <w:rsid w:val="004C5ED8"/>
    <w:rsid w:val="004C6339"/>
    <w:rsid w:val="004C796D"/>
    <w:rsid w:val="004D646A"/>
    <w:rsid w:val="004D660B"/>
    <w:rsid w:val="004D67AC"/>
    <w:rsid w:val="004D69B0"/>
    <w:rsid w:val="004E0444"/>
    <w:rsid w:val="004E0F69"/>
    <w:rsid w:val="004E1B8B"/>
    <w:rsid w:val="004E3859"/>
    <w:rsid w:val="004E5848"/>
    <w:rsid w:val="004E5D18"/>
    <w:rsid w:val="004E6507"/>
    <w:rsid w:val="004F013F"/>
    <w:rsid w:val="004F077D"/>
    <w:rsid w:val="004F119B"/>
    <w:rsid w:val="004F176C"/>
    <w:rsid w:val="004F1BA9"/>
    <w:rsid w:val="004F244A"/>
    <w:rsid w:val="004F2B3A"/>
    <w:rsid w:val="004F51CB"/>
    <w:rsid w:val="00500453"/>
    <w:rsid w:val="00500A74"/>
    <w:rsid w:val="00501494"/>
    <w:rsid w:val="005017B4"/>
    <w:rsid w:val="005019E0"/>
    <w:rsid w:val="00504BDA"/>
    <w:rsid w:val="005057E2"/>
    <w:rsid w:val="0050682B"/>
    <w:rsid w:val="005071E7"/>
    <w:rsid w:val="00511A32"/>
    <w:rsid w:val="0051556D"/>
    <w:rsid w:val="005168B3"/>
    <w:rsid w:val="00517EFF"/>
    <w:rsid w:val="005204F7"/>
    <w:rsid w:val="00521124"/>
    <w:rsid w:val="00521B69"/>
    <w:rsid w:val="00523000"/>
    <w:rsid w:val="0052603B"/>
    <w:rsid w:val="0052715B"/>
    <w:rsid w:val="00534369"/>
    <w:rsid w:val="00537218"/>
    <w:rsid w:val="00543922"/>
    <w:rsid w:val="0054461F"/>
    <w:rsid w:val="00547ADF"/>
    <w:rsid w:val="005513FD"/>
    <w:rsid w:val="00551E2F"/>
    <w:rsid w:val="00552B98"/>
    <w:rsid w:val="00553754"/>
    <w:rsid w:val="00554C24"/>
    <w:rsid w:val="00554ECA"/>
    <w:rsid w:val="00555225"/>
    <w:rsid w:val="0055692D"/>
    <w:rsid w:val="00557324"/>
    <w:rsid w:val="00557FE8"/>
    <w:rsid w:val="0056018F"/>
    <w:rsid w:val="00561418"/>
    <w:rsid w:val="00562332"/>
    <w:rsid w:val="00562417"/>
    <w:rsid w:val="0056286B"/>
    <w:rsid w:val="00564282"/>
    <w:rsid w:val="00564F8C"/>
    <w:rsid w:val="00565299"/>
    <w:rsid w:val="005654C7"/>
    <w:rsid w:val="00565A0F"/>
    <w:rsid w:val="00567985"/>
    <w:rsid w:val="00567CE6"/>
    <w:rsid w:val="00570CAF"/>
    <w:rsid w:val="00571C1F"/>
    <w:rsid w:val="00571CD5"/>
    <w:rsid w:val="00572297"/>
    <w:rsid w:val="00574E94"/>
    <w:rsid w:val="005759A3"/>
    <w:rsid w:val="00575CA4"/>
    <w:rsid w:val="00582A2A"/>
    <w:rsid w:val="00582B63"/>
    <w:rsid w:val="00583236"/>
    <w:rsid w:val="00584B73"/>
    <w:rsid w:val="00590311"/>
    <w:rsid w:val="00592564"/>
    <w:rsid w:val="00593663"/>
    <w:rsid w:val="0059568F"/>
    <w:rsid w:val="00596808"/>
    <w:rsid w:val="00597239"/>
    <w:rsid w:val="005A1382"/>
    <w:rsid w:val="005A14C2"/>
    <w:rsid w:val="005A1827"/>
    <w:rsid w:val="005A2B41"/>
    <w:rsid w:val="005A3143"/>
    <w:rsid w:val="005A509F"/>
    <w:rsid w:val="005A624C"/>
    <w:rsid w:val="005A6735"/>
    <w:rsid w:val="005B0160"/>
    <w:rsid w:val="005B1F96"/>
    <w:rsid w:val="005B397B"/>
    <w:rsid w:val="005B3CC1"/>
    <w:rsid w:val="005B3F33"/>
    <w:rsid w:val="005B43A1"/>
    <w:rsid w:val="005B7CEA"/>
    <w:rsid w:val="005B7EF8"/>
    <w:rsid w:val="005C074F"/>
    <w:rsid w:val="005C0CFC"/>
    <w:rsid w:val="005C1DD3"/>
    <w:rsid w:val="005C3835"/>
    <w:rsid w:val="005C3E41"/>
    <w:rsid w:val="005C414D"/>
    <w:rsid w:val="005C69F6"/>
    <w:rsid w:val="005C7187"/>
    <w:rsid w:val="005D0F33"/>
    <w:rsid w:val="005D0F6E"/>
    <w:rsid w:val="005D3547"/>
    <w:rsid w:val="005D46FC"/>
    <w:rsid w:val="005D5B63"/>
    <w:rsid w:val="005D65EF"/>
    <w:rsid w:val="005E0DFD"/>
    <w:rsid w:val="005E16B0"/>
    <w:rsid w:val="005E265A"/>
    <w:rsid w:val="005E2E82"/>
    <w:rsid w:val="005E31AF"/>
    <w:rsid w:val="005E31D8"/>
    <w:rsid w:val="005E3924"/>
    <w:rsid w:val="005E4085"/>
    <w:rsid w:val="005E4BBD"/>
    <w:rsid w:val="005E5C59"/>
    <w:rsid w:val="005E6299"/>
    <w:rsid w:val="005F02E0"/>
    <w:rsid w:val="005F0C0A"/>
    <w:rsid w:val="005F5239"/>
    <w:rsid w:val="005F5904"/>
    <w:rsid w:val="005F7B3D"/>
    <w:rsid w:val="00600FBB"/>
    <w:rsid w:val="0060185D"/>
    <w:rsid w:val="00601AD4"/>
    <w:rsid w:val="00602DEE"/>
    <w:rsid w:val="00603BC9"/>
    <w:rsid w:val="006043DF"/>
    <w:rsid w:val="00604776"/>
    <w:rsid w:val="00604BDC"/>
    <w:rsid w:val="00605B40"/>
    <w:rsid w:val="00605C32"/>
    <w:rsid w:val="00605DA6"/>
    <w:rsid w:val="00615942"/>
    <w:rsid w:val="00615B59"/>
    <w:rsid w:val="00616233"/>
    <w:rsid w:val="006163DB"/>
    <w:rsid w:val="0061659E"/>
    <w:rsid w:val="006167D0"/>
    <w:rsid w:val="00617506"/>
    <w:rsid w:val="006204D9"/>
    <w:rsid w:val="0062060B"/>
    <w:rsid w:val="00621DC2"/>
    <w:rsid w:val="006222C1"/>
    <w:rsid w:val="0062331F"/>
    <w:rsid w:val="00623C8D"/>
    <w:rsid w:val="0062562C"/>
    <w:rsid w:val="006271C0"/>
    <w:rsid w:val="00631E47"/>
    <w:rsid w:val="00633343"/>
    <w:rsid w:val="00634446"/>
    <w:rsid w:val="006347B3"/>
    <w:rsid w:val="00634B10"/>
    <w:rsid w:val="00635B12"/>
    <w:rsid w:val="006367E4"/>
    <w:rsid w:val="0063725D"/>
    <w:rsid w:val="006378F8"/>
    <w:rsid w:val="00640C0E"/>
    <w:rsid w:val="0064184B"/>
    <w:rsid w:val="00641A4C"/>
    <w:rsid w:val="00641BFF"/>
    <w:rsid w:val="006441F3"/>
    <w:rsid w:val="00645250"/>
    <w:rsid w:val="006464EE"/>
    <w:rsid w:val="00650522"/>
    <w:rsid w:val="00650570"/>
    <w:rsid w:val="00651250"/>
    <w:rsid w:val="006541E6"/>
    <w:rsid w:val="00656CBA"/>
    <w:rsid w:val="00657BAB"/>
    <w:rsid w:val="00660D03"/>
    <w:rsid w:val="00662290"/>
    <w:rsid w:val="00663560"/>
    <w:rsid w:val="00663DC5"/>
    <w:rsid w:val="0066402F"/>
    <w:rsid w:val="00664309"/>
    <w:rsid w:val="006649DF"/>
    <w:rsid w:val="0066642B"/>
    <w:rsid w:val="00666E87"/>
    <w:rsid w:val="00667376"/>
    <w:rsid w:val="00667B2C"/>
    <w:rsid w:val="00670648"/>
    <w:rsid w:val="00672DCD"/>
    <w:rsid w:val="006730ED"/>
    <w:rsid w:val="00673ACB"/>
    <w:rsid w:val="00674F2B"/>
    <w:rsid w:val="006770AC"/>
    <w:rsid w:val="0068248D"/>
    <w:rsid w:val="00685AB6"/>
    <w:rsid w:val="00685DA1"/>
    <w:rsid w:val="00685F2E"/>
    <w:rsid w:val="00686B25"/>
    <w:rsid w:val="006905B5"/>
    <w:rsid w:val="00691627"/>
    <w:rsid w:val="006933B4"/>
    <w:rsid w:val="006A013C"/>
    <w:rsid w:val="006A0CFE"/>
    <w:rsid w:val="006A279B"/>
    <w:rsid w:val="006A4082"/>
    <w:rsid w:val="006A538D"/>
    <w:rsid w:val="006A76E3"/>
    <w:rsid w:val="006B108B"/>
    <w:rsid w:val="006B2D44"/>
    <w:rsid w:val="006B38D4"/>
    <w:rsid w:val="006C04FA"/>
    <w:rsid w:val="006C2CA0"/>
    <w:rsid w:val="006C3B28"/>
    <w:rsid w:val="006C4F74"/>
    <w:rsid w:val="006C5B10"/>
    <w:rsid w:val="006C604B"/>
    <w:rsid w:val="006C6C4F"/>
    <w:rsid w:val="006D03C7"/>
    <w:rsid w:val="006D25EE"/>
    <w:rsid w:val="006D31AB"/>
    <w:rsid w:val="006D3D93"/>
    <w:rsid w:val="006D4476"/>
    <w:rsid w:val="006D5656"/>
    <w:rsid w:val="006D57D4"/>
    <w:rsid w:val="006D6E89"/>
    <w:rsid w:val="006D797D"/>
    <w:rsid w:val="006D7D51"/>
    <w:rsid w:val="006E3A3D"/>
    <w:rsid w:val="006E3B67"/>
    <w:rsid w:val="006E3CBC"/>
    <w:rsid w:val="006E5C73"/>
    <w:rsid w:val="006E601E"/>
    <w:rsid w:val="006E6777"/>
    <w:rsid w:val="006E67C1"/>
    <w:rsid w:val="006E7A40"/>
    <w:rsid w:val="006F001F"/>
    <w:rsid w:val="006F0707"/>
    <w:rsid w:val="006F0949"/>
    <w:rsid w:val="006F1A8D"/>
    <w:rsid w:val="006F2305"/>
    <w:rsid w:val="006F3D46"/>
    <w:rsid w:val="006F5330"/>
    <w:rsid w:val="006F66ED"/>
    <w:rsid w:val="006F69CB"/>
    <w:rsid w:val="006F6C3B"/>
    <w:rsid w:val="007007CD"/>
    <w:rsid w:val="00701493"/>
    <w:rsid w:val="00702C86"/>
    <w:rsid w:val="00703E2A"/>
    <w:rsid w:val="007059B2"/>
    <w:rsid w:val="007104AF"/>
    <w:rsid w:val="0071087F"/>
    <w:rsid w:val="00711356"/>
    <w:rsid w:val="00712D93"/>
    <w:rsid w:val="00713C50"/>
    <w:rsid w:val="007151F2"/>
    <w:rsid w:val="0071775A"/>
    <w:rsid w:val="007179E8"/>
    <w:rsid w:val="0072109D"/>
    <w:rsid w:val="007211A7"/>
    <w:rsid w:val="007242FF"/>
    <w:rsid w:val="007245F6"/>
    <w:rsid w:val="0072527A"/>
    <w:rsid w:val="00726B40"/>
    <w:rsid w:val="00726F78"/>
    <w:rsid w:val="007277D3"/>
    <w:rsid w:val="00732DFC"/>
    <w:rsid w:val="00735431"/>
    <w:rsid w:val="007354DD"/>
    <w:rsid w:val="00735C06"/>
    <w:rsid w:val="00736A5E"/>
    <w:rsid w:val="00737C2A"/>
    <w:rsid w:val="0074308C"/>
    <w:rsid w:val="00746D21"/>
    <w:rsid w:val="007476D2"/>
    <w:rsid w:val="00750D31"/>
    <w:rsid w:val="007511E5"/>
    <w:rsid w:val="007522F1"/>
    <w:rsid w:val="0075251F"/>
    <w:rsid w:val="007535FE"/>
    <w:rsid w:val="007555A5"/>
    <w:rsid w:val="00755995"/>
    <w:rsid w:val="00755D26"/>
    <w:rsid w:val="00756ABB"/>
    <w:rsid w:val="00756F8B"/>
    <w:rsid w:val="00760F86"/>
    <w:rsid w:val="00761C41"/>
    <w:rsid w:val="00764BA4"/>
    <w:rsid w:val="00765353"/>
    <w:rsid w:val="00765E16"/>
    <w:rsid w:val="00767794"/>
    <w:rsid w:val="0077266A"/>
    <w:rsid w:val="00773FC5"/>
    <w:rsid w:val="0077402C"/>
    <w:rsid w:val="0077501D"/>
    <w:rsid w:val="0077608D"/>
    <w:rsid w:val="00780544"/>
    <w:rsid w:val="00780C6B"/>
    <w:rsid w:val="00782BFF"/>
    <w:rsid w:val="00782DF2"/>
    <w:rsid w:val="00783690"/>
    <w:rsid w:val="00783DE0"/>
    <w:rsid w:val="00785118"/>
    <w:rsid w:val="00785B1D"/>
    <w:rsid w:val="007868E4"/>
    <w:rsid w:val="00786AD8"/>
    <w:rsid w:val="00787E6D"/>
    <w:rsid w:val="0079063A"/>
    <w:rsid w:val="00790EBC"/>
    <w:rsid w:val="0079148A"/>
    <w:rsid w:val="00791C59"/>
    <w:rsid w:val="007933A1"/>
    <w:rsid w:val="007954D8"/>
    <w:rsid w:val="00795A52"/>
    <w:rsid w:val="0079668C"/>
    <w:rsid w:val="00796D82"/>
    <w:rsid w:val="00797185"/>
    <w:rsid w:val="007A006B"/>
    <w:rsid w:val="007A1A06"/>
    <w:rsid w:val="007A2B15"/>
    <w:rsid w:val="007A3139"/>
    <w:rsid w:val="007A3A75"/>
    <w:rsid w:val="007A4414"/>
    <w:rsid w:val="007A4B67"/>
    <w:rsid w:val="007A5F01"/>
    <w:rsid w:val="007A5F88"/>
    <w:rsid w:val="007A7816"/>
    <w:rsid w:val="007B051C"/>
    <w:rsid w:val="007B19C3"/>
    <w:rsid w:val="007B1C46"/>
    <w:rsid w:val="007B4232"/>
    <w:rsid w:val="007B42A9"/>
    <w:rsid w:val="007B7888"/>
    <w:rsid w:val="007C0094"/>
    <w:rsid w:val="007C0F86"/>
    <w:rsid w:val="007C1B70"/>
    <w:rsid w:val="007C1FF7"/>
    <w:rsid w:val="007C28DA"/>
    <w:rsid w:val="007C589F"/>
    <w:rsid w:val="007C5BC4"/>
    <w:rsid w:val="007C60D8"/>
    <w:rsid w:val="007C629A"/>
    <w:rsid w:val="007C676E"/>
    <w:rsid w:val="007C6886"/>
    <w:rsid w:val="007C6B9B"/>
    <w:rsid w:val="007C7E04"/>
    <w:rsid w:val="007C7F4A"/>
    <w:rsid w:val="007D0588"/>
    <w:rsid w:val="007D18E2"/>
    <w:rsid w:val="007D1B9D"/>
    <w:rsid w:val="007D1EBA"/>
    <w:rsid w:val="007D204F"/>
    <w:rsid w:val="007D26ED"/>
    <w:rsid w:val="007D2CD8"/>
    <w:rsid w:val="007D2D45"/>
    <w:rsid w:val="007D41F0"/>
    <w:rsid w:val="007D4E94"/>
    <w:rsid w:val="007D713E"/>
    <w:rsid w:val="007E02AB"/>
    <w:rsid w:val="007E08EC"/>
    <w:rsid w:val="007E1DA1"/>
    <w:rsid w:val="007E2BD9"/>
    <w:rsid w:val="007E3D35"/>
    <w:rsid w:val="007E4961"/>
    <w:rsid w:val="007E4CAA"/>
    <w:rsid w:val="007E5218"/>
    <w:rsid w:val="007E5CEC"/>
    <w:rsid w:val="007E7D4B"/>
    <w:rsid w:val="007F022C"/>
    <w:rsid w:val="007F136B"/>
    <w:rsid w:val="007F1CAC"/>
    <w:rsid w:val="007F3034"/>
    <w:rsid w:val="007F3B1B"/>
    <w:rsid w:val="007F4A39"/>
    <w:rsid w:val="007F508B"/>
    <w:rsid w:val="007F63B2"/>
    <w:rsid w:val="007F65D6"/>
    <w:rsid w:val="007F6DD2"/>
    <w:rsid w:val="00802AF5"/>
    <w:rsid w:val="00802DC4"/>
    <w:rsid w:val="00803A77"/>
    <w:rsid w:val="00803F24"/>
    <w:rsid w:val="00807793"/>
    <w:rsid w:val="00807DBB"/>
    <w:rsid w:val="008117BD"/>
    <w:rsid w:val="008119F8"/>
    <w:rsid w:val="00813F1A"/>
    <w:rsid w:val="008172F6"/>
    <w:rsid w:val="008215A4"/>
    <w:rsid w:val="00822E20"/>
    <w:rsid w:val="00823240"/>
    <w:rsid w:val="008239C6"/>
    <w:rsid w:val="00830A5D"/>
    <w:rsid w:val="008312F0"/>
    <w:rsid w:val="0083395F"/>
    <w:rsid w:val="008340C8"/>
    <w:rsid w:val="00834600"/>
    <w:rsid w:val="00835912"/>
    <w:rsid w:val="00835BB6"/>
    <w:rsid w:val="00840304"/>
    <w:rsid w:val="00840F36"/>
    <w:rsid w:val="00843633"/>
    <w:rsid w:val="008436B3"/>
    <w:rsid w:val="008445D4"/>
    <w:rsid w:val="00846128"/>
    <w:rsid w:val="008468CB"/>
    <w:rsid w:val="00846E58"/>
    <w:rsid w:val="00847233"/>
    <w:rsid w:val="00850CC7"/>
    <w:rsid w:val="0085166E"/>
    <w:rsid w:val="00853B8F"/>
    <w:rsid w:val="00854809"/>
    <w:rsid w:val="00854B2F"/>
    <w:rsid w:val="0085597F"/>
    <w:rsid w:val="00864A6E"/>
    <w:rsid w:val="00865236"/>
    <w:rsid w:val="0086560F"/>
    <w:rsid w:val="00870324"/>
    <w:rsid w:val="008704FF"/>
    <w:rsid w:val="008710A4"/>
    <w:rsid w:val="008718A8"/>
    <w:rsid w:val="008759BD"/>
    <w:rsid w:val="00875A11"/>
    <w:rsid w:val="00876B69"/>
    <w:rsid w:val="0088194D"/>
    <w:rsid w:val="008821A1"/>
    <w:rsid w:val="0088234C"/>
    <w:rsid w:val="008829A1"/>
    <w:rsid w:val="00883579"/>
    <w:rsid w:val="00883C0F"/>
    <w:rsid w:val="008844BA"/>
    <w:rsid w:val="00884FB3"/>
    <w:rsid w:val="00885A4B"/>
    <w:rsid w:val="00886443"/>
    <w:rsid w:val="00886779"/>
    <w:rsid w:val="00886D22"/>
    <w:rsid w:val="0088783C"/>
    <w:rsid w:val="008902E7"/>
    <w:rsid w:val="00891652"/>
    <w:rsid w:val="00891C99"/>
    <w:rsid w:val="008932BB"/>
    <w:rsid w:val="00894BB3"/>
    <w:rsid w:val="00895C35"/>
    <w:rsid w:val="008961C1"/>
    <w:rsid w:val="00897091"/>
    <w:rsid w:val="00897189"/>
    <w:rsid w:val="008A1057"/>
    <w:rsid w:val="008A11B3"/>
    <w:rsid w:val="008A1B23"/>
    <w:rsid w:val="008A3EDB"/>
    <w:rsid w:val="008A4AC3"/>
    <w:rsid w:val="008A5164"/>
    <w:rsid w:val="008A5BAC"/>
    <w:rsid w:val="008B1125"/>
    <w:rsid w:val="008B2C3F"/>
    <w:rsid w:val="008B3A77"/>
    <w:rsid w:val="008B3C37"/>
    <w:rsid w:val="008B589E"/>
    <w:rsid w:val="008B71BD"/>
    <w:rsid w:val="008B729B"/>
    <w:rsid w:val="008B7539"/>
    <w:rsid w:val="008C1016"/>
    <w:rsid w:val="008C11DF"/>
    <w:rsid w:val="008C204D"/>
    <w:rsid w:val="008C4A1E"/>
    <w:rsid w:val="008C4F8D"/>
    <w:rsid w:val="008C51F3"/>
    <w:rsid w:val="008C7356"/>
    <w:rsid w:val="008C7495"/>
    <w:rsid w:val="008D0521"/>
    <w:rsid w:val="008D10F3"/>
    <w:rsid w:val="008D1DE0"/>
    <w:rsid w:val="008D20C7"/>
    <w:rsid w:val="008D42EE"/>
    <w:rsid w:val="008D57DA"/>
    <w:rsid w:val="008D5B8E"/>
    <w:rsid w:val="008D5DD3"/>
    <w:rsid w:val="008D7EAD"/>
    <w:rsid w:val="008E0291"/>
    <w:rsid w:val="008E1807"/>
    <w:rsid w:val="008E1A89"/>
    <w:rsid w:val="008E2299"/>
    <w:rsid w:val="008E2427"/>
    <w:rsid w:val="008E42F8"/>
    <w:rsid w:val="008E44CE"/>
    <w:rsid w:val="008F0585"/>
    <w:rsid w:val="008F1F4E"/>
    <w:rsid w:val="008F2563"/>
    <w:rsid w:val="008F4E14"/>
    <w:rsid w:val="008F6620"/>
    <w:rsid w:val="008F7E04"/>
    <w:rsid w:val="00904C82"/>
    <w:rsid w:val="009064E7"/>
    <w:rsid w:val="009072EF"/>
    <w:rsid w:val="009079A8"/>
    <w:rsid w:val="00907A49"/>
    <w:rsid w:val="00911A4C"/>
    <w:rsid w:val="00911D1D"/>
    <w:rsid w:val="0091278F"/>
    <w:rsid w:val="00913F64"/>
    <w:rsid w:val="00914579"/>
    <w:rsid w:val="00917B0F"/>
    <w:rsid w:val="0092151B"/>
    <w:rsid w:val="00921762"/>
    <w:rsid w:val="00923594"/>
    <w:rsid w:val="00925160"/>
    <w:rsid w:val="009259E2"/>
    <w:rsid w:val="00925BDD"/>
    <w:rsid w:val="009264C2"/>
    <w:rsid w:val="00932F10"/>
    <w:rsid w:val="00933F56"/>
    <w:rsid w:val="009346E6"/>
    <w:rsid w:val="0093485D"/>
    <w:rsid w:val="00935439"/>
    <w:rsid w:val="00935628"/>
    <w:rsid w:val="009366B7"/>
    <w:rsid w:val="009367B9"/>
    <w:rsid w:val="009371DD"/>
    <w:rsid w:val="00937366"/>
    <w:rsid w:val="009408A3"/>
    <w:rsid w:val="009411D5"/>
    <w:rsid w:val="00942519"/>
    <w:rsid w:val="0094295D"/>
    <w:rsid w:val="00943F20"/>
    <w:rsid w:val="00943F38"/>
    <w:rsid w:val="00945E38"/>
    <w:rsid w:val="00945FD0"/>
    <w:rsid w:val="009466AD"/>
    <w:rsid w:val="00947967"/>
    <w:rsid w:val="00950485"/>
    <w:rsid w:val="00950E09"/>
    <w:rsid w:val="009522D0"/>
    <w:rsid w:val="00953531"/>
    <w:rsid w:val="00953AF5"/>
    <w:rsid w:val="00956F83"/>
    <w:rsid w:val="009572DB"/>
    <w:rsid w:val="00957511"/>
    <w:rsid w:val="00957AEE"/>
    <w:rsid w:val="00957D61"/>
    <w:rsid w:val="0096230F"/>
    <w:rsid w:val="009626BF"/>
    <w:rsid w:val="00962DA5"/>
    <w:rsid w:val="009631D3"/>
    <w:rsid w:val="009635B9"/>
    <w:rsid w:val="0096651F"/>
    <w:rsid w:val="00966729"/>
    <w:rsid w:val="00967366"/>
    <w:rsid w:val="009706DF"/>
    <w:rsid w:val="00970D96"/>
    <w:rsid w:val="0097160F"/>
    <w:rsid w:val="00975ED5"/>
    <w:rsid w:val="00980259"/>
    <w:rsid w:val="009807C4"/>
    <w:rsid w:val="00981322"/>
    <w:rsid w:val="00982124"/>
    <w:rsid w:val="0098269D"/>
    <w:rsid w:val="00984730"/>
    <w:rsid w:val="00984E00"/>
    <w:rsid w:val="009859C1"/>
    <w:rsid w:val="00990130"/>
    <w:rsid w:val="00990BAE"/>
    <w:rsid w:val="009919AE"/>
    <w:rsid w:val="00991E1D"/>
    <w:rsid w:val="00992015"/>
    <w:rsid w:val="00993C9A"/>
    <w:rsid w:val="00994A57"/>
    <w:rsid w:val="00997971"/>
    <w:rsid w:val="009A0E36"/>
    <w:rsid w:val="009A23AD"/>
    <w:rsid w:val="009A293E"/>
    <w:rsid w:val="009A2A25"/>
    <w:rsid w:val="009A302E"/>
    <w:rsid w:val="009A4ADB"/>
    <w:rsid w:val="009A4C78"/>
    <w:rsid w:val="009A52E0"/>
    <w:rsid w:val="009A6CCA"/>
    <w:rsid w:val="009B2326"/>
    <w:rsid w:val="009B2DC4"/>
    <w:rsid w:val="009B3799"/>
    <w:rsid w:val="009B732A"/>
    <w:rsid w:val="009B766F"/>
    <w:rsid w:val="009B7D12"/>
    <w:rsid w:val="009C071B"/>
    <w:rsid w:val="009C0F4D"/>
    <w:rsid w:val="009C680F"/>
    <w:rsid w:val="009C71C2"/>
    <w:rsid w:val="009D133E"/>
    <w:rsid w:val="009D1392"/>
    <w:rsid w:val="009D6E51"/>
    <w:rsid w:val="009D79C1"/>
    <w:rsid w:val="009E1032"/>
    <w:rsid w:val="009E3F49"/>
    <w:rsid w:val="009E5150"/>
    <w:rsid w:val="009E63D5"/>
    <w:rsid w:val="009E69FC"/>
    <w:rsid w:val="009E70A0"/>
    <w:rsid w:val="009E78DD"/>
    <w:rsid w:val="009F22E0"/>
    <w:rsid w:val="009F2E82"/>
    <w:rsid w:val="009F3D5A"/>
    <w:rsid w:val="009F3E26"/>
    <w:rsid w:val="009F4EC2"/>
    <w:rsid w:val="009F6FCD"/>
    <w:rsid w:val="00A00D91"/>
    <w:rsid w:val="00A01485"/>
    <w:rsid w:val="00A027E6"/>
    <w:rsid w:val="00A03110"/>
    <w:rsid w:val="00A03762"/>
    <w:rsid w:val="00A04ED3"/>
    <w:rsid w:val="00A05DCA"/>
    <w:rsid w:val="00A0798F"/>
    <w:rsid w:val="00A07F2D"/>
    <w:rsid w:val="00A10F80"/>
    <w:rsid w:val="00A11375"/>
    <w:rsid w:val="00A11D45"/>
    <w:rsid w:val="00A13272"/>
    <w:rsid w:val="00A13F15"/>
    <w:rsid w:val="00A14DEB"/>
    <w:rsid w:val="00A22106"/>
    <w:rsid w:val="00A24FDE"/>
    <w:rsid w:val="00A25FAE"/>
    <w:rsid w:val="00A26182"/>
    <w:rsid w:val="00A26FDC"/>
    <w:rsid w:val="00A30D37"/>
    <w:rsid w:val="00A317B8"/>
    <w:rsid w:val="00A319E3"/>
    <w:rsid w:val="00A35FA2"/>
    <w:rsid w:val="00A37363"/>
    <w:rsid w:val="00A403E5"/>
    <w:rsid w:val="00A45ADB"/>
    <w:rsid w:val="00A45F66"/>
    <w:rsid w:val="00A46787"/>
    <w:rsid w:val="00A4760C"/>
    <w:rsid w:val="00A47E6E"/>
    <w:rsid w:val="00A50A3C"/>
    <w:rsid w:val="00A52202"/>
    <w:rsid w:val="00A52A5D"/>
    <w:rsid w:val="00A53205"/>
    <w:rsid w:val="00A53421"/>
    <w:rsid w:val="00A5559A"/>
    <w:rsid w:val="00A55CA3"/>
    <w:rsid w:val="00A55EA4"/>
    <w:rsid w:val="00A5712A"/>
    <w:rsid w:val="00A601E6"/>
    <w:rsid w:val="00A62B51"/>
    <w:rsid w:val="00A6450D"/>
    <w:rsid w:val="00A651D6"/>
    <w:rsid w:val="00A654B7"/>
    <w:rsid w:val="00A65D4A"/>
    <w:rsid w:val="00A67848"/>
    <w:rsid w:val="00A7022A"/>
    <w:rsid w:val="00A70937"/>
    <w:rsid w:val="00A731D5"/>
    <w:rsid w:val="00A75C9E"/>
    <w:rsid w:val="00A76F9E"/>
    <w:rsid w:val="00A77403"/>
    <w:rsid w:val="00A77F5F"/>
    <w:rsid w:val="00A80CF7"/>
    <w:rsid w:val="00A81888"/>
    <w:rsid w:val="00A8253A"/>
    <w:rsid w:val="00A8354F"/>
    <w:rsid w:val="00A85347"/>
    <w:rsid w:val="00A90821"/>
    <w:rsid w:val="00A91D69"/>
    <w:rsid w:val="00A92819"/>
    <w:rsid w:val="00A92C40"/>
    <w:rsid w:val="00A94FA6"/>
    <w:rsid w:val="00A95D21"/>
    <w:rsid w:val="00A95E89"/>
    <w:rsid w:val="00A961CC"/>
    <w:rsid w:val="00A96A50"/>
    <w:rsid w:val="00A97291"/>
    <w:rsid w:val="00A97815"/>
    <w:rsid w:val="00AA1BF2"/>
    <w:rsid w:val="00AA2A75"/>
    <w:rsid w:val="00AA3D84"/>
    <w:rsid w:val="00AA4D8B"/>
    <w:rsid w:val="00AA6577"/>
    <w:rsid w:val="00AA782E"/>
    <w:rsid w:val="00AB05E8"/>
    <w:rsid w:val="00AB0A4C"/>
    <w:rsid w:val="00AB0A93"/>
    <w:rsid w:val="00AB1085"/>
    <w:rsid w:val="00AB2F65"/>
    <w:rsid w:val="00AB397F"/>
    <w:rsid w:val="00AB53F3"/>
    <w:rsid w:val="00AB66DA"/>
    <w:rsid w:val="00AB6B43"/>
    <w:rsid w:val="00AC0ABF"/>
    <w:rsid w:val="00AC1C00"/>
    <w:rsid w:val="00AC3BB5"/>
    <w:rsid w:val="00AC3DBF"/>
    <w:rsid w:val="00AC413B"/>
    <w:rsid w:val="00AD091F"/>
    <w:rsid w:val="00AD0EA1"/>
    <w:rsid w:val="00AD1D6E"/>
    <w:rsid w:val="00AD36F0"/>
    <w:rsid w:val="00AD6FCB"/>
    <w:rsid w:val="00AD707C"/>
    <w:rsid w:val="00AD7860"/>
    <w:rsid w:val="00AE0BD2"/>
    <w:rsid w:val="00AE133B"/>
    <w:rsid w:val="00AE15E2"/>
    <w:rsid w:val="00AE211A"/>
    <w:rsid w:val="00AE22C0"/>
    <w:rsid w:val="00AE2664"/>
    <w:rsid w:val="00AE3C49"/>
    <w:rsid w:val="00AE63B3"/>
    <w:rsid w:val="00AE76D2"/>
    <w:rsid w:val="00AE7E0C"/>
    <w:rsid w:val="00AF0034"/>
    <w:rsid w:val="00AF0DF8"/>
    <w:rsid w:val="00AF12E7"/>
    <w:rsid w:val="00AF13F6"/>
    <w:rsid w:val="00AF18FE"/>
    <w:rsid w:val="00AF1E19"/>
    <w:rsid w:val="00AF336C"/>
    <w:rsid w:val="00AF3625"/>
    <w:rsid w:val="00AF4CBB"/>
    <w:rsid w:val="00AF5CBD"/>
    <w:rsid w:val="00AF60B5"/>
    <w:rsid w:val="00AF60DD"/>
    <w:rsid w:val="00B01AAF"/>
    <w:rsid w:val="00B03496"/>
    <w:rsid w:val="00B039F2"/>
    <w:rsid w:val="00B03E5B"/>
    <w:rsid w:val="00B046CA"/>
    <w:rsid w:val="00B06464"/>
    <w:rsid w:val="00B06CFE"/>
    <w:rsid w:val="00B1031A"/>
    <w:rsid w:val="00B11188"/>
    <w:rsid w:val="00B12910"/>
    <w:rsid w:val="00B1423F"/>
    <w:rsid w:val="00B16EE8"/>
    <w:rsid w:val="00B20D4E"/>
    <w:rsid w:val="00B22338"/>
    <w:rsid w:val="00B22959"/>
    <w:rsid w:val="00B23112"/>
    <w:rsid w:val="00B23464"/>
    <w:rsid w:val="00B2589A"/>
    <w:rsid w:val="00B2755C"/>
    <w:rsid w:val="00B27860"/>
    <w:rsid w:val="00B27C17"/>
    <w:rsid w:val="00B30C42"/>
    <w:rsid w:val="00B31F9B"/>
    <w:rsid w:val="00B3203C"/>
    <w:rsid w:val="00B3782C"/>
    <w:rsid w:val="00B37CC6"/>
    <w:rsid w:val="00B401F7"/>
    <w:rsid w:val="00B4034A"/>
    <w:rsid w:val="00B412E9"/>
    <w:rsid w:val="00B42F56"/>
    <w:rsid w:val="00B439EE"/>
    <w:rsid w:val="00B4469B"/>
    <w:rsid w:val="00B45830"/>
    <w:rsid w:val="00B477E4"/>
    <w:rsid w:val="00B47B52"/>
    <w:rsid w:val="00B47CF5"/>
    <w:rsid w:val="00B5009A"/>
    <w:rsid w:val="00B50EE1"/>
    <w:rsid w:val="00B51DEA"/>
    <w:rsid w:val="00B5341A"/>
    <w:rsid w:val="00B53E98"/>
    <w:rsid w:val="00B545F3"/>
    <w:rsid w:val="00B5570C"/>
    <w:rsid w:val="00B57B58"/>
    <w:rsid w:val="00B57E18"/>
    <w:rsid w:val="00B606E3"/>
    <w:rsid w:val="00B60C60"/>
    <w:rsid w:val="00B62FF7"/>
    <w:rsid w:val="00B634AC"/>
    <w:rsid w:val="00B676B3"/>
    <w:rsid w:val="00B728FF"/>
    <w:rsid w:val="00B76FC6"/>
    <w:rsid w:val="00B8109A"/>
    <w:rsid w:val="00B810E9"/>
    <w:rsid w:val="00B81B00"/>
    <w:rsid w:val="00B822BC"/>
    <w:rsid w:val="00B8276B"/>
    <w:rsid w:val="00B82D75"/>
    <w:rsid w:val="00B8417C"/>
    <w:rsid w:val="00B846FD"/>
    <w:rsid w:val="00B84A40"/>
    <w:rsid w:val="00B86719"/>
    <w:rsid w:val="00B872C8"/>
    <w:rsid w:val="00B87506"/>
    <w:rsid w:val="00B8787F"/>
    <w:rsid w:val="00B87D26"/>
    <w:rsid w:val="00B90ED6"/>
    <w:rsid w:val="00B91E48"/>
    <w:rsid w:val="00B92320"/>
    <w:rsid w:val="00B932B6"/>
    <w:rsid w:val="00B95C32"/>
    <w:rsid w:val="00B965F2"/>
    <w:rsid w:val="00B9715B"/>
    <w:rsid w:val="00BA0132"/>
    <w:rsid w:val="00BA0190"/>
    <w:rsid w:val="00BA0FDE"/>
    <w:rsid w:val="00BA5D6E"/>
    <w:rsid w:val="00BA67BA"/>
    <w:rsid w:val="00BA67FE"/>
    <w:rsid w:val="00BB0ADF"/>
    <w:rsid w:val="00BB149C"/>
    <w:rsid w:val="00BB16CA"/>
    <w:rsid w:val="00BB30EB"/>
    <w:rsid w:val="00BB3C85"/>
    <w:rsid w:val="00BB3EA8"/>
    <w:rsid w:val="00BB4326"/>
    <w:rsid w:val="00BB59D7"/>
    <w:rsid w:val="00BB5AB6"/>
    <w:rsid w:val="00BB680C"/>
    <w:rsid w:val="00BB74B4"/>
    <w:rsid w:val="00BC2216"/>
    <w:rsid w:val="00BC2E14"/>
    <w:rsid w:val="00BC3ACB"/>
    <w:rsid w:val="00BC5CCD"/>
    <w:rsid w:val="00BC5FE5"/>
    <w:rsid w:val="00BC6248"/>
    <w:rsid w:val="00BC6DD4"/>
    <w:rsid w:val="00BD3748"/>
    <w:rsid w:val="00BD66B9"/>
    <w:rsid w:val="00BD6D25"/>
    <w:rsid w:val="00BE1D4E"/>
    <w:rsid w:val="00BE3837"/>
    <w:rsid w:val="00BE610B"/>
    <w:rsid w:val="00BE7EE2"/>
    <w:rsid w:val="00BE7F4B"/>
    <w:rsid w:val="00BF1167"/>
    <w:rsid w:val="00BF2880"/>
    <w:rsid w:val="00BF4981"/>
    <w:rsid w:val="00BF677C"/>
    <w:rsid w:val="00BF68E4"/>
    <w:rsid w:val="00C0069A"/>
    <w:rsid w:val="00C007CE"/>
    <w:rsid w:val="00C03668"/>
    <w:rsid w:val="00C05C0B"/>
    <w:rsid w:val="00C06244"/>
    <w:rsid w:val="00C1012B"/>
    <w:rsid w:val="00C12BFB"/>
    <w:rsid w:val="00C13BE6"/>
    <w:rsid w:val="00C14152"/>
    <w:rsid w:val="00C16BEB"/>
    <w:rsid w:val="00C20B00"/>
    <w:rsid w:val="00C21EC2"/>
    <w:rsid w:val="00C22145"/>
    <w:rsid w:val="00C22582"/>
    <w:rsid w:val="00C271D5"/>
    <w:rsid w:val="00C31B2C"/>
    <w:rsid w:val="00C31D54"/>
    <w:rsid w:val="00C36469"/>
    <w:rsid w:val="00C400C0"/>
    <w:rsid w:val="00C406D5"/>
    <w:rsid w:val="00C41CC7"/>
    <w:rsid w:val="00C430D3"/>
    <w:rsid w:val="00C43FC3"/>
    <w:rsid w:val="00C4426B"/>
    <w:rsid w:val="00C44EBA"/>
    <w:rsid w:val="00C44F46"/>
    <w:rsid w:val="00C45CD8"/>
    <w:rsid w:val="00C45F80"/>
    <w:rsid w:val="00C47345"/>
    <w:rsid w:val="00C526B3"/>
    <w:rsid w:val="00C52CD4"/>
    <w:rsid w:val="00C53FE3"/>
    <w:rsid w:val="00C54752"/>
    <w:rsid w:val="00C55643"/>
    <w:rsid w:val="00C55F5A"/>
    <w:rsid w:val="00C565D8"/>
    <w:rsid w:val="00C602CD"/>
    <w:rsid w:val="00C614E7"/>
    <w:rsid w:val="00C621DF"/>
    <w:rsid w:val="00C62819"/>
    <w:rsid w:val="00C640A2"/>
    <w:rsid w:val="00C675D7"/>
    <w:rsid w:val="00C6770C"/>
    <w:rsid w:val="00C72A1F"/>
    <w:rsid w:val="00C75486"/>
    <w:rsid w:val="00C75851"/>
    <w:rsid w:val="00C75C74"/>
    <w:rsid w:val="00C77D44"/>
    <w:rsid w:val="00C77ECD"/>
    <w:rsid w:val="00C77F4B"/>
    <w:rsid w:val="00C80154"/>
    <w:rsid w:val="00C80E45"/>
    <w:rsid w:val="00C81550"/>
    <w:rsid w:val="00C8168E"/>
    <w:rsid w:val="00C81795"/>
    <w:rsid w:val="00C85A3D"/>
    <w:rsid w:val="00C9121C"/>
    <w:rsid w:val="00C92A13"/>
    <w:rsid w:val="00CA0C41"/>
    <w:rsid w:val="00CA0E57"/>
    <w:rsid w:val="00CA1445"/>
    <w:rsid w:val="00CA2451"/>
    <w:rsid w:val="00CA30E2"/>
    <w:rsid w:val="00CA4CE1"/>
    <w:rsid w:val="00CA5B52"/>
    <w:rsid w:val="00CA676C"/>
    <w:rsid w:val="00CB24F8"/>
    <w:rsid w:val="00CB415F"/>
    <w:rsid w:val="00CB4A81"/>
    <w:rsid w:val="00CB6A5B"/>
    <w:rsid w:val="00CB7740"/>
    <w:rsid w:val="00CB7D28"/>
    <w:rsid w:val="00CC0228"/>
    <w:rsid w:val="00CC0BB6"/>
    <w:rsid w:val="00CC3E52"/>
    <w:rsid w:val="00CC4065"/>
    <w:rsid w:val="00CC5074"/>
    <w:rsid w:val="00CC5BDF"/>
    <w:rsid w:val="00CD2366"/>
    <w:rsid w:val="00CD2B50"/>
    <w:rsid w:val="00CD3DEC"/>
    <w:rsid w:val="00CD4FC9"/>
    <w:rsid w:val="00CE1336"/>
    <w:rsid w:val="00CE234E"/>
    <w:rsid w:val="00CE3EA8"/>
    <w:rsid w:val="00CE4C01"/>
    <w:rsid w:val="00CE4D19"/>
    <w:rsid w:val="00CE66EF"/>
    <w:rsid w:val="00CE676A"/>
    <w:rsid w:val="00CE6804"/>
    <w:rsid w:val="00CE7561"/>
    <w:rsid w:val="00CE7E93"/>
    <w:rsid w:val="00CF1C75"/>
    <w:rsid w:val="00CF4697"/>
    <w:rsid w:val="00CF5C20"/>
    <w:rsid w:val="00CF5C39"/>
    <w:rsid w:val="00CF7AB5"/>
    <w:rsid w:val="00D0050C"/>
    <w:rsid w:val="00D022B5"/>
    <w:rsid w:val="00D033C5"/>
    <w:rsid w:val="00D060F5"/>
    <w:rsid w:val="00D06BF2"/>
    <w:rsid w:val="00D0701B"/>
    <w:rsid w:val="00D10D49"/>
    <w:rsid w:val="00D12E81"/>
    <w:rsid w:val="00D14E20"/>
    <w:rsid w:val="00D16DB1"/>
    <w:rsid w:val="00D171DF"/>
    <w:rsid w:val="00D21D25"/>
    <w:rsid w:val="00D222F8"/>
    <w:rsid w:val="00D239F6"/>
    <w:rsid w:val="00D23F36"/>
    <w:rsid w:val="00D25748"/>
    <w:rsid w:val="00D2669E"/>
    <w:rsid w:val="00D26F7D"/>
    <w:rsid w:val="00D30F94"/>
    <w:rsid w:val="00D30FC8"/>
    <w:rsid w:val="00D33176"/>
    <w:rsid w:val="00D34AD2"/>
    <w:rsid w:val="00D34C82"/>
    <w:rsid w:val="00D3624B"/>
    <w:rsid w:val="00D36449"/>
    <w:rsid w:val="00D364B7"/>
    <w:rsid w:val="00D37FE7"/>
    <w:rsid w:val="00D42562"/>
    <w:rsid w:val="00D432A6"/>
    <w:rsid w:val="00D433CB"/>
    <w:rsid w:val="00D45C1D"/>
    <w:rsid w:val="00D50FCE"/>
    <w:rsid w:val="00D52D9A"/>
    <w:rsid w:val="00D531C5"/>
    <w:rsid w:val="00D539EF"/>
    <w:rsid w:val="00D540AF"/>
    <w:rsid w:val="00D5438A"/>
    <w:rsid w:val="00D5446C"/>
    <w:rsid w:val="00D55E35"/>
    <w:rsid w:val="00D56440"/>
    <w:rsid w:val="00D602DD"/>
    <w:rsid w:val="00D60F1C"/>
    <w:rsid w:val="00D6254D"/>
    <w:rsid w:val="00D626D7"/>
    <w:rsid w:val="00D62DA6"/>
    <w:rsid w:val="00D6334B"/>
    <w:rsid w:val="00D64822"/>
    <w:rsid w:val="00D66B74"/>
    <w:rsid w:val="00D67AE4"/>
    <w:rsid w:val="00D67CE1"/>
    <w:rsid w:val="00D70065"/>
    <w:rsid w:val="00D702B4"/>
    <w:rsid w:val="00D702C7"/>
    <w:rsid w:val="00D70872"/>
    <w:rsid w:val="00D7197B"/>
    <w:rsid w:val="00D74969"/>
    <w:rsid w:val="00D75CAA"/>
    <w:rsid w:val="00D7784C"/>
    <w:rsid w:val="00D87762"/>
    <w:rsid w:val="00D9039D"/>
    <w:rsid w:val="00D915CF"/>
    <w:rsid w:val="00D91956"/>
    <w:rsid w:val="00D91BED"/>
    <w:rsid w:val="00D92620"/>
    <w:rsid w:val="00D932D8"/>
    <w:rsid w:val="00D95287"/>
    <w:rsid w:val="00D95E01"/>
    <w:rsid w:val="00D9691F"/>
    <w:rsid w:val="00D97401"/>
    <w:rsid w:val="00D97A21"/>
    <w:rsid w:val="00D97DA4"/>
    <w:rsid w:val="00DA15C9"/>
    <w:rsid w:val="00DA1916"/>
    <w:rsid w:val="00DA1DCE"/>
    <w:rsid w:val="00DA2CD0"/>
    <w:rsid w:val="00DA3431"/>
    <w:rsid w:val="00DA4719"/>
    <w:rsid w:val="00DA64D3"/>
    <w:rsid w:val="00DB130B"/>
    <w:rsid w:val="00DB166F"/>
    <w:rsid w:val="00DB1C56"/>
    <w:rsid w:val="00DB1E4F"/>
    <w:rsid w:val="00DB2694"/>
    <w:rsid w:val="00DB26C9"/>
    <w:rsid w:val="00DB29A8"/>
    <w:rsid w:val="00DB3B27"/>
    <w:rsid w:val="00DB4144"/>
    <w:rsid w:val="00DB4549"/>
    <w:rsid w:val="00DB4E7C"/>
    <w:rsid w:val="00DB54DB"/>
    <w:rsid w:val="00DB79EB"/>
    <w:rsid w:val="00DC076C"/>
    <w:rsid w:val="00DC4AF8"/>
    <w:rsid w:val="00DC6D8D"/>
    <w:rsid w:val="00DD013B"/>
    <w:rsid w:val="00DD101C"/>
    <w:rsid w:val="00DD176A"/>
    <w:rsid w:val="00DD1790"/>
    <w:rsid w:val="00DD17AA"/>
    <w:rsid w:val="00DD25FE"/>
    <w:rsid w:val="00DD465F"/>
    <w:rsid w:val="00DD59C7"/>
    <w:rsid w:val="00DD5EC2"/>
    <w:rsid w:val="00DD72A4"/>
    <w:rsid w:val="00DD7FCB"/>
    <w:rsid w:val="00DE0BBC"/>
    <w:rsid w:val="00DE1412"/>
    <w:rsid w:val="00DE372F"/>
    <w:rsid w:val="00DE392F"/>
    <w:rsid w:val="00DE48B6"/>
    <w:rsid w:val="00DE6589"/>
    <w:rsid w:val="00DE6C69"/>
    <w:rsid w:val="00DE7784"/>
    <w:rsid w:val="00DE7B21"/>
    <w:rsid w:val="00DF25A9"/>
    <w:rsid w:val="00DF3830"/>
    <w:rsid w:val="00DF6DC0"/>
    <w:rsid w:val="00DF7008"/>
    <w:rsid w:val="00DF73CC"/>
    <w:rsid w:val="00DF7786"/>
    <w:rsid w:val="00E03CCB"/>
    <w:rsid w:val="00E06036"/>
    <w:rsid w:val="00E0622F"/>
    <w:rsid w:val="00E11188"/>
    <w:rsid w:val="00E22C63"/>
    <w:rsid w:val="00E2320C"/>
    <w:rsid w:val="00E25366"/>
    <w:rsid w:val="00E25BF3"/>
    <w:rsid w:val="00E25DFE"/>
    <w:rsid w:val="00E26C87"/>
    <w:rsid w:val="00E30DEE"/>
    <w:rsid w:val="00E326A5"/>
    <w:rsid w:val="00E32FFF"/>
    <w:rsid w:val="00E331B1"/>
    <w:rsid w:val="00E3582C"/>
    <w:rsid w:val="00E35AA4"/>
    <w:rsid w:val="00E36EE4"/>
    <w:rsid w:val="00E410DE"/>
    <w:rsid w:val="00E42520"/>
    <w:rsid w:val="00E43961"/>
    <w:rsid w:val="00E440B7"/>
    <w:rsid w:val="00E44374"/>
    <w:rsid w:val="00E45C2B"/>
    <w:rsid w:val="00E472D7"/>
    <w:rsid w:val="00E505F5"/>
    <w:rsid w:val="00E539FE"/>
    <w:rsid w:val="00E5456F"/>
    <w:rsid w:val="00E54B7B"/>
    <w:rsid w:val="00E57998"/>
    <w:rsid w:val="00E60002"/>
    <w:rsid w:val="00E607D8"/>
    <w:rsid w:val="00E60A40"/>
    <w:rsid w:val="00E614F0"/>
    <w:rsid w:val="00E62276"/>
    <w:rsid w:val="00E62AFB"/>
    <w:rsid w:val="00E6493A"/>
    <w:rsid w:val="00E64BB1"/>
    <w:rsid w:val="00E705A1"/>
    <w:rsid w:val="00E70F7A"/>
    <w:rsid w:val="00E71051"/>
    <w:rsid w:val="00E71B35"/>
    <w:rsid w:val="00E72009"/>
    <w:rsid w:val="00E725AD"/>
    <w:rsid w:val="00E746A0"/>
    <w:rsid w:val="00E74CE5"/>
    <w:rsid w:val="00E771DA"/>
    <w:rsid w:val="00E80D80"/>
    <w:rsid w:val="00E80FCB"/>
    <w:rsid w:val="00E834D4"/>
    <w:rsid w:val="00E8423E"/>
    <w:rsid w:val="00E85029"/>
    <w:rsid w:val="00E87AC0"/>
    <w:rsid w:val="00E91A75"/>
    <w:rsid w:val="00E91D96"/>
    <w:rsid w:val="00E927B1"/>
    <w:rsid w:val="00E936DE"/>
    <w:rsid w:val="00E93B0C"/>
    <w:rsid w:val="00E93DBB"/>
    <w:rsid w:val="00E9602F"/>
    <w:rsid w:val="00E9798E"/>
    <w:rsid w:val="00E97B00"/>
    <w:rsid w:val="00E97D7A"/>
    <w:rsid w:val="00EA205A"/>
    <w:rsid w:val="00EA209F"/>
    <w:rsid w:val="00EA3399"/>
    <w:rsid w:val="00EA59C2"/>
    <w:rsid w:val="00EA6EAB"/>
    <w:rsid w:val="00EA7AB3"/>
    <w:rsid w:val="00EB0D35"/>
    <w:rsid w:val="00EB1433"/>
    <w:rsid w:val="00EB1DC4"/>
    <w:rsid w:val="00EB23DC"/>
    <w:rsid w:val="00EB24B2"/>
    <w:rsid w:val="00EB28C8"/>
    <w:rsid w:val="00EB3569"/>
    <w:rsid w:val="00EB4BC1"/>
    <w:rsid w:val="00EB6C2B"/>
    <w:rsid w:val="00EB6C49"/>
    <w:rsid w:val="00EB75B0"/>
    <w:rsid w:val="00EB7690"/>
    <w:rsid w:val="00EB7866"/>
    <w:rsid w:val="00EC0DCF"/>
    <w:rsid w:val="00EC2345"/>
    <w:rsid w:val="00EC489F"/>
    <w:rsid w:val="00EC4EBA"/>
    <w:rsid w:val="00EC506C"/>
    <w:rsid w:val="00EC6573"/>
    <w:rsid w:val="00EC6F9C"/>
    <w:rsid w:val="00EC743C"/>
    <w:rsid w:val="00ED0555"/>
    <w:rsid w:val="00ED061D"/>
    <w:rsid w:val="00ED08E3"/>
    <w:rsid w:val="00ED1A41"/>
    <w:rsid w:val="00ED23C9"/>
    <w:rsid w:val="00ED2D06"/>
    <w:rsid w:val="00ED3CE9"/>
    <w:rsid w:val="00ED70AA"/>
    <w:rsid w:val="00EE0290"/>
    <w:rsid w:val="00EE0789"/>
    <w:rsid w:val="00EE3725"/>
    <w:rsid w:val="00EE4412"/>
    <w:rsid w:val="00EE463C"/>
    <w:rsid w:val="00EE5EE3"/>
    <w:rsid w:val="00EE7A77"/>
    <w:rsid w:val="00EF1DEA"/>
    <w:rsid w:val="00EF300F"/>
    <w:rsid w:val="00EF46F8"/>
    <w:rsid w:val="00EF4BF9"/>
    <w:rsid w:val="00EF6EF4"/>
    <w:rsid w:val="00EF76CB"/>
    <w:rsid w:val="00EF7732"/>
    <w:rsid w:val="00F002B6"/>
    <w:rsid w:val="00F01227"/>
    <w:rsid w:val="00F038E0"/>
    <w:rsid w:val="00F03F3A"/>
    <w:rsid w:val="00F04F42"/>
    <w:rsid w:val="00F05418"/>
    <w:rsid w:val="00F0749B"/>
    <w:rsid w:val="00F07915"/>
    <w:rsid w:val="00F07C82"/>
    <w:rsid w:val="00F126DC"/>
    <w:rsid w:val="00F13B4E"/>
    <w:rsid w:val="00F144E9"/>
    <w:rsid w:val="00F146A5"/>
    <w:rsid w:val="00F176C0"/>
    <w:rsid w:val="00F179D3"/>
    <w:rsid w:val="00F2036E"/>
    <w:rsid w:val="00F23811"/>
    <w:rsid w:val="00F25E23"/>
    <w:rsid w:val="00F2711A"/>
    <w:rsid w:val="00F30AF5"/>
    <w:rsid w:val="00F32631"/>
    <w:rsid w:val="00F336C9"/>
    <w:rsid w:val="00F33CA9"/>
    <w:rsid w:val="00F33F22"/>
    <w:rsid w:val="00F34378"/>
    <w:rsid w:val="00F365CF"/>
    <w:rsid w:val="00F4064E"/>
    <w:rsid w:val="00F40FBC"/>
    <w:rsid w:val="00F41683"/>
    <w:rsid w:val="00F436C2"/>
    <w:rsid w:val="00F45C5F"/>
    <w:rsid w:val="00F45EF8"/>
    <w:rsid w:val="00F4608E"/>
    <w:rsid w:val="00F53FB4"/>
    <w:rsid w:val="00F546ED"/>
    <w:rsid w:val="00F55386"/>
    <w:rsid w:val="00F556CC"/>
    <w:rsid w:val="00F56878"/>
    <w:rsid w:val="00F56F6F"/>
    <w:rsid w:val="00F570DE"/>
    <w:rsid w:val="00F62424"/>
    <w:rsid w:val="00F64499"/>
    <w:rsid w:val="00F64AD0"/>
    <w:rsid w:val="00F672F1"/>
    <w:rsid w:val="00F704E7"/>
    <w:rsid w:val="00F7165F"/>
    <w:rsid w:val="00F73392"/>
    <w:rsid w:val="00F74B5F"/>
    <w:rsid w:val="00F75BBA"/>
    <w:rsid w:val="00F77CF4"/>
    <w:rsid w:val="00F80B9E"/>
    <w:rsid w:val="00F81323"/>
    <w:rsid w:val="00F8391C"/>
    <w:rsid w:val="00F84723"/>
    <w:rsid w:val="00F85793"/>
    <w:rsid w:val="00F861C5"/>
    <w:rsid w:val="00F86970"/>
    <w:rsid w:val="00F871C3"/>
    <w:rsid w:val="00F90E04"/>
    <w:rsid w:val="00F90F17"/>
    <w:rsid w:val="00F92BA6"/>
    <w:rsid w:val="00F95F88"/>
    <w:rsid w:val="00F966C9"/>
    <w:rsid w:val="00F97BA5"/>
    <w:rsid w:val="00F97EA1"/>
    <w:rsid w:val="00FA224E"/>
    <w:rsid w:val="00FA2FB6"/>
    <w:rsid w:val="00FA3392"/>
    <w:rsid w:val="00FA394A"/>
    <w:rsid w:val="00FA39C5"/>
    <w:rsid w:val="00FA427E"/>
    <w:rsid w:val="00FA4374"/>
    <w:rsid w:val="00FA44CC"/>
    <w:rsid w:val="00FA59A3"/>
    <w:rsid w:val="00FA7496"/>
    <w:rsid w:val="00FA78D4"/>
    <w:rsid w:val="00FA79FE"/>
    <w:rsid w:val="00FB1641"/>
    <w:rsid w:val="00FB16E4"/>
    <w:rsid w:val="00FB20FC"/>
    <w:rsid w:val="00FB2597"/>
    <w:rsid w:val="00FB327B"/>
    <w:rsid w:val="00FB366A"/>
    <w:rsid w:val="00FB39F8"/>
    <w:rsid w:val="00FB43F5"/>
    <w:rsid w:val="00FB5A2F"/>
    <w:rsid w:val="00FB5F78"/>
    <w:rsid w:val="00FC07F8"/>
    <w:rsid w:val="00FC203F"/>
    <w:rsid w:val="00FC5523"/>
    <w:rsid w:val="00FC5809"/>
    <w:rsid w:val="00FC6769"/>
    <w:rsid w:val="00FC6AE1"/>
    <w:rsid w:val="00FC7C5C"/>
    <w:rsid w:val="00FD1F7F"/>
    <w:rsid w:val="00FD244E"/>
    <w:rsid w:val="00FD2AB4"/>
    <w:rsid w:val="00FD2E21"/>
    <w:rsid w:val="00FD305F"/>
    <w:rsid w:val="00FD30DD"/>
    <w:rsid w:val="00FD348A"/>
    <w:rsid w:val="00FD7010"/>
    <w:rsid w:val="00FE07B5"/>
    <w:rsid w:val="00FE0A92"/>
    <w:rsid w:val="00FE1DA5"/>
    <w:rsid w:val="00FE226C"/>
    <w:rsid w:val="00FE5315"/>
    <w:rsid w:val="00FE738D"/>
    <w:rsid w:val="00FF4921"/>
    <w:rsid w:val="00FF7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DDA4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7741"/>
    <w:pPr>
      <w:ind w:left="-142" w:right="1342"/>
      <w:outlineLvl w:val="0"/>
    </w:pPr>
    <w:rPr>
      <w:b/>
      <w:sz w:val="28"/>
      <w:szCs w:val="28"/>
    </w:rPr>
  </w:style>
  <w:style w:type="paragraph" w:styleId="Heading2">
    <w:name w:val="heading 2"/>
    <w:basedOn w:val="Normal"/>
    <w:link w:val="Heading2Char"/>
    <w:autoRedefine/>
    <w:uiPriority w:val="9"/>
    <w:qFormat/>
    <w:rsid w:val="0047465F"/>
    <w:pPr>
      <w:spacing w:before="300" w:after="150"/>
      <w:outlineLvl w:val="1"/>
    </w:pPr>
    <w:rPr>
      <w:b/>
      <w:color w:val="11846A"/>
      <w:sz w:val="28"/>
      <w:szCs w:val="38"/>
    </w:rPr>
  </w:style>
  <w:style w:type="paragraph" w:styleId="Heading3">
    <w:name w:val="heading 3"/>
    <w:basedOn w:val="BasicParagraph"/>
    <w:next w:val="Normal"/>
    <w:link w:val="Heading3Char"/>
    <w:uiPriority w:val="9"/>
    <w:unhideWhenUsed/>
    <w:qFormat/>
    <w:rsid w:val="0052715B"/>
    <w:pPr>
      <w:suppressAutoHyphens/>
      <w:spacing w:after="113"/>
      <w:outlineLvl w:val="2"/>
    </w:pPr>
    <w:rPr>
      <w:rFonts w:ascii="Arial" w:hAnsi="Arial" w:cs="Frutiger-Light"/>
      <w:b/>
      <w:bCs/>
      <w:color w:val="auto"/>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08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0823"/>
    <w:pPr>
      <w:ind w:left="720" w:hanging="357"/>
      <w:contextualSpacing/>
    </w:pPr>
    <w:rPr>
      <w:rFonts w:asciiTheme="minorHAnsi" w:hAnsiTheme="minorHAnsi" w:cstheme="minorBidi"/>
      <w:sz w:val="22"/>
      <w:szCs w:val="22"/>
    </w:rPr>
  </w:style>
  <w:style w:type="character" w:styleId="CommentReference">
    <w:name w:val="annotation reference"/>
    <w:basedOn w:val="DefaultParagraphFont"/>
    <w:semiHidden/>
    <w:unhideWhenUsed/>
    <w:rsid w:val="00830A5D"/>
    <w:rPr>
      <w:sz w:val="16"/>
      <w:szCs w:val="16"/>
    </w:rPr>
  </w:style>
  <w:style w:type="paragraph" w:styleId="CommentText">
    <w:name w:val="annotation text"/>
    <w:basedOn w:val="Normal"/>
    <w:link w:val="CommentTextChar"/>
    <w:semiHidden/>
    <w:unhideWhenUsed/>
    <w:rsid w:val="00830A5D"/>
    <w:pPr>
      <w:spacing w:line="240" w:lineRule="auto"/>
      <w:ind w:hanging="357"/>
    </w:pPr>
    <w:rPr>
      <w:rFonts w:asciiTheme="minorHAnsi" w:hAnsiTheme="minorHAnsi" w:cstheme="minorBidi"/>
      <w:sz w:val="20"/>
      <w:szCs w:val="20"/>
    </w:rPr>
  </w:style>
  <w:style w:type="character" w:customStyle="1" w:styleId="CommentTextChar">
    <w:name w:val="Comment Text Char"/>
    <w:basedOn w:val="DefaultParagraphFont"/>
    <w:link w:val="CommentText"/>
    <w:semiHidden/>
    <w:rsid w:val="00830A5D"/>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830A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A5D"/>
    <w:rPr>
      <w:rFonts w:ascii="Tahoma" w:hAnsi="Tahoma" w:cs="Tahoma"/>
      <w:sz w:val="16"/>
      <w:szCs w:val="16"/>
    </w:rPr>
  </w:style>
  <w:style w:type="table" w:customStyle="1" w:styleId="TableGrid1">
    <w:name w:val="Table Grid1"/>
    <w:basedOn w:val="TableNormal"/>
    <w:next w:val="TableGrid"/>
    <w:uiPriority w:val="59"/>
    <w:rsid w:val="00F33F22"/>
    <w:pPr>
      <w:spacing w:after="0" w:line="240" w:lineRule="auto"/>
      <w:ind w:hanging="357"/>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805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544"/>
  </w:style>
  <w:style w:type="paragraph" w:styleId="Footer">
    <w:name w:val="footer"/>
    <w:basedOn w:val="Normal"/>
    <w:link w:val="FooterChar"/>
    <w:uiPriority w:val="99"/>
    <w:unhideWhenUsed/>
    <w:rsid w:val="007805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544"/>
  </w:style>
  <w:style w:type="table" w:customStyle="1" w:styleId="TableGrid2">
    <w:name w:val="Table Grid2"/>
    <w:basedOn w:val="TableNormal"/>
    <w:next w:val="TableGrid"/>
    <w:uiPriority w:val="59"/>
    <w:rsid w:val="00451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97A21"/>
    <w:pPr>
      <w:ind w:firstLine="0"/>
    </w:pPr>
    <w:rPr>
      <w:rFonts w:ascii="Arial" w:hAnsi="Arial" w:cs="Arial"/>
      <w:b/>
      <w:bCs/>
    </w:rPr>
  </w:style>
  <w:style w:type="character" w:customStyle="1" w:styleId="CommentSubjectChar">
    <w:name w:val="Comment Subject Char"/>
    <w:basedOn w:val="CommentTextChar"/>
    <w:link w:val="CommentSubject"/>
    <w:uiPriority w:val="99"/>
    <w:semiHidden/>
    <w:rsid w:val="00D97A21"/>
    <w:rPr>
      <w:rFonts w:asciiTheme="minorHAnsi" w:hAnsiTheme="minorHAnsi" w:cstheme="minorBidi"/>
      <w:b/>
      <w:bCs/>
      <w:sz w:val="20"/>
      <w:szCs w:val="20"/>
    </w:rPr>
  </w:style>
  <w:style w:type="character" w:styleId="FootnoteReference">
    <w:name w:val="footnote reference"/>
    <w:basedOn w:val="DefaultParagraphFont"/>
    <w:uiPriority w:val="99"/>
    <w:semiHidden/>
    <w:unhideWhenUsed/>
    <w:rsid w:val="000F1FC6"/>
    <w:rPr>
      <w:vertAlign w:val="superscript"/>
    </w:rPr>
  </w:style>
  <w:style w:type="character" w:customStyle="1" w:styleId="FootnoteTextChar">
    <w:name w:val="Footnote Text Char"/>
    <w:basedOn w:val="DefaultParagraphFont"/>
    <w:link w:val="FootnoteText"/>
    <w:uiPriority w:val="99"/>
    <w:semiHidden/>
    <w:rsid w:val="000F1FC6"/>
    <w:rPr>
      <w:sz w:val="20"/>
      <w:szCs w:val="20"/>
    </w:rPr>
  </w:style>
  <w:style w:type="paragraph" w:styleId="FootnoteText">
    <w:name w:val="footnote text"/>
    <w:basedOn w:val="Normal"/>
    <w:link w:val="FootnoteTextChar"/>
    <w:uiPriority w:val="99"/>
    <w:semiHidden/>
    <w:unhideWhenUsed/>
    <w:rsid w:val="000F1FC6"/>
    <w:pPr>
      <w:spacing w:after="0" w:line="240" w:lineRule="auto"/>
      <w:ind w:hanging="357"/>
    </w:pPr>
    <w:rPr>
      <w:sz w:val="20"/>
      <w:szCs w:val="20"/>
    </w:rPr>
  </w:style>
  <w:style w:type="character" w:customStyle="1" w:styleId="FootnoteTextChar1">
    <w:name w:val="Footnote Text Char1"/>
    <w:basedOn w:val="DefaultParagraphFont"/>
    <w:uiPriority w:val="99"/>
    <w:semiHidden/>
    <w:rsid w:val="000F1FC6"/>
    <w:rPr>
      <w:sz w:val="20"/>
      <w:szCs w:val="20"/>
    </w:rPr>
  </w:style>
  <w:style w:type="character" w:styleId="Hyperlink">
    <w:name w:val="Hyperlink"/>
    <w:basedOn w:val="DefaultParagraphFont"/>
    <w:uiPriority w:val="99"/>
    <w:unhideWhenUsed/>
    <w:rsid w:val="004C4D40"/>
    <w:rPr>
      <w:color w:val="0000FF" w:themeColor="hyperlink"/>
      <w:u w:val="single"/>
    </w:rPr>
  </w:style>
  <w:style w:type="character" w:styleId="FollowedHyperlink">
    <w:name w:val="FollowedHyperlink"/>
    <w:basedOn w:val="DefaultParagraphFont"/>
    <w:uiPriority w:val="99"/>
    <w:semiHidden/>
    <w:unhideWhenUsed/>
    <w:rsid w:val="00AE76D2"/>
    <w:rPr>
      <w:color w:val="800080" w:themeColor="followedHyperlink"/>
      <w:u w:val="single"/>
    </w:rPr>
  </w:style>
  <w:style w:type="character" w:styleId="UnresolvedMention">
    <w:name w:val="Unresolved Mention"/>
    <w:basedOn w:val="DefaultParagraphFont"/>
    <w:uiPriority w:val="99"/>
    <w:rsid w:val="00AE76D2"/>
    <w:rPr>
      <w:color w:val="808080"/>
      <w:shd w:val="clear" w:color="auto" w:fill="E6E6E6"/>
    </w:rPr>
  </w:style>
  <w:style w:type="paragraph" w:customStyle="1" w:styleId="BasicParagraph">
    <w:name w:val="[Basic Paragraph]"/>
    <w:basedOn w:val="Normal"/>
    <w:uiPriority w:val="99"/>
    <w:rsid w:val="00E06036"/>
    <w:pPr>
      <w:widowControl w:val="0"/>
      <w:autoSpaceDE w:val="0"/>
      <w:autoSpaceDN w:val="0"/>
      <w:adjustRightInd w:val="0"/>
      <w:spacing w:after="0" w:line="288" w:lineRule="auto"/>
      <w:textAlignment w:val="center"/>
    </w:pPr>
    <w:rPr>
      <w:rFonts w:ascii="MinionPro-Regular" w:eastAsia="Cambria" w:hAnsi="MinionPro-Regular" w:cs="MinionPro-Regular"/>
      <w:color w:val="000000"/>
    </w:rPr>
  </w:style>
  <w:style w:type="paragraph" w:customStyle="1" w:styleId="CCBodyText">
    <w:name w:val="CC Body Text"/>
    <w:basedOn w:val="Normal"/>
    <w:uiPriority w:val="99"/>
    <w:rsid w:val="001A1C97"/>
    <w:pPr>
      <w:widowControl w:val="0"/>
      <w:suppressAutoHyphens/>
      <w:autoSpaceDE w:val="0"/>
      <w:autoSpaceDN w:val="0"/>
      <w:adjustRightInd w:val="0"/>
      <w:spacing w:after="113" w:line="288" w:lineRule="auto"/>
      <w:textAlignment w:val="center"/>
    </w:pPr>
    <w:rPr>
      <w:rFonts w:ascii="Frutiger-Light" w:eastAsia="Cambria" w:hAnsi="Frutiger-Light" w:cs="Frutiger-Light"/>
      <w:color w:val="4C4C4E"/>
      <w:sz w:val="22"/>
      <w:szCs w:val="22"/>
    </w:rPr>
  </w:style>
  <w:style w:type="paragraph" w:styleId="Revision">
    <w:name w:val="Revision"/>
    <w:hidden/>
    <w:uiPriority w:val="99"/>
    <w:semiHidden/>
    <w:rsid w:val="000765E2"/>
    <w:pPr>
      <w:spacing w:after="0" w:line="240" w:lineRule="auto"/>
    </w:pPr>
  </w:style>
  <w:style w:type="character" w:customStyle="1" w:styleId="NOSBodyTextChar">
    <w:name w:val="NOS Body Text Char"/>
    <w:basedOn w:val="DefaultParagraphFont"/>
    <w:link w:val="NOSBodyText"/>
    <w:uiPriority w:val="99"/>
    <w:locked/>
    <w:rsid w:val="00B92320"/>
    <w:rPr>
      <w:rFonts w:eastAsia="Calibri" w:cs="Times New Roman"/>
    </w:rPr>
  </w:style>
  <w:style w:type="paragraph" w:customStyle="1" w:styleId="NOSBodyText">
    <w:name w:val="NOS Body Text"/>
    <w:basedOn w:val="Normal"/>
    <w:link w:val="NOSBodyTextChar"/>
    <w:uiPriority w:val="99"/>
    <w:rsid w:val="00B92320"/>
    <w:pPr>
      <w:spacing w:after="0" w:line="300" w:lineRule="exact"/>
    </w:pPr>
    <w:rPr>
      <w:rFonts w:eastAsia="Calibri" w:cs="Times New Roman"/>
    </w:rPr>
  </w:style>
  <w:style w:type="character" w:styleId="Strong">
    <w:name w:val="Strong"/>
    <w:basedOn w:val="DefaultParagraphFont"/>
    <w:uiPriority w:val="22"/>
    <w:qFormat/>
    <w:rsid w:val="00C12BFB"/>
    <w:rPr>
      <w:b/>
      <w:bCs/>
    </w:rPr>
  </w:style>
  <w:style w:type="character" w:customStyle="1" w:styleId="Heading2Char">
    <w:name w:val="Heading 2 Char"/>
    <w:basedOn w:val="DefaultParagraphFont"/>
    <w:link w:val="Heading2"/>
    <w:uiPriority w:val="9"/>
    <w:rsid w:val="0047465F"/>
    <w:rPr>
      <w:b/>
      <w:color w:val="11846A"/>
      <w:sz w:val="28"/>
      <w:szCs w:val="38"/>
    </w:rPr>
  </w:style>
  <w:style w:type="paragraph" w:styleId="NormalWeb">
    <w:name w:val="Normal (Web)"/>
    <w:basedOn w:val="Normal"/>
    <w:uiPriority w:val="99"/>
    <w:semiHidden/>
    <w:unhideWhenUsed/>
    <w:rsid w:val="00F336C9"/>
    <w:pPr>
      <w:spacing w:before="100" w:beforeAutospacing="1" w:after="100" w:afterAutospacing="1" w:line="240" w:lineRule="auto"/>
    </w:pPr>
    <w:rPr>
      <w:rFonts w:ascii="Times New Roman" w:eastAsia="Times New Roman" w:hAnsi="Times New Roman" w:cs="Times New Roman"/>
      <w:lang w:eastAsia="en-GB"/>
    </w:rPr>
  </w:style>
  <w:style w:type="table" w:customStyle="1" w:styleId="TableGrid3">
    <w:name w:val="Table Grid3"/>
    <w:basedOn w:val="TableNormal"/>
    <w:next w:val="TableGrid"/>
    <w:uiPriority w:val="59"/>
    <w:rsid w:val="00156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7741"/>
    <w:rPr>
      <w:b/>
      <w:sz w:val="28"/>
      <w:szCs w:val="28"/>
    </w:rPr>
  </w:style>
  <w:style w:type="character" w:customStyle="1" w:styleId="Heading3Char">
    <w:name w:val="Heading 3 Char"/>
    <w:basedOn w:val="DefaultParagraphFont"/>
    <w:link w:val="Heading3"/>
    <w:uiPriority w:val="9"/>
    <w:rsid w:val="0052715B"/>
    <w:rPr>
      <w:rFonts w:eastAsia="Cambria" w:cs="Frutiger-Light"/>
      <w:b/>
      <w:bCs/>
      <w:sz w:val="28"/>
      <w:szCs w:val="26"/>
    </w:rPr>
  </w:style>
  <w:style w:type="paragraph" w:styleId="TOCHeading">
    <w:name w:val="TOC Heading"/>
    <w:basedOn w:val="Heading1"/>
    <w:next w:val="Normal"/>
    <w:uiPriority w:val="39"/>
    <w:unhideWhenUsed/>
    <w:qFormat/>
    <w:rsid w:val="00A26FDC"/>
    <w:pPr>
      <w:keepNext/>
      <w:keepLines/>
      <w:spacing w:before="480" w:after="0"/>
      <w:ind w:left="0" w:right="0"/>
      <w:outlineLvl w:val="9"/>
    </w:pPr>
    <w:rPr>
      <w:rFonts w:asciiTheme="majorHAnsi" w:eastAsiaTheme="majorEastAsia" w:hAnsiTheme="majorHAnsi" w:cstheme="majorBidi"/>
      <w:bCs/>
      <w:color w:val="365F91" w:themeColor="accent1" w:themeShade="BF"/>
      <w:lang w:val="en-US"/>
    </w:rPr>
  </w:style>
  <w:style w:type="paragraph" w:styleId="TOC1">
    <w:name w:val="toc 1"/>
    <w:basedOn w:val="Normal"/>
    <w:next w:val="Normal"/>
    <w:autoRedefine/>
    <w:uiPriority w:val="39"/>
    <w:unhideWhenUsed/>
    <w:rsid w:val="00A26FDC"/>
    <w:pPr>
      <w:spacing w:before="120" w:after="0"/>
    </w:pPr>
    <w:rPr>
      <w:rFonts w:asciiTheme="minorHAnsi" w:hAnsiTheme="minorHAnsi" w:cstheme="minorHAnsi"/>
      <w:b/>
      <w:bCs/>
      <w:i/>
      <w:iCs/>
    </w:rPr>
  </w:style>
  <w:style w:type="paragraph" w:styleId="TOC2">
    <w:name w:val="toc 2"/>
    <w:basedOn w:val="Normal"/>
    <w:next w:val="Normal"/>
    <w:autoRedefine/>
    <w:uiPriority w:val="39"/>
    <w:unhideWhenUsed/>
    <w:rsid w:val="00A26FDC"/>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unhideWhenUsed/>
    <w:rsid w:val="00A26FDC"/>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26FDC"/>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26FDC"/>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26FDC"/>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26FDC"/>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26FDC"/>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26FDC"/>
    <w:pPr>
      <w:spacing w:after="0"/>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196876">
      <w:bodyDiv w:val="1"/>
      <w:marLeft w:val="0"/>
      <w:marRight w:val="0"/>
      <w:marTop w:val="0"/>
      <w:marBottom w:val="0"/>
      <w:divBdr>
        <w:top w:val="none" w:sz="0" w:space="0" w:color="auto"/>
        <w:left w:val="none" w:sz="0" w:space="0" w:color="auto"/>
        <w:bottom w:val="none" w:sz="0" w:space="0" w:color="auto"/>
        <w:right w:val="none" w:sz="0" w:space="0" w:color="auto"/>
      </w:divBdr>
    </w:div>
    <w:div w:id="712657014">
      <w:bodyDiv w:val="1"/>
      <w:marLeft w:val="0"/>
      <w:marRight w:val="0"/>
      <w:marTop w:val="0"/>
      <w:marBottom w:val="0"/>
      <w:divBdr>
        <w:top w:val="none" w:sz="0" w:space="0" w:color="auto"/>
        <w:left w:val="none" w:sz="0" w:space="0" w:color="auto"/>
        <w:bottom w:val="none" w:sz="0" w:space="0" w:color="auto"/>
        <w:right w:val="none" w:sz="0" w:space="0" w:color="auto"/>
      </w:divBdr>
      <w:divsChild>
        <w:div w:id="2143423813">
          <w:marLeft w:val="893"/>
          <w:marRight w:val="0"/>
          <w:marTop w:val="200"/>
          <w:marBottom w:val="0"/>
          <w:divBdr>
            <w:top w:val="none" w:sz="0" w:space="0" w:color="auto"/>
            <w:left w:val="none" w:sz="0" w:space="0" w:color="auto"/>
            <w:bottom w:val="none" w:sz="0" w:space="0" w:color="auto"/>
            <w:right w:val="none" w:sz="0" w:space="0" w:color="auto"/>
          </w:divBdr>
        </w:div>
      </w:divsChild>
    </w:div>
    <w:div w:id="1027566860">
      <w:bodyDiv w:val="1"/>
      <w:marLeft w:val="0"/>
      <w:marRight w:val="0"/>
      <w:marTop w:val="0"/>
      <w:marBottom w:val="0"/>
      <w:divBdr>
        <w:top w:val="none" w:sz="0" w:space="0" w:color="auto"/>
        <w:left w:val="none" w:sz="0" w:space="0" w:color="auto"/>
        <w:bottom w:val="none" w:sz="0" w:space="0" w:color="auto"/>
        <w:right w:val="none" w:sz="0" w:space="0" w:color="auto"/>
      </w:divBdr>
    </w:div>
    <w:div w:id="1246643735">
      <w:bodyDiv w:val="1"/>
      <w:marLeft w:val="0"/>
      <w:marRight w:val="0"/>
      <w:marTop w:val="0"/>
      <w:marBottom w:val="0"/>
      <w:divBdr>
        <w:top w:val="none" w:sz="0" w:space="0" w:color="auto"/>
        <w:left w:val="none" w:sz="0" w:space="0" w:color="auto"/>
        <w:bottom w:val="none" w:sz="0" w:space="0" w:color="auto"/>
        <w:right w:val="none" w:sz="0" w:space="0" w:color="auto"/>
      </w:divBdr>
    </w:div>
    <w:div w:id="1400521102">
      <w:bodyDiv w:val="1"/>
      <w:marLeft w:val="0"/>
      <w:marRight w:val="0"/>
      <w:marTop w:val="0"/>
      <w:marBottom w:val="0"/>
      <w:divBdr>
        <w:top w:val="none" w:sz="0" w:space="0" w:color="auto"/>
        <w:left w:val="none" w:sz="0" w:space="0" w:color="auto"/>
        <w:bottom w:val="none" w:sz="0" w:space="0" w:color="auto"/>
        <w:right w:val="none" w:sz="0" w:space="0" w:color="auto"/>
      </w:divBdr>
    </w:div>
    <w:div w:id="1467552675">
      <w:bodyDiv w:val="1"/>
      <w:marLeft w:val="0"/>
      <w:marRight w:val="0"/>
      <w:marTop w:val="0"/>
      <w:marBottom w:val="0"/>
      <w:divBdr>
        <w:top w:val="none" w:sz="0" w:space="0" w:color="auto"/>
        <w:left w:val="none" w:sz="0" w:space="0" w:color="auto"/>
        <w:bottom w:val="none" w:sz="0" w:space="0" w:color="auto"/>
        <w:right w:val="none" w:sz="0" w:space="0" w:color="auto"/>
      </w:divBdr>
    </w:div>
    <w:div w:id="1629051470">
      <w:bodyDiv w:val="1"/>
      <w:marLeft w:val="0"/>
      <w:marRight w:val="0"/>
      <w:marTop w:val="0"/>
      <w:marBottom w:val="0"/>
      <w:divBdr>
        <w:top w:val="none" w:sz="0" w:space="0" w:color="auto"/>
        <w:left w:val="none" w:sz="0" w:space="0" w:color="auto"/>
        <w:bottom w:val="none" w:sz="0" w:space="0" w:color="auto"/>
        <w:right w:val="none" w:sz="0" w:space="0" w:color="auto"/>
      </w:divBdr>
    </w:div>
    <w:div w:id="1672833730">
      <w:bodyDiv w:val="1"/>
      <w:marLeft w:val="0"/>
      <w:marRight w:val="0"/>
      <w:marTop w:val="0"/>
      <w:marBottom w:val="0"/>
      <w:divBdr>
        <w:top w:val="none" w:sz="0" w:space="0" w:color="auto"/>
        <w:left w:val="none" w:sz="0" w:space="0" w:color="auto"/>
        <w:bottom w:val="none" w:sz="0" w:space="0" w:color="auto"/>
        <w:right w:val="none" w:sz="0" w:space="0" w:color="auto"/>
      </w:divBdr>
    </w:div>
    <w:div w:id="1694572878">
      <w:bodyDiv w:val="1"/>
      <w:marLeft w:val="0"/>
      <w:marRight w:val="0"/>
      <w:marTop w:val="0"/>
      <w:marBottom w:val="0"/>
      <w:divBdr>
        <w:top w:val="none" w:sz="0" w:space="0" w:color="auto"/>
        <w:left w:val="none" w:sz="0" w:space="0" w:color="auto"/>
        <w:bottom w:val="none" w:sz="0" w:space="0" w:color="auto"/>
        <w:right w:val="none" w:sz="0" w:space="0" w:color="auto"/>
      </w:divBdr>
    </w:div>
    <w:div w:id="2041204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www.olderpeoplewales.com/en/ageism/declaration-of-the-rights-of-older-people.aspx" TargetMode="External"/><Relationship Id="rId39" Type="http://schemas.openxmlformats.org/officeDocument/2006/relationships/hyperlink" Target="https://socialcare.wales/cms_assets/file-uploads/Code-of-Professional-Practice-for-Social-Care-web-version.pdf" TargetMode="External"/><Relationship Id="rId21" Type="http://schemas.openxmlformats.org/officeDocument/2006/relationships/hyperlink" Target="https://www.bihr.org.uk/Handlers/Download.ashx?IDMF=4d5e5a20-93c0-44b5-8e22-e903ea41885f" TargetMode="External"/><Relationship Id="rId34" Type="http://schemas.openxmlformats.org/officeDocument/2006/relationships/hyperlink" Target="https://www.equalityhumanrights.com/sites/default/files/uncrpd_guide_easyread.pdf"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equalityhumanrights.com/en/equality-act/equality-act-2010" TargetMode="External"/><Relationship Id="rId29" Type="http://schemas.openxmlformats.org/officeDocument/2006/relationships/hyperlink" Target="https://www.scie.org.uk/mca/introduction/mental-capacity-act-2005-at-a-glanc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qualityhumanrights.com/en/our-human-rights-work/monitoring-and-promoting-un-treaties/un-convention-rights-persons-disabilities" TargetMode="External"/><Relationship Id="rId32" Type="http://schemas.openxmlformats.org/officeDocument/2006/relationships/hyperlink" Target="https://socialcare.wales/cms_assets/file-uploads/Code-of-Professional-Practice-for-Social-Care-web-version.pdf" TargetMode="External"/><Relationship Id="rId37" Type="http://schemas.openxmlformats.org/officeDocument/2006/relationships/hyperlink" Target="https://socialcare.wales/cms_assets/file-uploads/Code-of-Professional-Practice-for-Social-Care-web-version.pdf" TargetMode="External"/><Relationship Id="rId40" Type="http://schemas.openxmlformats.org/officeDocument/2006/relationships/hyperlink" Target="https://www.dropbox.com/s/oeuhciiaqe2lk0f/Home%20from%20Home_Web%20Master_V3_720P_BI-LING.mp4?dl=0"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equalityhumanrights.com/sites/default/files/uncrpd_guide_easyread.pdf" TargetMode="External"/><Relationship Id="rId28" Type="http://schemas.openxmlformats.org/officeDocument/2006/relationships/hyperlink" Target="https://www.local.gov.uk/sites/default/files/documents/easy-read-guide-pdf-16-pa-2cc.pdf" TargetMode="External"/><Relationship Id="rId36" Type="http://schemas.openxmlformats.org/officeDocument/2006/relationships/hyperlink" Target="https://socialcare.wales/cms_assets/file-uploads/Code-of-Professional-Practice-for-Social-Care-web-version.pdf" TargetMode="External"/><Relationship Id="rId10" Type="http://schemas.openxmlformats.org/officeDocument/2006/relationships/endnotes" Target="endnotes.xml"/><Relationship Id="rId19" Type="http://schemas.openxmlformats.org/officeDocument/2006/relationships/hyperlink" Target="https://www.gov.uk/government/publications/easy-read-the-equality-act-making-equality-real" TargetMode="External"/><Relationship Id="rId31" Type="http://schemas.openxmlformats.org/officeDocument/2006/relationships/hyperlink" Target="https://socialcare.wales/cms_assets/file-uploads/Code-of-Professional-Practice-for-Social-Care-web-version.pdf"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qualityhumanrights.com/en/human-rights/human-rights-act" TargetMode="External"/><Relationship Id="rId27" Type="http://schemas.openxmlformats.org/officeDocument/2006/relationships/hyperlink" Target="https://www.mind.org.uk/information-support/legal-rights/mental-health-act-1983/about-the-mha-1983/" TargetMode="External"/><Relationship Id="rId30" Type="http://schemas.openxmlformats.org/officeDocument/2006/relationships/hyperlink" Target="https://www.golleyslater.com/understanding-welsh-language-laws/" TargetMode="External"/><Relationship Id="rId35" Type="http://schemas.openxmlformats.org/officeDocument/2006/relationships/hyperlink" Target="https://socialcare.wales/cms_assets/file-uploads/Code-of-Professional-Practice-for-Social-Care-web-version.pdf"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youtube.com/watch?v=-Ci5WByP6Gw" TargetMode="External"/><Relationship Id="rId17" Type="http://schemas.openxmlformats.org/officeDocument/2006/relationships/image" Target="media/image6.png"/><Relationship Id="rId25" Type="http://schemas.openxmlformats.org/officeDocument/2006/relationships/hyperlink" Target="http://www.olderpeoplewales.com/en/about/UN-principles.aspx" TargetMode="External"/><Relationship Id="rId33" Type="http://schemas.openxmlformats.org/officeDocument/2006/relationships/hyperlink" Target="https://socialcare.wales/cms_assets/file-uploads/Code-of-Professional-Practice-for-Social-Care-web-version.pdf" TargetMode="External"/><Relationship Id="rId38" Type="http://schemas.openxmlformats.org/officeDocument/2006/relationships/hyperlink" Target="https://socialcare.wales/cms_assets/file-uploads/Code-of-Professional-Practice-for-Social-Care-web-version.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olderpeoplewales.com/en/ageism/declaration-of-the-rights-of-older-people.aspx" TargetMode="External"/><Relationship Id="rId13" Type="http://schemas.openxmlformats.org/officeDocument/2006/relationships/hyperlink" Target="https://www.golleyslater.com/understanding-welsh-language-laws/" TargetMode="External"/><Relationship Id="rId3" Type="http://schemas.openxmlformats.org/officeDocument/2006/relationships/hyperlink" Target="https://www.bihr.org.uk/Handlers/Download.ashx?IDMF=4d5e5a20-93c0-44b5-8e22-e903ea41885f" TargetMode="External"/><Relationship Id="rId7" Type="http://schemas.openxmlformats.org/officeDocument/2006/relationships/hyperlink" Target="http://www.olderpeoplewales.com/en/about/UN-principles.aspx" TargetMode="External"/><Relationship Id="rId12" Type="http://schemas.openxmlformats.org/officeDocument/2006/relationships/hyperlink" Target="https://www.golleyslater.com/understanding-welsh-language-laws/" TargetMode="External"/><Relationship Id="rId17" Type="http://schemas.openxmlformats.org/officeDocument/2006/relationships/hyperlink" Target="https://gov.wales/sites/default/files/publications/2021-07/reducing-restrictive-practices-framework.pdf" TargetMode="External"/><Relationship Id="rId2" Type="http://schemas.openxmlformats.org/officeDocument/2006/relationships/hyperlink" Target="https://www.equalityhumanrights.com/en/equality-act/equality-act-2010" TargetMode="External"/><Relationship Id="rId16" Type="http://schemas.openxmlformats.org/officeDocument/2006/relationships/hyperlink" Target="https://www.disabilitywales.org/socialmodel/inclusive-language-and-imagery/" TargetMode="External"/><Relationship Id="rId1" Type="http://schemas.openxmlformats.org/officeDocument/2006/relationships/hyperlink" Target="https://www.gov.uk/government/publications/easy-read-the-equality-act-making-equality-real" TargetMode="External"/><Relationship Id="rId6" Type="http://schemas.openxmlformats.org/officeDocument/2006/relationships/hyperlink" Target="https://www.equalityhumanrights.com/en/our-human-rights-work/monitoring-and-promoting-un-treaties/un-convention-rights-persons-disabilities" TargetMode="External"/><Relationship Id="rId11" Type="http://schemas.openxmlformats.org/officeDocument/2006/relationships/hyperlink" Target="https://www.scie.org.uk/mca/introduction/mental-capacity-act-2005-at-a-glance" TargetMode="External"/><Relationship Id="rId5" Type="http://schemas.openxmlformats.org/officeDocument/2006/relationships/hyperlink" Target="https://www.equalityhumanrights.com/sites/default/files/uncrpd_guide_easyread.pdf" TargetMode="External"/><Relationship Id="rId15" Type="http://schemas.openxmlformats.org/officeDocument/2006/relationships/hyperlink" Target="https://socialcare.wales/dealing-with-concerns/codes-of-practice-and-guidance" TargetMode="External"/><Relationship Id="rId10" Type="http://schemas.openxmlformats.org/officeDocument/2006/relationships/hyperlink" Target="https://www.local.gov.uk/sites/default/files/documents/easy-read-guide-pdf-16-pa-2cc.pdf" TargetMode="External"/><Relationship Id="rId4" Type="http://schemas.openxmlformats.org/officeDocument/2006/relationships/hyperlink" Target="https://www.equalityhumanrights.com/en/human-rights/human-rights-act" TargetMode="External"/><Relationship Id="rId9" Type="http://schemas.openxmlformats.org/officeDocument/2006/relationships/hyperlink" Target="https://www.mind.org.uk/information-support/legal-rights/mental-health-act-1983/about-the-mha-1983/" TargetMode="External"/><Relationship Id="rId14" Type="http://schemas.openxmlformats.org/officeDocument/2006/relationships/hyperlink" Target="https://socialcare.wales/cms_assets/file-uploads/Code-of-Professional-Practice-for-Social-Care-web-vers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1 xmlns="6573c7cb-c389-4e3e-ad3a-d71029d3e8b6">2022-02-14T00:00:00+00:00</Date1>
    <RKYVDocId xmlns="6573c7cb-c389-4e3e-ad3a-d71029d3e8b6" xsi:nil="true"/>
    <RKYVDocumentType xmlns="6573c7cb-c389-4e3e-ad3a-d71029d3e8b6">UNIT</RKYVDocumentTyp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DD6E4690749D246ABF816AFBAF7F574" ma:contentTypeVersion="11" ma:contentTypeDescription="Create a new document." ma:contentTypeScope="" ma:versionID="252d4e6030f32861a6fa36ae21464782">
  <xsd:schema xmlns:xsd="http://www.w3.org/2001/XMLSchema" xmlns:xs="http://www.w3.org/2001/XMLSchema" xmlns:p="http://schemas.microsoft.com/office/2006/metadata/properties" xmlns:ns2="6573c7cb-c389-4e3e-ad3a-d71029d3e8b6" targetNamespace="http://schemas.microsoft.com/office/2006/metadata/properties" ma:root="true" ma:fieldsID="7af0cb414d34f9c8ce7030979ea8d0e9" ns2:_="">
    <xsd:import namespace="6573c7cb-c389-4e3e-ad3a-d71029d3e8b6"/>
    <xsd:element name="properties">
      <xsd:complexType>
        <xsd:sequence>
          <xsd:element name="documentManagement">
            <xsd:complexType>
              <xsd:all>
                <xsd:element ref="ns2:Date1" minOccurs="0"/>
                <xsd:element ref="ns2:RKYVDocumentType"/>
                <xsd:element ref="ns2:RKYV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3c7cb-c389-4e3e-ad3a-d71029d3e8b6" elementFormDefault="qualified">
    <xsd:import namespace="http://schemas.microsoft.com/office/2006/documentManagement/types"/>
    <xsd:import namespace="http://schemas.microsoft.com/office/infopath/2007/PartnerControls"/>
    <xsd:element name="Date1" ma:index="8" nillable="true" ma:displayName="Date" ma:format="DateOnly" ma:internalName="Date1">
      <xsd:simpleType>
        <xsd:restriction base="dms:DateTime"/>
      </xsd:simpleType>
    </xsd:element>
    <xsd:element name="RKYVDocumentType" ma:index="9" ma:displayName="RKYVDocumentType" ma:format="Dropdown" ma:internalName="RKYVDocumentType">
      <xsd:simpleType>
        <xsd:restriction base="dms:Choice">
          <xsd:enumeration value="ADVERT"/>
          <xsd:enumeration value="AGENDA"/>
          <xsd:enumeration value="APPENDIX"/>
          <xsd:enumeration value="ARTICLE"/>
          <xsd:enumeration value="BRIEFING"/>
          <xsd:enumeration value="CONSULTATIONS"/>
          <xsd:enumeration value="CONTRACT"/>
          <xsd:enumeration value="COVER PAGE"/>
          <xsd:enumeration value="DATA"/>
          <xsd:enumeration value="EVALUATION"/>
          <xsd:enumeration value="FORM"/>
          <xsd:enumeration value="IMAGE"/>
          <xsd:enumeration value="INVOICE"/>
          <xsd:enumeration value="JOB DESCRIPTION"/>
          <xsd:enumeration value="LEGAL"/>
          <xsd:enumeration value="LETTER"/>
          <xsd:enumeration value="LIST"/>
          <xsd:enumeration value="MAP"/>
          <xsd:enumeration value="MINUTES"/>
          <xsd:enumeration value="NOTES"/>
          <xsd:enumeration value="PAPER"/>
          <xsd:enumeration value="PLAN"/>
          <xsd:enumeration value="POLICY"/>
          <xsd:enumeration value="PRESENTATION"/>
          <xsd:enumeration value="PRESS RELEASE"/>
          <xsd:enumeration value="PROCEDURES"/>
          <xsd:enumeration value="PROPSAL"/>
          <xsd:enumeration value="PUBLICATION"/>
          <xsd:enumeration value="QUESTIONNAIRE"/>
          <xsd:enumeration value="REGISTER"/>
          <xsd:enumeration value="REPORT"/>
          <xsd:enumeration value="SPECIFICATIONS"/>
          <xsd:enumeration value="TABLE"/>
          <xsd:enumeration value="TIMESHEETS"/>
          <xsd:enumeration value="UNIT"/>
          <xsd:enumeration value="WEB CONTENT"/>
        </xsd:restriction>
      </xsd:simpleType>
    </xsd:element>
    <xsd:element name="RKYVDocId" ma:index="10" nillable="true" ma:displayName="RKYVDocId" ma:decimals="0" ma:internalName="RKYVDocId"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EC1EA13-1727-48B3-95C0-2431F0E5FE31}">
  <ds:schemaRefs>
    <ds:schemaRef ds:uri="http://schemas.microsoft.com/office/2006/metadata/properties"/>
    <ds:schemaRef ds:uri="http://schemas.microsoft.com/office/infopath/2007/PartnerControls"/>
    <ds:schemaRef ds:uri="6573c7cb-c389-4e3e-ad3a-d71029d3e8b6"/>
  </ds:schemaRefs>
</ds:datastoreItem>
</file>

<file path=customXml/itemProps2.xml><?xml version="1.0" encoding="utf-8"?>
<ds:datastoreItem xmlns:ds="http://schemas.openxmlformats.org/officeDocument/2006/customXml" ds:itemID="{37BD9EAF-DAED-4D94-A9CF-1D3EF96A7DDE}">
  <ds:schemaRefs>
    <ds:schemaRef ds:uri="http://schemas.openxmlformats.org/officeDocument/2006/bibliography"/>
  </ds:schemaRefs>
</ds:datastoreItem>
</file>

<file path=customXml/itemProps3.xml><?xml version="1.0" encoding="utf-8"?>
<ds:datastoreItem xmlns:ds="http://schemas.openxmlformats.org/officeDocument/2006/customXml" ds:itemID="{E7CF393A-D5A4-4E61-AE51-5E2854BE3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3c7cb-c389-4e3e-ad3a-d71029d3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A3E69F-2DD9-443F-A1D9-9BBC8836BD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92</Pages>
  <Words>14081</Words>
  <Characters>80266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Care Council for Wales</Company>
  <LinksUpToDate>false</LinksUpToDate>
  <CharactersWithSpaces>94159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Llian Morris</dc:creator>
  <cp:lastModifiedBy>Emma Pritchard</cp:lastModifiedBy>
  <cp:revision>61</cp:revision>
  <cp:lastPrinted>2017-09-29T08:34:00Z</cp:lastPrinted>
  <dcterms:created xsi:type="dcterms:W3CDTF">2022-07-06T11:49:00Z</dcterms:created>
  <dcterms:modified xsi:type="dcterms:W3CDTF">2023-01-18T12:00:00Z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0x010100EDD6E4690749D246ABF816AFBAF7F574</vt:lpwstr>
  </property>
  <property fmtid="{D5CDD505-2E9C-101B-9397-08002B2CF9AE}" pid="3" name="MSIP_Label_d3f1612d-fb9f-4910-9745-3218a93e4acc_Enabled">
    <vt:lpwstr>true</vt:lpwstr>
  </property>
  <property fmtid="{D5CDD505-2E9C-101B-9397-08002B2CF9AE}" pid="4" name="MSIP_Label_d3f1612d-fb9f-4910-9745-3218a93e4acc_SetDate">
    <vt:lpwstr>2022-09-23T11:20:34Z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d62b5a69-ab69-4ab1-b63a-79c715e5f32d</vt:lpwstr>
  </property>
  <property fmtid="{D5CDD505-2E9C-101B-9397-08002B2CF9AE}" pid="9" name="MSIP_Label_d3f1612d-fb9f-4910-9745-3218a93e4acc_ContentBits">
    <vt:lpwstr>0</vt:lpwstr>
  </property>
</Properties>
</file>