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00BD" w14:textId="5C2CA656" w:rsidR="00067FFE" w:rsidRPr="000640B2" w:rsidRDefault="002A7390" w:rsidP="00A833DF">
      <w:pPr>
        <w:pStyle w:val="Title"/>
        <w:rPr>
          <w:rFonts w:ascii="Arial" w:hAnsi="Arial" w:cs="Arial"/>
          <w:b/>
          <w:bCs/>
          <w:color w:val="138369"/>
          <w:sz w:val="36"/>
          <w:szCs w:val="36"/>
        </w:rPr>
      </w:pPr>
      <w:r w:rsidRPr="7AD86A12">
        <w:rPr>
          <w:rFonts w:ascii="Arial" w:hAnsi="Arial" w:cs="Arial"/>
          <w:b/>
          <w:bCs/>
          <w:color w:val="138369"/>
          <w:sz w:val="36"/>
          <w:szCs w:val="36"/>
        </w:rPr>
        <w:t xml:space="preserve">How </w:t>
      </w:r>
      <w:r w:rsidR="70E6ECA9" w:rsidRPr="7AD86A12">
        <w:rPr>
          <w:rFonts w:ascii="Arial" w:hAnsi="Arial" w:cs="Arial"/>
          <w:b/>
          <w:bCs/>
          <w:color w:val="138369"/>
          <w:sz w:val="36"/>
          <w:szCs w:val="36"/>
        </w:rPr>
        <w:t xml:space="preserve">the work of Social Care Wales </w:t>
      </w:r>
      <w:r w:rsidR="008F33F5" w:rsidRPr="7AD86A12">
        <w:rPr>
          <w:rFonts w:ascii="Arial" w:hAnsi="Arial" w:cs="Arial"/>
          <w:b/>
          <w:bCs/>
          <w:color w:val="138369"/>
          <w:sz w:val="36"/>
          <w:szCs w:val="36"/>
        </w:rPr>
        <w:t>will</w:t>
      </w:r>
      <w:r w:rsidRPr="7AD86A12">
        <w:rPr>
          <w:rFonts w:ascii="Arial" w:hAnsi="Arial" w:cs="Arial"/>
          <w:b/>
          <w:bCs/>
          <w:color w:val="138369"/>
          <w:sz w:val="36"/>
          <w:szCs w:val="36"/>
        </w:rPr>
        <w:t xml:space="preserve"> support</w:t>
      </w:r>
      <w:r w:rsidR="5B6E4D3D" w:rsidRPr="7AD86A12">
        <w:rPr>
          <w:rFonts w:ascii="Arial" w:hAnsi="Arial" w:cs="Arial"/>
          <w:b/>
          <w:bCs/>
          <w:color w:val="138369"/>
          <w:sz w:val="36"/>
          <w:szCs w:val="36"/>
        </w:rPr>
        <w:t xml:space="preserve"> the delivery of Ymlaen</w:t>
      </w:r>
    </w:p>
    <w:p w14:paraId="1E01B3BD" w14:textId="77777777" w:rsidR="00AD459E" w:rsidRPr="000318A7" w:rsidRDefault="00AD459E">
      <w:pPr>
        <w:rPr>
          <w:rFonts w:ascii="Arial" w:hAnsi="Arial" w:cs="Arial"/>
        </w:rPr>
      </w:pPr>
    </w:p>
    <w:p w14:paraId="0DE9EAB2" w14:textId="5F5F9DC1" w:rsidR="00C66A98" w:rsidRPr="0076187A" w:rsidRDefault="00C66A98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  <w:r w:rsidRPr="58C60C34">
        <w:rPr>
          <w:rStyle w:val="normaltextrun"/>
          <w:rFonts w:ascii="Arial" w:hAnsi="Arial" w:cs="Arial"/>
        </w:rPr>
        <w:t>Social Care Wales</w:t>
      </w:r>
      <w:r w:rsidR="00C84520" w:rsidRPr="58C60C34">
        <w:rPr>
          <w:rStyle w:val="normaltextrun"/>
          <w:rFonts w:ascii="Arial" w:hAnsi="Arial" w:cs="Arial"/>
        </w:rPr>
        <w:t xml:space="preserve"> is already</w:t>
      </w:r>
      <w:r w:rsidR="00BE7ADC" w:rsidRPr="58C60C34">
        <w:rPr>
          <w:rStyle w:val="normaltextrun"/>
          <w:rFonts w:ascii="Arial" w:hAnsi="Arial" w:cs="Arial"/>
        </w:rPr>
        <w:t xml:space="preserve"> committed to</w:t>
      </w:r>
      <w:r w:rsidR="00C84520" w:rsidRPr="58C60C34">
        <w:rPr>
          <w:rStyle w:val="normaltextrun"/>
          <w:rFonts w:ascii="Arial" w:hAnsi="Arial" w:cs="Arial"/>
        </w:rPr>
        <w:t xml:space="preserve"> </w:t>
      </w:r>
      <w:r w:rsidR="00541C03" w:rsidRPr="58C60C34">
        <w:rPr>
          <w:rStyle w:val="normaltextrun"/>
          <w:rFonts w:ascii="Arial" w:hAnsi="Arial" w:cs="Arial"/>
        </w:rPr>
        <w:t>carrying o</w:t>
      </w:r>
      <w:r w:rsidR="00017C09" w:rsidRPr="58C60C34">
        <w:rPr>
          <w:rStyle w:val="normaltextrun"/>
          <w:rFonts w:ascii="Arial" w:hAnsi="Arial" w:cs="Arial"/>
        </w:rPr>
        <w:t>ut work that wil</w:t>
      </w:r>
      <w:r w:rsidR="000243C3" w:rsidRPr="58C60C34">
        <w:rPr>
          <w:rStyle w:val="normaltextrun"/>
          <w:rFonts w:ascii="Arial" w:hAnsi="Arial" w:cs="Arial"/>
        </w:rPr>
        <w:t xml:space="preserve">l contribute to the delivery of </w:t>
      </w:r>
      <w:hyperlink r:id="rId11">
        <w:proofErr w:type="spellStart"/>
        <w:r w:rsidR="000243C3" w:rsidRPr="58C60C34">
          <w:rPr>
            <w:rStyle w:val="Hyperlink"/>
            <w:rFonts w:ascii="Arial" w:hAnsi="Arial" w:cs="Arial"/>
          </w:rPr>
          <w:t>Ymlaen</w:t>
        </w:r>
        <w:proofErr w:type="spellEnd"/>
      </w:hyperlink>
      <w:r w:rsidR="2DDAA5E8" w:rsidRPr="58C60C34">
        <w:rPr>
          <w:rStyle w:val="normaltextrun"/>
          <w:rFonts w:ascii="Arial" w:hAnsi="Arial" w:cs="Arial"/>
        </w:rPr>
        <w:t>.</w:t>
      </w:r>
    </w:p>
    <w:p w14:paraId="6694C319" w14:textId="0F0F016E" w:rsidR="00C66A98" w:rsidRPr="0076187A" w:rsidRDefault="00C66A98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</w:p>
    <w:p w14:paraId="108B9CFC" w14:textId="699EBD80" w:rsidR="00845B9A" w:rsidRDefault="007B62EA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  <w:r w:rsidRPr="7AD86A12">
        <w:rPr>
          <w:rStyle w:val="normaltextrun"/>
          <w:rFonts w:ascii="Arial" w:hAnsi="Arial" w:cs="Arial"/>
        </w:rPr>
        <w:t xml:space="preserve">These </w:t>
      </w:r>
      <w:r w:rsidR="00CD01C0" w:rsidRPr="7AD86A12">
        <w:rPr>
          <w:rStyle w:val="normaltextrun"/>
          <w:rFonts w:ascii="Arial" w:hAnsi="Arial" w:cs="Arial"/>
        </w:rPr>
        <w:t xml:space="preserve">actions are </w:t>
      </w:r>
      <w:r w:rsidR="00164207" w:rsidRPr="7AD86A12">
        <w:rPr>
          <w:rStyle w:val="normaltextrun"/>
          <w:rFonts w:ascii="Arial" w:hAnsi="Arial" w:cs="Arial"/>
        </w:rPr>
        <w:t>listed in ou</w:t>
      </w:r>
      <w:r w:rsidR="0068344B" w:rsidRPr="7AD86A12">
        <w:rPr>
          <w:rStyle w:val="normaltextrun"/>
          <w:rFonts w:ascii="Arial" w:hAnsi="Arial" w:cs="Arial"/>
        </w:rPr>
        <w:t xml:space="preserve">r </w:t>
      </w:r>
      <w:r w:rsidR="5B117A37" w:rsidRPr="7AD86A12">
        <w:rPr>
          <w:rStyle w:val="normaltextrun"/>
          <w:rFonts w:ascii="Arial" w:hAnsi="Arial" w:cs="Arial"/>
        </w:rPr>
        <w:t xml:space="preserve">draft </w:t>
      </w:r>
      <w:r w:rsidR="0068344B" w:rsidRPr="7AD86A12">
        <w:rPr>
          <w:rStyle w:val="normaltextrun"/>
          <w:rFonts w:ascii="Arial" w:hAnsi="Arial" w:cs="Arial"/>
        </w:rPr>
        <w:t>business plan for 2023 to 2024</w:t>
      </w:r>
      <w:r w:rsidR="00845B9A" w:rsidRPr="7AD86A12">
        <w:rPr>
          <w:rStyle w:val="normaltextrun"/>
          <w:rFonts w:ascii="Arial" w:hAnsi="Arial" w:cs="Arial"/>
        </w:rPr>
        <w:t xml:space="preserve">. </w:t>
      </w:r>
    </w:p>
    <w:p w14:paraId="6A94B6C8" w14:textId="77777777" w:rsidR="00845B9A" w:rsidRDefault="00845B9A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</w:p>
    <w:p w14:paraId="3116354F" w14:textId="33F688F6" w:rsidR="00C4185E" w:rsidRPr="006C6AEC" w:rsidRDefault="000519FF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</w:rPr>
      </w:pPr>
      <w:r w:rsidRPr="7AD86A12">
        <w:rPr>
          <w:rStyle w:val="normaltextrun"/>
          <w:rFonts w:ascii="Arial" w:hAnsi="Arial" w:cs="Arial"/>
        </w:rPr>
        <w:t>Here, w</w:t>
      </w:r>
      <w:r w:rsidR="1A13326F" w:rsidRPr="7AD86A12">
        <w:rPr>
          <w:rStyle w:val="normaltextrun"/>
          <w:rFonts w:ascii="Arial" w:hAnsi="Arial" w:cs="Arial"/>
        </w:rPr>
        <w:t xml:space="preserve">e’ve </w:t>
      </w:r>
      <w:r w:rsidR="00687DED">
        <w:rPr>
          <w:rStyle w:val="normaltextrun"/>
          <w:rFonts w:ascii="Arial" w:hAnsi="Arial" w:cs="Arial"/>
        </w:rPr>
        <w:t xml:space="preserve">grouped </w:t>
      </w:r>
      <w:r w:rsidR="00901D76" w:rsidRPr="7AD86A12">
        <w:rPr>
          <w:rStyle w:val="normaltextrun"/>
          <w:rFonts w:ascii="Arial" w:hAnsi="Arial" w:cs="Arial"/>
        </w:rPr>
        <w:t>some of those</w:t>
      </w:r>
      <w:r w:rsidR="1A13326F" w:rsidRPr="7AD86A12">
        <w:rPr>
          <w:rStyle w:val="normaltextrun"/>
          <w:rFonts w:ascii="Arial" w:hAnsi="Arial" w:cs="Arial"/>
        </w:rPr>
        <w:t xml:space="preserve"> </w:t>
      </w:r>
      <w:r w:rsidR="00416D79" w:rsidRPr="7AD86A12">
        <w:rPr>
          <w:rStyle w:val="normaltextrun"/>
          <w:rFonts w:ascii="Arial" w:hAnsi="Arial" w:cs="Arial"/>
        </w:rPr>
        <w:t>activities</w:t>
      </w:r>
      <w:r w:rsidR="00C66A98" w:rsidRPr="7AD86A12">
        <w:rPr>
          <w:rStyle w:val="normaltextrun"/>
          <w:rFonts w:ascii="Arial" w:hAnsi="Arial" w:cs="Arial"/>
        </w:rPr>
        <w:t xml:space="preserve"> against the </w:t>
      </w:r>
      <w:r w:rsidR="54346C9C" w:rsidRPr="7AD86A12">
        <w:rPr>
          <w:rStyle w:val="normaltextrun"/>
          <w:rFonts w:ascii="Arial" w:hAnsi="Arial" w:cs="Arial"/>
        </w:rPr>
        <w:t>five</w:t>
      </w:r>
      <w:r w:rsidR="00C66A98" w:rsidRPr="7AD86A12">
        <w:rPr>
          <w:rStyle w:val="normaltextrun"/>
          <w:rFonts w:ascii="Arial" w:hAnsi="Arial" w:cs="Arial"/>
        </w:rPr>
        <w:t xml:space="preserve"> </w:t>
      </w:r>
      <w:r w:rsidR="2A5D30DB" w:rsidRPr="7AD86A12">
        <w:rPr>
          <w:rStyle w:val="normaltextrun"/>
          <w:rFonts w:ascii="Arial" w:hAnsi="Arial" w:cs="Arial"/>
        </w:rPr>
        <w:t>main</w:t>
      </w:r>
      <w:r w:rsidR="00C66A98" w:rsidRPr="7AD86A12">
        <w:rPr>
          <w:rStyle w:val="normaltextrun"/>
          <w:rFonts w:ascii="Arial" w:hAnsi="Arial" w:cs="Arial"/>
        </w:rPr>
        <w:t xml:space="preserve"> themes </w:t>
      </w:r>
      <w:r w:rsidR="29327763" w:rsidRPr="7AD86A12">
        <w:rPr>
          <w:rStyle w:val="normaltextrun"/>
          <w:rFonts w:ascii="Arial" w:hAnsi="Arial" w:cs="Arial"/>
        </w:rPr>
        <w:t xml:space="preserve">included </w:t>
      </w:r>
      <w:r w:rsidR="00C66A98" w:rsidRPr="7AD86A12">
        <w:rPr>
          <w:rStyle w:val="normaltextrun"/>
          <w:rFonts w:ascii="Arial" w:hAnsi="Arial" w:cs="Arial"/>
        </w:rPr>
        <w:t xml:space="preserve">in </w:t>
      </w:r>
      <w:r w:rsidR="00B72255" w:rsidRPr="7AD86A12">
        <w:rPr>
          <w:rStyle w:val="normaltextrun"/>
          <w:rFonts w:ascii="Arial" w:hAnsi="Arial" w:cs="Arial"/>
        </w:rPr>
        <w:t xml:space="preserve">Ymlaen – </w:t>
      </w:r>
      <w:r w:rsidR="00C63D46">
        <w:rPr>
          <w:rStyle w:val="normaltextrun"/>
          <w:rFonts w:ascii="Arial" w:hAnsi="Arial" w:cs="Arial"/>
        </w:rPr>
        <w:t>the</w:t>
      </w:r>
      <w:r w:rsidR="00B72255" w:rsidRPr="7AD86A12">
        <w:rPr>
          <w:rStyle w:val="normaltextrun"/>
          <w:rFonts w:ascii="Arial" w:hAnsi="Arial" w:cs="Arial"/>
        </w:rPr>
        <w:t xml:space="preserve"> new research, innovation and improvement </w:t>
      </w:r>
      <w:r w:rsidR="00C66A98" w:rsidRPr="7AD86A12">
        <w:rPr>
          <w:rStyle w:val="normaltextrun"/>
          <w:rFonts w:ascii="Arial" w:hAnsi="Arial" w:cs="Arial"/>
        </w:rPr>
        <w:t>strategy</w:t>
      </w:r>
      <w:r w:rsidR="00C63D46">
        <w:rPr>
          <w:rStyle w:val="normaltextrun"/>
          <w:rFonts w:ascii="Arial" w:hAnsi="Arial" w:cs="Arial"/>
        </w:rPr>
        <w:t xml:space="preserve"> for social care</w:t>
      </w:r>
      <w:r w:rsidR="00C66A98" w:rsidRPr="7AD86A12">
        <w:rPr>
          <w:rStyle w:val="normaltextrun"/>
          <w:rFonts w:ascii="Arial" w:hAnsi="Arial" w:cs="Arial"/>
        </w:rPr>
        <w:t xml:space="preserve">. </w:t>
      </w:r>
      <w:r w:rsidR="006C6AEC" w:rsidRPr="7AD86A12">
        <w:rPr>
          <w:rStyle w:val="normaltextrun"/>
          <w:rFonts w:ascii="Arial" w:hAnsi="Arial" w:cs="Arial"/>
        </w:rPr>
        <w:t xml:space="preserve"> </w:t>
      </w:r>
    </w:p>
    <w:p w14:paraId="24CB919C" w14:textId="4447FF9C" w:rsidR="304FE5DF" w:rsidRDefault="304FE5DF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</w:rPr>
      </w:pPr>
    </w:p>
    <w:p w14:paraId="1ABA511D" w14:textId="20FEFA04" w:rsidR="007D4AE3" w:rsidRDefault="008D4851" w:rsidP="7AD86A12">
      <w:pPr>
        <w:pStyle w:val="paragraph"/>
        <w:spacing w:before="0" w:beforeAutospacing="0" w:after="0" w:afterAutospacing="0"/>
        <w:ind w:right="270"/>
        <w:textAlignment w:val="baseline"/>
        <w:rPr>
          <w:rFonts w:asciiTheme="minorHAnsi" w:eastAsiaTheme="minorEastAsia" w:hAnsiTheme="minorHAnsi" w:cstheme="minorBidi"/>
        </w:rPr>
      </w:pPr>
      <w:r w:rsidRPr="7AD86A12">
        <w:rPr>
          <w:rStyle w:val="eop"/>
          <w:rFonts w:ascii="Arial" w:hAnsi="Arial" w:cs="Arial"/>
        </w:rPr>
        <w:t>If you</w:t>
      </w:r>
      <w:r w:rsidR="0D8AE43D" w:rsidRPr="7AD86A12">
        <w:rPr>
          <w:rStyle w:val="eop"/>
          <w:rFonts w:ascii="Arial" w:hAnsi="Arial" w:cs="Arial"/>
        </w:rPr>
        <w:t>’</w:t>
      </w:r>
      <w:r w:rsidRPr="7AD86A12">
        <w:rPr>
          <w:rStyle w:val="eop"/>
          <w:rFonts w:ascii="Arial" w:hAnsi="Arial" w:cs="Arial"/>
        </w:rPr>
        <w:t xml:space="preserve">d like </w:t>
      </w:r>
      <w:r w:rsidR="007D4AE3" w:rsidRPr="7AD86A12">
        <w:rPr>
          <w:rStyle w:val="eop"/>
          <w:rFonts w:ascii="Arial" w:hAnsi="Arial" w:cs="Arial"/>
        </w:rPr>
        <w:t xml:space="preserve">to know </w:t>
      </w:r>
      <w:r w:rsidRPr="7AD86A12">
        <w:rPr>
          <w:rStyle w:val="eop"/>
          <w:rFonts w:ascii="Arial" w:hAnsi="Arial" w:cs="Arial"/>
        </w:rPr>
        <w:t xml:space="preserve">more </w:t>
      </w:r>
      <w:r w:rsidR="001F0561" w:rsidRPr="7AD86A12">
        <w:rPr>
          <w:rStyle w:val="eop"/>
          <w:rFonts w:ascii="Arial" w:hAnsi="Arial" w:cs="Arial"/>
        </w:rPr>
        <w:t>or</w:t>
      </w:r>
      <w:r w:rsidR="007D4AE3" w:rsidRPr="7AD86A12">
        <w:rPr>
          <w:rStyle w:val="eop"/>
          <w:rFonts w:ascii="Arial" w:hAnsi="Arial" w:cs="Arial"/>
        </w:rPr>
        <w:t xml:space="preserve"> have</w:t>
      </w:r>
      <w:r w:rsidR="001F0561" w:rsidRPr="7AD86A12">
        <w:rPr>
          <w:rStyle w:val="eop"/>
          <w:rFonts w:ascii="Arial" w:hAnsi="Arial" w:cs="Arial"/>
        </w:rPr>
        <w:t xml:space="preserve"> a discussion </w:t>
      </w:r>
      <w:r w:rsidRPr="7AD86A12">
        <w:rPr>
          <w:rStyle w:val="eop"/>
          <w:rFonts w:ascii="Arial" w:hAnsi="Arial" w:cs="Arial"/>
        </w:rPr>
        <w:t xml:space="preserve">about any of the projects and programmes listed </w:t>
      </w:r>
      <w:r w:rsidR="001F0561" w:rsidRPr="7AD86A12">
        <w:rPr>
          <w:rStyle w:val="eop"/>
          <w:rFonts w:ascii="Arial" w:hAnsi="Arial" w:cs="Arial"/>
        </w:rPr>
        <w:t>below</w:t>
      </w:r>
      <w:r w:rsidRPr="7AD86A12">
        <w:rPr>
          <w:rStyle w:val="eop"/>
          <w:rFonts w:ascii="Arial" w:hAnsi="Arial" w:cs="Arial"/>
        </w:rPr>
        <w:t xml:space="preserve">, </w:t>
      </w:r>
      <w:r w:rsidR="00A224DC" w:rsidRPr="7AD86A12">
        <w:rPr>
          <w:rStyle w:val="eop"/>
          <w:rFonts w:ascii="Arial" w:hAnsi="Arial" w:cs="Arial"/>
        </w:rPr>
        <w:t xml:space="preserve">please </w:t>
      </w:r>
      <w:r w:rsidR="006C0CB8" w:rsidRPr="7AD86A12">
        <w:rPr>
          <w:rStyle w:val="eop"/>
          <w:rFonts w:ascii="Arial" w:hAnsi="Arial" w:cs="Arial"/>
        </w:rPr>
        <w:t>e</w:t>
      </w:r>
      <w:r w:rsidR="007D4AE3" w:rsidRPr="7AD86A12">
        <w:rPr>
          <w:rStyle w:val="eop"/>
          <w:rFonts w:ascii="Arial" w:hAnsi="Arial" w:cs="Arial"/>
        </w:rPr>
        <w:t>-</w:t>
      </w:r>
      <w:r w:rsidR="006C0CB8" w:rsidRPr="7AD86A12">
        <w:rPr>
          <w:rStyle w:val="eop"/>
          <w:rFonts w:ascii="Arial" w:hAnsi="Arial" w:cs="Arial"/>
        </w:rPr>
        <w:t>mail</w:t>
      </w:r>
      <w:r w:rsidR="005704BF" w:rsidRPr="7AD86A12">
        <w:rPr>
          <w:rStyle w:val="eop"/>
          <w:rFonts w:ascii="Arial" w:hAnsi="Arial" w:cs="Arial"/>
        </w:rPr>
        <w:t xml:space="preserve"> </w:t>
      </w:r>
      <w:hyperlink r:id="rId12" w:history="1">
        <w:r w:rsidR="00C63D46" w:rsidRPr="00E46371">
          <w:rPr>
            <w:rStyle w:val="Hyperlink"/>
            <w:rFonts w:ascii="Arial" w:hAnsi="Arial" w:cs="Arial"/>
          </w:rPr>
          <w:t>ymlaen@socialcare.wales</w:t>
        </w:r>
      </w:hyperlink>
      <w:r w:rsidR="00D26E28" w:rsidRPr="7AD86A12">
        <w:rPr>
          <w:rStyle w:val="eop"/>
          <w:rFonts w:ascii="Arial" w:hAnsi="Arial" w:cs="Arial"/>
        </w:rPr>
        <w:t>.</w:t>
      </w:r>
    </w:p>
    <w:p w14:paraId="2B39A042" w14:textId="261AD059" w:rsidR="07A26F0F" w:rsidRDefault="07A26F0F" w:rsidP="07A26F0F">
      <w:pPr>
        <w:pStyle w:val="paragraph"/>
        <w:spacing w:before="0" w:beforeAutospacing="0" w:after="0" w:afterAutospacing="0"/>
        <w:ind w:right="270"/>
        <w:rPr>
          <w:rFonts w:asciiTheme="minorHAnsi" w:eastAsiaTheme="minorEastAsia" w:hAnsiTheme="minorHAnsi" w:cstheme="minorBidi"/>
          <w:color w:val="333333"/>
        </w:rPr>
      </w:pPr>
    </w:p>
    <w:p w14:paraId="2FC92DA2" w14:textId="15CED3F3" w:rsidR="007D4AE3" w:rsidRPr="00C63D46" w:rsidRDefault="6CF0F507" w:rsidP="7AD86A12">
      <w:pPr>
        <w:pStyle w:val="paragraph"/>
        <w:spacing w:before="0" w:beforeAutospacing="0" w:after="0" w:afterAutospacing="0"/>
        <w:ind w:right="270"/>
        <w:textAlignment w:val="baseline"/>
        <w:rPr>
          <w:rFonts w:ascii="Arial" w:eastAsiaTheme="minorEastAsia" w:hAnsi="Arial" w:cs="Arial"/>
        </w:rPr>
      </w:pPr>
      <w:r w:rsidRPr="00C63D46">
        <w:rPr>
          <w:rFonts w:ascii="Arial" w:eastAsiaTheme="minorEastAsia" w:hAnsi="Arial" w:cs="Arial"/>
        </w:rPr>
        <w:t>W</w:t>
      </w:r>
      <w:r w:rsidRPr="00C63D46">
        <w:rPr>
          <w:rFonts w:ascii="Arial" w:eastAsia="Arial" w:hAnsi="Arial" w:cs="Arial"/>
        </w:rPr>
        <w:t>e'd also love to hear from you if you feel your organisation's work could help us deliver this strategy</w:t>
      </w:r>
      <w:r w:rsidR="70466911" w:rsidRPr="00C63D46">
        <w:rPr>
          <w:rFonts w:ascii="Arial" w:eastAsia="Arial" w:hAnsi="Arial" w:cs="Arial"/>
        </w:rPr>
        <w:t>.</w:t>
      </w:r>
    </w:p>
    <w:p w14:paraId="4DD73CA5" w14:textId="186B9BCA" w:rsidR="007D4AE3" w:rsidRDefault="007D4AE3" w:rsidP="7AD86A12">
      <w:pPr>
        <w:pStyle w:val="paragraph"/>
        <w:spacing w:before="0" w:beforeAutospacing="0" w:after="0" w:afterAutospacing="0"/>
        <w:ind w:right="270"/>
        <w:rPr>
          <w:rStyle w:val="eop"/>
          <w:rFonts w:ascii="Arial" w:hAnsi="Arial" w:cs="Arial"/>
        </w:rPr>
      </w:pPr>
    </w:p>
    <w:p w14:paraId="0AE5E49B" w14:textId="058F52C1" w:rsidR="00C4185E" w:rsidRPr="00A833DF" w:rsidRDefault="007D4AE3" w:rsidP="007D4AE3">
      <w:pPr>
        <w:pStyle w:val="Heading1"/>
        <w:rPr>
          <w:rStyle w:val="normaltextrun"/>
          <w:rFonts w:ascii="Arial" w:hAnsi="Arial" w:cs="Arial"/>
          <w:b/>
          <w:bCs/>
          <w:color w:val="138369"/>
          <w:sz w:val="28"/>
          <w:szCs w:val="28"/>
        </w:rPr>
      </w:pPr>
      <w:r w:rsidRPr="7AD86A12">
        <w:rPr>
          <w:rStyle w:val="normaltextrun"/>
          <w:rFonts w:ascii="Arial" w:hAnsi="Arial" w:cs="Arial"/>
          <w:b/>
          <w:bCs/>
          <w:color w:val="138369"/>
          <w:sz w:val="28"/>
          <w:szCs w:val="28"/>
        </w:rPr>
        <w:t>Set direction</w:t>
      </w:r>
    </w:p>
    <w:p w14:paraId="3A2E38B4" w14:textId="77777777" w:rsidR="00A93364" w:rsidRDefault="00A93364" w:rsidP="00A93364"/>
    <w:p w14:paraId="03554F22" w14:textId="6B791E28" w:rsidR="00AB7E42" w:rsidRPr="00A833DF" w:rsidRDefault="6DD327CC" w:rsidP="00AB7E4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 w:rsidRPr="7AD86A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Work with partners to de</w:t>
      </w:r>
      <w:r w:rsidR="6A99CF7A" w:rsidRPr="7AD86A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velop</w:t>
      </w:r>
      <w:r w:rsidRPr="7AD86A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 strategy for research, innovation and improvement </w:t>
      </w:r>
      <w:r w:rsidR="00AB7E42" w:rsidRPr="00A833D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Manage and administer the Social Care Wales Workforce Development Programme (SCWWDP) grant and regional facilitation grant.</w:t>
      </w:r>
    </w:p>
    <w:p w14:paraId="7AC97562" w14:textId="1A6F9087" w:rsidR="00AB7E42" w:rsidRPr="00082437" w:rsidRDefault="00AB7E42" w:rsidP="7AD86A1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 w:rsidRPr="00A833D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Wo</w:t>
      </w:r>
      <w:r w:rsidR="00D2469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r</w:t>
      </w:r>
      <w:r w:rsidRPr="7AD86A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k with and support partners on the elimination of profit agenda in residential children’s services</w:t>
      </w:r>
      <w:r w:rsidR="2EEA2B40" w:rsidRPr="7AD86A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as part of the Transformation of Children’s Services agenda</w:t>
      </w:r>
      <w:r w:rsidR="50259018" w:rsidRPr="7AD86A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2EEA2B40" w:rsidRPr="000824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 xml:space="preserve"> </w:t>
      </w:r>
    </w:p>
    <w:p w14:paraId="7E2F9E2E" w14:textId="705DE0AA" w:rsidR="00AB7E42" w:rsidRPr="00082437" w:rsidRDefault="00AB7E42" w:rsidP="00AB7E4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 w:rsidRPr="000824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Deliver a project to explore the data maturity of local authorities and their readiness to link with the National Data Resource.</w:t>
      </w:r>
    </w:p>
    <w:p w14:paraId="03D4345D" w14:textId="77777777" w:rsidR="00AB7E42" w:rsidRDefault="00AB7E42" w:rsidP="7AD86A1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  <w:r w:rsidRPr="00A833D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  <w:t>Develop and promote our innovation offer.</w:t>
      </w:r>
    </w:p>
    <w:p w14:paraId="26732F8C" w14:textId="77777777" w:rsidR="00082437" w:rsidRDefault="00082437" w:rsidP="0008243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ligatures w14:val="none"/>
        </w:rPr>
      </w:pPr>
    </w:p>
    <w:p w14:paraId="652A9DF9" w14:textId="4A627E98" w:rsidR="00082437" w:rsidRDefault="00082437" w:rsidP="00082437">
      <w:pPr>
        <w:pStyle w:val="Heading1"/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</w:pPr>
      <w:r w:rsidRPr="00A833DF"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  <w:t>Connect</w:t>
      </w:r>
    </w:p>
    <w:p w14:paraId="519B5044" w14:textId="77777777" w:rsidR="00082437" w:rsidRDefault="00082437" w:rsidP="00082437">
      <w:pPr>
        <w:rPr>
          <w:lang w:eastAsia="en-GB"/>
        </w:rPr>
      </w:pPr>
    </w:p>
    <w:p w14:paraId="156C7E4E" w14:textId="11F5EC46" w:rsidR="00A914AB" w:rsidRDefault="00A914AB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Work with people across the sector to deliver the 2024 Accolades award ceremony</w:t>
      </w:r>
      <w:r w:rsidR="003040EA"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, which recognises the achievements of people working in social care</w:t>
      </w: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.</w:t>
      </w:r>
    </w:p>
    <w:p w14:paraId="7E362DF7" w14:textId="3244C1C8" w:rsidR="00A914AB" w:rsidRDefault="00A914AB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Coordinate and deliver the National Leadership Development Framework.</w:t>
      </w:r>
    </w:p>
    <w:p w14:paraId="7F8E6B0E" w14:textId="450228BD" w:rsidR="00A914AB" w:rsidRDefault="00A914AB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</w:pPr>
      <w:r w:rsidRPr="7AD86A12">
        <w:rPr>
          <w:rFonts w:ascii="Arial" w:eastAsia="Times New Roman" w:hAnsi="Arial" w:cs="Arial"/>
          <w:color w:val="37394C"/>
          <w:sz w:val="24"/>
          <w:szCs w:val="24"/>
          <w:lang w:eastAsia="en-GB"/>
        </w:rPr>
        <w:t xml:space="preserve">Support people with workforce insights by </w:t>
      </w:r>
      <w:r w:rsidR="00824398">
        <w:rPr>
          <w:rFonts w:ascii="Arial" w:eastAsia="Times New Roman" w:hAnsi="Arial" w:cs="Arial"/>
          <w:color w:val="37394C"/>
          <w:sz w:val="24"/>
          <w:szCs w:val="24"/>
          <w:lang w:eastAsia="en-GB"/>
        </w:rPr>
        <w:t>bringing together</w:t>
      </w: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 xml:space="preserve"> our workforce data and research and running regular events to share our </w:t>
      </w:r>
      <w:r w:rsidR="00440D19"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findings</w:t>
      </w: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.</w:t>
      </w:r>
    </w:p>
    <w:p w14:paraId="15ADE629" w14:textId="36D8362F" w:rsidR="00A914AB" w:rsidRDefault="00A914AB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Develop communities, both online and offline, that give people a chance to connect</w:t>
      </w:r>
      <w:r w:rsidR="00B92031"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,</w:t>
      </w: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 xml:space="preserve"> learn and work together on shared challenges.</w:t>
      </w:r>
    </w:p>
    <w:p w14:paraId="4B635FED" w14:textId="77777777" w:rsidR="00A914AB" w:rsidRDefault="00A914AB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</w:pPr>
      <w:r w:rsidRPr="7AD86A12">
        <w:rPr>
          <w:rFonts w:ascii="Arial" w:eastAsia="Times New Roman" w:hAnsi="Arial" w:cs="Arial"/>
          <w:color w:val="37394C"/>
          <w:sz w:val="24"/>
          <w:szCs w:val="24"/>
          <w:lang w:eastAsia="en-GB"/>
        </w:rPr>
        <w:lastRenderedPageBreak/>
        <w:t>Translate research and data into formats appropriate to</w:t>
      </w: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 xml:space="preserve"> our audiences.</w:t>
      </w:r>
    </w:p>
    <w:p w14:paraId="3E63E74E" w14:textId="7EE1B0E6" w:rsidR="00A914AB" w:rsidRDefault="00A914AB" w:rsidP="7AD86A1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Act as an ambassador for ADR Wales, the SAIL Databank and data linkage with stakeholders</w:t>
      </w:r>
      <w:r w:rsidR="00824398"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>,</w:t>
      </w:r>
      <w:r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  <w:t xml:space="preserve"> and support the delivery of linked data research projects.</w:t>
      </w:r>
    </w:p>
    <w:p w14:paraId="7CE23242" w14:textId="77777777" w:rsidR="00A914AB" w:rsidRDefault="00A914AB" w:rsidP="00A914AB">
      <w:pPr>
        <w:spacing w:after="0" w:line="240" w:lineRule="auto"/>
        <w:rPr>
          <w:rFonts w:ascii="Arial" w:eastAsia="Times New Roman" w:hAnsi="Arial" w:cs="Arial"/>
          <w:color w:val="37394C"/>
          <w:sz w:val="24"/>
          <w:szCs w:val="24"/>
          <w:lang w:eastAsia="en-GB"/>
          <w14:ligatures w14:val="none"/>
        </w:rPr>
      </w:pPr>
    </w:p>
    <w:p w14:paraId="3311C973" w14:textId="5488DB55" w:rsidR="00A914AB" w:rsidRDefault="00A914AB" w:rsidP="00A914AB">
      <w:pPr>
        <w:pStyle w:val="Heading1"/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</w:pPr>
      <w:r w:rsidRPr="00A833DF">
        <w:rPr>
          <w:rFonts w:ascii="Arial" w:eastAsia="Times New Roman" w:hAnsi="Arial" w:cs="Arial"/>
          <w:b/>
          <w:bCs/>
          <w:color w:val="138369"/>
          <w:sz w:val="28"/>
          <w:szCs w:val="28"/>
          <w:lang w:eastAsia="en-GB"/>
        </w:rPr>
        <w:t>Enable</w:t>
      </w:r>
    </w:p>
    <w:p w14:paraId="145B30D9" w14:textId="77777777" w:rsidR="00A914AB" w:rsidRDefault="00A914AB" w:rsidP="00A914AB">
      <w:pPr>
        <w:rPr>
          <w:lang w:eastAsia="en-GB"/>
        </w:rPr>
      </w:pPr>
    </w:p>
    <w:p w14:paraId="07C18982" w14:textId="16CADFD0" w:rsidR="00A914AB" w:rsidRDefault="00A914AB" w:rsidP="00A914A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A833DF">
        <w:rPr>
          <w:rFonts w:ascii="Arial" w:hAnsi="Arial" w:cs="Arial"/>
          <w:sz w:val="24"/>
          <w:szCs w:val="24"/>
          <w:lang w:eastAsia="en-GB"/>
        </w:rPr>
        <w:t xml:space="preserve">Implement actions </w:t>
      </w:r>
      <w:r w:rsidRPr="7AD86A12">
        <w:rPr>
          <w:rFonts w:ascii="Arial" w:hAnsi="Arial" w:cs="Arial"/>
          <w:sz w:val="24"/>
          <w:szCs w:val="24"/>
          <w:lang w:eastAsia="en-GB"/>
        </w:rPr>
        <w:t>from the Anti-Racist Wales Action Plan</w:t>
      </w:r>
      <w:r w:rsidR="007A531C" w:rsidRPr="7AD86A12">
        <w:rPr>
          <w:rFonts w:ascii="Arial" w:hAnsi="Arial" w:cs="Arial"/>
          <w:sz w:val="24"/>
          <w:szCs w:val="24"/>
          <w:lang w:eastAsia="en-GB"/>
        </w:rPr>
        <w:t>.</w:t>
      </w:r>
    </w:p>
    <w:p w14:paraId="7CCEA056" w14:textId="510CC393" w:rsidR="007A531C" w:rsidRPr="00EC37F3" w:rsidRDefault="007A531C" w:rsidP="00EC37F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Work with employers and key stakeholders to develop positive bilingual workplace cultures</w:t>
      </w:r>
      <w:r w:rsidR="00EC37F3" w:rsidRPr="7AD86A12">
        <w:rPr>
          <w:rFonts w:ascii="Arial" w:hAnsi="Arial" w:cs="Arial"/>
          <w:sz w:val="24"/>
          <w:szCs w:val="24"/>
          <w:lang w:eastAsia="en-GB"/>
        </w:rPr>
        <w:t>, and w</w:t>
      </w:r>
      <w:r w:rsidRPr="7AD86A12">
        <w:rPr>
          <w:rFonts w:ascii="Arial" w:hAnsi="Arial" w:cs="Arial"/>
          <w:sz w:val="24"/>
          <w:szCs w:val="24"/>
          <w:lang w:eastAsia="en-GB"/>
        </w:rPr>
        <w:t>ork with the National Centre for Learning Welsh to develop Welsh language course</w:t>
      </w:r>
      <w:r w:rsidR="00C66D45" w:rsidRPr="7AD86A12">
        <w:rPr>
          <w:rFonts w:ascii="Arial" w:hAnsi="Arial" w:cs="Arial"/>
          <w:sz w:val="24"/>
          <w:szCs w:val="24"/>
          <w:lang w:eastAsia="en-GB"/>
        </w:rPr>
        <w:t>s</w:t>
      </w:r>
      <w:r w:rsidRPr="7AD86A12">
        <w:rPr>
          <w:rFonts w:ascii="Arial" w:hAnsi="Arial" w:cs="Arial"/>
          <w:sz w:val="24"/>
          <w:szCs w:val="24"/>
          <w:lang w:eastAsia="en-GB"/>
        </w:rPr>
        <w:t xml:space="preserve"> which are specific to social care.</w:t>
      </w:r>
    </w:p>
    <w:p w14:paraId="20C4F78F" w14:textId="561C6164" w:rsidR="00D43497" w:rsidRDefault="00D43497" w:rsidP="00A914A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Launch enhancements of the new version of the National Social Care Data Portal for Wales.</w:t>
      </w:r>
    </w:p>
    <w:p w14:paraId="2AE98598" w14:textId="7A2587CD" w:rsidR="00D43497" w:rsidRDefault="00D43497" w:rsidP="00A914A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Design a deliberative engagement exercise with Welsh Government and Digital Health and Care Wales on the use of data in health and care.</w:t>
      </w:r>
    </w:p>
    <w:p w14:paraId="707A6D6A" w14:textId="01876A2B" w:rsidR="00D43497" w:rsidRPr="00A914AB" w:rsidRDefault="00D43497" w:rsidP="00A833D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Develop new online content to support innovation, improvement and related activity.</w:t>
      </w:r>
    </w:p>
    <w:p w14:paraId="79A6C22E" w14:textId="4D5B5D05" w:rsidR="482DF124" w:rsidRDefault="482DF124" w:rsidP="00A833D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7AD86A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Develop learning events and resources to enhance workforce skills in relation to the delivery of therapeutic models in residential children’s care.</w:t>
      </w:r>
    </w:p>
    <w:p w14:paraId="35586156" w14:textId="5D6B53A5" w:rsidR="68166EFC" w:rsidRDefault="68166EFC" w:rsidP="00A833DF">
      <w:pPr>
        <w:rPr>
          <w:rFonts w:ascii="Arial" w:hAnsi="Arial" w:cs="Arial"/>
          <w:sz w:val="24"/>
          <w:szCs w:val="24"/>
          <w:lang w:eastAsia="en-GB"/>
        </w:rPr>
      </w:pPr>
    </w:p>
    <w:p w14:paraId="2CF42706" w14:textId="6270AD6D" w:rsidR="00A914AB" w:rsidRDefault="00A914AB" w:rsidP="00A914AB">
      <w:pPr>
        <w:pStyle w:val="Heading1"/>
        <w:rPr>
          <w:rFonts w:ascii="Arial" w:hAnsi="Arial" w:cs="Arial"/>
          <w:b/>
          <w:bCs/>
          <w:color w:val="138369"/>
          <w:sz w:val="28"/>
          <w:szCs w:val="28"/>
          <w:lang w:eastAsia="en-GB"/>
        </w:rPr>
      </w:pPr>
      <w:r w:rsidRPr="00A833DF">
        <w:rPr>
          <w:rFonts w:ascii="Arial" w:hAnsi="Arial" w:cs="Arial"/>
          <w:b/>
          <w:bCs/>
          <w:color w:val="138369"/>
          <w:sz w:val="28"/>
          <w:szCs w:val="28"/>
          <w:lang w:eastAsia="en-GB"/>
        </w:rPr>
        <w:t>Support</w:t>
      </w:r>
    </w:p>
    <w:p w14:paraId="3E343BD6" w14:textId="77777777" w:rsidR="00A914AB" w:rsidRDefault="00A914AB" w:rsidP="00A914AB">
      <w:pPr>
        <w:rPr>
          <w:lang w:eastAsia="en-GB"/>
        </w:rPr>
      </w:pPr>
    </w:p>
    <w:p w14:paraId="69CC1175" w14:textId="44322429" w:rsidR="00D43497" w:rsidRDefault="00D43497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00A833DF">
        <w:rPr>
          <w:rFonts w:ascii="Arial" w:hAnsi="Arial" w:cs="Arial"/>
          <w:sz w:val="24"/>
          <w:szCs w:val="24"/>
          <w:lang w:eastAsia="en-GB"/>
        </w:rPr>
        <w:t>Introduce initiatives</w:t>
      </w:r>
      <w:r w:rsidRPr="7AD86A12">
        <w:rPr>
          <w:rFonts w:ascii="Arial" w:hAnsi="Arial" w:cs="Arial"/>
          <w:sz w:val="24"/>
          <w:szCs w:val="24"/>
          <w:lang w:eastAsia="en-GB"/>
        </w:rPr>
        <w:t xml:space="preserve"> to support the well-being of the workforce as part of the promotion and review of </w:t>
      </w:r>
      <w:r w:rsidR="3D97D8DD" w:rsidRPr="7AD86A12">
        <w:rPr>
          <w:rFonts w:ascii="Arial" w:hAnsi="Arial" w:cs="Arial"/>
          <w:sz w:val="24"/>
          <w:szCs w:val="24"/>
          <w:lang w:eastAsia="en-GB"/>
        </w:rPr>
        <w:t>our</w:t>
      </w:r>
      <w:r w:rsidRPr="7AD86A1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833DF">
        <w:rPr>
          <w:rFonts w:ascii="Arial" w:hAnsi="Arial" w:cs="Arial"/>
          <w:i/>
          <w:iCs/>
          <w:sz w:val="24"/>
          <w:szCs w:val="24"/>
          <w:lang w:eastAsia="en-GB"/>
        </w:rPr>
        <w:t xml:space="preserve">Health and </w:t>
      </w:r>
      <w:r w:rsidR="4F1929BD" w:rsidRPr="7AD86A12">
        <w:rPr>
          <w:rFonts w:ascii="Arial" w:hAnsi="Arial" w:cs="Arial"/>
          <w:i/>
          <w:iCs/>
          <w:sz w:val="24"/>
          <w:szCs w:val="24"/>
          <w:lang w:eastAsia="en-GB"/>
        </w:rPr>
        <w:t>W</w:t>
      </w:r>
      <w:r w:rsidRPr="7AD86A12">
        <w:rPr>
          <w:rFonts w:ascii="Arial" w:hAnsi="Arial" w:cs="Arial"/>
          <w:i/>
          <w:iCs/>
          <w:sz w:val="24"/>
          <w:szCs w:val="24"/>
          <w:lang w:eastAsia="en-GB"/>
        </w:rPr>
        <w:t xml:space="preserve">ell-being </w:t>
      </w:r>
      <w:r w:rsidR="633479A3" w:rsidRPr="7AD86A12">
        <w:rPr>
          <w:rFonts w:ascii="Arial" w:hAnsi="Arial" w:cs="Arial"/>
          <w:i/>
          <w:iCs/>
          <w:sz w:val="24"/>
          <w:szCs w:val="24"/>
          <w:lang w:eastAsia="en-GB"/>
        </w:rPr>
        <w:t>F</w:t>
      </w:r>
      <w:r w:rsidR="6AF94F1F" w:rsidRPr="7AD86A12">
        <w:rPr>
          <w:rFonts w:ascii="Arial" w:hAnsi="Arial" w:cs="Arial"/>
          <w:i/>
          <w:iCs/>
          <w:sz w:val="24"/>
          <w:szCs w:val="24"/>
          <w:lang w:eastAsia="en-GB"/>
        </w:rPr>
        <w:t>ramework</w:t>
      </w:r>
      <w:r w:rsidRPr="7AD86A12">
        <w:rPr>
          <w:rFonts w:ascii="Arial" w:hAnsi="Arial" w:cs="Arial"/>
          <w:sz w:val="24"/>
          <w:szCs w:val="24"/>
          <w:lang w:eastAsia="en-GB"/>
        </w:rPr>
        <w:t>.</w:t>
      </w:r>
    </w:p>
    <w:p w14:paraId="7AFB78D9" w14:textId="14D127BA" w:rsidR="00D43497" w:rsidRDefault="00D43497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Provide support to employers and learning providers with the ongoing implementation of the health and social care qualifications.</w:t>
      </w:r>
    </w:p>
    <w:p w14:paraId="6C842F5C" w14:textId="65DB4EC4" w:rsidR="00D43497" w:rsidRDefault="00D43497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Promote understanding and adoption of compassionate leadership.</w:t>
      </w:r>
    </w:p>
    <w:p w14:paraId="794162C3" w14:textId="186CA95E" w:rsidR="00D43497" w:rsidRDefault="00D43497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 xml:space="preserve">Work with Health Education </w:t>
      </w:r>
      <w:r w:rsidR="003B2A5D" w:rsidRPr="7AD86A12">
        <w:rPr>
          <w:rFonts w:ascii="Arial" w:hAnsi="Arial" w:cs="Arial"/>
          <w:sz w:val="24"/>
          <w:szCs w:val="24"/>
          <w:lang w:eastAsia="en-GB"/>
        </w:rPr>
        <w:t>and Improvement</w:t>
      </w:r>
      <w:r w:rsidRPr="7AD86A12">
        <w:rPr>
          <w:rFonts w:ascii="Arial" w:hAnsi="Arial" w:cs="Arial"/>
          <w:sz w:val="24"/>
          <w:szCs w:val="24"/>
          <w:lang w:eastAsia="en-GB"/>
        </w:rPr>
        <w:t xml:space="preserve"> Wales (HEIW) to develop a joint site which supports health and social care managers in their professional development choices.</w:t>
      </w:r>
    </w:p>
    <w:p w14:paraId="5FDCC1D6" w14:textId="365E0913" w:rsidR="00D43497" w:rsidRDefault="00D43497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Develop and publish</w:t>
      </w:r>
      <w:r w:rsidR="00075E1E" w:rsidRPr="7AD86A12">
        <w:rPr>
          <w:rFonts w:ascii="Arial" w:hAnsi="Arial" w:cs="Arial"/>
          <w:sz w:val="24"/>
          <w:szCs w:val="24"/>
          <w:lang w:eastAsia="en-GB"/>
        </w:rPr>
        <w:t xml:space="preserve">, in partnership with HEIW, </w:t>
      </w:r>
      <w:r w:rsidR="00783F6D" w:rsidRPr="7AD86A12">
        <w:rPr>
          <w:rFonts w:ascii="Arial" w:hAnsi="Arial" w:cs="Arial"/>
          <w:sz w:val="24"/>
          <w:szCs w:val="24"/>
          <w:lang w:eastAsia="en-GB"/>
        </w:rPr>
        <w:t xml:space="preserve">a </w:t>
      </w:r>
      <w:r w:rsidR="008C0CBE" w:rsidRPr="7AD86A12">
        <w:rPr>
          <w:rFonts w:ascii="Arial" w:hAnsi="Arial" w:cs="Arial"/>
          <w:sz w:val="24"/>
          <w:szCs w:val="24"/>
          <w:lang w:eastAsia="en-GB"/>
        </w:rPr>
        <w:t>collection of supporting training documents for use across the health and social care sector.</w:t>
      </w:r>
    </w:p>
    <w:p w14:paraId="4A7826FD" w14:textId="1B7BBE0A" w:rsidR="007C4FBB" w:rsidRDefault="007C4FBB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 xml:space="preserve">Support and work with social work teams, providers and managers </w:t>
      </w:r>
      <w:r w:rsidR="003667E7" w:rsidRPr="7AD86A12">
        <w:rPr>
          <w:rFonts w:ascii="Arial" w:hAnsi="Arial" w:cs="Arial"/>
          <w:sz w:val="24"/>
          <w:szCs w:val="24"/>
          <w:lang w:eastAsia="en-GB"/>
        </w:rPr>
        <w:t>to embed stre</w:t>
      </w:r>
      <w:r w:rsidR="00331DBC" w:rsidRPr="7AD86A12">
        <w:rPr>
          <w:rFonts w:ascii="Arial" w:hAnsi="Arial" w:cs="Arial"/>
          <w:sz w:val="24"/>
          <w:szCs w:val="24"/>
          <w:lang w:eastAsia="en-GB"/>
        </w:rPr>
        <w:t>ngths-based or outcomes-focused practice.</w:t>
      </w:r>
    </w:p>
    <w:p w14:paraId="6920A259" w14:textId="5F727B89" w:rsidR="0068270A" w:rsidRDefault="0068270A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Support the implementation of an information governance portal for social services in each local authority.</w:t>
      </w:r>
    </w:p>
    <w:p w14:paraId="3FDA5B0F" w14:textId="476B7694" w:rsidR="0068270A" w:rsidRDefault="0068270A" w:rsidP="00D434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>Develop innovation skills and capabilities by providing coaching and evaluation support for people working in social care.</w:t>
      </w:r>
    </w:p>
    <w:p w14:paraId="4D732A47" w14:textId="468BE2E6" w:rsidR="0068270A" w:rsidRPr="00A833DF" w:rsidRDefault="0068270A" w:rsidP="00A833D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GB"/>
        </w:rPr>
      </w:pPr>
      <w:r w:rsidRPr="7AD86A12">
        <w:rPr>
          <w:rFonts w:ascii="Arial" w:hAnsi="Arial" w:cs="Arial"/>
          <w:sz w:val="24"/>
          <w:szCs w:val="24"/>
          <w:lang w:eastAsia="en-GB"/>
        </w:rPr>
        <w:t xml:space="preserve">Support communities through the </w:t>
      </w:r>
      <w:r w:rsidR="79575D53" w:rsidRPr="7AD86A12">
        <w:rPr>
          <w:rFonts w:ascii="Arial" w:hAnsi="Arial" w:cs="Arial"/>
          <w:sz w:val="24"/>
          <w:szCs w:val="24"/>
          <w:lang w:eastAsia="en-GB"/>
        </w:rPr>
        <w:t>Resourceful Communities</w:t>
      </w:r>
      <w:r w:rsidRPr="7AD86A12">
        <w:rPr>
          <w:rFonts w:ascii="Arial" w:hAnsi="Arial" w:cs="Arial"/>
          <w:sz w:val="24"/>
          <w:szCs w:val="24"/>
          <w:lang w:eastAsia="en-GB"/>
        </w:rPr>
        <w:t xml:space="preserve"> Partnership project.</w:t>
      </w:r>
    </w:p>
    <w:p w14:paraId="6C33B5E7" w14:textId="77777777" w:rsidR="00A914AB" w:rsidRDefault="00A914AB" w:rsidP="00A914AB">
      <w:pPr>
        <w:rPr>
          <w:lang w:eastAsia="en-GB"/>
        </w:rPr>
      </w:pPr>
    </w:p>
    <w:p w14:paraId="38D82A9A" w14:textId="23488C5B" w:rsidR="00A914AB" w:rsidRPr="00A833DF" w:rsidRDefault="00A914AB" w:rsidP="00A833DF">
      <w:pPr>
        <w:pStyle w:val="Heading1"/>
        <w:rPr>
          <w:rFonts w:ascii="Arial" w:hAnsi="Arial" w:cs="Arial"/>
          <w:b/>
          <w:bCs/>
          <w:color w:val="138369"/>
          <w:sz w:val="28"/>
          <w:szCs w:val="28"/>
          <w:lang w:eastAsia="en-GB"/>
        </w:rPr>
      </w:pPr>
      <w:r w:rsidRPr="00A833DF">
        <w:rPr>
          <w:rFonts w:ascii="Arial" w:hAnsi="Arial" w:cs="Arial"/>
          <w:b/>
          <w:bCs/>
          <w:color w:val="138369"/>
          <w:sz w:val="28"/>
          <w:szCs w:val="28"/>
          <w:lang w:eastAsia="en-GB"/>
        </w:rPr>
        <w:lastRenderedPageBreak/>
        <w:t>Disrupt</w:t>
      </w:r>
    </w:p>
    <w:p w14:paraId="47526F6F" w14:textId="77777777" w:rsidR="00A914AB" w:rsidRDefault="00A914AB" w:rsidP="00A914AB">
      <w:pPr>
        <w:rPr>
          <w:lang w:eastAsia="en-GB"/>
        </w:rPr>
      </w:pPr>
    </w:p>
    <w:p w14:paraId="6CEF2FD5" w14:textId="4AA7A4C7" w:rsidR="0068270A" w:rsidRPr="00A833DF" w:rsidRDefault="0068270A" w:rsidP="0068270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00A833DF">
        <w:rPr>
          <w:rFonts w:ascii="Arial" w:hAnsi="Arial" w:cs="Arial"/>
          <w:sz w:val="24"/>
          <w:szCs w:val="24"/>
          <w:lang w:eastAsia="en-GB"/>
        </w:rPr>
        <w:t>Continue to influence a</w:t>
      </w:r>
      <w:r w:rsidR="00134F07" w:rsidRPr="7AD86A12">
        <w:rPr>
          <w:rFonts w:ascii="Arial" w:hAnsi="Arial" w:cs="Arial"/>
          <w:sz w:val="24"/>
          <w:szCs w:val="24"/>
          <w:lang w:eastAsia="en-GB"/>
        </w:rPr>
        <w:t>t</w:t>
      </w:r>
      <w:r w:rsidRPr="00A833DF">
        <w:rPr>
          <w:rFonts w:ascii="Arial" w:hAnsi="Arial" w:cs="Arial"/>
          <w:sz w:val="24"/>
          <w:szCs w:val="24"/>
          <w:lang w:eastAsia="en-GB"/>
        </w:rPr>
        <w:t xml:space="preserve"> national stakeholder groups with Welsh Government</w:t>
      </w:r>
      <w:r w:rsidR="003265D7" w:rsidRPr="00A833DF">
        <w:rPr>
          <w:rFonts w:ascii="Arial" w:hAnsi="Arial" w:cs="Arial"/>
          <w:sz w:val="24"/>
          <w:szCs w:val="24"/>
          <w:lang w:eastAsia="en-GB"/>
        </w:rPr>
        <w:t>, employers, local authorities, regional partnership boar</w:t>
      </w:r>
      <w:r w:rsidR="0037398B" w:rsidRPr="7AD86A12">
        <w:rPr>
          <w:rFonts w:ascii="Arial" w:hAnsi="Arial" w:cs="Arial"/>
          <w:sz w:val="24"/>
          <w:szCs w:val="24"/>
          <w:lang w:eastAsia="en-GB"/>
        </w:rPr>
        <w:t>d</w:t>
      </w:r>
      <w:r w:rsidR="003265D7" w:rsidRPr="00A833DF">
        <w:rPr>
          <w:rFonts w:ascii="Arial" w:hAnsi="Arial" w:cs="Arial"/>
          <w:sz w:val="24"/>
          <w:szCs w:val="24"/>
          <w:lang w:eastAsia="en-GB"/>
        </w:rPr>
        <w:t>s</w:t>
      </w:r>
      <w:r w:rsidR="000452AC" w:rsidRPr="00A833DF">
        <w:rPr>
          <w:rFonts w:ascii="Arial" w:hAnsi="Arial" w:cs="Arial"/>
          <w:sz w:val="24"/>
          <w:szCs w:val="24"/>
          <w:lang w:eastAsia="en-GB"/>
        </w:rPr>
        <w:t>, Welsh Local Government Associatio</w:t>
      </w:r>
      <w:r w:rsidR="00995D0A" w:rsidRPr="00A833DF">
        <w:rPr>
          <w:rFonts w:ascii="Arial" w:hAnsi="Arial" w:cs="Arial"/>
          <w:sz w:val="24"/>
          <w:szCs w:val="24"/>
          <w:lang w:eastAsia="en-GB"/>
        </w:rPr>
        <w:t>n (WLGA)</w:t>
      </w:r>
      <w:r w:rsidR="00940052" w:rsidRPr="00A833DF">
        <w:rPr>
          <w:rFonts w:ascii="Arial" w:hAnsi="Arial" w:cs="Arial"/>
          <w:sz w:val="24"/>
          <w:szCs w:val="24"/>
          <w:lang w:eastAsia="en-GB"/>
        </w:rPr>
        <w:t>, third sector and Care Inspectorate Wales (CIW).</w:t>
      </w:r>
    </w:p>
    <w:p w14:paraId="4F335FC6" w14:textId="5C5909CD" w:rsidR="00383499" w:rsidRPr="00A833DF" w:rsidRDefault="00383499" w:rsidP="0068270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00A833DF">
        <w:rPr>
          <w:rFonts w:ascii="Arial" w:hAnsi="Arial" w:cs="Arial"/>
          <w:sz w:val="24"/>
          <w:szCs w:val="24"/>
          <w:lang w:eastAsia="en-GB"/>
        </w:rPr>
        <w:t>Launch comm</w:t>
      </w:r>
      <w:r w:rsidR="00025AF0" w:rsidRPr="00A833DF">
        <w:rPr>
          <w:rFonts w:ascii="Arial" w:hAnsi="Arial" w:cs="Arial"/>
          <w:sz w:val="24"/>
          <w:szCs w:val="24"/>
          <w:lang w:eastAsia="en-GB"/>
        </w:rPr>
        <w:t>unity of action to support local authority Responsible Individuals and service managers to challenge and agree prac</w:t>
      </w:r>
      <w:r w:rsidR="007D6AB2" w:rsidRPr="00A833DF">
        <w:rPr>
          <w:rFonts w:ascii="Arial" w:hAnsi="Arial" w:cs="Arial"/>
          <w:sz w:val="24"/>
          <w:szCs w:val="24"/>
          <w:lang w:eastAsia="en-GB"/>
        </w:rPr>
        <w:t>tice development, in relation to the transformation of children’s services agenda.</w:t>
      </w:r>
    </w:p>
    <w:p w14:paraId="2BFD9B33" w14:textId="24B419E1" w:rsidR="007D6AB2" w:rsidRPr="0047008D" w:rsidRDefault="007D6AB2" w:rsidP="00A833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00A833DF">
        <w:rPr>
          <w:rFonts w:ascii="Arial" w:hAnsi="Arial" w:cs="Arial"/>
          <w:sz w:val="24"/>
          <w:szCs w:val="24"/>
          <w:lang w:eastAsia="en-GB"/>
        </w:rPr>
        <w:t>Continu</w:t>
      </w:r>
      <w:r w:rsidR="008564C0" w:rsidRPr="7AD86A12">
        <w:rPr>
          <w:rFonts w:ascii="Arial" w:hAnsi="Arial" w:cs="Arial"/>
          <w:sz w:val="24"/>
          <w:szCs w:val="24"/>
          <w:lang w:eastAsia="en-GB"/>
        </w:rPr>
        <w:t>e</w:t>
      </w:r>
      <w:r w:rsidRPr="7AD86A12">
        <w:rPr>
          <w:rFonts w:ascii="Arial" w:hAnsi="Arial" w:cs="Arial"/>
          <w:sz w:val="24"/>
          <w:szCs w:val="24"/>
          <w:lang w:eastAsia="en-GB"/>
        </w:rPr>
        <w:t xml:space="preserve"> to implement our evidence offer with </w:t>
      </w:r>
      <w:r w:rsidR="005D1056" w:rsidRPr="7AD86A12">
        <w:rPr>
          <w:rFonts w:ascii="Arial" w:hAnsi="Arial" w:cs="Arial"/>
          <w:sz w:val="24"/>
          <w:szCs w:val="24"/>
          <w:lang w:eastAsia="en-GB"/>
        </w:rPr>
        <w:t>Developing Evidence Enriched Practice (DEEP</w:t>
      </w:r>
      <w:r w:rsidR="31BD50CA" w:rsidRPr="7AD86A12">
        <w:rPr>
          <w:rFonts w:ascii="Arial" w:hAnsi="Arial" w:cs="Arial"/>
          <w:sz w:val="24"/>
          <w:szCs w:val="24"/>
          <w:lang w:eastAsia="en-GB"/>
        </w:rPr>
        <w:t>) and</w:t>
      </w:r>
      <w:r w:rsidR="005D1056" w:rsidRPr="7AD86A12">
        <w:rPr>
          <w:rFonts w:ascii="Arial" w:hAnsi="Arial" w:cs="Arial"/>
          <w:sz w:val="24"/>
          <w:szCs w:val="24"/>
          <w:lang w:eastAsia="en-GB"/>
        </w:rPr>
        <w:t xml:space="preserve"> explo</w:t>
      </w:r>
      <w:r w:rsidR="0047008D" w:rsidRPr="7AD86A12">
        <w:rPr>
          <w:rFonts w:ascii="Arial" w:hAnsi="Arial" w:cs="Arial"/>
          <w:sz w:val="24"/>
          <w:szCs w:val="24"/>
          <w:lang w:eastAsia="en-GB"/>
        </w:rPr>
        <w:t>re ways of working.</w:t>
      </w:r>
    </w:p>
    <w:p w14:paraId="4984DE19" w14:textId="77777777" w:rsidR="00082437" w:rsidRPr="00A833DF" w:rsidRDefault="00082437" w:rsidP="00A833DF">
      <w:pPr>
        <w:rPr>
          <w:lang w:eastAsia="en-GB"/>
        </w:rPr>
      </w:pPr>
    </w:p>
    <w:p w14:paraId="44870710" w14:textId="77777777" w:rsidR="00416D79" w:rsidRDefault="00416D79" w:rsidP="7AD86A12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color w:val="257D86"/>
        </w:rPr>
      </w:pPr>
    </w:p>
    <w:p w14:paraId="5F978346" w14:textId="728EED1B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63F5EB7A" w14:textId="5B3E42EE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21C00771" w14:textId="66C54ACD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76063D71" w14:textId="40A80A0B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ED3B06A" w14:textId="5C1EB506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28824A1" w14:textId="3329FF80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75DEDA69" w14:textId="5459EA95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61C9B2B1" w14:textId="195A7C33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725DCBDE" w14:textId="233EA595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CB5F74C" w14:textId="371DE269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3B093725" w14:textId="5D2B8853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7E59AFA4" w14:textId="42CA0448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2A880711" w14:textId="5F9713A2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654D4272" w14:textId="1229D53C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FCD361F" w14:textId="4D1AEB08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9780532" w14:textId="37D62ABC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00A02355" w14:textId="50DDE27D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282ED60" w14:textId="3455FA0A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4B80A4E7" w14:textId="3BBD7446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11B9444C" w14:textId="74AE437C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284F4761" w14:textId="562DA757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2297E611" w14:textId="7407D5BC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34957236" w14:textId="463741C8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50689D77" w14:textId="2E9A8B61" w:rsidR="7AD86A12" w:rsidRDefault="7AD86A12" w:rsidP="7AD86A12">
      <w:pPr>
        <w:pStyle w:val="paragraph"/>
        <w:spacing w:before="0" w:beforeAutospacing="0" w:after="0" w:afterAutospacing="0"/>
        <w:ind w:right="270"/>
        <w:rPr>
          <w:rStyle w:val="normaltextrun"/>
          <w:rFonts w:ascii="Arial" w:hAnsi="Arial" w:cs="Arial"/>
          <w:color w:val="257D86"/>
        </w:rPr>
      </w:pPr>
    </w:p>
    <w:p w14:paraId="15D52EBF" w14:textId="3740BE21" w:rsidR="00416D79" w:rsidRDefault="00416D79" w:rsidP="00416D79">
      <w:pPr>
        <w:pStyle w:val="paragraph"/>
        <w:spacing w:before="0" w:beforeAutospacing="0" w:after="0" w:afterAutospacing="0"/>
        <w:ind w:right="270"/>
        <w:textAlignment w:val="baseline"/>
        <w:rPr>
          <w:rStyle w:val="eop"/>
          <w:rFonts w:ascii="Arial" w:hAnsi="Arial" w:cs="Arial"/>
          <w:color w:val="257D86"/>
        </w:rPr>
      </w:pPr>
    </w:p>
    <w:p w14:paraId="42A1BB52" w14:textId="77777777" w:rsidR="00416D79" w:rsidRDefault="00416D79" w:rsidP="00416D79">
      <w:pPr>
        <w:pStyle w:val="paragraph"/>
        <w:spacing w:before="0" w:beforeAutospacing="0" w:after="0" w:afterAutospacing="0"/>
        <w:ind w:right="270"/>
        <w:textAlignment w:val="baseline"/>
        <w:rPr>
          <w:rStyle w:val="eop"/>
          <w:rFonts w:ascii="Arial" w:hAnsi="Arial" w:cs="Arial"/>
          <w:color w:val="257D86"/>
        </w:rPr>
      </w:pPr>
    </w:p>
    <w:p w14:paraId="68F9D963" w14:textId="77777777" w:rsidR="00416D79" w:rsidRPr="00C66A98" w:rsidRDefault="00416D79" w:rsidP="00416D79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</w:rPr>
      </w:pPr>
    </w:p>
    <w:p w14:paraId="14838D6C" w14:textId="77777777" w:rsidR="00416D79" w:rsidRPr="00AD459E" w:rsidRDefault="00416D79" w:rsidP="00C66A98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</w:p>
    <w:p w14:paraId="6FBE0DD6" w14:textId="0C4CCE85" w:rsidR="00AD459E" w:rsidRPr="00AD459E" w:rsidRDefault="00AD459E">
      <w:pPr>
        <w:rPr>
          <w:rFonts w:ascii="Arial" w:hAnsi="Arial" w:cs="Arial"/>
          <w:sz w:val="24"/>
          <w:szCs w:val="24"/>
        </w:rPr>
      </w:pPr>
    </w:p>
    <w:sectPr w:rsidR="00AD459E" w:rsidRPr="00AD459E" w:rsidSect="00F532AE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FA5" w14:textId="77777777" w:rsidR="00CC13F7" w:rsidRDefault="00CC13F7" w:rsidP="00071EAA">
      <w:pPr>
        <w:spacing w:after="0" w:line="240" w:lineRule="auto"/>
      </w:pPr>
      <w:r>
        <w:separator/>
      </w:r>
    </w:p>
  </w:endnote>
  <w:endnote w:type="continuationSeparator" w:id="0">
    <w:p w14:paraId="4FDD8E21" w14:textId="77777777" w:rsidR="00CC13F7" w:rsidRDefault="00CC13F7" w:rsidP="00071EAA">
      <w:pPr>
        <w:spacing w:after="0" w:line="240" w:lineRule="auto"/>
      </w:pPr>
      <w:r>
        <w:continuationSeparator/>
      </w:r>
    </w:p>
  </w:endnote>
  <w:endnote w:type="continuationNotice" w:id="1">
    <w:p w14:paraId="4BB2A928" w14:textId="77777777" w:rsidR="00CC13F7" w:rsidRDefault="00CC1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B258" w14:textId="77777777" w:rsidR="00CC13F7" w:rsidRDefault="00CC13F7" w:rsidP="00071EAA">
      <w:pPr>
        <w:spacing w:after="0" w:line="240" w:lineRule="auto"/>
      </w:pPr>
      <w:r>
        <w:separator/>
      </w:r>
    </w:p>
  </w:footnote>
  <w:footnote w:type="continuationSeparator" w:id="0">
    <w:p w14:paraId="303ADDDF" w14:textId="77777777" w:rsidR="00CC13F7" w:rsidRDefault="00CC13F7" w:rsidP="00071EAA">
      <w:pPr>
        <w:spacing w:after="0" w:line="240" w:lineRule="auto"/>
      </w:pPr>
      <w:r>
        <w:continuationSeparator/>
      </w:r>
    </w:p>
  </w:footnote>
  <w:footnote w:type="continuationNotice" w:id="1">
    <w:p w14:paraId="0F6376A5" w14:textId="77777777" w:rsidR="00CC13F7" w:rsidRDefault="00CC1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61A9" w14:textId="77777777" w:rsidR="00DF2A27" w:rsidRDefault="7AD86A12" w:rsidP="00DF2A27">
    <w:pPr>
      <w:pStyle w:val="Header"/>
    </w:pPr>
    <w:r>
      <w:rPr>
        <w:noProof/>
      </w:rPr>
      <w:drawing>
        <wp:inline distT="0" distB="0" distL="0" distR="0" wp14:anchorId="485A56F3" wp14:editId="488A4727">
          <wp:extent cx="5575298" cy="711200"/>
          <wp:effectExtent l="0" t="0" r="0" b="0"/>
          <wp:docPr id="2" name="Picture 2" descr="Social Care Wales and Welsh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29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E6416" w14:textId="77777777" w:rsidR="00DF2A27" w:rsidRDefault="00DF2A27" w:rsidP="00DF2A27">
    <w:pPr>
      <w:pStyle w:val="Header"/>
    </w:pPr>
  </w:p>
  <w:p w14:paraId="7AF29C12" w14:textId="77777777" w:rsidR="00DF2A27" w:rsidRDefault="00DF2A27" w:rsidP="00DF2A27">
    <w:pPr>
      <w:pStyle w:val="Header"/>
    </w:pPr>
    <w:r>
      <w:rPr>
        <w:noProof/>
      </w:rPr>
      <mc:AlternateContent>
        <mc:Choice Requires="wps">
          <w:drawing>
            <wp:inline distT="0" distB="0" distL="114300" distR="114300" wp14:anchorId="489C9B2B" wp14:editId="68B43263">
              <wp:extent cx="5575300" cy="0"/>
              <wp:effectExtent l="0" t="12700" r="12700" b="12700"/>
              <wp:docPr id="777014006" name="Straight Connector 7770140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A9C278B" id="Straight Connector 77701400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" strokecolor="#44546a [3215]" strokeweight="1.5pt">
              <v:stroke joinstyle="miter"/>
              <w10:anchorlock/>
            </v:line>
          </w:pict>
        </mc:Fallback>
      </mc:AlternateContent>
    </w:r>
  </w:p>
  <w:p w14:paraId="34E3C642" w14:textId="77777777" w:rsidR="00071EAA" w:rsidRDefault="00071EA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KgHQmBoLhpF65" int2:id="GuUrKCK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765"/>
    <w:multiLevelType w:val="hybridMultilevel"/>
    <w:tmpl w:val="70B8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1400"/>
    <w:multiLevelType w:val="hybridMultilevel"/>
    <w:tmpl w:val="329C0DF0"/>
    <w:lvl w:ilvl="0" w:tplc="CD5A93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1C22"/>
    <w:multiLevelType w:val="hybridMultilevel"/>
    <w:tmpl w:val="001A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02EC"/>
    <w:multiLevelType w:val="hybridMultilevel"/>
    <w:tmpl w:val="A8D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5ACB"/>
    <w:multiLevelType w:val="hybridMultilevel"/>
    <w:tmpl w:val="E03E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D2DDE"/>
    <w:multiLevelType w:val="hybridMultilevel"/>
    <w:tmpl w:val="9244A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82ED3"/>
    <w:multiLevelType w:val="hybridMultilevel"/>
    <w:tmpl w:val="CD780AB0"/>
    <w:lvl w:ilvl="0" w:tplc="3F646C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C0C0A"/>
    <w:multiLevelType w:val="hybridMultilevel"/>
    <w:tmpl w:val="57607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D1D67"/>
    <w:multiLevelType w:val="hybridMultilevel"/>
    <w:tmpl w:val="72186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11087"/>
    <w:multiLevelType w:val="hybridMultilevel"/>
    <w:tmpl w:val="41387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B5F4D"/>
    <w:multiLevelType w:val="hybridMultilevel"/>
    <w:tmpl w:val="8FC26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07BF4"/>
    <w:multiLevelType w:val="hybridMultilevel"/>
    <w:tmpl w:val="16D6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850D7"/>
    <w:multiLevelType w:val="hybridMultilevel"/>
    <w:tmpl w:val="1A18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C3293"/>
    <w:multiLevelType w:val="hybridMultilevel"/>
    <w:tmpl w:val="0BD89856"/>
    <w:lvl w:ilvl="0" w:tplc="812613C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018309">
    <w:abstractNumId w:val="9"/>
  </w:num>
  <w:num w:numId="2" w16cid:durableId="1248153300">
    <w:abstractNumId w:val="7"/>
  </w:num>
  <w:num w:numId="3" w16cid:durableId="1930233888">
    <w:abstractNumId w:val="11"/>
  </w:num>
  <w:num w:numId="4" w16cid:durableId="932274538">
    <w:abstractNumId w:val="8"/>
  </w:num>
  <w:num w:numId="5" w16cid:durableId="365494635">
    <w:abstractNumId w:val="6"/>
  </w:num>
  <w:num w:numId="6" w16cid:durableId="445201754">
    <w:abstractNumId w:val="1"/>
  </w:num>
  <w:num w:numId="7" w16cid:durableId="324631469">
    <w:abstractNumId w:val="10"/>
  </w:num>
  <w:num w:numId="8" w16cid:durableId="577634785">
    <w:abstractNumId w:val="5"/>
  </w:num>
  <w:num w:numId="9" w16cid:durableId="974335410">
    <w:abstractNumId w:val="13"/>
  </w:num>
  <w:num w:numId="10" w16cid:durableId="1675886745">
    <w:abstractNumId w:val="2"/>
  </w:num>
  <w:num w:numId="11" w16cid:durableId="355928191">
    <w:abstractNumId w:val="0"/>
  </w:num>
  <w:num w:numId="12" w16cid:durableId="1618827956">
    <w:abstractNumId w:val="0"/>
  </w:num>
  <w:num w:numId="13" w16cid:durableId="1746875634">
    <w:abstractNumId w:val="12"/>
  </w:num>
  <w:num w:numId="14" w16cid:durableId="380326037">
    <w:abstractNumId w:val="4"/>
  </w:num>
  <w:num w:numId="15" w16cid:durableId="550187492">
    <w:abstractNumId w:val="3"/>
  </w:num>
  <w:num w:numId="16" w16cid:durableId="1816606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E"/>
    <w:rsid w:val="00001D8E"/>
    <w:rsid w:val="00002BCE"/>
    <w:rsid w:val="0001052A"/>
    <w:rsid w:val="00017C09"/>
    <w:rsid w:val="0002196E"/>
    <w:rsid w:val="000243C3"/>
    <w:rsid w:val="00024A42"/>
    <w:rsid w:val="00025AF0"/>
    <w:rsid w:val="000274B6"/>
    <w:rsid w:val="000318A7"/>
    <w:rsid w:val="00032CDF"/>
    <w:rsid w:val="00044F11"/>
    <w:rsid w:val="000452AC"/>
    <w:rsid w:val="000519FF"/>
    <w:rsid w:val="00053044"/>
    <w:rsid w:val="000568D1"/>
    <w:rsid w:val="00060D23"/>
    <w:rsid w:val="0006360F"/>
    <w:rsid w:val="000640B2"/>
    <w:rsid w:val="00067FFE"/>
    <w:rsid w:val="00071EAA"/>
    <w:rsid w:val="00075E1E"/>
    <w:rsid w:val="00082437"/>
    <w:rsid w:val="000C28D9"/>
    <w:rsid w:val="000D1EFC"/>
    <w:rsid w:val="00100197"/>
    <w:rsid w:val="00111771"/>
    <w:rsid w:val="00120B14"/>
    <w:rsid w:val="00126348"/>
    <w:rsid w:val="00134F07"/>
    <w:rsid w:val="00137ABB"/>
    <w:rsid w:val="00137FA9"/>
    <w:rsid w:val="00161EDB"/>
    <w:rsid w:val="00164207"/>
    <w:rsid w:val="00170219"/>
    <w:rsid w:val="0017605A"/>
    <w:rsid w:val="00195654"/>
    <w:rsid w:val="001A421D"/>
    <w:rsid w:val="001A4376"/>
    <w:rsid w:val="001C3523"/>
    <w:rsid w:val="001C3FCD"/>
    <w:rsid w:val="001D4858"/>
    <w:rsid w:val="001F0561"/>
    <w:rsid w:val="002005DB"/>
    <w:rsid w:val="00230BC2"/>
    <w:rsid w:val="00233590"/>
    <w:rsid w:val="00235593"/>
    <w:rsid w:val="002637B5"/>
    <w:rsid w:val="002907B5"/>
    <w:rsid w:val="00292E4D"/>
    <w:rsid w:val="002A7390"/>
    <w:rsid w:val="002D06D6"/>
    <w:rsid w:val="002F162F"/>
    <w:rsid w:val="002F5C38"/>
    <w:rsid w:val="003040EA"/>
    <w:rsid w:val="003147AC"/>
    <w:rsid w:val="00316422"/>
    <w:rsid w:val="003265D7"/>
    <w:rsid w:val="0032684B"/>
    <w:rsid w:val="00331DBC"/>
    <w:rsid w:val="00352A5B"/>
    <w:rsid w:val="003646E7"/>
    <w:rsid w:val="00365A0E"/>
    <w:rsid w:val="003667E7"/>
    <w:rsid w:val="00371694"/>
    <w:rsid w:val="0037398B"/>
    <w:rsid w:val="00380E38"/>
    <w:rsid w:val="0038109D"/>
    <w:rsid w:val="00383499"/>
    <w:rsid w:val="003876AE"/>
    <w:rsid w:val="00394186"/>
    <w:rsid w:val="00394D8C"/>
    <w:rsid w:val="003969EA"/>
    <w:rsid w:val="003A4847"/>
    <w:rsid w:val="003A6129"/>
    <w:rsid w:val="003A6A94"/>
    <w:rsid w:val="003B2A5D"/>
    <w:rsid w:val="003D11E4"/>
    <w:rsid w:val="003F30E8"/>
    <w:rsid w:val="003F33E6"/>
    <w:rsid w:val="00406EA4"/>
    <w:rsid w:val="0041100E"/>
    <w:rsid w:val="00412A2B"/>
    <w:rsid w:val="00415C8E"/>
    <w:rsid w:val="0041694E"/>
    <w:rsid w:val="00416D79"/>
    <w:rsid w:val="00417023"/>
    <w:rsid w:val="00417838"/>
    <w:rsid w:val="004234BB"/>
    <w:rsid w:val="00434468"/>
    <w:rsid w:val="00440D19"/>
    <w:rsid w:val="004454D4"/>
    <w:rsid w:val="00453AF6"/>
    <w:rsid w:val="00463F33"/>
    <w:rsid w:val="0047008D"/>
    <w:rsid w:val="0047077A"/>
    <w:rsid w:val="00473D23"/>
    <w:rsid w:val="00475E32"/>
    <w:rsid w:val="00476B46"/>
    <w:rsid w:val="00496DEE"/>
    <w:rsid w:val="004A209D"/>
    <w:rsid w:val="004A227C"/>
    <w:rsid w:val="004B52E8"/>
    <w:rsid w:val="004B55AB"/>
    <w:rsid w:val="004C03A2"/>
    <w:rsid w:val="004C248D"/>
    <w:rsid w:val="004C42D0"/>
    <w:rsid w:val="004C696D"/>
    <w:rsid w:val="004C7BB8"/>
    <w:rsid w:val="004E275A"/>
    <w:rsid w:val="004E4D04"/>
    <w:rsid w:val="004E5876"/>
    <w:rsid w:val="004F52B6"/>
    <w:rsid w:val="00503B6E"/>
    <w:rsid w:val="00513066"/>
    <w:rsid w:val="005133ED"/>
    <w:rsid w:val="005275F8"/>
    <w:rsid w:val="00541C03"/>
    <w:rsid w:val="005433EE"/>
    <w:rsid w:val="00543497"/>
    <w:rsid w:val="00546BA7"/>
    <w:rsid w:val="00552E50"/>
    <w:rsid w:val="0055513E"/>
    <w:rsid w:val="00560058"/>
    <w:rsid w:val="00560DF4"/>
    <w:rsid w:val="00563E26"/>
    <w:rsid w:val="005704BF"/>
    <w:rsid w:val="00575807"/>
    <w:rsid w:val="00577EBF"/>
    <w:rsid w:val="005D1056"/>
    <w:rsid w:val="005D148A"/>
    <w:rsid w:val="00600678"/>
    <w:rsid w:val="0063095C"/>
    <w:rsid w:val="00646C47"/>
    <w:rsid w:val="00653366"/>
    <w:rsid w:val="0066352E"/>
    <w:rsid w:val="00665BFF"/>
    <w:rsid w:val="00672D6D"/>
    <w:rsid w:val="0067733B"/>
    <w:rsid w:val="0068270A"/>
    <w:rsid w:val="0068344B"/>
    <w:rsid w:val="00687DED"/>
    <w:rsid w:val="006A34D7"/>
    <w:rsid w:val="006B6EBF"/>
    <w:rsid w:val="006C01BC"/>
    <w:rsid w:val="006C0CB8"/>
    <w:rsid w:val="006C1938"/>
    <w:rsid w:val="006C6AEC"/>
    <w:rsid w:val="006C7B3D"/>
    <w:rsid w:val="006E1C20"/>
    <w:rsid w:val="006F4D09"/>
    <w:rsid w:val="00721D66"/>
    <w:rsid w:val="00744B4C"/>
    <w:rsid w:val="00747603"/>
    <w:rsid w:val="0076187A"/>
    <w:rsid w:val="00762665"/>
    <w:rsid w:val="00767013"/>
    <w:rsid w:val="00783F6D"/>
    <w:rsid w:val="007943B0"/>
    <w:rsid w:val="007A05D9"/>
    <w:rsid w:val="007A531C"/>
    <w:rsid w:val="007B0439"/>
    <w:rsid w:val="007B62EA"/>
    <w:rsid w:val="007C3C68"/>
    <w:rsid w:val="007C4FBB"/>
    <w:rsid w:val="007D3BDB"/>
    <w:rsid w:val="007D4AE3"/>
    <w:rsid w:val="007D4E83"/>
    <w:rsid w:val="007D6AB2"/>
    <w:rsid w:val="007F1C8A"/>
    <w:rsid w:val="007F2971"/>
    <w:rsid w:val="0080697C"/>
    <w:rsid w:val="00824398"/>
    <w:rsid w:val="00845B9A"/>
    <w:rsid w:val="008564C0"/>
    <w:rsid w:val="008577C2"/>
    <w:rsid w:val="00887333"/>
    <w:rsid w:val="00895EA8"/>
    <w:rsid w:val="008A09E9"/>
    <w:rsid w:val="008C0CBE"/>
    <w:rsid w:val="008D4851"/>
    <w:rsid w:val="008D48E3"/>
    <w:rsid w:val="008E4D90"/>
    <w:rsid w:val="008E7481"/>
    <w:rsid w:val="008F33F5"/>
    <w:rsid w:val="008F3D7B"/>
    <w:rsid w:val="008F615A"/>
    <w:rsid w:val="00901D76"/>
    <w:rsid w:val="009060D3"/>
    <w:rsid w:val="00907B9A"/>
    <w:rsid w:val="00913EE4"/>
    <w:rsid w:val="009217B0"/>
    <w:rsid w:val="00922528"/>
    <w:rsid w:val="00925647"/>
    <w:rsid w:val="00925F16"/>
    <w:rsid w:val="0093523D"/>
    <w:rsid w:val="00940052"/>
    <w:rsid w:val="00942A64"/>
    <w:rsid w:val="00942F23"/>
    <w:rsid w:val="00956AAA"/>
    <w:rsid w:val="00956EC0"/>
    <w:rsid w:val="0096570A"/>
    <w:rsid w:val="00976A07"/>
    <w:rsid w:val="0098076C"/>
    <w:rsid w:val="00982C39"/>
    <w:rsid w:val="009943EA"/>
    <w:rsid w:val="00995D0A"/>
    <w:rsid w:val="00997404"/>
    <w:rsid w:val="009B5853"/>
    <w:rsid w:val="009B61CC"/>
    <w:rsid w:val="009C6809"/>
    <w:rsid w:val="009E0BBB"/>
    <w:rsid w:val="009E34AD"/>
    <w:rsid w:val="009E7A07"/>
    <w:rsid w:val="00A0654E"/>
    <w:rsid w:val="00A079DB"/>
    <w:rsid w:val="00A14A35"/>
    <w:rsid w:val="00A224DC"/>
    <w:rsid w:val="00A347F6"/>
    <w:rsid w:val="00A35C69"/>
    <w:rsid w:val="00A60869"/>
    <w:rsid w:val="00A760CF"/>
    <w:rsid w:val="00A80AF2"/>
    <w:rsid w:val="00A833DF"/>
    <w:rsid w:val="00A909B1"/>
    <w:rsid w:val="00A914AB"/>
    <w:rsid w:val="00A91BC7"/>
    <w:rsid w:val="00A93364"/>
    <w:rsid w:val="00A938A5"/>
    <w:rsid w:val="00AB7E42"/>
    <w:rsid w:val="00AC50CC"/>
    <w:rsid w:val="00AD459E"/>
    <w:rsid w:val="00AD6FDC"/>
    <w:rsid w:val="00AE4EA4"/>
    <w:rsid w:val="00AF12B2"/>
    <w:rsid w:val="00AF1FA2"/>
    <w:rsid w:val="00AF418C"/>
    <w:rsid w:val="00B02045"/>
    <w:rsid w:val="00B10A6C"/>
    <w:rsid w:val="00B44276"/>
    <w:rsid w:val="00B551FD"/>
    <w:rsid w:val="00B5560B"/>
    <w:rsid w:val="00B720C2"/>
    <w:rsid w:val="00B72255"/>
    <w:rsid w:val="00B742A5"/>
    <w:rsid w:val="00B74AE1"/>
    <w:rsid w:val="00B7522D"/>
    <w:rsid w:val="00B75629"/>
    <w:rsid w:val="00B80757"/>
    <w:rsid w:val="00B816E3"/>
    <w:rsid w:val="00B87027"/>
    <w:rsid w:val="00B92031"/>
    <w:rsid w:val="00BB0C5C"/>
    <w:rsid w:val="00BD70BA"/>
    <w:rsid w:val="00BE406C"/>
    <w:rsid w:val="00BE7360"/>
    <w:rsid w:val="00BE7ADC"/>
    <w:rsid w:val="00BF6862"/>
    <w:rsid w:val="00C321F5"/>
    <w:rsid w:val="00C37F88"/>
    <w:rsid w:val="00C4185E"/>
    <w:rsid w:val="00C63D46"/>
    <w:rsid w:val="00C66A98"/>
    <w:rsid w:val="00C66D45"/>
    <w:rsid w:val="00C7501D"/>
    <w:rsid w:val="00C8220E"/>
    <w:rsid w:val="00C84520"/>
    <w:rsid w:val="00C92C34"/>
    <w:rsid w:val="00C95C87"/>
    <w:rsid w:val="00CA1238"/>
    <w:rsid w:val="00CB4B20"/>
    <w:rsid w:val="00CC13F7"/>
    <w:rsid w:val="00CC38F5"/>
    <w:rsid w:val="00CD01C0"/>
    <w:rsid w:val="00D04AEB"/>
    <w:rsid w:val="00D06B8B"/>
    <w:rsid w:val="00D0751F"/>
    <w:rsid w:val="00D10918"/>
    <w:rsid w:val="00D224B2"/>
    <w:rsid w:val="00D24691"/>
    <w:rsid w:val="00D2521B"/>
    <w:rsid w:val="00D26E28"/>
    <w:rsid w:val="00D3320E"/>
    <w:rsid w:val="00D40490"/>
    <w:rsid w:val="00D43497"/>
    <w:rsid w:val="00D51734"/>
    <w:rsid w:val="00D6150A"/>
    <w:rsid w:val="00D62EF0"/>
    <w:rsid w:val="00D75793"/>
    <w:rsid w:val="00D90095"/>
    <w:rsid w:val="00D90E6B"/>
    <w:rsid w:val="00D91C7F"/>
    <w:rsid w:val="00D93D97"/>
    <w:rsid w:val="00DA64A7"/>
    <w:rsid w:val="00DB5375"/>
    <w:rsid w:val="00DC1F05"/>
    <w:rsid w:val="00DC3869"/>
    <w:rsid w:val="00DC3EEC"/>
    <w:rsid w:val="00DC51A2"/>
    <w:rsid w:val="00DD220F"/>
    <w:rsid w:val="00DF2A27"/>
    <w:rsid w:val="00E133B3"/>
    <w:rsid w:val="00E238EB"/>
    <w:rsid w:val="00E338D5"/>
    <w:rsid w:val="00E50AA7"/>
    <w:rsid w:val="00E5634E"/>
    <w:rsid w:val="00E66BD2"/>
    <w:rsid w:val="00E97993"/>
    <w:rsid w:val="00EA250B"/>
    <w:rsid w:val="00EA2B28"/>
    <w:rsid w:val="00EB03FB"/>
    <w:rsid w:val="00EB1206"/>
    <w:rsid w:val="00EC37F3"/>
    <w:rsid w:val="00EC6306"/>
    <w:rsid w:val="00EE30AB"/>
    <w:rsid w:val="00EE4F4A"/>
    <w:rsid w:val="00EE6791"/>
    <w:rsid w:val="00EF4976"/>
    <w:rsid w:val="00F024CD"/>
    <w:rsid w:val="00F077FD"/>
    <w:rsid w:val="00F12437"/>
    <w:rsid w:val="00F2237F"/>
    <w:rsid w:val="00F32EEB"/>
    <w:rsid w:val="00F33785"/>
    <w:rsid w:val="00F3730D"/>
    <w:rsid w:val="00F375E0"/>
    <w:rsid w:val="00F532AE"/>
    <w:rsid w:val="00F908A2"/>
    <w:rsid w:val="00FA1FF8"/>
    <w:rsid w:val="00FA3825"/>
    <w:rsid w:val="00FA687C"/>
    <w:rsid w:val="00FA6BC6"/>
    <w:rsid w:val="00FC5E52"/>
    <w:rsid w:val="00FD0EC7"/>
    <w:rsid w:val="00FD6D44"/>
    <w:rsid w:val="00FF00F7"/>
    <w:rsid w:val="01C4937B"/>
    <w:rsid w:val="03415835"/>
    <w:rsid w:val="03EA6E78"/>
    <w:rsid w:val="05BD4340"/>
    <w:rsid w:val="06BD7ED7"/>
    <w:rsid w:val="07A26F0F"/>
    <w:rsid w:val="07F0CB96"/>
    <w:rsid w:val="084FCE1B"/>
    <w:rsid w:val="0A2F6CB1"/>
    <w:rsid w:val="0B0D2BCC"/>
    <w:rsid w:val="0D09F2B1"/>
    <w:rsid w:val="0D16405F"/>
    <w:rsid w:val="0D8AE43D"/>
    <w:rsid w:val="0DE9B0F1"/>
    <w:rsid w:val="0FA5C4C3"/>
    <w:rsid w:val="0FC37BBA"/>
    <w:rsid w:val="10642F36"/>
    <w:rsid w:val="10D94EF9"/>
    <w:rsid w:val="1236143B"/>
    <w:rsid w:val="15766008"/>
    <w:rsid w:val="159A1F71"/>
    <w:rsid w:val="15EC65F8"/>
    <w:rsid w:val="174D0250"/>
    <w:rsid w:val="1770B68F"/>
    <w:rsid w:val="17C5D572"/>
    <w:rsid w:val="18F274B3"/>
    <w:rsid w:val="1A13326F"/>
    <w:rsid w:val="1A5CCD99"/>
    <w:rsid w:val="1AFAFEB4"/>
    <w:rsid w:val="1BF5513A"/>
    <w:rsid w:val="1CF3C250"/>
    <w:rsid w:val="1D677210"/>
    <w:rsid w:val="2079C8D3"/>
    <w:rsid w:val="21A8C18D"/>
    <w:rsid w:val="222EB64A"/>
    <w:rsid w:val="22D2D686"/>
    <w:rsid w:val="232C931A"/>
    <w:rsid w:val="23AEF842"/>
    <w:rsid w:val="255E407E"/>
    <w:rsid w:val="260A7748"/>
    <w:rsid w:val="26861972"/>
    <w:rsid w:val="26E05F37"/>
    <w:rsid w:val="27D2F051"/>
    <w:rsid w:val="28CBF919"/>
    <w:rsid w:val="29327763"/>
    <w:rsid w:val="2A5D30DB"/>
    <w:rsid w:val="2A92FBE7"/>
    <w:rsid w:val="2B6C0EDF"/>
    <w:rsid w:val="2D7B1974"/>
    <w:rsid w:val="2DDAA5E8"/>
    <w:rsid w:val="2E7641CC"/>
    <w:rsid w:val="2EEA2B40"/>
    <w:rsid w:val="2FB618B3"/>
    <w:rsid w:val="30365EBC"/>
    <w:rsid w:val="304FE5DF"/>
    <w:rsid w:val="30D95708"/>
    <w:rsid w:val="31946749"/>
    <w:rsid w:val="31BD50CA"/>
    <w:rsid w:val="327E5570"/>
    <w:rsid w:val="3352579A"/>
    <w:rsid w:val="33EAD679"/>
    <w:rsid w:val="36A111B0"/>
    <w:rsid w:val="375078E2"/>
    <w:rsid w:val="37566A4D"/>
    <w:rsid w:val="3924F889"/>
    <w:rsid w:val="3A0AB856"/>
    <w:rsid w:val="3A2F911C"/>
    <w:rsid w:val="3B280A16"/>
    <w:rsid w:val="3C93EE68"/>
    <w:rsid w:val="3D590F18"/>
    <w:rsid w:val="3D6A772C"/>
    <w:rsid w:val="3D97D8DD"/>
    <w:rsid w:val="3DF79E41"/>
    <w:rsid w:val="3F1F3391"/>
    <w:rsid w:val="3FCC3C7D"/>
    <w:rsid w:val="40EE48BE"/>
    <w:rsid w:val="41E9CE12"/>
    <w:rsid w:val="4281CC1E"/>
    <w:rsid w:val="4420C6C9"/>
    <w:rsid w:val="44D5F6D4"/>
    <w:rsid w:val="45A5E035"/>
    <w:rsid w:val="468DBE50"/>
    <w:rsid w:val="46C10E62"/>
    <w:rsid w:val="4709BA7C"/>
    <w:rsid w:val="472CC564"/>
    <w:rsid w:val="4794F5E6"/>
    <w:rsid w:val="4816EB90"/>
    <w:rsid w:val="482DF124"/>
    <w:rsid w:val="4C01E7CE"/>
    <w:rsid w:val="4CEBE1AF"/>
    <w:rsid w:val="4D677299"/>
    <w:rsid w:val="4ECC78DB"/>
    <w:rsid w:val="4F1929BD"/>
    <w:rsid w:val="4F2EAAAD"/>
    <w:rsid w:val="4FDA59C5"/>
    <w:rsid w:val="50259018"/>
    <w:rsid w:val="50996A46"/>
    <w:rsid w:val="5256DCA6"/>
    <w:rsid w:val="53082EBA"/>
    <w:rsid w:val="54346C9C"/>
    <w:rsid w:val="55658140"/>
    <w:rsid w:val="55FD09D4"/>
    <w:rsid w:val="56E21B6E"/>
    <w:rsid w:val="5744993A"/>
    <w:rsid w:val="58395337"/>
    <w:rsid w:val="58C60C34"/>
    <w:rsid w:val="59EC91C3"/>
    <w:rsid w:val="5B117A37"/>
    <w:rsid w:val="5B6E4D3D"/>
    <w:rsid w:val="5BBE308F"/>
    <w:rsid w:val="5C8C98B2"/>
    <w:rsid w:val="5C8DB4A7"/>
    <w:rsid w:val="5D3E28E2"/>
    <w:rsid w:val="5DB35E47"/>
    <w:rsid w:val="5EA4BA5C"/>
    <w:rsid w:val="5EE90DBC"/>
    <w:rsid w:val="600D237F"/>
    <w:rsid w:val="6050B839"/>
    <w:rsid w:val="63080D71"/>
    <w:rsid w:val="633479A3"/>
    <w:rsid w:val="659062FD"/>
    <w:rsid w:val="6643ADA9"/>
    <w:rsid w:val="674C7DB7"/>
    <w:rsid w:val="68166EFC"/>
    <w:rsid w:val="69908CCC"/>
    <w:rsid w:val="6A99CF7A"/>
    <w:rsid w:val="6AF94F1F"/>
    <w:rsid w:val="6B1E27E9"/>
    <w:rsid w:val="6BC9733E"/>
    <w:rsid w:val="6CEBE977"/>
    <w:rsid w:val="6CF0F507"/>
    <w:rsid w:val="6DB0DCDC"/>
    <w:rsid w:val="6DD327CC"/>
    <w:rsid w:val="70466911"/>
    <w:rsid w:val="70E6ECA9"/>
    <w:rsid w:val="71BFDD1A"/>
    <w:rsid w:val="72A26914"/>
    <w:rsid w:val="72C13CA7"/>
    <w:rsid w:val="733A05F4"/>
    <w:rsid w:val="73EDE7EC"/>
    <w:rsid w:val="743EEC0C"/>
    <w:rsid w:val="749508F3"/>
    <w:rsid w:val="753A63C5"/>
    <w:rsid w:val="76A6B9BD"/>
    <w:rsid w:val="76F2AAEF"/>
    <w:rsid w:val="774C353D"/>
    <w:rsid w:val="774E729F"/>
    <w:rsid w:val="794D860C"/>
    <w:rsid w:val="79575D53"/>
    <w:rsid w:val="7993C97B"/>
    <w:rsid w:val="79B8F4F0"/>
    <w:rsid w:val="7A329DDE"/>
    <w:rsid w:val="7AD86A12"/>
    <w:rsid w:val="7D3DA5C5"/>
    <w:rsid w:val="7E2C473B"/>
    <w:rsid w:val="7E733DB6"/>
    <w:rsid w:val="7EACA3DB"/>
    <w:rsid w:val="7EE50F25"/>
    <w:rsid w:val="7F304992"/>
    <w:rsid w:val="7F84F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5D89"/>
  <w15:chartTrackingRefBased/>
  <w15:docId w15:val="{F9769187-1278-4928-8793-32C41C41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66A98"/>
  </w:style>
  <w:style w:type="character" w:customStyle="1" w:styleId="eop">
    <w:name w:val="eop"/>
    <w:basedOn w:val="DefaultParagraphFont"/>
    <w:rsid w:val="00C66A98"/>
  </w:style>
  <w:style w:type="table" w:styleId="TableGrid">
    <w:name w:val="Table Grid"/>
    <w:basedOn w:val="TableNormal"/>
    <w:uiPriority w:val="39"/>
    <w:rsid w:val="0041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B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AA"/>
  </w:style>
  <w:style w:type="paragraph" w:styleId="Footer">
    <w:name w:val="footer"/>
    <w:basedOn w:val="Normal"/>
    <w:link w:val="FooterChar"/>
    <w:uiPriority w:val="99"/>
    <w:unhideWhenUsed/>
    <w:rsid w:val="0007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AA"/>
  </w:style>
  <w:style w:type="paragraph" w:styleId="Title">
    <w:name w:val="Title"/>
    <w:basedOn w:val="Normal"/>
    <w:next w:val="Normal"/>
    <w:link w:val="TitleChar"/>
    <w:uiPriority w:val="10"/>
    <w:qFormat/>
    <w:rsid w:val="006C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4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9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mlaen@socialcare.wales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lcare.wales/ymlaen-the-research-innovation-and-improvement-strategy-for-the-social-care-sector-2024-to-202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755c9-31ca-4576-a588-daaf2c1e934e">
      <UserInfo>
        <DisplayName>Meilir Thomas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498E11100174884DA8F29E97F755F" ma:contentTypeVersion="6" ma:contentTypeDescription="Create a new document." ma:contentTypeScope="" ma:versionID="feab97e7429bcadc3e9e123ee97e01b2">
  <xsd:schema xmlns:xsd="http://www.w3.org/2001/XMLSchema" xmlns:xs="http://www.w3.org/2001/XMLSchema" xmlns:p="http://schemas.microsoft.com/office/2006/metadata/properties" xmlns:ns2="869ccd19-0df1-4eb9-a7ed-eeef72e79b85" xmlns:ns3="bdd755c9-31ca-4576-a588-daaf2c1e934e" targetNamespace="http://schemas.microsoft.com/office/2006/metadata/properties" ma:root="true" ma:fieldsID="9ed113ab41726c161b6bf8a7e4706cdc" ns2:_="" ns3:_="">
    <xsd:import namespace="869ccd19-0df1-4eb9-a7ed-eeef72e79b85"/>
    <xsd:import namespace="bdd755c9-31ca-4576-a588-daaf2c1e9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cd19-0df1-4eb9-a7ed-eeef72e79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55c9-31ca-4576-a588-daaf2c1e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60436-F312-4990-B107-8C9717FBE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345F9-9DE5-4CDF-863A-B7923954A1A4}">
  <ds:schemaRefs>
    <ds:schemaRef ds:uri="http://schemas.microsoft.com/office/2006/metadata/properties"/>
    <ds:schemaRef ds:uri="http://schemas.microsoft.com/office/infopath/2007/PartnerControls"/>
    <ds:schemaRef ds:uri="bdd755c9-31ca-4576-a588-daaf2c1e934e"/>
  </ds:schemaRefs>
</ds:datastoreItem>
</file>

<file path=customXml/itemProps3.xml><?xml version="1.0" encoding="utf-8"?>
<ds:datastoreItem xmlns:ds="http://schemas.openxmlformats.org/officeDocument/2006/customXml" ds:itemID="{BD6449E3-AFC9-45B4-977B-140367FB6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D2DDB-6A6D-4CF4-9573-4745FB8B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ccd19-0df1-4eb9-a7ed-eeef72e79b85"/>
    <ds:schemaRef ds:uri="bdd755c9-31ca-4576-a588-daaf2c1e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Links>
    <vt:vector size="6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mailto:iwqueries@socialcare.wales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Thomas</dc:creator>
  <cp:keywords/>
  <dc:description/>
  <cp:lastModifiedBy>Jack Davies</cp:lastModifiedBy>
  <cp:revision>2</cp:revision>
  <dcterms:created xsi:type="dcterms:W3CDTF">2023-10-16T07:59:00Z</dcterms:created>
  <dcterms:modified xsi:type="dcterms:W3CDTF">2023-10-16T07:59:00Z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2023-09-26T19:41:15Z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4c1cabf6-7367-4c7d-9f4f-c4606e8f0e1e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0x01010055A498E11100174884DA8F29E97F755F</vt:lpwstr>
  </property>
</Properties>
</file>