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A869" w14:textId="2DA4E018" w:rsidR="00C54CDD" w:rsidRDefault="00BB51CF" w:rsidP="003357DC">
      <w:pPr>
        <w:ind w:left="-1418" w:right="-1351"/>
        <w:rPr>
          <w:noProof/>
        </w:rPr>
      </w:pPr>
      <w:r>
        <w:rPr>
          <w:noProof/>
        </w:rPr>
        <mc:AlternateContent>
          <mc:Choice Requires="wps">
            <w:drawing>
              <wp:anchor distT="45720" distB="45720" distL="114300" distR="114300" simplePos="0" relativeHeight="251658240" behindDoc="0" locked="0" layoutInCell="1" allowOverlap="1" wp14:anchorId="2935CEF7" wp14:editId="3EEBD3D9">
                <wp:simplePos x="0" y="0"/>
                <wp:positionH relativeFrom="page">
                  <wp:posOffset>533400</wp:posOffset>
                </wp:positionH>
                <wp:positionV relativeFrom="paragraph">
                  <wp:posOffset>4192905</wp:posOffset>
                </wp:positionV>
                <wp:extent cx="5680075" cy="2514600"/>
                <wp:effectExtent l="133350" t="114300" r="130175" b="152400"/>
                <wp:wrapSquare wrapText="bothSides"/>
                <wp:docPr id="2023190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2514600"/>
                        </a:xfrm>
                        <a:prstGeom prst="roundRect">
                          <a:avLst/>
                        </a:prstGeom>
                        <a:noFill/>
                        <a:ln w="28575">
                          <a:solidFill>
                            <a:schemeClr val="bg1"/>
                          </a:solidFill>
                          <a:miter lim="800000"/>
                          <a:headEnd/>
                          <a:tailEnd/>
                        </a:ln>
                        <a:effectLst>
                          <a:outerShdw blurRad="107950" dist="12700" dir="5400000" algn="ctr">
                            <a:srgbClr val="000000"/>
                          </a:outerShdw>
                        </a:effectLst>
                      </wps:spPr>
                      <wps:txbx>
                        <w:txbxContent>
                          <w:p w14:paraId="35BB661A" w14:textId="2FFFE439" w:rsidR="00BB51CF" w:rsidRDefault="00BB51CF" w:rsidP="00BB51CF">
                            <w:pPr>
                              <w:rPr>
                                <w:rFonts w:cs="Arial"/>
                                <w:color w:val="FFFFFF" w:themeColor="background1"/>
                                <w:sz w:val="44"/>
                                <w:szCs w:val="44"/>
                              </w:rPr>
                            </w:pPr>
                            <w:r w:rsidRPr="00D93EB1">
                              <w:rPr>
                                <w:rFonts w:cs="Arial"/>
                                <w:color w:val="FFFFFF" w:themeColor="background1"/>
                                <w:sz w:val="44"/>
                                <w:szCs w:val="44"/>
                              </w:rPr>
                              <w:t xml:space="preserve">All Wales </w:t>
                            </w:r>
                            <w:r w:rsidR="004C0D79">
                              <w:rPr>
                                <w:rFonts w:cs="Arial"/>
                                <w:color w:val="FFFFFF" w:themeColor="background1"/>
                                <w:sz w:val="44"/>
                                <w:szCs w:val="44"/>
                              </w:rPr>
                              <w:t>i</w:t>
                            </w:r>
                            <w:r w:rsidRPr="00D93EB1">
                              <w:rPr>
                                <w:rFonts w:cs="Arial"/>
                                <w:color w:val="FFFFFF" w:themeColor="background1"/>
                                <w:sz w:val="44"/>
                                <w:szCs w:val="44"/>
                              </w:rPr>
                              <w:t xml:space="preserve">nduction </w:t>
                            </w:r>
                            <w:r w:rsidR="004C0D79">
                              <w:rPr>
                                <w:rFonts w:cs="Arial"/>
                                <w:color w:val="FFFFFF" w:themeColor="background1"/>
                                <w:sz w:val="44"/>
                                <w:szCs w:val="44"/>
                              </w:rPr>
                              <w:t>f</w:t>
                            </w:r>
                            <w:r w:rsidRPr="00D93EB1">
                              <w:rPr>
                                <w:rFonts w:cs="Arial"/>
                                <w:color w:val="FFFFFF" w:themeColor="background1"/>
                                <w:sz w:val="44"/>
                                <w:szCs w:val="44"/>
                              </w:rPr>
                              <w:t xml:space="preserve">ramework for </w:t>
                            </w:r>
                          </w:p>
                          <w:p w14:paraId="7148CF74" w14:textId="0CBB1479" w:rsidR="00BB51CF" w:rsidRDefault="004C0D79" w:rsidP="00BB51CF">
                            <w:pPr>
                              <w:rPr>
                                <w:rFonts w:cs="Arial"/>
                                <w:color w:val="FFFFFF" w:themeColor="background1"/>
                                <w:sz w:val="44"/>
                                <w:szCs w:val="44"/>
                              </w:rPr>
                            </w:pPr>
                            <w:r>
                              <w:rPr>
                                <w:rFonts w:cs="Arial"/>
                                <w:color w:val="FFFFFF" w:themeColor="background1"/>
                                <w:sz w:val="44"/>
                                <w:szCs w:val="44"/>
                              </w:rPr>
                              <w:t>e</w:t>
                            </w:r>
                            <w:r w:rsidR="00BB51CF" w:rsidRPr="00D93EB1">
                              <w:rPr>
                                <w:rFonts w:cs="Arial"/>
                                <w:color w:val="FFFFFF" w:themeColor="background1"/>
                                <w:sz w:val="44"/>
                                <w:szCs w:val="44"/>
                              </w:rPr>
                              <w:t xml:space="preserve">arly </w:t>
                            </w:r>
                            <w:r>
                              <w:rPr>
                                <w:rFonts w:cs="Arial"/>
                                <w:color w:val="FFFFFF" w:themeColor="background1"/>
                                <w:sz w:val="44"/>
                                <w:szCs w:val="44"/>
                              </w:rPr>
                              <w:t>y</w:t>
                            </w:r>
                            <w:r w:rsidR="00BB51CF" w:rsidRPr="00D93EB1">
                              <w:rPr>
                                <w:rFonts w:cs="Arial"/>
                                <w:color w:val="FFFFFF" w:themeColor="background1"/>
                                <w:sz w:val="44"/>
                                <w:szCs w:val="44"/>
                              </w:rPr>
                              <w:t xml:space="preserve">ears and </w:t>
                            </w:r>
                            <w:r>
                              <w:rPr>
                                <w:rFonts w:cs="Arial"/>
                                <w:color w:val="FFFFFF" w:themeColor="background1"/>
                                <w:sz w:val="44"/>
                                <w:szCs w:val="44"/>
                              </w:rPr>
                              <w:t>c</w:t>
                            </w:r>
                            <w:r w:rsidR="00BB51CF" w:rsidRPr="00D93EB1">
                              <w:rPr>
                                <w:rFonts w:cs="Arial"/>
                                <w:color w:val="FFFFFF" w:themeColor="background1"/>
                                <w:sz w:val="44"/>
                                <w:szCs w:val="44"/>
                              </w:rPr>
                              <w:t xml:space="preserve">hildcare </w:t>
                            </w:r>
                            <w:r>
                              <w:rPr>
                                <w:rFonts w:cs="Arial"/>
                                <w:color w:val="FFFFFF" w:themeColor="background1"/>
                                <w:sz w:val="44"/>
                                <w:szCs w:val="44"/>
                              </w:rPr>
                              <w:t>m</w:t>
                            </w:r>
                            <w:r w:rsidR="00BB51CF" w:rsidRPr="00D93EB1">
                              <w:rPr>
                                <w:rFonts w:cs="Arial"/>
                                <w:color w:val="FFFFFF" w:themeColor="background1"/>
                                <w:sz w:val="44"/>
                                <w:szCs w:val="44"/>
                              </w:rPr>
                              <w:t>anagers</w:t>
                            </w:r>
                          </w:p>
                          <w:p w14:paraId="114B9772" w14:textId="77777777" w:rsidR="00BB51CF" w:rsidRDefault="00BB51CF" w:rsidP="00BB51CF">
                            <w:pPr>
                              <w:rPr>
                                <w:rFonts w:cs="Arial"/>
                                <w:color w:val="FFFFFF" w:themeColor="background1"/>
                                <w:sz w:val="44"/>
                                <w:szCs w:val="44"/>
                              </w:rPr>
                            </w:pPr>
                          </w:p>
                          <w:p w14:paraId="26939D00" w14:textId="77777777" w:rsidR="00F176ED" w:rsidRDefault="00BB51CF" w:rsidP="00BB51CF">
                            <w:pPr>
                              <w:rPr>
                                <w:rFonts w:cs="Arial"/>
                                <w:color w:val="FFFFFF" w:themeColor="background1"/>
                                <w:sz w:val="44"/>
                                <w:szCs w:val="44"/>
                              </w:rPr>
                            </w:pPr>
                            <w:r w:rsidRPr="00D93EB1">
                              <w:rPr>
                                <w:rFonts w:cs="Arial"/>
                                <w:color w:val="FFFFFF" w:themeColor="background1"/>
                                <w:sz w:val="44"/>
                                <w:szCs w:val="44"/>
                              </w:rPr>
                              <w:t xml:space="preserve">Part </w:t>
                            </w:r>
                            <w:r>
                              <w:rPr>
                                <w:rFonts w:cs="Arial"/>
                                <w:color w:val="FFFFFF" w:themeColor="background1"/>
                                <w:sz w:val="44"/>
                                <w:szCs w:val="44"/>
                              </w:rPr>
                              <w:t>B</w:t>
                            </w:r>
                            <w:r w:rsidRPr="00D93EB1">
                              <w:rPr>
                                <w:rFonts w:cs="Arial"/>
                                <w:color w:val="FFFFFF" w:themeColor="background1"/>
                                <w:sz w:val="44"/>
                                <w:szCs w:val="44"/>
                              </w:rPr>
                              <w:t xml:space="preserve">: </w:t>
                            </w:r>
                            <w:r>
                              <w:rPr>
                                <w:rFonts w:cs="Arial"/>
                                <w:color w:val="FFFFFF" w:themeColor="background1"/>
                                <w:sz w:val="44"/>
                                <w:szCs w:val="44"/>
                              </w:rPr>
                              <w:t>Competency skills guidebook</w:t>
                            </w:r>
                            <w:r w:rsidR="00F176ED">
                              <w:rPr>
                                <w:rFonts w:cs="Arial"/>
                                <w:color w:val="FFFFFF" w:themeColor="background1"/>
                                <w:sz w:val="44"/>
                                <w:szCs w:val="44"/>
                              </w:rPr>
                              <w:t xml:space="preserve"> </w:t>
                            </w:r>
                          </w:p>
                          <w:p w14:paraId="3B7B15E3" w14:textId="782B0CB6" w:rsidR="00BB51CF" w:rsidRPr="00D93EB1" w:rsidRDefault="00F176ED" w:rsidP="00BB51CF">
                            <w:pPr>
                              <w:rPr>
                                <w:rFonts w:cs="Arial"/>
                                <w:color w:val="FFFFFF" w:themeColor="background1"/>
                                <w:sz w:val="44"/>
                                <w:szCs w:val="44"/>
                              </w:rPr>
                            </w:pPr>
                            <w:r>
                              <w:rPr>
                                <w:rFonts w:cs="Arial"/>
                                <w:color w:val="FFFFFF" w:themeColor="background1"/>
                                <w:sz w:val="44"/>
                                <w:szCs w:val="44"/>
                              </w:rPr>
                              <w:t>(for mentors)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35CEF7" id="Text Box 2" o:spid="_x0000_s1026" style="position:absolute;left:0;text-align:left;margin-left:42pt;margin-top:330.15pt;width:447.25pt;height:19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" filled="f" strokecolor="white [3212]" strokeweight="2.25pt">
                <v:stroke joinstyle="miter"/>
                <v:shadow on="t" color="black" offset="0,1pt"/>
                <v:textbox>
                  <w:txbxContent>
                    <w:p w14:paraId="35BB661A" w14:textId="2FFFE439" w:rsidR="00BB51CF" w:rsidRDefault="00BB51CF" w:rsidP="00BB51CF">
                      <w:pPr>
                        <w:rPr>
                          <w:rFonts w:cs="Arial"/>
                          <w:color w:val="FFFFFF" w:themeColor="background1"/>
                          <w:sz w:val="44"/>
                          <w:szCs w:val="44"/>
                        </w:rPr>
                      </w:pPr>
                      <w:r w:rsidRPr="00D93EB1">
                        <w:rPr>
                          <w:rFonts w:cs="Arial"/>
                          <w:color w:val="FFFFFF" w:themeColor="background1"/>
                          <w:sz w:val="44"/>
                          <w:szCs w:val="44"/>
                        </w:rPr>
                        <w:t xml:space="preserve">All Wales </w:t>
                      </w:r>
                      <w:r w:rsidR="004C0D79">
                        <w:rPr>
                          <w:rFonts w:cs="Arial"/>
                          <w:color w:val="FFFFFF" w:themeColor="background1"/>
                          <w:sz w:val="44"/>
                          <w:szCs w:val="44"/>
                        </w:rPr>
                        <w:t>i</w:t>
                      </w:r>
                      <w:r w:rsidRPr="00D93EB1">
                        <w:rPr>
                          <w:rFonts w:cs="Arial"/>
                          <w:color w:val="FFFFFF" w:themeColor="background1"/>
                          <w:sz w:val="44"/>
                          <w:szCs w:val="44"/>
                        </w:rPr>
                        <w:t xml:space="preserve">nduction </w:t>
                      </w:r>
                      <w:r w:rsidR="004C0D79">
                        <w:rPr>
                          <w:rFonts w:cs="Arial"/>
                          <w:color w:val="FFFFFF" w:themeColor="background1"/>
                          <w:sz w:val="44"/>
                          <w:szCs w:val="44"/>
                        </w:rPr>
                        <w:t>f</w:t>
                      </w:r>
                      <w:r w:rsidRPr="00D93EB1">
                        <w:rPr>
                          <w:rFonts w:cs="Arial"/>
                          <w:color w:val="FFFFFF" w:themeColor="background1"/>
                          <w:sz w:val="44"/>
                          <w:szCs w:val="44"/>
                        </w:rPr>
                        <w:t xml:space="preserve">ramework for </w:t>
                      </w:r>
                    </w:p>
                    <w:p w14:paraId="7148CF74" w14:textId="0CBB1479" w:rsidR="00BB51CF" w:rsidRDefault="004C0D79" w:rsidP="00BB51CF">
                      <w:pPr>
                        <w:rPr>
                          <w:rFonts w:cs="Arial"/>
                          <w:color w:val="FFFFFF" w:themeColor="background1"/>
                          <w:sz w:val="44"/>
                          <w:szCs w:val="44"/>
                        </w:rPr>
                      </w:pPr>
                      <w:r>
                        <w:rPr>
                          <w:rFonts w:cs="Arial"/>
                          <w:color w:val="FFFFFF" w:themeColor="background1"/>
                          <w:sz w:val="44"/>
                          <w:szCs w:val="44"/>
                        </w:rPr>
                        <w:t>e</w:t>
                      </w:r>
                      <w:r w:rsidR="00BB51CF" w:rsidRPr="00D93EB1">
                        <w:rPr>
                          <w:rFonts w:cs="Arial"/>
                          <w:color w:val="FFFFFF" w:themeColor="background1"/>
                          <w:sz w:val="44"/>
                          <w:szCs w:val="44"/>
                        </w:rPr>
                        <w:t xml:space="preserve">arly </w:t>
                      </w:r>
                      <w:r>
                        <w:rPr>
                          <w:rFonts w:cs="Arial"/>
                          <w:color w:val="FFFFFF" w:themeColor="background1"/>
                          <w:sz w:val="44"/>
                          <w:szCs w:val="44"/>
                        </w:rPr>
                        <w:t>y</w:t>
                      </w:r>
                      <w:r w:rsidR="00BB51CF" w:rsidRPr="00D93EB1">
                        <w:rPr>
                          <w:rFonts w:cs="Arial"/>
                          <w:color w:val="FFFFFF" w:themeColor="background1"/>
                          <w:sz w:val="44"/>
                          <w:szCs w:val="44"/>
                        </w:rPr>
                        <w:t xml:space="preserve">ears and </w:t>
                      </w:r>
                      <w:r>
                        <w:rPr>
                          <w:rFonts w:cs="Arial"/>
                          <w:color w:val="FFFFFF" w:themeColor="background1"/>
                          <w:sz w:val="44"/>
                          <w:szCs w:val="44"/>
                        </w:rPr>
                        <w:t>c</w:t>
                      </w:r>
                      <w:r w:rsidR="00BB51CF" w:rsidRPr="00D93EB1">
                        <w:rPr>
                          <w:rFonts w:cs="Arial"/>
                          <w:color w:val="FFFFFF" w:themeColor="background1"/>
                          <w:sz w:val="44"/>
                          <w:szCs w:val="44"/>
                        </w:rPr>
                        <w:t xml:space="preserve">hildcare </w:t>
                      </w:r>
                      <w:r>
                        <w:rPr>
                          <w:rFonts w:cs="Arial"/>
                          <w:color w:val="FFFFFF" w:themeColor="background1"/>
                          <w:sz w:val="44"/>
                          <w:szCs w:val="44"/>
                        </w:rPr>
                        <w:t>m</w:t>
                      </w:r>
                      <w:r w:rsidR="00BB51CF" w:rsidRPr="00D93EB1">
                        <w:rPr>
                          <w:rFonts w:cs="Arial"/>
                          <w:color w:val="FFFFFF" w:themeColor="background1"/>
                          <w:sz w:val="44"/>
                          <w:szCs w:val="44"/>
                        </w:rPr>
                        <w:t>anagers</w:t>
                      </w:r>
                    </w:p>
                    <w:p w14:paraId="114B9772" w14:textId="77777777" w:rsidR="00BB51CF" w:rsidRDefault="00BB51CF" w:rsidP="00BB51CF">
                      <w:pPr>
                        <w:rPr>
                          <w:rFonts w:cs="Arial"/>
                          <w:color w:val="FFFFFF" w:themeColor="background1"/>
                          <w:sz w:val="44"/>
                          <w:szCs w:val="44"/>
                        </w:rPr>
                      </w:pPr>
                    </w:p>
                    <w:p w14:paraId="26939D00" w14:textId="77777777" w:rsidR="00F176ED" w:rsidRDefault="00BB51CF" w:rsidP="00BB51CF">
                      <w:pPr>
                        <w:rPr>
                          <w:rFonts w:cs="Arial"/>
                          <w:color w:val="FFFFFF" w:themeColor="background1"/>
                          <w:sz w:val="44"/>
                          <w:szCs w:val="44"/>
                        </w:rPr>
                      </w:pPr>
                      <w:r w:rsidRPr="00D93EB1">
                        <w:rPr>
                          <w:rFonts w:cs="Arial"/>
                          <w:color w:val="FFFFFF" w:themeColor="background1"/>
                          <w:sz w:val="44"/>
                          <w:szCs w:val="44"/>
                        </w:rPr>
                        <w:t xml:space="preserve">Part </w:t>
                      </w:r>
                      <w:r>
                        <w:rPr>
                          <w:rFonts w:cs="Arial"/>
                          <w:color w:val="FFFFFF" w:themeColor="background1"/>
                          <w:sz w:val="44"/>
                          <w:szCs w:val="44"/>
                        </w:rPr>
                        <w:t>B</w:t>
                      </w:r>
                      <w:r w:rsidRPr="00D93EB1">
                        <w:rPr>
                          <w:rFonts w:cs="Arial"/>
                          <w:color w:val="FFFFFF" w:themeColor="background1"/>
                          <w:sz w:val="44"/>
                          <w:szCs w:val="44"/>
                        </w:rPr>
                        <w:t xml:space="preserve">: </w:t>
                      </w:r>
                      <w:r>
                        <w:rPr>
                          <w:rFonts w:cs="Arial"/>
                          <w:color w:val="FFFFFF" w:themeColor="background1"/>
                          <w:sz w:val="44"/>
                          <w:szCs w:val="44"/>
                        </w:rPr>
                        <w:t>Competency skills guidebook</w:t>
                      </w:r>
                      <w:r w:rsidR="00F176ED">
                        <w:rPr>
                          <w:rFonts w:cs="Arial"/>
                          <w:color w:val="FFFFFF" w:themeColor="background1"/>
                          <w:sz w:val="44"/>
                          <w:szCs w:val="44"/>
                        </w:rPr>
                        <w:t xml:space="preserve"> </w:t>
                      </w:r>
                    </w:p>
                    <w:p w14:paraId="3B7B15E3" w14:textId="782B0CB6" w:rsidR="00BB51CF" w:rsidRPr="00D93EB1" w:rsidRDefault="00F176ED" w:rsidP="00BB51CF">
                      <w:pPr>
                        <w:rPr>
                          <w:rFonts w:cs="Arial"/>
                          <w:color w:val="FFFFFF" w:themeColor="background1"/>
                          <w:sz w:val="44"/>
                          <w:szCs w:val="44"/>
                        </w:rPr>
                      </w:pPr>
                      <w:r>
                        <w:rPr>
                          <w:rFonts w:cs="Arial"/>
                          <w:color w:val="FFFFFF" w:themeColor="background1"/>
                          <w:sz w:val="44"/>
                          <w:szCs w:val="44"/>
                        </w:rPr>
                        <w:t>(for mentors)</w:t>
                      </w:r>
                    </w:p>
                  </w:txbxContent>
                </v:textbox>
                <w10:wrap type="square" anchorx="page"/>
              </v:roundrect>
            </w:pict>
          </mc:Fallback>
        </mc:AlternateContent>
      </w:r>
      <w:r w:rsidR="00C54CDD">
        <w:rPr>
          <w:noProof/>
        </w:rPr>
        <w:drawing>
          <wp:inline distT="0" distB="0" distL="0" distR="0" wp14:anchorId="47684A4F" wp14:editId="483D84B8">
            <wp:extent cx="10686197" cy="8896985"/>
            <wp:effectExtent l="0" t="0" r="1270" b="0"/>
            <wp:docPr id="1864984851" name="Picture 1" descr="A green background with a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96117" name="Picture 1" descr="A green background with a blue line"/>
                    <pic:cNvPicPr/>
                  </pic:nvPicPr>
                  <pic:blipFill>
                    <a:blip r:embed="rId11"/>
                    <a:stretch>
                      <a:fillRect/>
                    </a:stretch>
                  </pic:blipFill>
                  <pic:spPr>
                    <a:xfrm>
                      <a:off x="0" y="0"/>
                      <a:ext cx="10780806" cy="8975753"/>
                    </a:xfrm>
                    <a:prstGeom prst="rect">
                      <a:avLst/>
                    </a:prstGeom>
                  </pic:spPr>
                </pic:pic>
              </a:graphicData>
            </a:graphic>
          </wp:inline>
        </w:drawing>
      </w:r>
    </w:p>
    <w:p w14:paraId="30BA00E7" w14:textId="77777777" w:rsidR="001260F6" w:rsidRDefault="001260F6" w:rsidP="00A95661">
      <w:pPr>
        <w:ind w:left="-1418" w:right="-1351"/>
        <w:sectPr w:rsidR="001260F6" w:rsidSect="00B36835">
          <w:headerReference w:type="even" r:id="rId12"/>
          <w:headerReference w:type="default" r:id="rId13"/>
          <w:footerReference w:type="even" r:id="rId14"/>
          <w:footerReference w:type="default" r:id="rId15"/>
          <w:headerReference w:type="first" r:id="rId16"/>
          <w:footerReference w:type="first" r:id="rId17"/>
          <w:pgSz w:w="16838" w:h="11906" w:orient="landscape"/>
          <w:pgMar w:top="0" w:right="1440" w:bottom="0" w:left="1440" w:header="0" w:footer="0" w:gutter="0"/>
          <w:pgNumType w:start="0"/>
          <w:cols w:space="708"/>
          <w:titlePg/>
          <w:docGrid w:linePitch="360"/>
        </w:sectPr>
      </w:pPr>
    </w:p>
    <w:bookmarkStart w:id="0" w:name="_Toc165022737" w:displacedByCustomXml="next"/>
    <w:sdt>
      <w:sdtPr>
        <w:rPr>
          <w:rFonts w:ascii="Arial" w:eastAsiaTheme="minorHAnsi" w:hAnsi="Arial" w:cstheme="minorBidi"/>
          <w:color w:val="auto"/>
          <w:kern w:val="2"/>
          <w:sz w:val="24"/>
          <w:szCs w:val="22"/>
          <w:lang w:val="en-GB"/>
        </w:rPr>
        <w:id w:val="-981915945"/>
        <w:docPartObj>
          <w:docPartGallery w:val="Table of Contents"/>
          <w:docPartUnique/>
        </w:docPartObj>
      </w:sdtPr>
      <w:sdtEndPr>
        <w:rPr>
          <w:b/>
          <w:bCs/>
          <w:noProof/>
        </w:rPr>
      </w:sdtEndPr>
      <w:sdtContent>
        <w:p w14:paraId="38C8E2AA" w14:textId="77777777" w:rsidR="00CF5926" w:rsidRPr="00582BDC" w:rsidRDefault="00CF5926" w:rsidP="00CF5926">
          <w:pPr>
            <w:pStyle w:val="TOCHeading"/>
            <w:rPr>
              <w:rFonts w:ascii="Arial" w:hAnsi="Arial" w:cs="Arial"/>
              <w:b/>
              <w:bCs/>
              <w:color w:val="008868"/>
            </w:rPr>
          </w:pPr>
          <w:r w:rsidRPr="00582BDC">
            <w:rPr>
              <w:rFonts w:ascii="Arial" w:hAnsi="Arial" w:cs="Arial"/>
              <w:b/>
              <w:bCs/>
              <w:color w:val="008868"/>
            </w:rPr>
            <w:t>Contents</w:t>
          </w:r>
        </w:p>
        <w:p w14:paraId="7E126839" w14:textId="61C77A65" w:rsidR="00A71A5F" w:rsidRDefault="00CF5926">
          <w:pPr>
            <w:pStyle w:val="TOC1"/>
            <w:rPr>
              <w:rFonts w:asciiTheme="minorHAnsi" w:eastAsiaTheme="minorEastAsia" w:hAnsiTheme="minorHAnsi"/>
              <w:noProof/>
              <w:szCs w:val="24"/>
              <w:lang w:eastAsia="en-GB"/>
            </w:rPr>
          </w:pPr>
          <w:r>
            <w:fldChar w:fldCharType="begin"/>
          </w:r>
          <w:r>
            <w:instrText xml:space="preserve"> TOC \o "1-3" \h \z \u </w:instrText>
          </w:r>
          <w:r>
            <w:fldChar w:fldCharType="separate"/>
          </w:r>
          <w:hyperlink w:anchor="_Toc181365457" w:history="1">
            <w:r w:rsidR="00A71A5F" w:rsidRPr="00CE2EAF">
              <w:rPr>
                <w:rStyle w:val="Hyperlink"/>
                <w:noProof/>
              </w:rPr>
              <w:t>Leadership and management in children’s care, play learning and development part B: Practice</w:t>
            </w:r>
            <w:r w:rsidR="00A71A5F">
              <w:rPr>
                <w:noProof/>
                <w:webHidden/>
              </w:rPr>
              <w:tab/>
            </w:r>
            <w:r w:rsidR="00A71A5F">
              <w:rPr>
                <w:noProof/>
                <w:webHidden/>
              </w:rPr>
              <w:fldChar w:fldCharType="begin"/>
            </w:r>
            <w:r w:rsidR="00A71A5F">
              <w:rPr>
                <w:noProof/>
                <w:webHidden/>
              </w:rPr>
              <w:instrText xml:space="preserve"> PAGEREF _Toc181365457 \h </w:instrText>
            </w:r>
            <w:r w:rsidR="00A71A5F">
              <w:rPr>
                <w:noProof/>
                <w:webHidden/>
              </w:rPr>
            </w:r>
            <w:r w:rsidR="00A71A5F">
              <w:rPr>
                <w:noProof/>
                <w:webHidden/>
              </w:rPr>
              <w:fldChar w:fldCharType="separate"/>
            </w:r>
            <w:r w:rsidR="00A71A5F">
              <w:rPr>
                <w:noProof/>
                <w:webHidden/>
              </w:rPr>
              <w:t>1</w:t>
            </w:r>
            <w:r w:rsidR="00A71A5F">
              <w:rPr>
                <w:noProof/>
                <w:webHidden/>
              </w:rPr>
              <w:fldChar w:fldCharType="end"/>
            </w:r>
          </w:hyperlink>
        </w:p>
        <w:p w14:paraId="23353FF4" w14:textId="2C9846C0" w:rsidR="00A71A5F" w:rsidRDefault="00A71A5F">
          <w:pPr>
            <w:pStyle w:val="TOC1"/>
            <w:rPr>
              <w:rFonts w:asciiTheme="minorHAnsi" w:eastAsiaTheme="minorEastAsia" w:hAnsiTheme="minorHAnsi"/>
              <w:noProof/>
              <w:szCs w:val="24"/>
              <w:lang w:eastAsia="en-GB"/>
            </w:rPr>
          </w:pPr>
          <w:hyperlink w:anchor="_Toc181365458" w:history="1">
            <w:r w:rsidRPr="00CE2EAF">
              <w:rPr>
                <w:rStyle w:val="Hyperlink"/>
                <w:noProof/>
              </w:rPr>
              <w:t>How to support new managers complete the All Wales induction framework for early years managers part B?</w:t>
            </w:r>
            <w:r>
              <w:rPr>
                <w:noProof/>
                <w:webHidden/>
              </w:rPr>
              <w:tab/>
            </w:r>
            <w:r>
              <w:rPr>
                <w:noProof/>
                <w:webHidden/>
              </w:rPr>
              <w:fldChar w:fldCharType="begin"/>
            </w:r>
            <w:r>
              <w:rPr>
                <w:noProof/>
                <w:webHidden/>
              </w:rPr>
              <w:instrText xml:space="preserve"> PAGEREF _Toc181365458 \h </w:instrText>
            </w:r>
            <w:r>
              <w:rPr>
                <w:noProof/>
                <w:webHidden/>
              </w:rPr>
            </w:r>
            <w:r>
              <w:rPr>
                <w:noProof/>
                <w:webHidden/>
              </w:rPr>
              <w:fldChar w:fldCharType="separate"/>
            </w:r>
            <w:r>
              <w:rPr>
                <w:noProof/>
                <w:webHidden/>
              </w:rPr>
              <w:t>1</w:t>
            </w:r>
            <w:r>
              <w:rPr>
                <w:noProof/>
                <w:webHidden/>
              </w:rPr>
              <w:fldChar w:fldCharType="end"/>
            </w:r>
          </w:hyperlink>
        </w:p>
        <w:p w14:paraId="4CE3472F" w14:textId="5069A7E8" w:rsidR="00A71A5F" w:rsidRDefault="00A71A5F">
          <w:pPr>
            <w:pStyle w:val="TOC1"/>
            <w:rPr>
              <w:rFonts w:asciiTheme="minorHAnsi" w:eastAsiaTheme="minorEastAsia" w:hAnsiTheme="minorHAnsi"/>
              <w:noProof/>
              <w:szCs w:val="24"/>
              <w:lang w:eastAsia="en-GB"/>
            </w:rPr>
          </w:pPr>
          <w:hyperlink w:anchor="_Toc181365459" w:history="1">
            <w:r w:rsidRPr="00CE2EAF">
              <w:rPr>
                <w:rStyle w:val="Hyperlink"/>
                <w:noProof/>
              </w:rPr>
              <w:t>Who can also help?</w:t>
            </w:r>
            <w:r>
              <w:rPr>
                <w:noProof/>
                <w:webHidden/>
              </w:rPr>
              <w:tab/>
            </w:r>
            <w:r>
              <w:rPr>
                <w:noProof/>
                <w:webHidden/>
              </w:rPr>
              <w:fldChar w:fldCharType="begin"/>
            </w:r>
            <w:r>
              <w:rPr>
                <w:noProof/>
                <w:webHidden/>
              </w:rPr>
              <w:instrText xml:space="preserve"> PAGEREF _Toc181365459 \h </w:instrText>
            </w:r>
            <w:r>
              <w:rPr>
                <w:noProof/>
                <w:webHidden/>
              </w:rPr>
            </w:r>
            <w:r>
              <w:rPr>
                <w:noProof/>
                <w:webHidden/>
              </w:rPr>
              <w:fldChar w:fldCharType="separate"/>
            </w:r>
            <w:r>
              <w:rPr>
                <w:noProof/>
                <w:webHidden/>
              </w:rPr>
              <w:t>2</w:t>
            </w:r>
            <w:r>
              <w:rPr>
                <w:noProof/>
                <w:webHidden/>
              </w:rPr>
              <w:fldChar w:fldCharType="end"/>
            </w:r>
          </w:hyperlink>
        </w:p>
        <w:p w14:paraId="462EC438" w14:textId="48F43D3A" w:rsidR="00A71A5F" w:rsidRDefault="00A71A5F">
          <w:pPr>
            <w:pStyle w:val="TOC1"/>
            <w:rPr>
              <w:rFonts w:asciiTheme="minorHAnsi" w:eastAsiaTheme="minorEastAsia" w:hAnsiTheme="minorHAnsi"/>
              <w:noProof/>
              <w:szCs w:val="24"/>
              <w:lang w:eastAsia="en-GB"/>
            </w:rPr>
          </w:pPr>
          <w:hyperlink w:anchor="_Toc181365460" w:history="1">
            <w:r w:rsidRPr="00CE2EAF">
              <w:rPr>
                <w:rStyle w:val="Hyperlink"/>
                <w:noProof/>
              </w:rPr>
              <w:t>Examples of evidence-based practices</w:t>
            </w:r>
            <w:r>
              <w:rPr>
                <w:noProof/>
                <w:webHidden/>
              </w:rPr>
              <w:tab/>
            </w:r>
            <w:r>
              <w:rPr>
                <w:noProof/>
                <w:webHidden/>
              </w:rPr>
              <w:fldChar w:fldCharType="begin"/>
            </w:r>
            <w:r>
              <w:rPr>
                <w:noProof/>
                <w:webHidden/>
              </w:rPr>
              <w:instrText xml:space="preserve"> PAGEREF _Toc181365460 \h </w:instrText>
            </w:r>
            <w:r>
              <w:rPr>
                <w:noProof/>
                <w:webHidden/>
              </w:rPr>
            </w:r>
            <w:r>
              <w:rPr>
                <w:noProof/>
                <w:webHidden/>
              </w:rPr>
              <w:fldChar w:fldCharType="separate"/>
            </w:r>
            <w:r>
              <w:rPr>
                <w:noProof/>
                <w:webHidden/>
              </w:rPr>
              <w:t>4</w:t>
            </w:r>
            <w:r>
              <w:rPr>
                <w:noProof/>
                <w:webHidden/>
              </w:rPr>
              <w:fldChar w:fldCharType="end"/>
            </w:r>
          </w:hyperlink>
        </w:p>
        <w:p w14:paraId="0B2A72A3" w14:textId="40A7CD91" w:rsidR="00A71A5F" w:rsidRDefault="00A71A5F">
          <w:pPr>
            <w:pStyle w:val="TOC3"/>
            <w:tabs>
              <w:tab w:val="right" w:leader="dot" w:pos="13948"/>
            </w:tabs>
            <w:rPr>
              <w:rFonts w:asciiTheme="minorHAnsi" w:eastAsiaTheme="minorEastAsia" w:hAnsiTheme="minorHAnsi"/>
              <w:noProof/>
              <w:szCs w:val="24"/>
              <w:lang w:eastAsia="en-GB"/>
            </w:rPr>
          </w:pPr>
          <w:hyperlink w:anchor="_Toc181365461" w:history="1">
            <w:r w:rsidRPr="00CE2EAF">
              <w:rPr>
                <w:rStyle w:val="Hyperlink"/>
                <w:noProof/>
              </w:rPr>
              <w:t>Evidence: observations</w:t>
            </w:r>
            <w:r>
              <w:rPr>
                <w:noProof/>
                <w:webHidden/>
              </w:rPr>
              <w:tab/>
            </w:r>
            <w:r>
              <w:rPr>
                <w:noProof/>
                <w:webHidden/>
              </w:rPr>
              <w:fldChar w:fldCharType="begin"/>
            </w:r>
            <w:r>
              <w:rPr>
                <w:noProof/>
                <w:webHidden/>
              </w:rPr>
              <w:instrText xml:space="preserve"> PAGEREF _Toc181365461 \h </w:instrText>
            </w:r>
            <w:r>
              <w:rPr>
                <w:noProof/>
                <w:webHidden/>
              </w:rPr>
            </w:r>
            <w:r>
              <w:rPr>
                <w:noProof/>
                <w:webHidden/>
              </w:rPr>
              <w:fldChar w:fldCharType="separate"/>
            </w:r>
            <w:r>
              <w:rPr>
                <w:noProof/>
                <w:webHidden/>
              </w:rPr>
              <w:t>4</w:t>
            </w:r>
            <w:r>
              <w:rPr>
                <w:noProof/>
                <w:webHidden/>
              </w:rPr>
              <w:fldChar w:fldCharType="end"/>
            </w:r>
          </w:hyperlink>
        </w:p>
        <w:p w14:paraId="767C85F8" w14:textId="2E7438A6" w:rsidR="00A71A5F" w:rsidRDefault="00A71A5F">
          <w:pPr>
            <w:pStyle w:val="TOC3"/>
            <w:tabs>
              <w:tab w:val="right" w:leader="dot" w:pos="13948"/>
            </w:tabs>
            <w:rPr>
              <w:rFonts w:asciiTheme="minorHAnsi" w:eastAsiaTheme="minorEastAsia" w:hAnsiTheme="minorHAnsi"/>
              <w:noProof/>
              <w:szCs w:val="24"/>
              <w:lang w:eastAsia="en-GB"/>
            </w:rPr>
          </w:pPr>
          <w:hyperlink w:anchor="_Toc181365462" w:history="1">
            <w:r w:rsidRPr="00CE2EAF">
              <w:rPr>
                <w:rStyle w:val="Hyperlink"/>
                <w:noProof/>
              </w:rPr>
              <w:t>Evidence: oral or written questioning</w:t>
            </w:r>
            <w:r>
              <w:rPr>
                <w:noProof/>
                <w:webHidden/>
              </w:rPr>
              <w:tab/>
            </w:r>
            <w:r>
              <w:rPr>
                <w:noProof/>
                <w:webHidden/>
              </w:rPr>
              <w:fldChar w:fldCharType="begin"/>
            </w:r>
            <w:r>
              <w:rPr>
                <w:noProof/>
                <w:webHidden/>
              </w:rPr>
              <w:instrText xml:space="preserve"> PAGEREF _Toc181365462 \h </w:instrText>
            </w:r>
            <w:r>
              <w:rPr>
                <w:noProof/>
                <w:webHidden/>
              </w:rPr>
            </w:r>
            <w:r>
              <w:rPr>
                <w:noProof/>
                <w:webHidden/>
              </w:rPr>
              <w:fldChar w:fldCharType="separate"/>
            </w:r>
            <w:r>
              <w:rPr>
                <w:noProof/>
                <w:webHidden/>
              </w:rPr>
              <w:t>4</w:t>
            </w:r>
            <w:r>
              <w:rPr>
                <w:noProof/>
                <w:webHidden/>
              </w:rPr>
              <w:fldChar w:fldCharType="end"/>
            </w:r>
          </w:hyperlink>
        </w:p>
        <w:p w14:paraId="222C621F" w14:textId="1D828F12" w:rsidR="00A71A5F" w:rsidRDefault="00A71A5F">
          <w:pPr>
            <w:pStyle w:val="TOC3"/>
            <w:tabs>
              <w:tab w:val="right" w:leader="dot" w:pos="13948"/>
            </w:tabs>
            <w:rPr>
              <w:rFonts w:asciiTheme="minorHAnsi" w:eastAsiaTheme="minorEastAsia" w:hAnsiTheme="minorHAnsi"/>
              <w:noProof/>
              <w:szCs w:val="24"/>
              <w:lang w:eastAsia="en-GB"/>
            </w:rPr>
          </w:pPr>
          <w:hyperlink w:anchor="_Toc181365463" w:history="1">
            <w:r w:rsidRPr="00CE2EAF">
              <w:rPr>
                <w:rStyle w:val="Hyperlink"/>
                <w:noProof/>
              </w:rPr>
              <w:t>Evidence: work products</w:t>
            </w:r>
            <w:r>
              <w:rPr>
                <w:noProof/>
                <w:webHidden/>
              </w:rPr>
              <w:tab/>
            </w:r>
            <w:r>
              <w:rPr>
                <w:noProof/>
                <w:webHidden/>
              </w:rPr>
              <w:fldChar w:fldCharType="begin"/>
            </w:r>
            <w:r>
              <w:rPr>
                <w:noProof/>
                <w:webHidden/>
              </w:rPr>
              <w:instrText xml:space="preserve"> PAGEREF _Toc181365463 \h </w:instrText>
            </w:r>
            <w:r>
              <w:rPr>
                <w:noProof/>
                <w:webHidden/>
              </w:rPr>
            </w:r>
            <w:r>
              <w:rPr>
                <w:noProof/>
                <w:webHidden/>
              </w:rPr>
              <w:fldChar w:fldCharType="separate"/>
            </w:r>
            <w:r>
              <w:rPr>
                <w:noProof/>
                <w:webHidden/>
              </w:rPr>
              <w:t>4</w:t>
            </w:r>
            <w:r>
              <w:rPr>
                <w:noProof/>
                <w:webHidden/>
              </w:rPr>
              <w:fldChar w:fldCharType="end"/>
            </w:r>
          </w:hyperlink>
        </w:p>
        <w:p w14:paraId="1BBD0FD0" w14:textId="78E19FFE" w:rsidR="00A71A5F" w:rsidRDefault="00A71A5F">
          <w:pPr>
            <w:pStyle w:val="TOC3"/>
            <w:tabs>
              <w:tab w:val="right" w:leader="dot" w:pos="13948"/>
            </w:tabs>
            <w:rPr>
              <w:rFonts w:asciiTheme="minorHAnsi" w:eastAsiaTheme="minorEastAsia" w:hAnsiTheme="minorHAnsi"/>
              <w:noProof/>
              <w:szCs w:val="24"/>
              <w:lang w:eastAsia="en-GB"/>
            </w:rPr>
          </w:pPr>
          <w:hyperlink w:anchor="_Toc181365464" w:history="1">
            <w:r w:rsidRPr="00CE2EAF">
              <w:rPr>
                <w:rStyle w:val="Hyperlink"/>
                <w:noProof/>
              </w:rPr>
              <w:t>Evidence: personal statements/reflective accounts</w:t>
            </w:r>
            <w:r>
              <w:rPr>
                <w:noProof/>
                <w:webHidden/>
              </w:rPr>
              <w:tab/>
            </w:r>
            <w:r>
              <w:rPr>
                <w:noProof/>
                <w:webHidden/>
              </w:rPr>
              <w:fldChar w:fldCharType="begin"/>
            </w:r>
            <w:r>
              <w:rPr>
                <w:noProof/>
                <w:webHidden/>
              </w:rPr>
              <w:instrText xml:space="preserve"> PAGEREF _Toc181365464 \h </w:instrText>
            </w:r>
            <w:r>
              <w:rPr>
                <w:noProof/>
                <w:webHidden/>
              </w:rPr>
            </w:r>
            <w:r>
              <w:rPr>
                <w:noProof/>
                <w:webHidden/>
              </w:rPr>
              <w:fldChar w:fldCharType="separate"/>
            </w:r>
            <w:r>
              <w:rPr>
                <w:noProof/>
                <w:webHidden/>
              </w:rPr>
              <w:t>5</w:t>
            </w:r>
            <w:r>
              <w:rPr>
                <w:noProof/>
                <w:webHidden/>
              </w:rPr>
              <w:fldChar w:fldCharType="end"/>
            </w:r>
          </w:hyperlink>
        </w:p>
        <w:p w14:paraId="3F145C27" w14:textId="2CE56908" w:rsidR="00A71A5F" w:rsidRDefault="00A71A5F">
          <w:pPr>
            <w:pStyle w:val="TOC3"/>
            <w:tabs>
              <w:tab w:val="right" w:leader="dot" w:pos="13948"/>
            </w:tabs>
            <w:rPr>
              <w:rFonts w:asciiTheme="minorHAnsi" w:eastAsiaTheme="minorEastAsia" w:hAnsiTheme="minorHAnsi"/>
              <w:noProof/>
              <w:szCs w:val="24"/>
              <w:lang w:eastAsia="en-GB"/>
            </w:rPr>
          </w:pPr>
          <w:hyperlink w:anchor="_Toc181365465" w:history="1">
            <w:r w:rsidRPr="00CE2EAF">
              <w:rPr>
                <w:rStyle w:val="Hyperlink"/>
                <w:noProof/>
              </w:rPr>
              <w:t>Evidence: professional discussion</w:t>
            </w:r>
            <w:r>
              <w:rPr>
                <w:noProof/>
                <w:webHidden/>
              </w:rPr>
              <w:tab/>
            </w:r>
            <w:r>
              <w:rPr>
                <w:noProof/>
                <w:webHidden/>
              </w:rPr>
              <w:fldChar w:fldCharType="begin"/>
            </w:r>
            <w:r>
              <w:rPr>
                <w:noProof/>
                <w:webHidden/>
              </w:rPr>
              <w:instrText xml:space="preserve"> PAGEREF _Toc181365465 \h </w:instrText>
            </w:r>
            <w:r>
              <w:rPr>
                <w:noProof/>
                <w:webHidden/>
              </w:rPr>
            </w:r>
            <w:r>
              <w:rPr>
                <w:noProof/>
                <w:webHidden/>
              </w:rPr>
              <w:fldChar w:fldCharType="separate"/>
            </w:r>
            <w:r>
              <w:rPr>
                <w:noProof/>
                <w:webHidden/>
              </w:rPr>
              <w:t>5</w:t>
            </w:r>
            <w:r>
              <w:rPr>
                <w:noProof/>
                <w:webHidden/>
              </w:rPr>
              <w:fldChar w:fldCharType="end"/>
            </w:r>
          </w:hyperlink>
        </w:p>
        <w:p w14:paraId="0B2029D9" w14:textId="7A237B65" w:rsidR="00A71A5F" w:rsidRDefault="00A71A5F">
          <w:pPr>
            <w:pStyle w:val="TOC3"/>
            <w:tabs>
              <w:tab w:val="right" w:leader="dot" w:pos="13948"/>
            </w:tabs>
            <w:rPr>
              <w:rFonts w:asciiTheme="minorHAnsi" w:eastAsiaTheme="minorEastAsia" w:hAnsiTheme="minorHAnsi"/>
              <w:noProof/>
              <w:szCs w:val="24"/>
              <w:lang w:eastAsia="en-GB"/>
            </w:rPr>
          </w:pPr>
          <w:hyperlink w:anchor="_Toc181365466" w:history="1">
            <w:r w:rsidRPr="00CE2EAF">
              <w:rPr>
                <w:rStyle w:val="Hyperlink"/>
                <w:noProof/>
              </w:rPr>
              <w:t>Evidence: statements/witness testimony</w:t>
            </w:r>
            <w:r>
              <w:rPr>
                <w:noProof/>
                <w:webHidden/>
              </w:rPr>
              <w:tab/>
            </w:r>
            <w:r>
              <w:rPr>
                <w:noProof/>
                <w:webHidden/>
              </w:rPr>
              <w:fldChar w:fldCharType="begin"/>
            </w:r>
            <w:r>
              <w:rPr>
                <w:noProof/>
                <w:webHidden/>
              </w:rPr>
              <w:instrText xml:space="preserve"> PAGEREF _Toc181365466 \h </w:instrText>
            </w:r>
            <w:r>
              <w:rPr>
                <w:noProof/>
                <w:webHidden/>
              </w:rPr>
            </w:r>
            <w:r>
              <w:rPr>
                <w:noProof/>
                <w:webHidden/>
              </w:rPr>
              <w:fldChar w:fldCharType="separate"/>
            </w:r>
            <w:r>
              <w:rPr>
                <w:noProof/>
                <w:webHidden/>
              </w:rPr>
              <w:t>6</w:t>
            </w:r>
            <w:r>
              <w:rPr>
                <w:noProof/>
                <w:webHidden/>
              </w:rPr>
              <w:fldChar w:fldCharType="end"/>
            </w:r>
          </w:hyperlink>
        </w:p>
        <w:p w14:paraId="6BF22FF6" w14:textId="7E350EE6" w:rsidR="00A71A5F" w:rsidRDefault="00A71A5F">
          <w:pPr>
            <w:pStyle w:val="TOC3"/>
            <w:tabs>
              <w:tab w:val="right" w:leader="dot" w:pos="13948"/>
            </w:tabs>
            <w:rPr>
              <w:rFonts w:asciiTheme="minorHAnsi" w:eastAsiaTheme="minorEastAsia" w:hAnsiTheme="minorHAnsi"/>
              <w:noProof/>
              <w:szCs w:val="24"/>
              <w:lang w:eastAsia="en-GB"/>
            </w:rPr>
          </w:pPr>
          <w:hyperlink w:anchor="_Toc181365467" w:history="1">
            <w:r w:rsidRPr="00CE2EAF">
              <w:rPr>
                <w:rStyle w:val="Hyperlink"/>
                <w:noProof/>
              </w:rPr>
              <w:t>Evidence: recognition of prior learning</w:t>
            </w:r>
            <w:r>
              <w:rPr>
                <w:noProof/>
                <w:webHidden/>
              </w:rPr>
              <w:tab/>
            </w:r>
            <w:r>
              <w:rPr>
                <w:noProof/>
                <w:webHidden/>
              </w:rPr>
              <w:fldChar w:fldCharType="begin"/>
            </w:r>
            <w:r>
              <w:rPr>
                <w:noProof/>
                <w:webHidden/>
              </w:rPr>
              <w:instrText xml:space="preserve"> PAGEREF _Toc181365467 \h </w:instrText>
            </w:r>
            <w:r>
              <w:rPr>
                <w:noProof/>
                <w:webHidden/>
              </w:rPr>
            </w:r>
            <w:r>
              <w:rPr>
                <w:noProof/>
                <w:webHidden/>
              </w:rPr>
              <w:fldChar w:fldCharType="separate"/>
            </w:r>
            <w:r>
              <w:rPr>
                <w:noProof/>
                <w:webHidden/>
              </w:rPr>
              <w:t>6</w:t>
            </w:r>
            <w:r>
              <w:rPr>
                <w:noProof/>
                <w:webHidden/>
              </w:rPr>
              <w:fldChar w:fldCharType="end"/>
            </w:r>
          </w:hyperlink>
        </w:p>
        <w:p w14:paraId="4526F12B" w14:textId="3DD928BC" w:rsidR="00A71A5F" w:rsidRDefault="00A71A5F">
          <w:pPr>
            <w:pStyle w:val="TOC1"/>
            <w:rPr>
              <w:rFonts w:asciiTheme="minorHAnsi" w:eastAsiaTheme="minorEastAsia" w:hAnsiTheme="minorHAnsi"/>
              <w:noProof/>
              <w:szCs w:val="24"/>
              <w:lang w:eastAsia="en-GB"/>
            </w:rPr>
          </w:pPr>
          <w:hyperlink w:anchor="_Toc181365468" w:history="1">
            <w:r w:rsidRPr="00CE2EAF">
              <w:rPr>
                <w:rStyle w:val="Hyperlink"/>
                <w:noProof/>
              </w:rPr>
              <w:t>Section 1: Lead and manage child-centred practice</w:t>
            </w:r>
            <w:r>
              <w:rPr>
                <w:noProof/>
                <w:webHidden/>
              </w:rPr>
              <w:tab/>
            </w:r>
            <w:r>
              <w:rPr>
                <w:noProof/>
                <w:webHidden/>
              </w:rPr>
              <w:fldChar w:fldCharType="begin"/>
            </w:r>
            <w:r>
              <w:rPr>
                <w:noProof/>
                <w:webHidden/>
              </w:rPr>
              <w:instrText xml:space="preserve"> PAGEREF _Toc181365468 \h </w:instrText>
            </w:r>
            <w:r>
              <w:rPr>
                <w:noProof/>
                <w:webHidden/>
              </w:rPr>
            </w:r>
            <w:r>
              <w:rPr>
                <w:noProof/>
                <w:webHidden/>
              </w:rPr>
              <w:fldChar w:fldCharType="separate"/>
            </w:r>
            <w:r>
              <w:rPr>
                <w:noProof/>
                <w:webHidden/>
              </w:rPr>
              <w:t>7</w:t>
            </w:r>
            <w:r>
              <w:rPr>
                <w:noProof/>
                <w:webHidden/>
              </w:rPr>
              <w:fldChar w:fldCharType="end"/>
            </w:r>
          </w:hyperlink>
        </w:p>
        <w:p w14:paraId="01FEE1C1" w14:textId="4B753469" w:rsidR="00A71A5F" w:rsidRDefault="00A71A5F">
          <w:pPr>
            <w:pStyle w:val="TOC1"/>
            <w:rPr>
              <w:rFonts w:asciiTheme="minorHAnsi" w:eastAsiaTheme="minorEastAsia" w:hAnsiTheme="minorHAnsi"/>
              <w:noProof/>
              <w:szCs w:val="24"/>
              <w:lang w:eastAsia="en-GB"/>
            </w:rPr>
          </w:pPr>
          <w:hyperlink w:anchor="_Toc181365469" w:history="1">
            <w:r w:rsidRPr="00CE2EAF">
              <w:rPr>
                <w:rStyle w:val="Hyperlink"/>
                <w:noProof/>
              </w:rPr>
              <w:t>Section 2: Lead and manage effective team performance</w:t>
            </w:r>
            <w:r>
              <w:rPr>
                <w:noProof/>
                <w:webHidden/>
              </w:rPr>
              <w:tab/>
            </w:r>
            <w:r>
              <w:rPr>
                <w:noProof/>
                <w:webHidden/>
              </w:rPr>
              <w:fldChar w:fldCharType="begin"/>
            </w:r>
            <w:r>
              <w:rPr>
                <w:noProof/>
                <w:webHidden/>
              </w:rPr>
              <w:instrText xml:space="preserve"> PAGEREF _Toc181365469 \h </w:instrText>
            </w:r>
            <w:r>
              <w:rPr>
                <w:noProof/>
                <w:webHidden/>
              </w:rPr>
            </w:r>
            <w:r>
              <w:rPr>
                <w:noProof/>
                <w:webHidden/>
              </w:rPr>
              <w:fldChar w:fldCharType="separate"/>
            </w:r>
            <w:r>
              <w:rPr>
                <w:noProof/>
                <w:webHidden/>
              </w:rPr>
              <w:t>11</w:t>
            </w:r>
            <w:r>
              <w:rPr>
                <w:noProof/>
                <w:webHidden/>
              </w:rPr>
              <w:fldChar w:fldCharType="end"/>
            </w:r>
          </w:hyperlink>
        </w:p>
        <w:p w14:paraId="2A276881" w14:textId="456FE678" w:rsidR="00A71A5F" w:rsidRDefault="00A71A5F">
          <w:pPr>
            <w:pStyle w:val="TOC1"/>
            <w:rPr>
              <w:rFonts w:asciiTheme="minorHAnsi" w:eastAsiaTheme="minorEastAsia" w:hAnsiTheme="minorHAnsi"/>
              <w:noProof/>
              <w:szCs w:val="24"/>
              <w:lang w:eastAsia="en-GB"/>
            </w:rPr>
          </w:pPr>
          <w:hyperlink w:anchor="_Toc181365470" w:history="1">
            <w:r w:rsidRPr="00CE2EAF">
              <w:rPr>
                <w:rStyle w:val="Hyperlink"/>
                <w:noProof/>
              </w:rPr>
              <w:t>Section 3: Lead and manage the quality of workplace/setting</w:t>
            </w:r>
            <w:r>
              <w:rPr>
                <w:noProof/>
                <w:webHidden/>
              </w:rPr>
              <w:tab/>
            </w:r>
            <w:r>
              <w:rPr>
                <w:noProof/>
                <w:webHidden/>
              </w:rPr>
              <w:fldChar w:fldCharType="begin"/>
            </w:r>
            <w:r>
              <w:rPr>
                <w:noProof/>
                <w:webHidden/>
              </w:rPr>
              <w:instrText xml:space="preserve"> PAGEREF _Toc181365470 \h </w:instrText>
            </w:r>
            <w:r>
              <w:rPr>
                <w:noProof/>
                <w:webHidden/>
              </w:rPr>
            </w:r>
            <w:r>
              <w:rPr>
                <w:noProof/>
                <w:webHidden/>
              </w:rPr>
              <w:fldChar w:fldCharType="separate"/>
            </w:r>
            <w:r>
              <w:rPr>
                <w:noProof/>
                <w:webHidden/>
              </w:rPr>
              <w:t>14</w:t>
            </w:r>
            <w:r>
              <w:rPr>
                <w:noProof/>
                <w:webHidden/>
              </w:rPr>
              <w:fldChar w:fldCharType="end"/>
            </w:r>
          </w:hyperlink>
        </w:p>
        <w:p w14:paraId="44E0E9F8" w14:textId="43DD9367" w:rsidR="00A71A5F" w:rsidRDefault="00A71A5F">
          <w:pPr>
            <w:pStyle w:val="TOC1"/>
            <w:rPr>
              <w:rFonts w:asciiTheme="minorHAnsi" w:eastAsiaTheme="minorEastAsia" w:hAnsiTheme="minorHAnsi"/>
              <w:noProof/>
              <w:szCs w:val="24"/>
              <w:lang w:eastAsia="en-GB"/>
            </w:rPr>
          </w:pPr>
          <w:hyperlink w:anchor="_Toc181365471" w:history="1">
            <w:r w:rsidRPr="00CE2EAF">
              <w:rPr>
                <w:rStyle w:val="Hyperlink"/>
                <w:noProof/>
              </w:rPr>
              <w:t>Section 4: Professional practice</w:t>
            </w:r>
            <w:r>
              <w:rPr>
                <w:noProof/>
                <w:webHidden/>
              </w:rPr>
              <w:tab/>
            </w:r>
            <w:r>
              <w:rPr>
                <w:noProof/>
                <w:webHidden/>
              </w:rPr>
              <w:fldChar w:fldCharType="begin"/>
            </w:r>
            <w:r>
              <w:rPr>
                <w:noProof/>
                <w:webHidden/>
              </w:rPr>
              <w:instrText xml:space="preserve"> PAGEREF _Toc181365471 \h </w:instrText>
            </w:r>
            <w:r>
              <w:rPr>
                <w:noProof/>
                <w:webHidden/>
              </w:rPr>
            </w:r>
            <w:r>
              <w:rPr>
                <w:noProof/>
                <w:webHidden/>
              </w:rPr>
              <w:fldChar w:fldCharType="separate"/>
            </w:r>
            <w:r>
              <w:rPr>
                <w:noProof/>
                <w:webHidden/>
              </w:rPr>
              <w:t>16</w:t>
            </w:r>
            <w:r>
              <w:rPr>
                <w:noProof/>
                <w:webHidden/>
              </w:rPr>
              <w:fldChar w:fldCharType="end"/>
            </w:r>
          </w:hyperlink>
        </w:p>
        <w:p w14:paraId="037C960E" w14:textId="328A6776" w:rsidR="00A71A5F" w:rsidRDefault="00A71A5F">
          <w:pPr>
            <w:pStyle w:val="TOC1"/>
            <w:rPr>
              <w:rFonts w:asciiTheme="minorHAnsi" w:eastAsiaTheme="minorEastAsia" w:hAnsiTheme="minorHAnsi"/>
              <w:noProof/>
              <w:szCs w:val="24"/>
              <w:lang w:eastAsia="en-GB"/>
            </w:rPr>
          </w:pPr>
          <w:hyperlink w:anchor="_Toc181365472" w:history="1">
            <w:r w:rsidRPr="00CE2EAF">
              <w:rPr>
                <w:rStyle w:val="Hyperlink"/>
                <w:noProof/>
              </w:rPr>
              <w:t>Section 5: Lead and manage practice which promotes the safeguarding of children</w:t>
            </w:r>
            <w:r>
              <w:rPr>
                <w:noProof/>
                <w:webHidden/>
              </w:rPr>
              <w:tab/>
            </w:r>
            <w:r>
              <w:rPr>
                <w:noProof/>
                <w:webHidden/>
              </w:rPr>
              <w:fldChar w:fldCharType="begin"/>
            </w:r>
            <w:r>
              <w:rPr>
                <w:noProof/>
                <w:webHidden/>
              </w:rPr>
              <w:instrText xml:space="preserve"> PAGEREF _Toc181365472 \h </w:instrText>
            </w:r>
            <w:r>
              <w:rPr>
                <w:noProof/>
                <w:webHidden/>
              </w:rPr>
            </w:r>
            <w:r>
              <w:rPr>
                <w:noProof/>
                <w:webHidden/>
              </w:rPr>
              <w:fldChar w:fldCharType="separate"/>
            </w:r>
            <w:r>
              <w:rPr>
                <w:noProof/>
                <w:webHidden/>
              </w:rPr>
              <w:t>18</w:t>
            </w:r>
            <w:r>
              <w:rPr>
                <w:noProof/>
                <w:webHidden/>
              </w:rPr>
              <w:fldChar w:fldCharType="end"/>
            </w:r>
          </w:hyperlink>
        </w:p>
        <w:p w14:paraId="5D954B16" w14:textId="3039DA0D" w:rsidR="00A71A5F" w:rsidRDefault="00A71A5F">
          <w:pPr>
            <w:pStyle w:val="TOC1"/>
            <w:rPr>
              <w:rFonts w:asciiTheme="minorHAnsi" w:eastAsiaTheme="minorEastAsia" w:hAnsiTheme="minorHAnsi"/>
              <w:noProof/>
              <w:szCs w:val="24"/>
              <w:lang w:eastAsia="en-GB"/>
            </w:rPr>
          </w:pPr>
          <w:hyperlink w:anchor="_Toc181365473" w:history="1">
            <w:r w:rsidRPr="00CE2EAF">
              <w:rPr>
                <w:rStyle w:val="Hyperlink"/>
                <w:noProof/>
              </w:rPr>
              <w:t>Section 6: Lead and manage health, safety and security in the workplace/setting</w:t>
            </w:r>
            <w:r>
              <w:rPr>
                <w:noProof/>
                <w:webHidden/>
              </w:rPr>
              <w:tab/>
            </w:r>
            <w:r>
              <w:rPr>
                <w:noProof/>
                <w:webHidden/>
              </w:rPr>
              <w:fldChar w:fldCharType="begin"/>
            </w:r>
            <w:r>
              <w:rPr>
                <w:noProof/>
                <w:webHidden/>
              </w:rPr>
              <w:instrText xml:space="preserve"> PAGEREF _Toc181365473 \h </w:instrText>
            </w:r>
            <w:r>
              <w:rPr>
                <w:noProof/>
                <w:webHidden/>
              </w:rPr>
            </w:r>
            <w:r>
              <w:rPr>
                <w:noProof/>
                <w:webHidden/>
              </w:rPr>
              <w:fldChar w:fldCharType="separate"/>
            </w:r>
            <w:r>
              <w:rPr>
                <w:noProof/>
                <w:webHidden/>
              </w:rPr>
              <w:t>21</w:t>
            </w:r>
            <w:r>
              <w:rPr>
                <w:noProof/>
                <w:webHidden/>
              </w:rPr>
              <w:fldChar w:fldCharType="end"/>
            </w:r>
          </w:hyperlink>
        </w:p>
        <w:p w14:paraId="436E6714" w14:textId="5AB0086B" w:rsidR="00A71A5F" w:rsidRDefault="00A71A5F">
          <w:pPr>
            <w:pStyle w:val="TOC1"/>
            <w:rPr>
              <w:rFonts w:asciiTheme="minorHAnsi" w:eastAsiaTheme="minorEastAsia" w:hAnsiTheme="minorHAnsi"/>
              <w:noProof/>
              <w:szCs w:val="24"/>
              <w:lang w:eastAsia="en-GB"/>
            </w:rPr>
          </w:pPr>
          <w:hyperlink w:anchor="_Toc181365474" w:history="1">
            <w:r w:rsidRPr="00CE2EAF">
              <w:rPr>
                <w:rStyle w:val="Hyperlink"/>
                <w:noProof/>
              </w:rPr>
              <w:t>Appendices</w:t>
            </w:r>
            <w:r>
              <w:rPr>
                <w:noProof/>
                <w:webHidden/>
              </w:rPr>
              <w:tab/>
            </w:r>
            <w:r>
              <w:rPr>
                <w:noProof/>
                <w:webHidden/>
              </w:rPr>
              <w:fldChar w:fldCharType="begin"/>
            </w:r>
            <w:r>
              <w:rPr>
                <w:noProof/>
                <w:webHidden/>
              </w:rPr>
              <w:instrText xml:space="preserve"> PAGEREF _Toc181365474 \h </w:instrText>
            </w:r>
            <w:r>
              <w:rPr>
                <w:noProof/>
                <w:webHidden/>
              </w:rPr>
            </w:r>
            <w:r>
              <w:rPr>
                <w:noProof/>
                <w:webHidden/>
              </w:rPr>
              <w:fldChar w:fldCharType="separate"/>
            </w:r>
            <w:r>
              <w:rPr>
                <w:noProof/>
                <w:webHidden/>
              </w:rPr>
              <w:t>24</w:t>
            </w:r>
            <w:r>
              <w:rPr>
                <w:noProof/>
                <w:webHidden/>
              </w:rPr>
              <w:fldChar w:fldCharType="end"/>
            </w:r>
          </w:hyperlink>
        </w:p>
        <w:p w14:paraId="7D754D2B" w14:textId="61D48854" w:rsidR="00A71A5F" w:rsidRDefault="00A71A5F">
          <w:pPr>
            <w:pStyle w:val="TOC2"/>
            <w:tabs>
              <w:tab w:val="right" w:leader="dot" w:pos="13948"/>
            </w:tabs>
            <w:rPr>
              <w:rFonts w:asciiTheme="minorHAnsi" w:eastAsiaTheme="minorEastAsia" w:hAnsiTheme="minorHAnsi"/>
              <w:noProof/>
              <w:szCs w:val="24"/>
              <w:lang w:eastAsia="en-GB"/>
            </w:rPr>
          </w:pPr>
          <w:hyperlink w:anchor="_Toc181365475" w:history="1">
            <w:r w:rsidRPr="00CE2EAF">
              <w:rPr>
                <w:rStyle w:val="Hyperlink"/>
                <w:noProof/>
              </w:rPr>
              <w:t>Evidence log sheet</w:t>
            </w:r>
            <w:r>
              <w:rPr>
                <w:noProof/>
                <w:webHidden/>
              </w:rPr>
              <w:tab/>
            </w:r>
            <w:r>
              <w:rPr>
                <w:noProof/>
                <w:webHidden/>
              </w:rPr>
              <w:fldChar w:fldCharType="begin"/>
            </w:r>
            <w:r>
              <w:rPr>
                <w:noProof/>
                <w:webHidden/>
              </w:rPr>
              <w:instrText xml:space="preserve"> PAGEREF _Toc181365475 \h </w:instrText>
            </w:r>
            <w:r>
              <w:rPr>
                <w:noProof/>
                <w:webHidden/>
              </w:rPr>
            </w:r>
            <w:r>
              <w:rPr>
                <w:noProof/>
                <w:webHidden/>
              </w:rPr>
              <w:fldChar w:fldCharType="separate"/>
            </w:r>
            <w:r>
              <w:rPr>
                <w:noProof/>
                <w:webHidden/>
              </w:rPr>
              <w:t>24</w:t>
            </w:r>
            <w:r>
              <w:rPr>
                <w:noProof/>
                <w:webHidden/>
              </w:rPr>
              <w:fldChar w:fldCharType="end"/>
            </w:r>
          </w:hyperlink>
        </w:p>
        <w:p w14:paraId="181E61D6" w14:textId="6D0AAC87" w:rsidR="00A71A5F" w:rsidRDefault="00A71A5F">
          <w:pPr>
            <w:pStyle w:val="TOC2"/>
            <w:tabs>
              <w:tab w:val="right" w:leader="dot" w:pos="13948"/>
            </w:tabs>
            <w:rPr>
              <w:rFonts w:asciiTheme="minorHAnsi" w:eastAsiaTheme="minorEastAsia" w:hAnsiTheme="minorHAnsi"/>
              <w:noProof/>
              <w:szCs w:val="24"/>
              <w:lang w:eastAsia="en-GB"/>
            </w:rPr>
          </w:pPr>
          <w:hyperlink w:anchor="_Toc181365476" w:history="1">
            <w:r w:rsidRPr="00CE2EAF">
              <w:rPr>
                <w:rStyle w:val="Hyperlink"/>
                <w:noProof/>
              </w:rPr>
              <w:t>Examples</w:t>
            </w:r>
            <w:r>
              <w:rPr>
                <w:noProof/>
                <w:webHidden/>
              </w:rPr>
              <w:tab/>
            </w:r>
            <w:r>
              <w:rPr>
                <w:noProof/>
                <w:webHidden/>
              </w:rPr>
              <w:fldChar w:fldCharType="begin"/>
            </w:r>
            <w:r>
              <w:rPr>
                <w:noProof/>
                <w:webHidden/>
              </w:rPr>
              <w:instrText xml:space="preserve"> PAGEREF _Toc181365476 \h </w:instrText>
            </w:r>
            <w:r>
              <w:rPr>
                <w:noProof/>
                <w:webHidden/>
              </w:rPr>
            </w:r>
            <w:r>
              <w:rPr>
                <w:noProof/>
                <w:webHidden/>
              </w:rPr>
              <w:fldChar w:fldCharType="separate"/>
            </w:r>
            <w:r>
              <w:rPr>
                <w:noProof/>
                <w:webHidden/>
              </w:rPr>
              <w:t>25</w:t>
            </w:r>
            <w:r>
              <w:rPr>
                <w:noProof/>
                <w:webHidden/>
              </w:rPr>
              <w:fldChar w:fldCharType="end"/>
            </w:r>
          </w:hyperlink>
        </w:p>
        <w:p w14:paraId="609C01EB" w14:textId="32E99004" w:rsidR="00A71A5F" w:rsidRDefault="00A71A5F">
          <w:pPr>
            <w:pStyle w:val="TOC3"/>
            <w:tabs>
              <w:tab w:val="right" w:leader="dot" w:pos="13948"/>
            </w:tabs>
            <w:rPr>
              <w:rFonts w:asciiTheme="minorHAnsi" w:eastAsiaTheme="minorEastAsia" w:hAnsiTheme="minorHAnsi"/>
              <w:noProof/>
              <w:szCs w:val="24"/>
              <w:lang w:eastAsia="en-GB"/>
            </w:rPr>
          </w:pPr>
          <w:hyperlink w:anchor="_Toc181365477" w:history="1">
            <w:r w:rsidRPr="00CE2EAF">
              <w:rPr>
                <w:rStyle w:val="Hyperlink"/>
                <w:noProof/>
              </w:rPr>
              <w:t>Example of an observation:</w:t>
            </w:r>
            <w:r>
              <w:rPr>
                <w:noProof/>
                <w:webHidden/>
              </w:rPr>
              <w:tab/>
            </w:r>
            <w:r>
              <w:rPr>
                <w:noProof/>
                <w:webHidden/>
              </w:rPr>
              <w:fldChar w:fldCharType="begin"/>
            </w:r>
            <w:r>
              <w:rPr>
                <w:noProof/>
                <w:webHidden/>
              </w:rPr>
              <w:instrText xml:space="preserve"> PAGEREF _Toc181365477 \h </w:instrText>
            </w:r>
            <w:r>
              <w:rPr>
                <w:noProof/>
                <w:webHidden/>
              </w:rPr>
            </w:r>
            <w:r>
              <w:rPr>
                <w:noProof/>
                <w:webHidden/>
              </w:rPr>
              <w:fldChar w:fldCharType="separate"/>
            </w:r>
            <w:r>
              <w:rPr>
                <w:noProof/>
                <w:webHidden/>
              </w:rPr>
              <w:t>25</w:t>
            </w:r>
            <w:r>
              <w:rPr>
                <w:noProof/>
                <w:webHidden/>
              </w:rPr>
              <w:fldChar w:fldCharType="end"/>
            </w:r>
          </w:hyperlink>
        </w:p>
        <w:p w14:paraId="5C027088" w14:textId="478AFCBC" w:rsidR="00A71A5F" w:rsidRDefault="00A71A5F">
          <w:pPr>
            <w:pStyle w:val="TOC3"/>
            <w:tabs>
              <w:tab w:val="right" w:leader="dot" w:pos="13948"/>
            </w:tabs>
            <w:rPr>
              <w:rFonts w:asciiTheme="minorHAnsi" w:eastAsiaTheme="minorEastAsia" w:hAnsiTheme="minorHAnsi"/>
              <w:noProof/>
              <w:szCs w:val="24"/>
              <w:lang w:eastAsia="en-GB"/>
            </w:rPr>
          </w:pPr>
          <w:hyperlink w:anchor="_Toc181365478" w:history="1">
            <w:r w:rsidRPr="00CE2EAF">
              <w:rPr>
                <w:rStyle w:val="Hyperlink"/>
                <w:noProof/>
              </w:rPr>
              <w:t>Example of work products:</w:t>
            </w:r>
            <w:r>
              <w:rPr>
                <w:noProof/>
                <w:webHidden/>
              </w:rPr>
              <w:tab/>
            </w:r>
            <w:r>
              <w:rPr>
                <w:noProof/>
                <w:webHidden/>
              </w:rPr>
              <w:fldChar w:fldCharType="begin"/>
            </w:r>
            <w:r>
              <w:rPr>
                <w:noProof/>
                <w:webHidden/>
              </w:rPr>
              <w:instrText xml:space="preserve"> PAGEREF _Toc181365478 \h </w:instrText>
            </w:r>
            <w:r>
              <w:rPr>
                <w:noProof/>
                <w:webHidden/>
              </w:rPr>
            </w:r>
            <w:r>
              <w:rPr>
                <w:noProof/>
                <w:webHidden/>
              </w:rPr>
              <w:fldChar w:fldCharType="separate"/>
            </w:r>
            <w:r>
              <w:rPr>
                <w:noProof/>
                <w:webHidden/>
              </w:rPr>
              <w:t>28</w:t>
            </w:r>
            <w:r>
              <w:rPr>
                <w:noProof/>
                <w:webHidden/>
              </w:rPr>
              <w:fldChar w:fldCharType="end"/>
            </w:r>
          </w:hyperlink>
        </w:p>
        <w:p w14:paraId="64A3FB47" w14:textId="5E1CE276" w:rsidR="00A71A5F" w:rsidRDefault="00A71A5F">
          <w:pPr>
            <w:pStyle w:val="TOC3"/>
            <w:tabs>
              <w:tab w:val="right" w:leader="dot" w:pos="13948"/>
            </w:tabs>
            <w:rPr>
              <w:rFonts w:asciiTheme="minorHAnsi" w:eastAsiaTheme="minorEastAsia" w:hAnsiTheme="minorHAnsi"/>
              <w:noProof/>
              <w:szCs w:val="24"/>
              <w:lang w:eastAsia="en-GB"/>
            </w:rPr>
          </w:pPr>
          <w:hyperlink w:anchor="_Toc181365479" w:history="1">
            <w:r w:rsidRPr="00CE2EAF">
              <w:rPr>
                <w:rStyle w:val="Hyperlink"/>
                <w:noProof/>
              </w:rPr>
              <w:t>Example of an evidence log sheet</w:t>
            </w:r>
            <w:r>
              <w:rPr>
                <w:noProof/>
                <w:webHidden/>
              </w:rPr>
              <w:tab/>
            </w:r>
            <w:r>
              <w:rPr>
                <w:noProof/>
                <w:webHidden/>
              </w:rPr>
              <w:fldChar w:fldCharType="begin"/>
            </w:r>
            <w:r>
              <w:rPr>
                <w:noProof/>
                <w:webHidden/>
              </w:rPr>
              <w:instrText xml:space="preserve"> PAGEREF _Toc181365479 \h </w:instrText>
            </w:r>
            <w:r>
              <w:rPr>
                <w:noProof/>
                <w:webHidden/>
              </w:rPr>
            </w:r>
            <w:r>
              <w:rPr>
                <w:noProof/>
                <w:webHidden/>
              </w:rPr>
              <w:fldChar w:fldCharType="separate"/>
            </w:r>
            <w:r>
              <w:rPr>
                <w:noProof/>
                <w:webHidden/>
              </w:rPr>
              <w:t>30</w:t>
            </w:r>
            <w:r>
              <w:rPr>
                <w:noProof/>
                <w:webHidden/>
              </w:rPr>
              <w:fldChar w:fldCharType="end"/>
            </w:r>
          </w:hyperlink>
        </w:p>
        <w:p w14:paraId="24AC601F" w14:textId="01EBC5E3" w:rsidR="00CF5926" w:rsidRDefault="00CF5926" w:rsidP="00CF5926">
          <w:pPr>
            <w:rPr>
              <w:b/>
              <w:bCs/>
              <w:noProof/>
            </w:rPr>
          </w:pPr>
          <w:r>
            <w:rPr>
              <w:b/>
              <w:bCs/>
              <w:noProof/>
            </w:rPr>
            <w:fldChar w:fldCharType="end"/>
          </w:r>
        </w:p>
      </w:sdtContent>
    </w:sdt>
    <w:p w14:paraId="5B84BF07" w14:textId="2ACF2CAF" w:rsidR="00963420" w:rsidRPr="000D11D0" w:rsidRDefault="00963420" w:rsidP="000D11D0">
      <w:pPr>
        <w:pStyle w:val="Heading1"/>
      </w:pPr>
      <w:bookmarkStart w:id="1" w:name="_Toc181365457"/>
      <w:bookmarkEnd w:id="0"/>
      <w:r w:rsidRPr="000D11D0">
        <w:lastRenderedPageBreak/>
        <w:t>Leadership and management in children’s care, play learning and development part B: Practice</w:t>
      </w:r>
      <w:bookmarkEnd w:id="1"/>
    </w:p>
    <w:p w14:paraId="3F9BD0C5" w14:textId="6AB15278" w:rsidR="006D6C4A" w:rsidRPr="006D244E" w:rsidRDefault="0001606A" w:rsidP="00FD6961">
      <w:pPr>
        <w:jc w:val="both"/>
      </w:pPr>
      <w:r>
        <w:rPr>
          <w:rFonts w:cs="Arial"/>
          <w:color w:val="000000" w:themeColor="text1"/>
          <w:szCs w:val="24"/>
        </w:rPr>
        <w:t xml:space="preserve">Part B </w:t>
      </w:r>
      <w:r w:rsidR="008A2004">
        <w:rPr>
          <w:rFonts w:cs="Arial"/>
          <w:color w:val="000000" w:themeColor="text1"/>
          <w:szCs w:val="24"/>
        </w:rPr>
        <w:t xml:space="preserve">of the </w:t>
      </w:r>
      <w:proofErr w:type="gramStart"/>
      <w:r w:rsidR="008A2004">
        <w:rPr>
          <w:rFonts w:cs="Arial"/>
          <w:color w:val="000000" w:themeColor="text1"/>
          <w:szCs w:val="24"/>
        </w:rPr>
        <w:t>All Wales</w:t>
      </w:r>
      <w:proofErr w:type="gramEnd"/>
      <w:r w:rsidR="008A2004">
        <w:rPr>
          <w:rFonts w:cs="Arial"/>
          <w:color w:val="000000" w:themeColor="text1"/>
          <w:szCs w:val="24"/>
        </w:rPr>
        <w:t xml:space="preserve"> </w:t>
      </w:r>
      <w:r w:rsidR="000D1FD1">
        <w:rPr>
          <w:rFonts w:cs="Arial"/>
          <w:color w:val="000000" w:themeColor="text1"/>
          <w:szCs w:val="24"/>
        </w:rPr>
        <w:t>i</w:t>
      </w:r>
      <w:r w:rsidR="008A2004">
        <w:rPr>
          <w:rFonts w:cs="Arial"/>
          <w:color w:val="000000" w:themeColor="text1"/>
          <w:szCs w:val="24"/>
        </w:rPr>
        <w:t xml:space="preserve">nduction </w:t>
      </w:r>
      <w:r w:rsidR="000D1FD1">
        <w:rPr>
          <w:rFonts w:cs="Arial"/>
          <w:color w:val="000000" w:themeColor="text1"/>
          <w:szCs w:val="24"/>
        </w:rPr>
        <w:t>f</w:t>
      </w:r>
      <w:r w:rsidR="008A2004">
        <w:rPr>
          <w:rFonts w:cs="Arial"/>
          <w:color w:val="000000" w:themeColor="text1"/>
          <w:szCs w:val="24"/>
        </w:rPr>
        <w:t xml:space="preserve">ramework for </w:t>
      </w:r>
      <w:r w:rsidR="000D1FD1">
        <w:rPr>
          <w:rFonts w:cs="Arial"/>
          <w:color w:val="000000" w:themeColor="text1"/>
          <w:szCs w:val="24"/>
        </w:rPr>
        <w:t>e</w:t>
      </w:r>
      <w:r w:rsidR="008A2004">
        <w:rPr>
          <w:rFonts w:cs="Arial"/>
          <w:color w:val="000000" w:themeColor="text1"/>
          <w:szCs w:val="24"/>
        </w:rPr>
        <w:t xml:space="preserve">arly </w:t>
      </w:r>
      <w:r w:rsidR="000D1FD1">
        <w:rPr>
          <w:rFonts w:cs="Arial"/>
          <w:color w:val="000000" w:themeColor="text1"/>
          <w:szCs w:val="24"/>
        </w:rPr>
        <w:t>y</w:t>
      </w:r>
      <w:r w:rsidR="008A2004">
        <w:rPr>
          <w:rFonts w:cs="Arial"/>
          <w:color w:val="000000" w:themeColor="text1"/>
          <w:szCs w:val="24"/>
        </w:rPr>
        <w:t xml:space="preserve">ears and </w:t>
      </w:r>
      <w:r w:rsidR="000D1FD1">
        <w:rPr>
          <w:rFonts w:cs="Arial"/>
          <w:color w:val="000000" w:themeColor="text1"/>
          <w:szCs w:val="24"/>
        </w:rPr>
        <w:t>c</w:t>
      </w:r>
      <w:r w:rsidR="008A2004">
        <w:rPr>
          <w:rFonts w:cs="Arial"/>
          <w:color w:val="000000" w:themeColor="text1"/>
          <w:szCs w:val="24"/>
        </w:rPr>
        <w:t xml:space="preserve">hildcare </w:t>
      </w:r>
      <w:r w:rsidR="000D1FD1">
        <w:rPr>
          <w:rFonts w:cs="Arial"/>
          <w:color w:val="000000" w:themeColor="text1"/>
          <w:szCs w:val="24"/>
        </w:rPr>
        <w:t>m</w:t>
      </w:r>
      <w:r w:rsidR="008A2004">
        <w:rPr>
          <w:rFonts w:cs="Arial"/>
          <w:color w:val="000000" w:themeColor="text1"/>
          <w:szCs w:val="24"/>
        </w:rPr>
        <w:t xml:space="preserve">anagers </w:t>
      </w:r>
      <w:r>
        <w:rPr>
          <w:rFonts w:cs="Arial"/>
          <w:color w:val="000000" w:themeColor="text1"/>
          <w:szCs w:val="24"/>
        </w:rPr>
        <w:t xml:space="preserve">is </w:t>
      </w:r>
      <w:r>
        <w:t xml:space="preserve">practice-based and </w:t>
      </w:r>
      <w:r w:rsidR="00564F47">
        <w:t xml:space="preserve">it </w:t>
      </w:r>
      <w:r w:rsidR="006D244E">
        <w:t xml:space="preserve">allows </w:t>
      </w:r>
      <w:r w:rsidR="00783FD7">
        <w:t xml:space="preserve">new </w:t>
      </w:r>
      <w:r w:rsidR="00F65019">
        <w:t xml:space="preserve">managers </w:t>
      </w:r>
      <w:r w:rsidR="00D94FE7">
        <w:t xml:space="preserve">to </w:t>
      </w:r>
      <w:r w:rsidR="00F65019">
        <w:t>gather</w:t>
      </w:r>
      <w:r w:rsidR="006D244E">
        <w:t xml:space="preserve"> evidence</w:t>
      </w:r>
      <w:r w:rsidR="00D94FE7">
        <w:t xml:space="preserve"> to demonstrate</w:t>
      </w:r>
      <w:r w:rsidR="006D244E">
        <w:t xml:space="preserve"> leadership and management skills</w:t>
      </w:r>
      <w:r w:rsidR="00783FD7">
        <w:t>.</w:t>
      </w:r>
      <w:r w:rsidR="00564F47">
        <w:t xml:space="preserve"> This guide</w:t>
      </w:r>
      <w:r w:rsidR="00E2428B">
        <w:t>book</w:t>
      </w:r>
      <w:r w:rsidR="00564F47">
        <w:t xml:space="preserve"> </w:t>
      </w:r>
      <w:r w:rsidR="00D35941">
        <w:t xml:space="preserve">for mentors </w:t>
      </w:r>
      <w:r w:rsidR="00564F47" w:rsidRPr="00767220">
        <w:t xml:space="preserve">will help </w:t>
      </w:r>
      <w:r w:rsidR="00AF5F5E" w:rsidRPr="00767220">
        <w:t>you</w:t>
      </w:r>
      <w:r w:rsidR="00564F47" w:rsidRPr="00767220">
        <w:t xml:space="preserve"> </w:t>
      </w:r>
      <w:r w:rsidR="0093077A">
        <w:t>support</w:t>
      </w:r>
      <w:r w:rsidR="00D35941">
        <w:t xml:space="preserve"> new managers </w:t>
      </w:r>
      <w:r w:rsidR="0093077A">
        <w:t xml:space="preserve">to </w:t>
      </w:r>
      <w:r w:rsidR="00564F47">
        <w:t xml:space="preserve">collect evidence in a natural </w:t>
      </w:r>
      <w:r w:rsidR="00F65019">
        <w:t xml:space="preserve">occurring </w:t>
      </w:r>
      <w:r w:rsidR="00564F47">
        <w:t>way, through</w:t>
      </w:r>
      <w:r w:rsidR="0093077A">
        <w:t xml:space="preserve"> their</w:t>
      </w:r>
      <w:r w:rsidR="00564F47">
        <w:t xml:space="preserve"> day-to-day work</w:t>
      </w:r>
      <w:r w:rsidR="00E2428B">
        <w:t xml:space="preserve"> which </w:t>
      </w:r>
      <w:r w:rsidR="0093077A">
        <w:t>they</w:t>
      </w:r>
      <w:r w:rsidR="00E2428B">
        <w:t xml:space="preserve"> can map </w:t>
      </w:r>
      <w:r w:rsidR="005010FC">
        <w:t xml:space="preserve">into </w:t>
      </w:r>
      <w:r w:rsidR="0093077A">
        <w:t>their</w:t>
      </w:r>
      <w:r w:rsidR="006D6C4A">
        <w:rPr>
          <w:szCs w:val="24"/>
        </w:rPr>
        <w:t xml:space="preserve"> </w:t>
      </w:r>
      <w:hyperlink r:id="rId18" w:history="1">
        <w:r w:rsidR="006D6C4A" w:rsidRPr="00E73D43">
          <w:rPr>
            <w:rStyle w:val="Hyperlink"/>
            <w:szCs w:val="24"/>
          </w:rPr>
          <w:t>part B</w:t>
        </w:r>
        <w:r w:rsidR="00FD6961" w:rsidRPr="00E73D43">
          <w:rPr>
            <w:rStyle w:val="Hyperlink"/>
            <w:szCs w:val="24"/>
          </w:rPr>
          <w:t xml:space="preserve"> progress logs</w:t>
        </w:r>
      </w:hyperlink>
      <w:r w:rsidR="0093077A">
        <w:rPr>
          <w:szCs w:val="24"/>
        </w:rPr>
        <w:t>.</w:t>
      </w:r>
    </w:p>
    <w:p w14:paraId="2D94C272" w14:textId="58DB4D19" w:rsidR="008F51D3" w:rsidRDefault="008F51D3" w:rsidP="008F51D3">
      <w:pPr>
        <w:jc w:val="both"/>
      </w:pPr>
      <w:r>
        <w:t xml:space="preserve">Part B aligns with the mandatory </w:t>
      </w:r>
      <w:r w:rsidR="000D536C" w:rsidRPr="000D536C">
        <w:t>learning outcomes</w:t>
      </w:r>
      <w:r w:rsidRPr="000D536C">
        <w:t xml:space="preserve"> </w:t>
      </w:r>
      <w:r>
        <w:t xml:space="preserve">of the City &amp; Guilds Level 5 Leadership and Management of Children’s Care, Play, Learning, and Development: Practice qualification. </w:t>
      </w:r>
      <w:r w:rsidR="00217218" w:rsidRPr="005013A1">
        <w:t xml:space="preserve">The content of the </w:t>
      </w:r>
      <w:r w:rsidR="00EE0AB0" w:rsidRPr="005013A1">
        <w:t xml:space="preserve">part B </w:t>
      </w:r>
      <w:r w:rsidR="00217218" w:rsidRPr="005013A1">
        <w:t xml:space="preserve">has been designed to build on </w:t>
      </w:r>
      <w:r w:rsidR="00EE0AB0" w:rsidRPr="005013A1">
        <w:t>managers</w:t>
      </w:r>
      <w:r w:rsidR="00217218" w:rsidRPr="005013A1">
        <w:t xml:space="preserve"> knowledge and understanding developed through completion of the Level 4 Preparing for Leadership and Management in Children’s Care, Play, Learning and Development qualification. The practice qualification firmly embeds the concepts, theory and guidance developed at Level 4 into the practical application of skills and ability at Level 5.</w:t>
      </w:r>
      <w:r w:rsidR="00C5594F">
        <w:t xml:space="preserve"> </w:t>
      </w:r>
      <w:r>
        <w:t xml:space="preserve">While this qualification is not required in all early years and childcare settings, it is mandatory for leadership positions in Flying Start settings. </w:t>
      </w:r>
      <w:r w:rsidR="00AF5F5E" w:rsidRPr="00767220">
        <w:t>You</w:t>
      </w:r>
      <w:r w:rsidRPr="00767220">
        <w:t xml:space="preserve"> can </w:t>
      </w:r>
      <w:r>
        <w:t xml:space="preserve">find the list of approved qualifications for a Flying </w:t>
      </w:r>
      <w:r>
        <w:rPr>
          <w:szCs w:val="24"/>
        </w:rPr>
        <w:t xml:space="preserve">Start leader / person in charge here: </w:t>
      </w:r>
      <w:hyperlink r:id="rId19" w:history="1">
        <w:r w:rsidRPr="002037B3">
          <w:rPr>
            <w:rStyle w:val="Hyperlink"/>
            <w:szCs w:val="24"/>
          </w:rPr>
          <w:t>Flying Start leader / person in charge</w:t>
        </w:r>
      </w:hyperlink>
      <w:r>
        <w:rPr>
          <w:szCs w:val="24"/>
        </w:rPr>
        <w:t>.</w:t>
      </w:r>
    </w:p>
    <w:p w14:paraId="2CED3038" w14:textId="2A90E391" w:rsidR="00A80FCD" w:rsidRDefault="008F51D3" w:rsidP="008F51D3">
      <w:pPr>
        <w:jc w:val="both"/>
      </w:pPr>
      <w:r>
        <w:t xml:space="preserve">For new managers in other early years and childcare settings, this qualification is not mandatory. However, to elevate standards within these settings and align with the ambitions of the Welsh government, it is recommended that managers undertake the </w:t>
      </w:r>
      <w:proofErr w:type="gramStart"/>
      <w:r>
        <w:t>All Wales</w:t>
      </w:r>
      <w:proofErr w:type="gramEnd"/>
      <w:r>
        <w:t xml:space="preserve"> </w:t>
      </w:r>
      <w:r w:rsidR="000D1FD1">
        <w:t>i</w:t>
      </w:r>
      <w:r>
        <w:t xml:space="preserve">nduction </w:t>
      </w:r>
      <w:r w:rsidR="000D1FD1">
        <w:t>f</w:t>
      </w:r>
      <w:r>
        <w:t xml:space="preserve">ramework for </w:t>
      </w:r>
      <w:r w:rsidR="000D1FD1">
        <w:t>e</w:t>
      </w:r>
      <w:r>
        <w:t xml:space="preserve">arly </w:t>
      </w:r>
      <w:r w:rsidR="000D1FD1">
        <w:t>y</w:t>
      </w:r>
      <w:r>
        <w:t xml:space="preserve">ears and </w:t>
      </w:r>
      <w:r w:rsidR="000D1FD1">
        <w:t>c</w:t>
      </w:r>
      <w:r>
        <w:t>hildcare</w:t>
      </w:r>
      <w:r w:rsidR="000613AC">
        <w:t xml:space="preserve"> for managers</w:t>
      </w:r>
      <w:r>
        <w:t xml:space="preserve">. This practice supports professional development and growth in </w:t>
      </w:r>
      <w:r w:rsidR="0067299D">
        <w:t>their</w:t>
      </w:r>
      <w:r>
        <w:t xml:space="preserve"> role as a manager.</w:t>
      </w:r>
    </w:p>
    <w:p w14:paraId="499EEA48" w14:textId="77777777" w:rsidR="00A80FCD" w:rsidRDefault="00A80FCD" w:rsidP="00963420">
      <w:pPr>
        <w:suppressAutoHyphens/>
        <w:autoSpaceDN w:val="0"/>
        <w:spacing w:line="240" w:lineRule="auto"/>
        <w:textAlignment w:val="baseline"/>
      </w:pPr>
    </w:p>
    <w:p w14:paraId="003C7990" w14:textId="119B0DE4" w:rsidR="007F0E82" w:rsidRDefault="007F0E82" w:rsidP="007F0E82">
      <w:pPr>
        <w:pStyle w:val="Heading1"/>
      </w:pPr>
      <w:bookmarkStart w:id="2" w:name="_Toc165022739"/>
      <w:bookmarkStart w:id="3" w:name="_Toc181365458"/>
      <w:r w:rsidRPr="00B06EE4">
        <w:t xml:space="preserve">How to </w:t>
      </w:r>
      <w:r w:rsidR="0067299D">
        <w:t xml:space="preserve">support new managers </w:t>
      </w:r>
      <w:r w:rsidRPr="00B06EE4">
        <w:t xml:space="preserve">complete the </w:t>
      </w:r>
      <w:proofErr w:type="gramStart"/>
      <w:r>
        <w:t>All Wales</w:t>
      </w:r>
      <w:proofErr w:type="gramEnd"/>
      <w:r>
        <w:t xml:space="preserve"> induction framework for early years managers</w:t>
      </w:r>
      <w:bookmarkEnd w:id="2"/>
      <w:r>
        <w:t xml:space="preserve"> part B?</w:t>
      </w:r>
      <w:bookmarkEnd w:id="3"/>
    </w:p>
    <w:p w14:paraId="7681D8A5" w14:textId="78065B72" w:rsidR="0046509A" w:rsidRPr="00767220" w:rsidRDefault="00495BEB" w:rsidP="00F52133">
      <w:r>
        <w:t xml:space="preserve">As the managers </w:t>
      </w:r>
      <w:r w:rsidRPr="00767220">
        <w:t xml:space="preserve">mentor, </w:t>
      </w:r>
      <w:r w:rsidR="00AF5F5E" w:rsidRPr="00767220">
        <w:t>you</w:t>
      </w:r>
      <w:r w:rsidRPr="00767220">
        <w:t xml:space="preserve"> </w:t>
      </w:r>
      <w:r w:rsidR="0052603B" w:rsidRPr="00767220">
        <w:t>must have</w:t>
      </w:r>
      <w:r w:rsidRPr="00767220">
        <w:t xml:space="preserve"> already </w:t>
      </w:r>
      <w:r w:rsidR="00666056" w:rsidRPr="00767220">
        <w:t xml:space="preserve">signed off the induction standards </w:t>
      </w:r>
      <w:r w:rsidR="00965771" w:rsidRPr="00767220">
        <w:t xml:space="preserve">part A </w:t>
      </w:r>
      <w:r w:rsidR="0052603B" w:rsidRPr="00767220">
        <w:t>before the manager</w:t>
      </w:r>
      <w:r w:rsidR="00216E89" w:rsidRPr="00767220">
        <w:t xml:space="preserve"> begin</w:t>
      </w:r>
      <w:r w:rsidR="0052603B" w:rsidRPr="00767220">
        <w:t>s</w:t>
      </w:r>
      <w:r w:rsidR="00216E89" w:rsidRPr="00767220">
        <w:t xml:space="preserve"> the All Wales </w:t>
      </w:r>
      <w:r w:rsidR="00775661">
        <w:t>i</w:t>
      </w:r>
      <w:r w:rsidR="00216E89" w:rsidRPr="00767220">
        <w:t xml:space="preserve">nduction </w:t>
      </w:r>
      <w:r w:rsidR="00775661">
        <w:t>f</w:t>
      </w:r>
      <w:r w:rsidR="00216E89" w:rsidRPr="00767220">
        <w:t xml:space="preserve">ramework for </w:t>
      </w:r>
      <w:r w:rsidR="00775661">
        <w:t>e</w:t>
      </w:r>
      <w:r w:rsidR="00216E89" w:rsidRPr="00767220">
        <w:t xml:space="preserve">arly </w:t>
      </w:r>
      <w:r w:rsidR="00775661">
        <w:t>y</w:t>
      </w:r>
      <w:r w:rsidR="00216E89" w:rsidRPr="00767220">
        <w:t xml:space="preserve">ears </w:t>
      </w:r>
      <w:r w:rsidR="00775661">
        <w:t>m</w:t>
      </w:r>
      <w:r w:rsidR="00216E89" w:rsidRPr="00767220">
        <w:t>anagers</w:t>
      </w:r>
      <w:r w:rsidR="0052603B" w:rsidRPr="00767220">
        <w:t xml:space="preserve"> part B</w:t>
      </w:r>
      <w:r w:rsidR="00216E89" w:rsidRPr="00767220">
        <w:t xml:space="preserve">, </w:t>
      </w:r>
      <w:r w:rsidR="00891CD5" w:rsidRPr="00767220">
        <w:t xml:space="preserve">apart from those individuals who </w:t>
      </w:r>
      <w:r w:rsidR="005859F2" w:rsidRPr="00767220">
        <w:t xml:space="preserve">hold a degree that has been approved for working as a Flying Start Manager, </w:t>
      </w:r>
      <w:r w:rsidR="00891CD5" w:rsidRPr="00767220">
        <w:t xml:space="preserve">as </w:t>
      </w:r>
      <w:r w:rsidR="005859F2" w:rsidRPr="00767220">
        <w:t xml:space="preserve">the content of </w:t>
      </w:r>
      <w:r w:rsidR="00891CD5" w:rsidRPr="00767220">
        <w:t>the</w:t>
      </w:r>
      <w:r w:rsidR="005859F2" w:rsidRPr="00767220">
        <w:t xml:space="preserve"> degree will already align with the criteria for the Level 4 Preparing for Leadership and Management qualification. As a result, </w:t>
      </w:r>
      <w:r w:rsidR="00FB328A" w:rsidRPr="00767220">
        <w:t>they</w:t>
      </w:r>
      <w:r w:rsidR="005859F2" w:rsidRPr="00767220">
        <w:t xml:space="preserve"> will be eligible to proceed directly to part B.</w:t>
      </w:r>
    </w:p>
    <w:p w14:paraId="445AF59A" w14:textId="71FEA5DC" w:rsidR="007F0E82" w:rsidRPr="00767220" w:rsidRDefault="00AF5F5E" w:rsidP="007F0E82">
      <w:pPr>
        <w:jc w:val="both"/>
      </w:pPr>
      <w:r w:rsidRPr="00767220">
        <w:t>You</w:t>
      </w:r>
      <w:r w:rsidR="007F0E82" w:rsidRPr="00767220">
        <w:t xml:space="preserve"> will be</w:t>
      </w:r>
      <w:r w:rsidR="00FB328A" w:rsidRPr="00767220">
        <w:t xml:space="preserve"> supporting the manger to</w:t>
      </w:r>
      <w:r w:rsidR="007F0E82" w:rsidRPr="00767220">
        <w:t xml:space="preserve"> collect evidence in a natural way, through </w:t>
      </w:r>
      <w:r w:rsidR="00FB328A" w:rsidRPr="00767220">
        <w:t>their</w:t>
      </w:r>
      <w:r w:rsidR="007F0E82" w:rsidRPr="00767220">
        <w:t xml:space="preserve"> day-to-day work using a variety of evidence. </w:t>
      </w:r>
      <w:r w:rsidR="00B84877" w:rsidRPr="00767220">
        <w:t xml:space="preserve">It is important to note that providing more than one type of evidence for each </w:t>
      </w:r>
      <w:r w:rsidR="00115623" w:rsidRPr="00767220">
        <w:t>induction standard</w:t>
      </w:r>
      <w:r w:rsidR="00B84877" w:rsidRPr="00767220">
        <w:t xml:space="preserve"> is </w:t>
      </w:r>
      <w:r w:rsidR="00B84877" w:rsidRPr="005013A1">
        <w:t xml:space="preserve">encouraged, as it helps to </w:t>
      </w:r>
      <w:r w:rsidR="00B84877" w:rsidRPr="00767220">
        <w:t xml:space="preserve">demonstrate a broader range of competency. There’s a list below of possible examples of evidence that could be collected. </w:t>
      </w:r>
      <w:r w:rsidR="00B84877" w:rsidRPr="00767220">
        <w:rPr>
          <w:b/>
          <w:bCs/>
        </w:rPr>
        <w:t xml:space="preserve">This isn’t a complete list, so </w:t>
      </w:r>
      <w:r w:rsidR="001D23FA" w:rsidRPr="00767220">
        <w:rPr>
          <w:b/>
          <w:bCs/>
        </w:rPr>
        <w:t>you</w:t>
      </w:r>
      <w:r w:rsidR="00B84877" w:rsidRPr="00767220">
        <w:rPr>
          <w:b/>
          <w:bCs/>
        </w:rPr>
        <w:t xml:space="preserve"> should also think of other ways </w:t>
      </w:r>
      <w:r w:rsidR="00FB328A" w:rsidRPr="00767220">
        <w:rPr>
          <w:b/>
          <w:bCs/>
        </w:rPr>
        <w:t>they</w:t>
      </w:r>
      <w:r w:rsidR="00B84877" w:rsidRPr="00767220">
        <w:rPr>
          <w:b/>
          <w:bCs/>
        </w:rPr>
        <w:t xml:space="preserve"> can gather the evidence needed</w:t>
      </w:r>
      <w:r w:rsidR="00B84877" w:rsidRPr="00767220">
        <w:t xml:space="preserve">. It's essential to focus on both </w:t>
      </w:r>
      <w:r w:rsidR="00B84877" w:rsidRPr="00767220">
        <w:lastRenderedPageBreak/>
        <w:t xml:space="preserve">the breadth and depth of </w:t>
      </w:r>
      <w:r w:rsidR="008910CC" w:rsidRPr="00767220">
        <w:t>their</w:t>
      </w:r>
      <w:r w:rsidR="00B84877" w:rsidRPr="00767220">
        <w:t xml:space="preserve"> evidence to ensure sufficiency. It’s up to </w:t>
      </w:r>
      <w:r w:rsidR="008910CC" w:rsidRPr="00767220">
        <w:t>them</w:t>
      </w:r>
      <w:r w:rsidR="00B84877" w:rsidRPr="00767220">
        <w:t xml:space="preserve"> how </w:t>
      </w:r>
      <w:r w:rsidR="008910CC" w:rsidRPr="00767220">
        <w:t>they</w:t>
      </w:r>
      <w:r w:rsidR="00B84877" w:rsidRPr="00767220">
        <w:t xml:space="preserve"> map the evidence into </w:t>
      </w:r>
      <w:r w:rsidR="008910CC" w:rsidRPr="00767220">
        <w:t>their</w:t>
      </w:r>
      <w:r w:rsidR="00B84877" w:rsidRPr="00767220">
        <w:t xml:space="preserve"> progress logs. </w:t>
      </w:r>
      <w:r w:rsidR="008910CC" w:rsidRPr="00767220">
        <w:t>They</w:t>
      </w:r>
      <w:r w:rsidR="007F0E82" w:rsidRPr="00767220">
        <w:t xml:space="preserve"> can collect evidence for the portfolio on paper or electronically. </w:t>
      </w:r>
    </w:p>
    <w:p w14:paraId="708CEB8F" w14:textId="77777777" w:rsidR="007F0E82" w:rsidRPr="00767220" w:rsidRDefault="007F0E82" w:rsidP="007F0E82">
      <w:pPr>
        <w:jc w:val="both"/>
      </w:pPr>
      <w:r w:rsidRPr="00767220">
        <w:t>All work or recordings must be redacted so that children, families, carers and staff members can’t be identified in any piece of evidence being used.</w:t>
      </w:r>
    </w:p>
    <w:p w14:paraId="5AAA0CF5" w14:textId="14083FF9" w:rsidR="00A25381" w:rsidRPr="00F52133" w:rsidRDefault="00A25381" w:rsidP="007F0E82">
      <w:pPr>
        <w:jc w:val="both"/>
        <w:rPr>
          <w:b/>
          <w:bCs/>
        </w:rPr>
      </w:pPr>
      <w:r w:rsidRPr="005013A1">
        <w:rPr>
          <w:b/>
          <w:bCs/>
        </w:rPr>
        <w:t xml:space="preserve">All work must be </w:t>
      </w:r>
      <w:r w:rsidR="008910CC">
        <w:rPr>
          <w:b/>
          <w:bCs/>
        </w:rPr>
        <w:t>their</w:t>
      </w:r>
      <w:r w:rsidRPr="005013A1">
        <w:rPr>
          <w:b/>
          <w:bCs/>
        </w:rPr>
        <w:t xml:space="preserve"> own. </w:t>
      </w:r>
      <w:r w:rsidR="007923E0">
        <w:rPr>
          <w:b/>
          <w:bCs/>
        </w:rPr>
        <w:t>They</w:t>
      </w:r>
      <w:r w:rsidRPr="005013A1">
        <w:rPr>
          <w:b/>
          <w:bCs/>
        </w:rPr>
        <w:t xml:space="preserve"> should not use the work of others </w:t>
      </w:r>
      <w:r w:rsidRPr="005013A1">
        <w:t xml:space="preserve">for example, </w:t>
      </w:r>
      <w:r w:rsidR="003A5D07" w:rsidRPr="005013A1">
        <w:t xml:space="preserve">a policy </w:t>
      </w:r>
      <w:r w:rsidR="008910CC">
        <w:t>they</w:t>
      </w:r>
      <w:r w:rsidR="003A5D07" w:rsidRPr="005013A1">
        <w:t xml:space="preserve"> did not write or the design of the curriculum etc.</w:t>
      </w:r>
    </w:p>
    <w:p w14:paraId="6935CC40" w14:textId="070EEE0E" w:rsidR="007F0E82" w:rsidRDefault="00AB45B3" w:rsidP="007F0E82">
      <w:pPr>
        <w:jc w:val="both"/>
      </w:pPr>
      <w:r>
        <w:t>There is</w:t>
      </w:r>
      <w:r w:rsidR="007F0E82">
        <w:t xml:space="preserve"> an </w:t>
      </w:r>
      <w:hyperlink w:anchor="Evidence_log_sheet" w:history="1">
        <w:r w:rsidR="007F0E82" w:rsidRPr="007B3C56">
          <w:rPr>
            <w:rStyle w:val="Hyperlink"/>
          </w:rPr>
          <w:t>evidence log sheet</w:t>
        </w:r>
      </w:hyperlink>
      <w:r w:rsidR="007F0E82">
        <w:t xml:space="preserve"> to make it easier for </w:t>
      </w:r>
      <w:r w:rsidR="008910CC">
        <w:t>them</w:t>
      </w:r>
      <w:r w:rsidR="007F0E82">
        <w:t xml:space="preserve"> to map work products as </w:t>
      </w:r>
      <w:r w:rsidR="008910CC">
        <w:t>they</w:t>
      </w:r>
      <w:r w:rsidR="007F0E82">
        <w:t xml:space="preserve"> come across them. This will support </w:t>
      </w:r>
      <w:r w:rsidR="008910CC">
        <w:t>them</w:t>
      </w:r>
      <w:r w:rsidR="007F0E82">
        <w:t xml:space="preserve"> when </w:t>
      </w:r>
      <w:r w:rsidR="008910CC">
        <w:t>they</w:t>
      </w:r>
      <w:r w:rsidR="007F0E82">
        <w:t xml:space="preserve"> complete </w:t>
      </w:r>
      <w:r w:rsidR="008910CC">
        <w:t>their</w:t>
      </w:r>
      <w:r w:rsidR="007F0E82">
        <w:t xml:space="preserve"> progress logs.  </w:t>
      </w:r>
    </w:p>
    <w:p w14:paraId="39E18B3D" w14:textId="449B1B96" w:rsidR="00030BBD" w:rsidRDefault="00030BBD" w:rsidP="007F0E82">
      <w:pPr>
        <w:jc w:val="both"/>
      </w:pPr>
      <w:r>
        <w:t xml:space="preserve">The managers have access to their own guidance document </w:t>
      </w:r>
      <w:r w:rsidR="007018CD">
        <w:t xml:space="preserve">here: </w:t>
      </w:r>
      <w:hyperlink r:id="rId20" w:history="1">
        <w:r w:rsidR="007018CD" w:rsidRPr="00767220">
          <w:rPr>
            <w:rStyle w:val="Hyperlink"/>
          </w:rPr>
          <w:t>part B: competency skills guidebook</w:t>
        </w:r>
      </w:hyperlink>
    </w:p>
    <w:p w14:paraId="61AC8C93" w14:textId="77777777" w:rsidR="00030BBD" w:rsidRDefault="00030BBD" w:rsidP="007F0E82">
      <w:pPr>
        <w:jc w:val="both"/>
      </w:pPr>
    </w:p>
    <w:p w14:paraId="4FE9A477" w14:textId="3D0CAF4F" w:rsidR="007F0E82" w:rsidRDefault="00DD1FF5" w:rsidP="007F0E82">
      <w:pPr>
        <w:jc w:val="both"/>
      </w:pPr>
      <w:r w:rsidRPr="00E95F75">
        <w:t>There are</w:t>
      </w:r>
      <w:r w:rsidR="007F0E82" w:rsidRPr="00E95F75">
        <w:t xml:space="preserve"> also some</w:t>
      </w:r>
      <w:r w:rsidR="007F0E82">
        <w:t xml:space="preserve"> </w:t>
      </w:r>
      <w:hyperlink w:anchor="Examples" w:history="1">
        <w:r w:rsidR="00645C14">
          <w:rPr>
            <w:rStyle w:val="Hyperlink"/>
          </w:rPr>
          <w:t>e</w:t>
        </w:r>
        <w:r w:rsidR="007F0E82" w:rsidRPr="007B3C56">
          <w:rPr>
            <w:rStyle w:val="Hyperlink"/>
          </w:rPr>
          <w:t>xamples</w:t>
        </w:r>
      </w:hyperlink>
      <w:r w:rsidR="007F0E82">
        <w:t xml:space="preserve"> of how to carry out and reference an observation, along with some work product evidence. </w:t>
      </w:r>
    </w:p>
    <w:p w14:paraId="515754AD" w14:textId="77777777" w:rsidR="007F0E82" w:rsidRDefault="007F0E82" w:rsidP="007F0E82">
      <w:pPr>
        <w:rPr>
          <w:rFonts w:cs="Arial"/>
          <w:color w:val="000000" w:themeColor="text1"/>
          <w:szCs w:val="24"/>
        </w:rPr>
      </w:pPr>
    </w:p>
    <w:p w14:paraId="1E585CD2" w14:textId="422AC64B" w:rsidR="007F0E82" w:rsidRPr="00587B60" w:rsidRDefault="007F0E82" w:rsidP="007F0E82">
      <w:pPr>
        <w:pStyle w:val="Heading1"/>
        <w:rPr>
          <w:color w:val="000000" w:themeColor="text1"/>
        </w:rPr>
      </w:pPr>
      <w:bookmarkStart w:id="4" w:name="_Toc165022741"/>
      <w:bookmarkStart w:id="5" w:name="_Toc181365459"/>
      <w:r w:rsidRPr="00587B60">
        <w:rPr>
          <w:color w:val="000000" w:themeColor="text1"/>
        </w:rPr>
        <w:t xml:space="preserve">Who can </w:t>
      </w:r>
      <w:r w:rsidR="001D0511" w:rsidRPr="00587B60">
        <w:rPr>
          <w:color w:val="000000" w:themeColor="text1"/>
        </w:rPr>
        <w:t>also help</w:t>
      </w:r>
      <w:r w:rsidRPr="00587B60">
        <w:rPr>
          <w:color w:val="000000" w:themeColor="text1"/>
        </w:rPr>
        <w:t>?</w:t>
      </w:r>
      <w:bookmarkEnd w:id="4"/>
      <w:bookmarkEnd w:id="5"/>
    </w:p>
    <w:p w14:paraId="13B29112" w14:textId="77777777" w:rsidR="0007436C" w:rsidRDefault="0007436C" w:rsidP="007F0E82">
      <w:pPr>
        <w:jc w:val="both"/>
      </w:pPr>
    </w:p>
    <w:p w14:paraId="55B8A65E" w14:textId="6DD741F5" w:rsidR="00DA5E53" w:rsidRPr="005013A1" w:rsidRDefault="0079022D" w:rsidP="007F0E82">
      <w:pPr>
        <w:jc w:val="both"/>
      </w:pPr>
      <w:r w:rsidRPr="005013A1">
        <w:t xml:space="preserve">As a manager, </w:t>
      </w:r>
      <w:r w:rsidR="001D0511">
        <w:t>they</w:t>
      </w:r>
      <w:r w:rsidR="005A0A06" w:rsidRPr="005013A1">
        <w:t xml:space="preserve"> can </w:t>
      </w:r>
      <w:r w:rsidR="00DF4D1F" w:rsidRPr="005013A1">
        <w:t xml:space="preserve">include as many </w:t>
      </w:r>
      <w:proofErr w:type="gramStart"/>
      <w:r w:rsidR="00DF4D1F" w:rsidRPr="005013A1">
        <w:t>people</w:t>
      </w:r>
      <w:proofErr w:type="gramEnd"/>
      <w:r w:rsidR="00DF4D1F" w:rsidRPr="005013A1">
        <w:t xml:space="preserve"> to help </w:t>
      </w:r>
      <w:r w:rsidR="005C199E">
        <w:t>them</w:t>
      </w:r>
      <w:r w:rsidR="00DF4D1F" w:rsidRPr="005013A1">
        <w:t xml:space="preserve"> gather </w:t>
      </w:r>
      <w:r w:rsidR="005C199E">
        <w:t>their</w:t>
      </w:r>
      <w:r w:rsidR="00DF4D1F" w:rsidRPr="005013A1">
        <w:t xml:space="preserve"> evidence</w:t>
      </w:r>
      <w:r w:rsidR="00562D40" w:rsidRPr="005013A1">
        <w:t xml:space="preserve">. </w:t>
      </w:r>
      <w:r w:rsidRPr="005013A1">
        <w:t xml:space="preserve">Here are some key individuals and how they can support </w:t>
      </w:r>
      <w:r w:rsidR="005C199E">
        <w:t>them</w:t>
      </w:r>
      <w:r w:rsidRPr="005013A1">
        <w:t>:</w:t>
      </w:r>
    </w:p>
    <w:p w14:paraId="53466AC4" w14:textId="03810181" w:rsidR="004D6597" w:rsidRPr="00767220" w:rsidRDefault="004D6597" w:rsidP="00F52133">
      <w:pPr>
        <w:pStyle w:val="ListParagraph"/>
        <w:numPr>
          <w:ilvl w:val="0"/>
          <w:numId w:val="79"/>
        </w:numPr>
        <w:jc w:val="both"/>
      </w:pPr>
      <w:r w:rsidRPr="00767220">
        <w:t>Colleagues/</w:t>
      </w:r>
      <w:r w:rsidR="00597C37" w:rsidRPr="00767220">
        <w:t>Staff</w:t>
      </w:r>
      <w:r w:rsidRPr="00767220">
        <w:t xml:space="preserve">: </w:t>
      </w:r>
      <w:r w:rsidR="005C199E" w:rsidRPr="00767220">
        <w:t>Their</w:t>
      </w:r>
      <w:r w:rsidRPr="00767220">
        <w:t xml:space="preserve"> </w:t>
      </w:r>
      <w:r w:rsidR="00597C37" w:rsidRPr="00767220">
        <w:t>colleagues</w:t>
      </w:r>
      <w:r w:rsidRPr="00767220">
        <w:t xml:space="preserve"> can provide observations or feedback on </w:t>
      </w:r>
      <w:r w:rsidR="00807A04" w:rsidRPr="00767220">
        <w:t>their</w:t>
      </w:r>
      <w:r w:rsidRPr="00767220">
        <w:t xml:space="preserve"> leadership, decision-making, and problem-solving abilities. They might also help document </w:t>
      </w:r>
      <w:r w:rsidR="006E4A35" w:rsidRPr="00767220">
        <w:t>their</w:t>
      </w:r>
      <w:r w:rsidRPr="00767220">
        <w:t xml:space="preserve"> involvement in planning, delivering, and evaluating programs.</w:t>
      </w:r>
    </w:p>
    <w:p w14:paraId="3554A4EA" w14:textId="77933722" w:rsidR="004D6597" w:rsidRPr="00767220" w:rsidRDefault="0098782B" w:rsidP="00F52133">
      <w:pPr>
        <w:pStyle w:val="ListParagraph"/>
        <w:numPr>
          <w:ilvl w:val="0"/>
          <w:numId w:val="79"/>
        </w:numPr>
        <w:jc w:val="both"/>
      </w:pPr>
      <w:r w:rsidRPr="00767220">
        <w:t>Mentor:</w:t>
      </w:r>
      <w:r w:rsidR="00AE4ADC" w:rsidRPr="00767220">
        <w:t xml:space="preserve"> </w:t>
      </w:r>
      <w:r w:rsidR="001D23FA" w:rsidRPr="00767220">
        <w:t>You</w:t>
      </w:r>
      <w:r w:rsidR="00AE4ADC" w:rsidRPr="00767220">
        <w:t xml:space="preserve"> will be their mentor (so long as </w:t>
      </w:r>
      <w:r w:rsidR="00FA042F" w:rsidRPr="00767220">
        <w:t>two</w:t>
      </w:r>
      <w:r w:rsidR="00AE4ADC" w:rsidRPr="00767220">
        <w:t xml:space="preserve"> can meet the criteria outlined in the </w:t>
      </w:r>
      <w:hyperlink r:id="rId21" w:history="1">
        <w:r w:rsidR="00AE4ADC" w:rsidRPr="00767220">
          <w:rPr>
            <w:rStyle w:val="Hyperlink"/>
          </w:rPr>
          <w:t xml:space="preserve">guidance </w:t>
        </w:r>
        <w:r w:rsidR="00632335" w:rsidRPr="00767220">
          <w:rPr>
            <w:rStyle w:val="Hyperlink"/>
          </w:rPr>
          <w:t>for mentors</w:t>
        </w:r>
      </w:hyperlink>
      <w:r w:rsidR="00632335" w:rsidRPr="00767220">
        <w:t xml:space="preserve">) </w:t>
      </w:r>
      <w:r w:rsidR="001D23FA" w:rsidRPr="00767220">
        <w:t>You</w:t>
      </w:r>
      <w:r w:rsidR="004D6597" w:rsidRPr="00767220">
        <w:t xml:space="preserve"> can offer insights into </w:t>
      </w:r>
      <w:r w:rsidR="006E4A35" w:rsidRPr="00767220">
        <w:t>their</w:t>
      </w:r>
      <w:r w:rsidR="004D6597" w:rsidRPr="00767220">
        <w:t xml:space="preserve"> progress</w:t>
      </w:r>
      <w:r w:rsidR="00632335" w:rsidRPr="00767220">
        <w:t>, review and confirm</w:t>
      </w:r>
      <w:r w:rsidR="004D6597" w:rsidRPr="00767220">
        <w:t xml:space="preserve"> </w:t>
      </w:r>
      <w:r w:rsidR="00632335" w:rsidRPr="00767220">
        <w:t>their</w:t>
      </w:r>
      <w:r w:rsidR="004D6597" w:rsidRPr="00767220">
        <w:t xml:space="preserve"> competence</w:t>
      </w:r>
      <w:r w:rsidR="00632335" w:rsidRPr="00767220">
        <w:t xml:space="preserve"> skills</w:t>
      </w:r>
      <w:r w:rsidR="004D6597" w:rsidRPr="00767220">
        <w:t xml:space="preserve"> in managing the setting, staff, and resources. </w:t>
      </w:r>
      <w:r w:rsidR="001D23FA" w:rsidRPr="00767220">
        <w:t>You</w:t>
      </w:r>
      <w:r w:rsidR="004D6597" w:rsidRPr="00767220">
        <w:t xml:space="preserve"> can also sign off on records of formal meetings, appraisals, or leadership initiatives </w:t>
      </w:r>
      <w:r w:rsidR="00632335" w:rsidRPr="00767220">
        <w:t>they</w:t>
      </w:r>
      <w:r w:rsidR="004D6597" w:rsidRPr="00767220">
        <w:t>’ve been involved in.</w:t>
      </w:r>
    </w:p>
    <w:p w14:paraId="501368C5" w14:textId="3029F8FF" w:rsidR="004D6597" w:rsidRPr="00767220" w:rsidRDefault="0098782B" w:rsidP="00F52133">
      <w:pPr>
        <w:pStyle w:val="ListParagraph"/>
        <w:numPr>
          <w:ilvl w:val="0"/>
          <w:numId w:val="79"/>
        </w:numPr>
        <w:jc w:val="both"/>
      </w:pPr>
      <w:r w:rsidRPr="00767220">
        <w:t>Line manager/supervisor</w:t>
      </w:r>
      <w:r w:rsidR="00632335" w:rsidRPr="00767220">
        <w:t xml:space="preserve">: </w:t>
      </w:r>
      <w:r w:rsidR="004D6597" w:rsidRPr="00767220">
        <w:t xml:space="preserve">If </w:t>
      </w:r>
      <w:r w:rsidR="00632335" w:rsidRPr="00767220">
        <w:t>they have a manager/supervisor</w:t>
      </w:r>
      <w:r w:rsidR="004D6597" w:rsidRPr="00767220">
        <w:t xml:space="preserve">, they can help guide </w:t>
      </w:r>
      <w:r w:rsidR="00632335" w:rsidRPr="00767220">
        <w:t>them</w:t>
      </w:r>
      <w:r w:rsidR="004D6597" w:rsidRPr="00767220">
        <w:t xml:space="preserve"> in gathering evidence related to personal development, reflective practice, and leadership growth. They might document discussions or reflective conversations that show </w:t>
      </w:r>
      <w:r w:rsidR="00B93363" w:rsidRPr="00767220">
        <w:t>their</w:t>
      </w:r>
      <w:r w:rsidR="004D6597" w:rsidRPr="00767220">
        <w:t xml:space="preserve"> understanding of the </w:t>
      </w:r>
      <w:r w:rsidR="00B93363" w:rsidRPr="00767220">
        <w:t>induction standards</w:t>
      </w:r>
      <w:r w:rsidR="004D6597" w:rsidRPr="00767220">
        <w:t>.</w:t>
      </w:r>
    </w:p>
    <w:p w14:paraId="0E35373E" w14:textId="6B49CBB4" w:rsidR="004D6597" w:rsidRPr="00767220" w:rsidRDefault="004D6597" w:rsidP="00F52133">
      <w:pPr>
        <w:pStyle w:val="ListParagraph"/>
        <w:numPr>
          <w:ilvl w:val="0"/>
          <w:numId w:val="79"/>
        </w:numPr>
        <w:jc w:val="both"/>
      </w:pPr>
      <w:r w:rsidRPr="00767220">
        <w:t>Parents/</w:t>
      </w:r>
      <w:r w:rsidR="00B93363" w:rsidRPr="00767220">
        <w:t>c</w:t>
      </w:r>
      <w:r w:rsidRPr="00767220">
        <w:t>arers:</w:t>
      </w:r>
      <w:r w:rsidR="003E6E83" w:rsidRPr="00767220">
        <w:t xml:space="preserve"> </w:t>
      </w:r>
      <w:r w:rsidRPr="00767220">
        <w:t xml:space="preserve">If appropriate, </w:t>
      </w:r>
      <w:r w:rsidR="00B93363" w:rsidRPr="00767220">
        <w:t>they</w:t>
      </w:r>
      <w:r w:rsidRPr="00767220">
        <w:t xml:space="preserve"> can gather feedback from parents</w:t>
      </w:r>
      <w:r w:rsidR="00B93363" w:rsidRPr="00767220">
        <w:t>/</w:t>
      </w:r>
      <w:r w:rsidRPr="00767220">
        <w:t xml:space="preserve">carers regarding their interactions with </w:t>
      </w:r>
      <w:r w:rsidR="001C37D6" w:rsidRPr="00767220">
        <w:t>them</w:t>
      </w:r>
      <w:r w:rsidRPr="00767220">
        <w:t xml:space="preserve"> in areas such as family engagement or support programs. This feedback can serve as evidence of</w:t>
      </w:r>
      <w:r w:rsidR="001C37D6" w:rsidRPr="00767220">
        <w:t xml:space="preserve"> their</w:t>
      </w:r>
      <w:r w:rsidRPr="00767220">
        <w:t xml:space="preserve"> communication and partnership-building skills.</w:t>
      </w:r>
    </w:p>
    <w:p w14:paraId="586731F3" w14:textId="1C58AF09" w:rsidR="004D6597" w:rsidRPr="00767220" w:rsidRDefault="004D6597" w:rsidP="00F52133">
      <w:pPr>
        <w:pStyle w:val="ListParagraph"/>
        <w:numPr>
          <w:ilvl w:val="0"/>
          <w:numId w:val="79"/>
        </w:numPr>
        <w:jc w:val="both"/>
      </w:pPr>
      <w:r w:rsidRPr="00767220">
        <w:lastRenderedPageBreak/>
        <w:t xml:space="preserve">Children’s </w:t>
      </w:r>
      <w:r w:rsidR="003E6E83" w:rsidRPr="00767220">
        <w:t>p</w:t>
      </w:r>
      <w:r w:rsidRPr="00767220">
        <w:t xml:space="preserve">rogress and </w:t>
      </w:r>
      <w:r w:rsidR="003E6E83" w:rsidRPr="00767220">
        <w:t>l</w:t>
      </w:r>
      <w:r w:rsidRPr="00767220">
        <w:t xml:space="preserve">earning </w:t>
      </w:r>
      <w:r w:rsidR="003E6E83" w:rsidRPr="00767220">
        <w:t>r</w:t>
      </w:r>
      <w:r w:rsidRPr="00767220">
        <w:t>ecords:</w:t>
      </w:r>
      <w:r w:rsidR="0046219A" w:rsidRPr="00767220">
        <w:t xml:space="preserve"> </w:t>
      </w:r>
      <w:r w:rsidRPr="00767220">
        <w:t xml:space="preserve">Use records of children’s learning and development to demonstrate </w:t>
      </w:r>
      <w:r w:rsidR="001C37D6" w:rsidRPr="00767220">
        <w:t>their</w:t>
      </w:r>
      <w:r w:rsidRPr="00767220">
        <w:t xml:space="preserve"> practical role in </w:t>
      </w:r>
      <w:r w:rsidR="0046219A" w:rsidRPr="00767220">
        <w:t>embedding</w:t>
      </w:r>
      <w:r w:rsidRPr="00767220">
        <w:t xml:space="preserve"> a child-</w:t>
      </w:r>
      <w:r w:rsidR="0046219A" w:rsidRPr="00767220">
        <w:t>centred</w:t>
      </w:r>
      <w:r w:rsidRPr="00767220">
        <w:t xml:space="preserve"> environment. Observations, assessments, and planning for children’s learning can serve as evidence of </w:t>
      </w:r>
      <w:r w:rsidR="001C37D6" w:rsidRPr="00767220">
        <w:t>their</w:t>
      </w:r>
      <w:r w:rsidRPr="00767220">
        <w:t xml:space="preserve"> contribution to their progress.</w:t>
      </w:r>
    </w:p>
    <w:p w14:paraId="76329BAF" w14:textId="44F1D72F" w:rsidR="004D6597" w:rsidRPr="005013A1" w:rsidRDefault="004D6597" w:rsidP="004D6597">
      <w:pPr>
        <w:jc w:val="both"/>
      </w:pPr>
      <w:r w:rsidRPr="00767220">
        <w:t xml:space="preserve">Types of evidence </w:t>
      </w:r>
      <w:r w:rsidR="001D23FA" w:rsidRPr="00767220">
        <w:t>you</w:t>
      </w:r>
      <w:r w:rsidRPr="00767220">
        <w:t xml:space="preserve"> could </w:t>
      </w:r>
      <w:r w:rsidRPr="005013A1">
        <w:t xml:space="preserve">help </w:t>
      </w:r>
      <w:r w:rsidR="001C37D6">
        <w:t>them</w:t>
      </w:r>
      <w:r w:rsidRPr="005013A1">
        <w:t xml:space="preserve"> collect include:</w:t>
      </w:r>
    </w:p>
    <w:p w14:paraId="19251663" w14:textId="77777777" w:rsidR="004D6597" w:rsidRPr="005013A1" w:rsidRDefault="004D6597" w:rsidP="00F52133">
      <w:pPr>
        <w:pStyle w:val="ListParagraph"/>
        <w:numPr>
          <w:ilvl w:val="0"/>
          <w:numId w:val="80"/>
        </w:numPr>
        <w:jc w:val="both"/>
      </w:pPr>
      <w:r w:rsidRPr="005013A1">
        <w:t>Written observations</w:t>
      </w:r>
    </w:p>
    <w:p w14:paraId="3ED8A4BD" w14:textId="77777777" w:rsidR="004D6597" w:rsidRPr="005013A1" w:rsidRDefault="004D6597" w:rsidP="00F52133">
      <w:pPr>
        <w:pStyle w:val="ListParagraph"/>
        <w:numPr>
          <w:ilvl w:val="0"/>
          <w:numId w:val="80"/>
        </w:numPr>
        <w:jc w:val="both"/>
      </w:pPr>
      <w:r w:rsidRPr="005013A1">
        <w:t>Feedback forms</w:t>
      </w:r>
    </w:p>
    <w:p w14:paraId="1834B929" w14:textId="77777777" w:rsidR="004D6597" w:rsidRPr="005013A1" w:rsidRDefault="004D6597" w:rsidP="00F52133">
      <w:pPr>
        <w:pStyle w:val="ListParagraph"/>
        <w:numPr>
          <w:ilvl w:val="0"/>
          <w:numId w:val="80"/>
        </w:numPr>
        <w:jc w:val="both"/>
      </w:pPr>
      <w:r w:rsidRPr="005013A1">
        <w:t>Meeting notes</w:t>
      </w:r>
    </w:p>
    <w:p w14:paraId="39B00CD9" w14:textId="77777777" w:rsidR="004D6597" w:rsidRPr="005013A1" w:rsidRDefault="004D6597" w:rsidP="00F52133">
      <w:pPr>
        <w:pStyle w:val="ListParagraph"/>
        <w:numPr>
          <w:ilvl w:val="0"/>
          <w:numId w:val="80"/>
        </w:numPr>
        <w:jc w:val="both"/>
      </w:pPr>
      <w:r w:rsidRPr="005013A1">
        <w:t>Child progress reports</w:t>
      </w:r>
    </w:p>
    <w:p w14:paraId="31E9A817" w14:textId="77777777" w:rsidR="004D6597" w:rsidRPr="005013A1" w:rsidRDefault="004D6597" w:rsidP="00F52133">
      <w:pPr>
        <w:pStyle w:val="ListParagraph"/>
        <w:numPr>
          <w:ilvl w:val="0"/>
          <w:numId w:val="80"/>
        </w:numPr>
        <w:jc w:val="both"/>
      </w:pPr>
      <w:r w:rsidRPr="005013A1">
        <w:t>Reflections on practice</w:t>
      </w:r>
    </w:p>
    <w:p w14:paraId="23501E29" w14:textId="6BE24A3A" w:rsidR="0079022D" w:rsidRPr="005013A1" w:rsidRDefault="004D6597" w:rsidP="00F52133">
      <w:pPr>
        <w:pStyle w:val="ListParagraph"/>
        <w:numPr>
          <w:ilvl w:val="0"/>
          <w:numId w:val="80"/>
        </w:numPr>
        <w:jc w:val="both"/>
      </w:pPr>
      <w:r w:rsidRPr="005013A1">
        <w:t>Records of team or leadership activities.</w:t>
      </w:r>
    </w:p>
    <w:p w14:paraId="402B3A9A" w14:textId="624DE3B0" w:rsidR="007F0E82" w:rsidRPr="00767220" w:rsidRDefault="007F0E82" w:rsidP="007F0E82">
      <w:pPr>
        <w:jc w:val="both"/>
      </w:pPr>
      <w:r>
        <w:t xml:space="preserve">Each </w:t>
      </w:r>
      <w:r w:rsidRPr="00767220">
        <w:t xml:space="preserve">section of the progress logs should be dated and signed by both </w:t>
      </w:r>
      <w:r w:rsidR="00A23E40" w:rsidRPr="00767220">
        <w:t xml:space="preserve">the manager </w:t>
      </w:r>
      <w:r w:rsidRPr="00767220">
        <w:t xml:space="preserve">and </w:t>
      </w:r>
      <w:r w:rsidR="001D23FA" w:rsidRPr="00767220">
        <w:t>you</w:t>
      </w:r>
      <w:r w:rsidR="00A23E40" w:rsidRPr="00767220">
        <w:t xml:space="preserve"> as their mentor confirming that </w:t>
      </w:r>
      <w:r w:rsidRPr="00767220">
        <w:t>each induction standard has been achieved.</w:t>
      </w:r>
    </w:p>
    <w:p w14:paraId="5574021B" w14:textId="19B5B3CE" w:rsidR="007F0E82" w:rsidRPr="00767220" w:rsidRDefault="00C43D5C" w:rsidP="007F0E82">
      <w:pPr>
        <w:jc w:val="both"/>
      </w:pPr>
      <w:r w:rsidRPr="00767220">
        <w:t>A</w:t>
      </w:r>
      <w:r w:rsidR="00BB62BB" w:rsidRPr="00767220">
        <w:t xml:space="preserve">s the mentor </w:t>
      </w:r>
      <w:r w:rsidR="007F0E82" w:rsidRPr="00767220">
        <w:t>must:</w:t>
      </w:r>
    </w:p>
    <w:p w14:paraId="5E81AFAE" w14:textId="01E2D4B1" w:rsidR="007F0E82" w:rsidRPr="00767220" w:rsidRDefault="007F0E82" w:rsidP="007F0E82">
      <w:pPr>
        <w:pStyle w:val="ListParagraph"/>
        <w:numPr>
          <w:ilvl w:val="0"/>
          <w:numId w:val="2"/>
        </w:numPr>
        <w:jc w:val="both"/>
      </w:pPr>
      <w:r w:rsidRPr="00767220">
        <w:t>have a working knowledge of the induction standards</w:t>
      </w:r>
      <w:r w:rsidR="00632377" w:rsidRPr="00767220">
        <w:t xml:space="preserve"> </w:t>
      </w:r>
      <w:r w:rsidR="00807A04" w:rsidRPr="00767220">
        <w:t>their</w:t>
      </w:r>
      <w:r w:rsidR="00632377" w:rsidRPr="00767220">
        <w:t xml:space="preserve"> confirming</w:t>
      </w:r>
    </w:p>
    <w:p w14:paraId="303D994D" w14:textId="666904E4" w:rsidR="007F0E82" w:rsidRPr="00767220" w:rsidRDefault="007F0E82" w:rsidP="007F0E82">
      <w:pPr>
        <w:pStyle w:val="ListParagraph"/>
        <w:numPr>
          <w:ilvl w:val="0"/>
          <w:numId w:val="2"/>
        </w:numPr>
        <w:jc w:val="both"/>
      </w:pPr>
      <w:r w:rsidRPr="00767220">
        <w:t xml:space="preserve">be </w:t>
      </w:r>
      <w:r w:rsidR="00BB62BB" w:rsidRPr="00767220">
        <w:t xml:space="preserve">skilled and experience </w:t>
      </w:r>
      <w:r w:rsidRPr="00767220">
        <w:t xml:space="preserve">in the area </w:t>
      </w:r>
      <w:r w:rsidR="00807A04" w:rsidRPr="00767220">
        <w:t>their</w:t>
      </w:r>
      <w:r w:rsidR="00632377" w:rsidRPr="00767220">
        <w:t xml:space="preserve"> confirming</w:t>
      </w:r>
    </w:p>
    <w:p w14:paraId="462EF8D0" w14:textId="2CDFFDCC" w:rsidR="007F0E82" w:rsidRPr="00767220" w:rsidRDefault="007F0E82" w:rsidP="007F0E82">
      <w:pPr>
        <w:pStyle w:val="ListParagraph"/>
        <w:numPr>
          <w:ilvl w:val="0"/>
          <w:numId w:val="2"/>
        </w:numPr>
        <w:jc w:val="both"/>
      </w:pPr>
      <w:r w:rsidRPr="00767220">
        <w:t xml:space="preserve">be familiar with </w:t>
      </w:r>
      <w:r w:rsidR="00C43D5C" w:rsidRPr="00767220">
        <w:t>their</w:t>
      </w:r>
      <w:r w:rsidRPr="00767220">
        <w:t xml:space="preserve"> practice</w:t>
      </w:r>
    </w:p>
    <w:p w14:paraId="5B3675FA" w14:textId="3A900AAE" w:rsidR="009F7173" w:rsidRDefault="007F0E82" w:rsidP="009F7173">
      <w:pPr>
        <w:jc w:val="both"/>
      </w:pPr>
      <w:r w:rsidRPr="00767220">
        <w:t xml:space="preserve">Once all progress logs </w:t>
      </w:r>
      <w:r w:rsidR="00E35611" w:rsidRPr="00767220">
        <w:t xml:space="preserve">(part A and part B) </w:t>
      </w:r>
      <w:r w:rsidRPr="00767220">
        <w:t xml:space="preserve">have been completed and signed off, </w:t>
      </w:r>
      <w:r w:rsidR="009F7173" w:rsidRPr="00767220">
        <w:t>t</w:t>
      </w:r>
      <w:r w:rsidR="008F56AB" w:rsidRPr="00767220">
        <w:rPr>
          <w:rFonts w:cs="Arial"/>
          <w:szCs w:val="24"/>
        </w:rPr>
        <w:t xml:space="preserve">he </w:t>
      </w:r>
      <w:hyperlink r:id="rId22" w:tgtFrame="_blank" w:history="1">
        <w:r w:rsidR="008F56AB" w:rsidRPr="00767220">
          <w:rPr>
            <w:rStyle w:val="Hyperlink"/>
            <w:rFonts w:cs="Arial"/>
            <w:color w:val="auto"/>
            <w:szCs w:val="24"/>
          </w:rPr>
          <w:t>certificate of successful completion</w:t>
        </w:r>
      </w:hyperlink>
      <w:r w:rsidR="008F56AB" w:rsidRPr="00767220">
        <w:rPr>
          <w:rFonts w:cs="Arial"/>
          <w:szCs w:val="24"/>
        </w:rPr>
        <w:t xml:space="preserve"> should be signed off by the new manager and the mentor. </w:t>
      </w:r>
      <w:r w:rsidR="009F7173" w:rsidRPr="00767220">
        <w:t xml:space="preserve">This will confirm that the manager has completed the full All Wales Induction Framework for early years and childcare managers </w:t>
      </w:r>
      <w:r w:rsidR="009F7173">
        <w:t xml:space="preserve">fully. </w:t>
      </w:r>
      <w:r w:rsidR="004A1097">
        <w:t>They</w:t>
      </w:r>
      <w:r w:rsidR="009F7173">
        <w:t xml:space="preserve"> can use the certificate of successful completion as evidence to Care Inspectorate for Wales as part of their monitoring visit. </w:t>
      </w:r>
    </w:p>
    <w:p w14:paraId="0513E7E5" w14:textId="77777777" w:rsidR="00963420" w:rsidRPr="002B4F62" w:rsidRDefault="00963420" w:rsidP="00963420">
      <w:pPr>
        <w:rPr>
          <w:rFonts w:cs="Arial"/>
          <w:color w:val="000000" w:themeColor="text1"/>
          <w:szCs w:val="24"/>
        </w:rPr>
      </w:pPr>
    </w:p>
    <w:p w14:paraId="67B3EE9E" w14:textId="57DEDC20" w:rsidR="00963420" w:rsidRDefault="00963420" w:rsidP="00963420">
      <w:pPr>
        <w:rPr>
          <w:rFonts w:cs="Arial"/>
          <w:color w:val="000000" w:themeColor="text1"/>
          <w:szCs w:val="24"/>
        </w:rPr>
      </w:pPr>
      <w:r w:rsidRPr="002B4F62">
        <w:rPr>
          <w:rFonts w:cs="Arial"/>
          <w:color w:val="000000" w:themeColor="text1"/>
          <w:szCs w:val="24"/>
        </w:rPr>
        <w:t xml:space="preserve">Version 1: </w:t>
      </w:r>
      <w:r w:rsidR="004A1097">
        <w:rPr>
          <w:rFonts w:cs="Arial"/>
          <w:color w:val="000000" w:themeColor="text1"/>
          <w:szCs w:val="24"/>
        </w:rPr>
        <w:t>November</w:t>
      </w:r>
      <w:r w:rsidRPr="002B4F62">
        <w:rPr>
          <w:rFonts w:cs="Arial"/>
          <w:color w:val="000000" w:themeColor="text1"/>
          <w:szCs w:val="24"/>
        </w:rPr>
        <w:t xml:space="preserve"> 2024</w:t>
      </w:r>
    </w:p>
    <w:p w14:paraId="7196E063" w14:textId="2A89EE4D" w:rsidR="009116F8" w:rsidRDefault="009116F8">
      <w:pPr>
        <w:rPr>
          <w:rFonts w:cs="Arial"/>
          <w:color w:val="000000" w:themeColor="text1"/>
          <w:szCs w:val="24"/>
        </w:rPr>
      </w:pPr>
      <w:r>
        <w:rPr>
          <w:rFonts w:cs="Arial"/>
          <w:color w:val="000000" w:themeColor="text1"/>
          <w:szCs w:val="24"/>
        </w:rPr>
        <w:br w:type="page"/>
      </w:r>
    </w:p>
    <w:p w14:paraId="0BEAB56C" w14:textId="2A89EE4D" w:rsidR="00C23D4B" w:rsidRPr="000D4B37" w:rsidRDefault="00C23D4B" w:rsidP="00F105CD">
      <w:pPr>
        <w:pStyle w:val="Heading1"/>
      </w:pPr>
      <w:bookmarkStart w:id="6" w:name="_Toc165022740"/>
      <w:bookmarkStart w:id="7" w:name="_Toc181365460"/>
      <w:r w:rsidRPr="000D4B37">
        <w:lastRenderedPageBreak/>
        <w:t>Examples of evidence-based practices</w:t>
      </w:r>
      <w:bookmarkEnd w:id="6"/>
      <w:bookmarkEnd w:id="7"/>
    </w:p>
    <w:p w14:paraId="463EA881" w14:textId="77777777" w:rsidR="00C23D4B" w:rsidRPr="00E413E0" w:rsidRDefault="00C23D4B" w:rsidP="00C23D4B">
      <w:pPr>
        <w:rPr>
          <w:color w:val="11846A"/>
        </w:rPr>
      </w:pPr>
    </w:p>
    <w:p w14:paraId="6CD34682" w14:textId="77777777" w:rsidR="00C23D4B" w:rsidRPr="00E413E0" w:rsidRDefault="00C23D4B" w:rsidP="00413CF4">
      <w:pPr>
        <w:pStyle w:val="Heading3"/>
        <w:rPr>
          <w:b w:val="0"/>
        </w:rPr>
      </w:pPr>
      <w:bookmarkStart w:id="8" w:name="_Toc181365461"/>
      <w:r w:rsidRPr="00E413E0">
        <w:t>Evidence: observations</w:t>
      </w:r>
      <w:bookmarkEnd w:id="8"/>
    </w:p>
    <w:p w14:paraId="0044EDC7" w14:textId="77777777" w:rsidR="00C23D4B" w:rsidRDefault="00C23D4B" w:rsidP="00C23D4B">
      <w:r>
        <w:t xml:space="preserve">What could be used as an example? </w:t>
      </w:r>
    </w:p>
    <w:p w14:paraId="6F62AB34" w14:textId="77777777" w:rsidR="00C23D4B" w:rsidRPr="0065281E" w:rsidRDefault="00C23D4B" w:rsidP="00C23D4B">
      <w:pPr>
        <w:pStyle w:val="ListParagraph"/>
        <w:numPr>
          <w:ilvl w:val="0"/>
          <w:numId w:val="4"/>
        </w:numPr>
        <w:rPr>
          <w:rFonts w:cs="Arial"/>
          <w:szCs w:val="24"/>
        </w:rPr>
      </w:pPr>
      <w:r>
        <w:rPr>
          <w:rFonts w:cs="Arial"/>
          <w:b/>
          <w:bCs/>
          <w:szCs w:val="24"/>
        </w:rPr>
        <w:t>L</w:t>
      </w:r>
      <w:r w:rsidRPr="3668C3E5">
        <w:rPr>
          <w:rFonts w:cs="Arial"/>
          <w:b/>
          <w:bCs/>
          <w:szCs w:val="24"/>
        </w:rPr>
        <w:t>eadership and management:</w:t>
      </w:r>
      <w:r w:rsidRPr="3668C3E5">
        <w:rPr>
          <w:rFonts w:cs="Arial"/>
          <w:szCs w:val="24"/>
        </w:rPr>
        <w:t xml:space="preserve"> </w:t>
      </w:r>
      <w:r>
        <w:rPr>
          <w:rFonts w:cs="Arial"/>
          <w:szCs w:val="24"/>
        </w:rPr>
        <w:t>l</w:t>
      </w:r>
      <w:r w:rsidRPr="3668C3E5">
        <w:rPr>
          <w:rFonts w:cs="Arial"/>
          <w:szCs w:val="24"/>
        </w:rPr>
        <w:t>eading staff meetings, making decisions about resource allocation, implementing policies and procedures</w:t>
      </w:r>
      <w:r>
        <w:rPr>
          <w:rFonts w:cs="Arial"/>
          <w:szCs w:val="24"/>
        </w:rPr>
        <w:t>.</w:t>
      </w:r>
    </w:p>
    <w:p w14:paraId="374EE7C6" w14:textId="77777777" w:rsidR="00C23D4B" w:rsidRPr="0065281E" w:rsidRDefault="00C23D4B" w:rsidP="00C23D4B">
      <w:pPr>
        <w:pStyle w:val="ListParagraph"/>
        <w:numPr>
          <w:ilvl w:val="0"/>
          <w:numId w:val="4"/>
        </w:numPr>
        <w:rPr>
          <w:rFonts w:cs="Arial"/>
          <w:szCs w:val="24"/>
        </w:rPr>
      </w:pPr>
      <w:r>
        <w:rPr>
          <w:rFonts w:cs="Arial"/>
          <w:b/>
          <w:bCs/>
          <w:szCs w:val="24"/>
        </w:rPr>
        <w:t>S</w:t>
      </w:r>
      <w:r w:rsidRPr="3668C3E5">
        <w:rPr>
          <w:rFonts w:cs="Arial"/>
          <w:b/>
          <w:bCs/>
          <w:szCs w:val="24"/>
        </w:rPr>
        <w:t>taff supervision and training:</w:t>
      </w:r>
      <w:r w:rsidRPr="3668C3E5">
        <w:rPr>
          <w:rFonts w:cs="Arial"/>
          <w:szCs w:val="24"/>
        </w:rPr>
        <w:t xml:space="preserve"> </w:t>
      </w:r>
      <w:r>
        <w:rPr>
          <w:rFonts w:cs="Arial"/>
          <w:szCs w:val="24"/>
        </w:rPr>
        <w:t>holding</w:t>
      </w:r>
      <w:r w:rsidRPr="3668C3E5">
        <w:rPr>
          <w:rFonts w:cs="Arial"/>
          <w:szCs w:val="24"/>
        </w:rPr>
        <w:t xml:space="preserve"> staff training sessions, overseeing staff performance, providing feedback and coaching</w:t>
      </w:r>
      <w:r>
        <w:rPr>
          <w:rFonts w:cs="Arial"/>
          <w:szCs w:val="24"/>
        </w:rPr>
        <w:t>.</w:t>
      </w:r>
    </w:p>
    <w:p w14:paraId="691E5EC9" w14:textId="77777777" w:rsidR="00C23D4B" w:rsidRPr="0065281E" w:rsidRDefault="00C23D4B" w:rsidP="00C23D4B">
      <w:pPr>
        <w:pStyle w:val="ListParagraph"/>
        <w:numPr>
          <w:ilvl w:val="0"/>
          <w:numId w:val="4"/>
        </w:numPr>
        <w:rPr>
          <w:rFonts w:cs="Arial"/>
          <w:szCs w:val="24"/>
        </w:rPr>
      </w:pPr>
      <w:r>
        <w:rPr>
          <w:rFonts w:cs="Arial"/>
          <w:b/>
          <w:bCs/>
          <w:szCs w:val="24"/>
        </w:rPr>
        <w:t>C</w:t>
      </w:r>
      <w:r w:rsidRPr="3668C3E5">
        <w:rPr>
          <w:rFonts w:cs="Arial"/>
          <w:b/>
          <w:bCs/>
          <w:szCs w:val="24"/>
        </w:rPr>
        <w:t>ommunication skills:</w:t>
      </w:r>
      <w:r w:rsidRPr="3668C3E5">
        <w:rPr>
          <w:rFonts w:cs="Arial"/>
          <w:szCs w:val="24"/>
        </w:rPr>
        <w:t xml:space="preserve"> </w:t>
      </w:r>
      <w:r>
        <w:rPr>
          <w:rFonts w:cs="Arial"/>
          <w:szCs w:val="24"/>
        </w:rPr>
        <w:t>i</w:t>
      </w:r>
      <w:r w:rsidRPr="3668C3E5">
        <w:rPr>
          <w:rFonts w:cs="Arial"/>
          <w:szCs w:val="24"/>
        </w:rPr>
        <w:t>nteracting with parents, communicating with staff, addressing concerns or issues</w:t>
      </w:r>
      <w:r>
        <w:rPr>
          <w:rFonts w:cs="Arial"/>
          <w:szCs w:val="24"/>
        </w:rPr>
        <w:t>.</w:t>
      </w:r>
    </w:p>
    <w:p w14:paraId="4D272647" w14:textId="77777777" w:rsidR="00C23D4B" w:rsidRPr="0065281E" w:rsidRDefault="00C23D4B" w:rsidP="00C23D4B">
      <w:pPr>
        <w:pStyle w:val="ListParagraph"/>
        <w:numPr>
          <w:ilvl w:val="0"/>
          <w:numId w:val="4"/>
        </w:numPr>
        <w:rPr>
          <w:rFonts w:cs="Arial"/>
          <w:szCs w:val="24"/>
        </w:rPr>
      </w:pPr>
      <w:r>
        <w:rPr>
          <w:rFonts w:cs="Arial"/>
          <w:b/>
          <w:bCs/>
          <w:szCs w:val="24"/>
        </w:rPr>
        <w:t>C</w:t>
      </w:r>
      <w:r w:rsidRPr="3668C3E5">
        <w:rPr>
          <w:rFonts w:cs="Arial"/>
          <w:b/>
          <w:bCs/>
          <w:szCs w:val="24"/>
        </w:rPr>
        <w:t>hild development and learning environment:</w:t>
      </w:r>
      <w:r w:rsidRPr="3668C3E5">
        <w:rPr>
          <w:rFonts w:cs="Arial"/>
          <w:szCs w:val="24"/>
        </w:rPr>
        <w:t xml:space="preserve"> </w:t>
      </w:r>
      <w:r>
        <w:rPr>
          <w:rFonts w:cs="Arial"/>
          <w:szCs w:val="24"/>
        </w:rPr>
        <w:t>p</w:t>
      </w:r>
      <w:r w:rsidRPr="3668C3E5">
        <w:rPr>
          <w:rFonts w:cs="Arial"/>
          <w:szCs w:val="24"/>
        </w:rPr>
        <w:t>lanning and carrying out age</w:t>
      </w:r>
      <w:r>
        <w:rPr>
          <w:rFonts w:cs="Arial"/>
          <w:szCs w:val="24"/>
        </w:rPr>
        <w:t>-</w:t>
      </w:r>
      <w:r w:rsidRPr="3668C3E5">
        <w:rPr>
          <w:rFonts w:cs="Arial"/>
          <w:szCs w:val="24"/>
        </w:rPr>
        <w:t xml:space="preserve">appropriate activities, </w:t>
      </w:r>
      <w:r>
        <w:rPr>
          <w:rFonts w:cs="Arial"/>
          <w:szCs w:val="24"/>
        </w:rPr>
        <w:t>making sure there’s</w:t>
      </w:r>
      <w:r w:rsidRPr="3668C3E5">
        <w:rPr>
          <w:rFonts w:cs="Arial"/>
          <w:szCs w:val="24"/>
        </w:rPr>
        <w:t xml:space="preserve"> a safe and stimulating learning environment</w:t>
      </w:r>
      <w:r>
        <w:rPr>
          <w:rFonts w:cs="Arial"/>
          <w:szCs w:val="24"/>
        </w:rPr>
        <w:t>.</w:t>
      </w:r>
    </w:p>
    <w:p w14:paraId="71F442CA" w14:textId="77777777" w:rsidR="00C23D4B" w:rsidRPr="0065281E" w:rsidRDefault="00C23D4B" w:rsidP="00C23D4B">
      <w:pPr>
        <w:pStyle w:val="ListParagraph"/>
        <w:numPr>
          <w:ilvl w:val="0"/>
          <w:numId w:val="4"/>
        </w:numPr>
        <w:rPr>
          <w:rFonts w:cs="Arial"/>
          <w:szCs w:val="24"/>
        </w:rPr>
      </w:pPr>
      <w:r>
        <w:rPr>
          <w:rFonts w:cs="Arial"/>
          <w:b/>
          <w:bCs/>
          <w:szCs w:val="24"/>
        </w:rPr>
        <w:t>R</w:t>
      </w:r>
      <w:r w:rsidRPr="3668C3E5">
        <w:rPr>
          <w:rFonts w:cs="Arial"/>
          <w:b/>
          <w:bCs/>
          <w:szCs w:val="24"/>
        </w:rPr>
        <w:t>egulatory compliance:</w:t>
      </w:r>
      <w:r w:rsidRPr="3668C3E5">
        <w:rPr>
          <w:rFonts w:cs="Arial"/>
          <w:szCs w:val="24"/>
        </w:rPr>
        <w:t xml:space="preserve"> </w:t>
      </w:r>
      <w:r>
        <w:rPr>
          <w:rFonts w:cs="Arial"/>
          <w:szCs w:val="24"/>
        </w:rPr>
        <w:t>making sure there’s</w:t>
      </w:r>
      <w:r w:rsidRPr="3668C3E5">
        <w:rPr>
          <w:rFonts w:cs="Arial"/>
          <w:szCs w:val="24"/>
        </w:rPr>
        <w:t xml:space="preserve"> compliance with licensing regulations, health and safety standards</w:t>
      </w:r>
      <w:r>
        <w:rPr>
          <w:rFonts w:cs="Arial"/>
          <w:szCs w:val="24"/>
        </w:rPr>
        <w:t>.</w:t>
      </w:r>
    </w:p>
    <w:p w14:paraId="42B326C9" w14:textId="77777777" w:rsidR="00C23D4B" w:rsidRPr="00D13D5F" w:rsidRDefault="00C23D4B" w:rsidP="00C23D4B">
      <w:pPr>
        <w:pStyle w:val="ListParagraph"/>
        <w:numPr>
          <w:ilvl w:val="0"/>
          <w:numId w:val="4"/>
        </w:numPr>
        <w:rPr>
          <w:b/>
          <w:bCs/>
        </w:rPr>
      </w:pPr>
      <w:r>
        <w:rPr>
          <w:rFonts w:cs="Arial"/>
          <w:b/>
          <w:bCs/>
          <w:szCs w:val="24"/>
        </w:rPr>
        <w:t>P</w:t>
      </w:r>
      <w:r w:rsidRPr="0012635B">
        <w:rPr>
          <w:rFonts w:cs="Arial"/>
          <w:b/>
          <w:bCs/>
          <w:szCs w:val="24"/>
        </w:rPr>
        <w:t xml:space="preserve">roblem solving and decision </w:t>
      </w:r>
      <w:proofErr w:type="gramStart"/>
      <w:r w:rsidRPr="0012635B">
        <w:rPr>
          <w:rFonts w:cs="Arial"/>
          <w:b/>
          <w:bCs/>
          <w:szCs w:val="24"/>
        </w:rPr>
        <w:t>making:</w:t>
      </w:r>
      <w:proofErr w:type="gramEnd"/>
      <w:r w:rsidRPr="0012635B">
        <w:rPr>
          <w:rFonts w:cs="Arial"/>
          <w:szCs w:val="24"/>
        </w:rPr>
        <w:t xml:space="preserve"> </w:t>
      </w:r>
      <w:r>
        <w:rPr>
          <w:rFonts w:cs="Arial"/>
          <w:szCs w:val="24"/>
        </w:rPr>
        <w:t>dealing with</w:t>
      </w:r>
      <w:r w:rsidRPr="0012635B">
        <w:rPr>
          <w:rFonts w:cs="Arial"/>
          <w:szCs w:val="24"/>
        </w:rPr>
        <w:t xml:space="preserve"> unexpected challenges, making decisions </w:t>
      </w:r>
      <w:r>
        <w:rPr>
          <w:rFonts w:cs="Arial"/>
          <w:szCs w:val="24"/>
        </w:rPr>
        <w:t>about</w:t>
      </w:r>
      <w:r w:rsidRPr="0012635B">
        <w:rPr>
          <w:rFonts w:cs="Arial"/>
          <w:szCs w:val="24"/>
        </w:rPr>
        <w:t xml:space="preserve"> staffing or resource allocation</w:t>
      </w:r>
      <w:r>
        <w:rPr>
          <w:rFonts w:cs="Arial"/>
          <w:szCs w:val="24"/>
        </w:rPr>
        <w:t>.</w:t>
      </w:r>
    </w:p>
    <w:p w14:paraId="6DE3B9F8" w14:textId="77777777" w:rsidR="00C23D4B" w:rsidRPr="00E413E0" w:rsidRDefault="00C23D4B" w:rsidP="00C23D4B">
      <w:pPr>
        <w:pStyle w:val="ListParagraph"/>
        <w:numPr>
          <w:ilvl w:val="0"/>
          <w:numId w:val="4"/>
        </w:numPr>
        <w:rPr>
          <w:b/>
          <w:bCs/>
        </w:rPr>
      </w:pPr>
      <w:r w:rsidRPr="00A73B2B">
        <w:rPr>
          <w:rFonts w:cs="Arial"/>
          <w:b/>
          <w:bCs/>
          <w:szCs w:val="24"/>
        </w:rPr>
        <w:t>Staff Training:</w:t>
      </w:r>
      <w:r w:rsidRPr="00A73B2B">
        <w:rPr>
          <w:rFonts w:cs="Arial"/>
          <w:szCs w:val="24"/>
        </w:rPr>
        <w:t xml:space="preserve"> Lead a staff training session on a specific topic, such as new policies or child development practices</w:t>
      </w:r>
      <w:r>
        <w:rPr>
          <w:rFonts w:cs="Arial"/>
          <w:szCs w:val="24"/>
        </w:rPr>
        <w:t>.</w:t>
      </w:r>
    </w:p>
    <w:p w14:paraId="54624DD6" w14:textId="77777777" w:rsidR="00C23D4B" w:rsidRPr="00E413E0" w:rsidRDefault="00C23D4B" w:rsidP="00413CF4">
      <w:pPr>
        <w:pStyle w:val="Heading3"/>
      </w:pPr>
      <w:bookmarkStart w:id="9" w:name="_Toc181365462"/>
      <w:r w:rsidRPr="00E413E0">
        <w:t>Evidence: oral or written questioning</w:t>
      </w:r>
      <w:bookmarkEnd w:id="9"/>
    </w:p>
    <w:p w14:paraId="5A50F690" w14:textId="77777777" w:rsidR="00C23D4B" w:rsidRDefault="00C23D4B" w:rsidP="00C23D4B">
      <w:r>
        <w:t xml:space="preserve">What could be used as an example? </w:t>
      </w:r>
    </w:p>
    <w:p w14:paraId="6F0FDAC3" w14:textId="77777777" w:rsidR="00C23D4B" w:rsidRPr="0065281E" w:rsidRDefault="00C23D4B" w:rsidP="00C23D4B">
      <w:pPr>
        <w:pStyle w:val="ListParagraph"/>
        <w:numPr>
          <w:ilvl w:val="0"/>
          <w:numId w:val="4"/>
        </w:numPr>
        <w:rPr>
          <w:rFonts w:cs="Arial"/>
          <w:szCs w:val="24"/>
        </w:rPr>
      </w:pPr>
      <w:r>
        <w:rPr>
          <w:rFonts w:cs="Arial"/>
          <w:b/>
          <w:bCs/>
          <w:szCs w:val="24"/>
        </w:rPr>
        <w:t>P</w:t>
      </w:r>
      <w:r w:rsidRPr="3668C3E5">
        <w:rPr>
          <w:rFonts w:cs="Arial"/>
          <w:b/>
          <w:bCs/>
          <w:szCs w:val="24"/>
        </w:rPr>
        <w:t>olicies and procedures:</w:t>
      </w:r>
      <w:r w:rsidRPr="3668C3E5">
        <w:rPr>
          <w:rFonts w:cs="Arial"/>
          <w:szCs w:val="24"/>
        </w:rPr>
        <w:t xml:space="preserve"> </w:t>
      </w:r>
      <w:r>
        <w:rPr>
          <w:rFonts w:cs="Arial"/>
          <w:szCs w:val="24"/>
        </w:rPr>
        <w:t>r</w:t>
      </w:r>
      <w:r w:rsidRPr="3668C3E5">
        <w:rPr>
          <w:rFonts w:cs="Arial"/>
          <w:szCs w:val="24"/>
        </w:rPr>
        <w:t>eviewing, updating and setting policies</w:t>
      </w:r>
      <w:r>
        <w:rPr>
          <w:rFonts w:cs="Arial"/>
          <w:szCs w:val="24"/>
        </w:rPr>
        <w:t>.</w:t>
      </w:r>
    </w:p>
    <w:p w14:paraId="4E484C9F" w14:textId="77777777" w:rsidR="00C23D4B" w:rsidRPr="0065281E" w:rsidRDefault="00C23D4B" w:rsidP="00C23D4B">
      <w:pPr>
        <w:pStyle w:val="ListParagraph"/>
        <w:numPr>
          <w:ilvl w:val="0"/>
          <w:numId w:val="4"/>
        </w:numPr>
        <w:rPr>
          <w:rFonts w:cs="Arial"/>
          <w:szCs w:val="24"/>
        </w:rPr>
      </w:pPr>
      <w:r>
        <w:rPr>
          <w:rFonts w:cs="Arial"/>
          <w:b/>
          <w:bCs/>
          <w:szCs w:val="24"/>
        </w:rPr>
        <w:t>C</w:t>
      </w:r>
      <w:r w:rsidRPr="3668C3E5">
        <w:rPr>
          <w:rFonts w:cs="Arial"/>
          <w:b/>
          <w:bCs/>
          <w:szCs w:val="24"/>
        </w:rPr>
        <w:t>hild development:</w:t>
      </w:r>
      <w:r w:rsidRPr="3668C3E5">
        <w:rPr>
          <w:rFonts w:cs="Arial"/>
          <w:szCs w:val="24"/>
        </w:rPr>
        <w:t xml:space="preserve"> </w:t>
      </w:r>
      <w:r>
        <w:rPr>
          <w:rFonts w:cs="Arial"/>
          <w:szCs w:val="24"/>
        </w:rPr>
        <w:t>p</w:t>
      </w:r>
      <w:r w:rsidRPr="3668C3E5">
        <w:rPr>
          <w:rFonts w:cs="Arial"/>
          <w:szCs w:val="24"/>
        </w:rPr>
        <w:t>lanning age-appropriate activities for different developmental stages</w:t>
      </w:r>
      <w:r>
        <w:rPr>
          <w:rFonts w:cs="Arial"/>
          <w:szCs w:val="24"/>
        </w:rPr>
        <w:t>.</w:t>
      </w:r>
    </w:p>
    <w:p w14:paraId="46B04B40" w14:textId="77777777" w:rsidR="00C23D4B" w:rsidRPr="0065281E" w:rsidRDefault="00C23D4B" w:rsidP="00C23D4B">
      <w:pPr>
        <w:pStyle w:val="ListParagraph"/>
        <w:numPr>
          <w:ilvl w:val="0"/>
          <w:numId w:val="4"/>
        </w:numPr>
        <w:rPr>
          <w:rFonts w:cs="Arial"/>
          <w:szCs w:val="24"/>
        </w:rPr>
      </w:pPr>
      <w:r>
        <w:rPr>
          <w:rFonts w:cs="Arial"/>
          <w:b/>
          <w:bCs/>
          <w:szCs w:val="24"/>
        </w:rPr>
        <w:t>H</w:t>
      </w:r>
      <w:r w:rsidRPr="3668C3E5">
        <w:rPr>
          <w:rFonts w:cs="Arial"/>
          <w:b/>
          <w:bCs/>
          <w:szCs w:val="24"/>
        </w:rPr>
        <w:t>ealth and safety:</w:t>
      </w:r>
      <w:r w:rsidRPr="3668C3E5">
        <w:rPr>
          <w:rFonts w:cs="Arial"/>
          <w:szCs w:val="24"/>
        </w:rPr>
        <w:t xml:space="preserve"> </w:t>
      </w:r>
      <w:r>
        <w:rPr>
          <w:rFonts w:cs="Arial"/>
          <w:szCs w:val="24"/>
        </w:rPr>
        <w:t>carrying out</w:t>
      </w:r>
      <w:r w:rsidRPr="3668C3E5">
        <w:rPr>
          <w:rFonts w:cs="Arial"/>
          <w:szCs w:val="24"/>
        </w:rPr>
        <w:t xml:space="preserve"> safety drills, </w:t>
      </w:r>
      <w:r>
        <w:rPr>
          <w:rFonts w:cs="Arial"/>
          <w:szCs w:val="24"/>
        </w:rPr>
        <w:t xml:space="preserve">making sure there’s </w:t>
      </w:r>
      <w:r w:rsidRPr="3668C3E5">
        <w:rPr>
          <w:rFonts w:cs="Arial"/>
          <w:szCs w:val="24"/>
        </w:rPr>
        <w:t>a safe environment</w:t>
      </w:r>
      <w:r>
        <w:rPr>
          <w:rFonts w:cs="Arial"/>
          <w:szCs w:val="24"/>
        </w:rPr>
        <w:t>.</w:t>
      </w:r>
    </w:p>
    <w:p w14:paraId="7443A7C5" w14:textId="77777777" w:rsidR="00C23D4B" w:rsidRDefault="00C23D4B" w:rsidP="00C23D4B">
      <w:pPr>
        <w:pStyle w:val="ListParagraph"/>
        <w:numPr>
          <w:ilvl w:val="0"/>
          <w:numId w:val="4"/>
        </w:numPr>
        <w:rPr>
          <w:rFonts w:cs="Arial"/>
          <w:szCs w:val="24"/>
        </w:rPr>
      </w:pPr>
      <w:r>
        <w:rPr>
          <w:rFonts w:cs="Arial"/>
          <w:b/>
          <w:bCs/>
          <w:szCs w:val="24"/>
        </w:rPr>
        <w:t>S</w:t>
      </w:r>
      <w:r w:rsidRPr="3668C3E5">
        <w:rPr>
          <w:rFonts w:cs="Arial"/>
          <w:b/>
          <w:bCs/>
          <w:szCs w:val="24"/>
        </w:rPr>
        <w:t>taff training and development:</w:t>
      </w:r>
      <w:r w:rsidRPr="3668C3E5">
        <w:rPr>
          <w:rFonts w:cs="Arial"/>
          <w:szCs w:val="24"/>
        </w:rPr>
        <w:t xml:space="preserve"> </w:t>
      </w:r>
      <w:r>
        <w:rPr>
          <w:rFonts w:cs="Arial"/>
          <w:szCs w:val="24"/>
        </w:rPr>
        <w:t>o</w:t>
      </w:r>
      <w:r w:rsidRPr="3668C3E5">
        <w:rPr>
          <w:rFonts w:cs="Arial"/>
          <w:szCs w:val="24"/>
        </w:rPr>
        <w:t>rganising training sessions for staff</w:t>
      </w:r>
      <w:r>
        <w:rPr>
          <w:rFonts w:cs="Arial"/>
          <w:szCs w:val="24"/>
        </w:rPr>
        <w:t>.</w:t>
      </w:r>
    </w:p>
    <w:p w14:paraId="62882261" w14:textId="77777777" w:rsidR="00C23D4B" w:rsidRPr="0012635B" w:rsidRDefault="00C23D4B" w:rsidP="00C23D4B">
      <w:pPr>
        <w:pStyle w:val="ListParagraph"/>
        <w:numPr>
          <w:ilvl w:val="0"/>
          <w:numId w:val="4"/>
        </w:numPr>
        <w:rPr>
          <w:rFonts w:cs="Arial"/>
          <w:szCs w:val="24"/>
        </w:rPr>
      </w:pPr>
      <w:r>
        <w:rPr>
          <w:rFonts w:cs="Arial"/>
          <w:b/>
          <w:bCs/>
          <w:szCs w:val="24"/>
        </w:rPr>
        <w:t>C</w:t>
      </w:r>
      <w:r w:rsidRPr="0012635B">
        <w:rPr>
          <w:rFonts w:cs="Arial"/>
          <w:b/>
          <w:bCs/>
          <w:szCs w:val="24"/>
        </w:rPr>
        <w:t>ommunication and parental involvement:</w:t>
      </w:r>
      <w:r w:rsidRPr="0012635B">
        <w:rPr>
          <w:rFonts w:cs="Arial"/>
          <w:szCs w:val="24"/>
        </w:rPr>
        <w:t xml:space="preserve"> </w:t>
      </w:r>
      <w:r>
        <w:rPr>
          <w:rFonts w:cs="Arial"/>
          <w:szCs w:val="24"/>
        </w:rPr>
        <w:t>talking to</w:t>
      </w:r>
      <w:r w:rsidRPr="0012635B">
        <w:rPr>
          <w:rFonts w:cs="Arial"/>
          <w:szCs w:val="24"/>
        </w:rPr>
        <w:t xml:space="preserve"> parents, organising paren</w:t>
      </w:r>
      <w:r>
        <w:rPr>
          <w:rFonts w:cs="Arial"/>
          <w:szCs w:val="24"/>
        </w:rPr>
        <w:t>t</w:t>
      </w:r>
      <w:r w:rsidRPr="0012635B">
        <w:rPr>
          <w:rFonts w:cs="Arial"/>
          <w:szCs w:val="24"/>
        </w:rPr>
        <w:t xml:space="preserve"> </w:t>
      </w:r>
      <w:r>
        <w:rPr>
          <w:rFonts w:cs="Arial"/>
          <w:szCs w:val="24"/>
        </w:rPr>
        <w:t>manager</w:t>
      </w:r>
      <w:r w:rsidRPr="0012635B">
        <w:rPr>
          <w:rFonts w:cs="Arial"/>
          <w:szCs w:val="24"/>
        </w:rPr>
        <w:t xml:space="preserve"> meetings</w:t>
      </w:r>
      <w:r>
        <w:rPr>
          <w:rFonts w:cs="Arial"/>
          <w:szCs w:val="24"/>
        </w:rPr>
        <w:t>.</w:t>
      </w:r>
    </w:p>
    <w:p w14:paraId="1B9BE025" w14:textId="77777777" w:rsidR="00C23D4B" w:rsidRPr="00E413E0" w:rsidRDefault="00C23D4B" w:rsidP="00413CF4">
      <w:pPr>
        <w:pStyle w:val="Heading3"/>
      </w:pPr>
      <w:bookmarkStart w:id="10" w:name="_Toc181365463"/>
      <w:r w:rsidRPr="00E413E0">
        <w:t>Evidence: work products</w:t>
      </w:r>
      <w:bookmarkEnd w:id="10"/>
    </w:p>
    <w:p w14:paraId="45F2BD6A" w14:textId="77777777" w:rsidR="00C23D4B" w:rsidRPr="0012635B" w:rsidRDefault="00C23D4B" w:rsidP="00C23D4B">
      <w:r>
        <w:t xml:space="preserve">What could be used as an example? </w:t>
      </w:r>
    </w:p>
    <w:p w14:paraId="0C595A69" w14:textId="77777777" w:rsidR="00C23D4B" w:rsidRPr="00427E52" w:rsidRDefault="00C23D4B" w:rsidP="00C23D4B">
      <w:pPr>
        <w:pStyle w:val="ListParagraph"/>
        <w:numPr>
          <w:ilvl w:val="0"/>
          <w:numId w:val="4"/>
        </w:numPr>
        <w:rPr>
          <w:rFonts w:cs="Arial"/>
          <w:szCs w:val="24"/>
        </w:rPr>
      </w:pPr>
      <w:r w:rsidRPr="40A82361">
        <w:rPr>
          <w:rFonts w:cs="Arial"/>
          <w:b/>
          <w:bCs/>
        </w:rPr>
        <w:t xml:space="preserve">Policies and </w:t>
      </w:r>
      <w:r>
        <w:rPr>
          <w:rFonts w:cs="Arial"/>
          <w:b/>
          <w:bCs/>
        </w:rPr>
        <w:t>p</w:t>
      </w:r>
      <w:r w:rsidRPr="40A82361">
        <w:rPr>
          <w:rFonts w:cs="Arial"/>
          <w:b/>
          <w:bCs/>
        </w:rPr>
        <w:t>rocedures:</w:t>
      </w:r>
      <w:r w:rsidRPr="40A82361">
        <w:rPr>
          <w:rFonts w:cs="Arial"/>
        </w:rPr>
        <w:t xml:space="preserve"> </w:t>
      </w:r>
      <w:r>
        <w:rPr>
          <w:rFonts w:cs="Arial"/>
        </w:rPr>
        <w:t>the s</w:t>
      </w:r>
      <w:r w:rsidRPr="40A82361">
        <w:rPr>
          <w:rFonts w:cs="Arial"/>
        </w:rPr>
        <w:t>etting's policy manual, mandatory policies, and procedures related to health and safety, child protection, daily operations, staff induction</w:t>
      </w:r>
      <w:r>
        <w:rPr>
          <w:rFonts w:cs="Arial"/>
        </w:rPr>
        <w:t>.</w:t>
      </w:r>
    </w:p>
    <w:p w14:paraId="5AEE2BE2" w14:textId="77777777" w:rsidR="00C23D4B" w:rsidRPr="00427E52" w:rsidRDefault="00C23D4B" w:rsidP="00C23D4B">
      <w:pPr>
        <w:pStyle w:val="ListParagraph"/>
        <w:numPr>
          <w:ilvl w:val="0"/>
          <w:numId w:val="4"/>
        </w:numPr>
        <w:rPr>
          <w:rFonts w:cs="Arial"/>
          <w:szCs w:val="24"/>
        </w:rPr>
      </w:pPr>
      <w:r w:rsidRPr="40A82361">
        <w:rPr>
          <w:rFonts w:cs="Arial"/>
          <w:b/>
          <w:bCs/>
        </w:rPr>
        <w:t xml:space="preserve">Curriculum </w:t>
      </w:r>
      <w:r>
        <w:rPr>
          <w:rFonts w:cs="Arial"/>
          <w:b/>
          <w:bCs/>
        </w:rPr>
        <w:t>p</w:t>
      </w:r>
      <w:r w:rsidRPr="40A82361">
        <w:rPr>
          <w:rFonts w:cs="Arial"/>
          <w:b/>
          <w:bCs/>
        </w:rPr>
        <w:t>lanning:</w:t>
      </w:r>
      <w:r w:rsidRPr="40A82361">
        <w:rPr>
          <w:rFonts w:cs="Arial"/>
        </w:rPr>
        <w:t xml:space="preserve"> </w:t>
      </w:r>
      <w:r>
        <w:rPr>
          <w:rFonts w:cs="Arial"/>
        </w:rPr>
        <w:t>d</w:t>
      </w:r>
      <w:r w:rsidRPr="40A82361">
        <w:rPr>
          <w:rFonts w:cs="Arial"/>
        </w:rPr>
        <w:t>aily planning, activity plans/activity calendars</w:t>
      </w:r>
      <w:r>
        <w:rPr>
          <w:rFonts w:cs="Arial"/>
        </w:rPr>
        <w:t>.</w:t>
      </w:r>
    </w:p>
    <w:p w14:paraId="7E1670B6" w14:textId="77777777" w:rsidR="00C23D4B" w:rsidRPr="00427E52" w:rsidRDefault="00C23D4B" w:rsidP="00C23D4B">
      <w:pPr>
        <w:pStyle w:val="ListParagraph"/>
        <w:numPr>
          <w:ilvl w:val="0"/>
          <w:numId w:val="4"/>
        </w:numPr>
        <w:rPr>
          <w:rFonts w:cs="Arial"/>
          <w:szCs w:val="24"/>
        </w:rPr>
      </w:pPr>
      <w:r w:rsidRPr="40A82361">
        <w:rPr>
          <w:rFonts w:cs="Arial"/>
          <w:b/>
          <w:bCs/>
        </w:rPr>
        <w:t xml:space="preserve">Staff </w:t>
      </w:r>
      <w:r>
        <w:rPr>
          <w:rFonts w:cs="Arial"/>
          <w:b/>
          <w:bCs/>
        </w:rPr>
        <w:t>t</w:t>
      </w:r>
      <w:r w:rsidRPr="40A82361">
        <w:rPr>
          <w:rFonts w:cs="Arial"/>
          <w:b/>
          <w:bCs/>
        </w:rPr>
        <w:t xml:space="preserve">raining </w:t>
      </w:r>
      <w:r>
        <w:rPr>
          <w:rFonts w:cs="Arial"/>
          <w:b/>
          <w:bCs/>
        </w:rPr>
        <w:t>m</w:t>
      </w:r>
      <w:r w:rsidRPr="40A82361">
        <w:rPr>
          <w:rFonts w:cs="Arial"/>
          <w:b/>
          <w:bCs/>
        </w:rPr>
        <w:t>aterials:</w:t>
      </w:r>
      <w:r w:rsidRPr="40A82361">
        <w:rPr>
          <w:rFonts w:cs="Arial"/>
        </w:rPr>
        <w:t xml:space="preserve"> </w:t>
      </w:r>
      <w:r>
        <w:rPr>
          <w:rFonts w:cs="Arial"/>
        </w:rPr>
        <w:t>t</w:t>
      </w:r>
      <w:r w:rsidRPr="40A82361">
        <w:rPr>
          <w:rFonts w:cs="Arial"/>
        </w:rPr>
        <w:t>raining manuals, presentation slides</w:t>
      </w:r>
      <w:r>
        <w:rPr>
          <w:rFonts w:cs="Arial"/>
        </w:rPr>
        <w:t>.</w:t>
      </w:r>
    </w:p>
    <w:p w14:paraId="3DEF00BC" w14:textId="77777777" w:rsidR="00C23D4B" w:rsidRPr="00427E52" w:rsidRDefault="00C23D4B" w:rsidP="00C23D4B">
      <w:pPr>
        <w:pStyle w:val="ListParagraph"/>
        <w:numPr>
          <w:ilvl w:val="0"/>
          <w:numId w:val="4"/>
        </w:numPr>
        <w:rPr>
          <w:rFonts w:cs="Arial"/>
          <w:szCs w:val="24"/>
        </w:rPr>
      </w:pPr>
      <w:r w:rsidRPr="40A82361">
        <w:rPr>
          <w:rFonts w:cs="Arial"/>
          <w:b/>
          <w:bCs/>
        </w:rPr>
        <w:lastRenderedPageBreak/>
        <w:t xml:space="preserve">Parental </w:t>
      </w:r>
      <w:r>
        <w:rPr>
          <w:rFonts w:cs="Arial"/>
          <w:b/>
          <w:bCs/>
        </w:rPr>
        <w:t>c</w:t>
      </w:r>
      <w:r w:rsidRPr="40A82361">
        <w:rPr>
          <w:rFonts w:cs="Arial"/>
          <w:b/>
          <w:bCs/>
        </w:rPr>
        <w:t>ommunication:</w:t>
      </w:r>
      <w:r w:rsidRPr="40A82361">
        <w:rPr>
          <w:rFonts w:cs="Arial"/>
        </w:rPr>
        <w:t xml:space="preserve"> </w:t>
      </w:r>
      <w:r>
        <w:rPr>
          <w:rFonts w:cs="Arial"/>
        </w:rPr>
        <w:t>n</w:t>
      </w:r>
      <w:r w:rsidRPr="40A82361">
        <w:rPr>
          <w:rFonts w:cs="Arial"/>
        </w:rPr>
        <w:t>ewsletters, updates, social media or organising parent workshops</w:t>
      </w:r>
      <w:r>
        <w:rPr>
          <w:rFonts w:cs="Arial"/>
        </w:rPr>
        <w:t>.</w:t>
      </w:r>
    </w:p>
    <w:p w14:paraId="14FC07A3" w14:textId="77777777" w:rsidR="00C23D4B" w:rsidRPr="00427E52" w:rsidRDefault="00C23D4B" w:rsidP="00C23D4B">
      <w:pPr>
        <w:pStyle w:val="ListParagraph"/>
        <w:numPr>
          <w:ilvl w:val="0"/>
          <w:numId w:val="4"/>
        </w:numPr>
        <w:rPr>
          <w:rFonts w:cs="Arial"/>
          <w:szCs w:val="24"/>
        </w:rPr>
      </w:pPr>
      <w:r w:rsidRPr="40A82361">
        <w:rPr>
          <w:rFonts w:cs="Arial"/>
          <w:b/>
          <w:bCs/>
        </w:rPr>
        <w:t xml:space="preserve">Health and </w:t>
      </w:r>
      <w:r>
        <w:rPr>
          <w:rFonts w:cs="Arial"/>
          <w:b/>
          <w:bCs/>
        </w:rPr>
        <w:t>s</w:t>
      </w:r>
      <w:r w:rsidRPr="40A82361">
        <w:rPr>
          <w:rFonts w:cs="Arial"/>
          <w:b/>
          <w:bCs/>
        </w:rPr>
        <w:t xml:space="preserve">afety: </w:t>
      </w:r>
      <w:r>
        <w:rPr>
          <w:rFonts w:cs="Arial"/>
        </w:rPr>
        <w:t>e</w:t>
      </w:r>
      <w:r w:rsidRPr="40A82361">
        <w:rPr>
          <w:rFonts w:cs="Arial"/>
        </w:rPr>
        <w:t>mergency evacuation plans, incident reports</w:t>
      </w:r>
      <w:r>
        <w:rPr>
          <w:rFonts w:cs="Arial"/>
        </w:rPr>
        <w:t>,</w:t>
      </w:r>
      <w:r w:rsidRPr="40A82361">
        <w:rPr>
          <w:rFonts w:cs="Arial"/>
        </w:rPr>
        <w:t xml:space="preserve"> accident forms</w:t>
      </w:r>
      <w:r>
        <w:rPr>
          <w:rFonts w:cs="Arial"/>
        </w:rPr>
        <w:t>.</w:t>
      </w:r>
    </w:p>
    <w:p w14:paraId="23BDBBCD" w14:textId="77777777" w:rsidR="00C23D4B" w:rsidRPr="00E0010D" w:rsidRDefault="00C23D4B" w:rsidP="00C23D4B">
      <w:pPr>
        <w:pStyle w:val="ListParagraph"/>
        <w:numPr>
          <w:ilvl w:val="0"/>
          <w:numId w:val="4"/>
        </w:numPr>
        <w:rPr>
          <w:rFonts w:cs="Arial"/>
        </w:rPr>
      </w:pPr>
      <w:r w:rsidRPr="00C51A5C">
        <w:rPr>
          <w:rFonts w:cs="Arial"/>
          <w:b/>
          <w:bCs/>
        </w:rPr>
        <w:t xml:space="preserve">Staff </w:t>
      </w:r>
      <w:r>
        <w:rPr>
          <w:rFonts w:cs="Arial"/>
          <w:b/>
          <w:bCs/>
        </w:rPr>
        <w:t>p</w:t>
      </w:r>
      <w:r w:rsidRPr="00C51A5C">
        <w:rPr>
          <w:rFonts w:cs="Arial"/>
          <w:b/>
          <w:bCs/>
        </w:rPr>
        <w:t>erformance:</w:t>
      </w:r>
      <w:r w:rsidRPr="00C51A5C">
        <w:rPr>
          <w:rFonts w:cs="Arial"/>
        </w:rPr>
        <w:t xml:space="preserve"> </w:t>
      </w:r>
      <w:r>
        <w:rPr>
          <w:rFonts w:cs="Arial"/>
        </w:rPr>
        <w:t>a</w:t>
      </w:r>
      <w:r w:rsidRPr="00C51A5C">
        <w:rPr>
          <w:rFonts w:cs="Arial"/>
        </w:rPr>
        <w:t>ssessing staff performance, setting goals, appraisals, one</w:t>
      </w:r>
      <w:r>
        <w:rPr>
          <w:rFonts w:cs="Arial"/>
        </w:rPr>
        <w:t>-</w:t>
      </w:r>
      <w:r w:rsidRPr="00C51A5C">
        <w:rPr>
          <w:rFonts w:cs="Arial"/>
        </w:rPr>
        <w:t>to</w:t>
      </w:r>
      <w:r>
        <w:rPr>
          <w:rFonts w:cs="Arial"/>
        </w:rPr>
        <w:t>-</w:t>
      </w:r>
      <w:r w:rsidRPr="00C51A5C">
        <w:rPr>
          <w:rFonts w:cs="Arial"/>
        </w:rPr>
        <w:t>ones</w:t>
      </w:r>
      <w:r>
        <w:rPr>
          <w:rFonts w:cs="Arial"/>
        </w:rPr>
        <w:t>.</w:t>
      </w:r>
    </w:p>
    <w:p w14:paraId="40DA7B2B" w14:textId="77777777" w:rsidR="00C23D4B" w:rsidRPr="00E413E0" w:rsidRDefault="00C23D4B" w:rsidP="00413CF4">
      <w:pPr>
        <w:pStyle w:val="Heading3"/>
      </w:pPr>
      <w:bookmarkStart w:id="11" w:name="_Toc181365464"/>
      <w:r w:rsidRPr="00E413E0">
        <w:t>Evidence: personal statements/reflective accounts</w:t>
      </w:r>
      <w:bookmarkEnd w:id="11"/>
    </w:p>
    <w:p w14:paraId="18B3F657" w14:textId="77777777" w:rsidR="00C23D4B" w:rsidRPr="00E413E0" w:rsidRDefault="00C23D4B" w:rsidP="00C23D4B">
      <w:r>
        <w:t xml:space="preserve">What could be used as an example? </w:t>
      </w:r>
    </w:p>
    <w:p w14:paraId="4AFE39A7" w14:textId="77777777" w:rsidR="00C23D4B" w:rsidRPr="00427E52" w:rsidRDefault="00C23D4B" w:rsidP="00C23D4B">
      <w:pPr>
        <w:pStyle w:val="ListParagraph"/>
        <w:numPr>
          <w:ilvl w:val="0"/>
          <w:numId w:val="4"/>
        </w:numPr>
        <w:rPr>
          <w:rFonts w:cs="Arial"/>
          <w:szCs w:val="24"/>
        </w:rPr>
      </w:pPr>
      <w:r w:rsidRPr="40A82361">
        <w:rPr>
          <w:rFonts w:cs="Arial"/>
          <w:b/>
          <w:bCs/>
        </w:rPr>
        <w:t xml:space="preserve">Leadership and </w:t>
      </w:r>
      <w:r>
        <w:rPr>
          <w:rFonts w:cs="Arial"/>
          <w:b/>
          <w:bCs/>
        </w:rPr>
        <w:t>m</w:t>
      </w:r>
      <w:r w:rsidRPr="40A82361">
        <w:rPr>
          <w:rFonts w:cs="Arial"/>
          <w:b/>
          <w:bCs/>
        </w:rPr>
        <w:t>anagement:</w:t>
      </w:r>
      <w:r w:rsidRPr="40A82361">
        <w:rPr>
          <w:rFonts w:cs="Arial"/>
        </w:rPr>
        <w:t xml:space="preserve"> </w:t>
      </w:r>
      <w:r>
        <w:rPr>
          <w:rFonts w:cs="Arial"/>
        </w:rPr>
        <w:t>w</w:t>
      </w:r>
      <w:r w:rsidRPr="40A82361">
        <w:rPr>
          <w:rFonts w:cs="Arial"/>
        </w:rPr>
        <w:t>rit</w:t>
      </w:r>
      <w:r>
        <w:rPr>
          <w:rFonts w:cs="Arial"/>
        </w:rPr>
        <w:t>ing</w:t>
      </w:r>
      <w:r w:rsidRPr="40A82361">
        <w:rPr>
          <w:rFonts w:cs="Arial"/>
        </w:rPr>
        <w:t xml:space="preserve"> reflective accounts about significant leadership decisions, team challenges, or organisational change</w:t>
      </w:r>
      <w:r>
        <w:rPr>
          <w:rFonts w:cs="Arial"/>
        </w:rPr>
        <w:t>.</w:t>
      </w:r>
    </w:p>
    <w:p w14:paraId="15F6918A" w14:textId="64E16B45" w:rsidR="00C23D4B" w:rsidRPr="00427E52" w:rsidRDefault="00C23D4B" w:rsidP="00C23D4B">
      <w:pPr>
        <w:pStyle w:val="ListParagraph"/>
        <w:numPr>
          <w:ilvl w:val="0"/>
          <w:numId w:val="4"/>
        </w:numPr>
        <w:rPr>
          <w:rFonts w:cs="Arial"/>
          <w:szCs w:val="24"/>
        </w:rPr>
      </w:pPr>
      <w:r w:rsidRPr="40A82361">
        <w:rPr>
          <w:rFonts w:cs="Arial"/>
          <w:b/>
          <w:bCs/>
        </w:rPr>
        <w:t xml:space="preserve">Professional </w:t>
      </w:r>
      <w:r>
        <w:rPr>
          <w:rFonts w:cs="Arial"/>
          <w:b/>
          <w:bCs/>
        </w:rPr>
        <w:t>d</w:t>
      </w:r>
      <w:r w:rsidRPr="40A82361">
        <w:rPr>
          <w:rFonts w:cs="Arial"/>
          <w:b/>
          <w:bCs/>
        </w:rPr>
        <w:t>evelopment:</w:t>
      </w:r>
      <w:r w:rsidRPr="40A82361">
        <w:rPr>
          <w:rFonts w:cs="Arial"/>
        </w:rPr>
        <w:t xml:space="preserve"> </w:t>
      </w:r>
      <w:r>
        <w:rPr>
          <w:rFonts w:cs="Arial"/>
        </w:rPr>
        <w:t>p</w:t>
      </w:r>
      <w:r w:rsidRPr="40A82361">
        <w:rPr>
          <w:rFonts w:cs="Arial"/>
        </w:rPr>
        <w:t>rovid</w:t>
      </w:r>
      <w:r>
        <w:rPr>
          <w:rFonts w:cs="Arial"/>
        </w:rPr>
        <w:t>ing</w:t>
      </w:r>
      <w:r w:rsidRPr="40A82361">
        <w:rPr>
          <w:rFonts w:cs="Arial"/>
        </w:rPr>
        <w:t xml:space="preserve"> a personal statement </w:t>
      </w:r>
      <w:r>
        <w:rPr>
          <w:rFonts w:cs="Arial"/>
        </w:rPr>
        <w:t xml:space="preserve">describing </w:t>
      </w:r>
      <w:r w:rsidR="00807A04">
        <w:rPr>
          <w:rFonts w:cs="Arial"/>
        </w:rPr>
        <w:t>their</w:t>
      </w:r>
      <w:r w:rsidRPr="40A82361">
        <w:rPr>
          <w:rFonts w:cs="Arial"/>
        </w:rPr>
        <w:t xml:space="preserve"> professional goals, learning experiences, and participation in workshops or training</w:t>
      </w:r>
      <w:r>
        <w:rPr>
          <w:rFonts w:cs="Arial"/>
        </w:rPr>
        <w:t>.</w:t>
      </w:r>
    </w:p>
    <w:p w14:paraId="2F3A14C1" w14:textId="77777777" w:rsidR="00C23D4B" w:rsidRPr="00427E52" w:rsidRDefault="00C23D4B" w:rsidP="00C23D4B">
      <w:pPr>
        <w:pStyle w:val="ListParagraph"/>
        <w:numPr>
          <w:ilvl w:val="0"/>
          <w:numId w:val="4"/>
        </w:numPr>
        <w:rPr>
          <w:rFonts w:cs="Arial"/>
          <w:szCs w:val="24"/>
        </w:rPr>
      </w:pPr>
      <w:r w:rsidRPr="40A82361">
        <w:rPr>
          <w:rFonts w:cs="Arial"/>
          <w:b/>
          <w:bCs/>
        </w:rPr>
        <w:t xml:space="preserve">Communication and </w:t>
      </w:r>
      <w:r>
        <w:rPr>
          <w:rFonts w:cs="Arial"/>
          <w:b/>
          <w:bCs/>
        </w:rPr>
        <w:t>i</w:t>
      </w:r>
      <w:r w:rsidRPr="40A82361">
        <w:rPr>
          <w:rFonts w:cs="Arial"/>
          <w:b/>
          <w:bCs/>
        </w:rPr>
        <w:t xml:space="preserve">nterpersonal </w:t>
      </w:r>
      <w:r>
        <w:rPr>
          <w:rFonts w:cs="Arial"/>
          <w:b/>
          <w:bCs/>
        </w:rPr>
        <w:t>s</w:t>
      </w:r>
      <w:r w:rsidRPr="40A82361">
        <w:rPr>
          <w:rFonts w:cs="Arial"/>
          <w:b/>
          <w:bCs/>
        </w:rPr>
        <w:t>kills</w:t>
      </w:r>
      <w:r w:rsidRPr="40A82361">
        <w:rPr>
          <w:rFonts w:cs="Arial"/>
        </w:rPr>
        <w:t xml:space="preserve">: </w:t>
      </w:r>
      <w:r>
        <w:rPr>
          <w:rFonts w:cs="Arial"/>
        </w:rPr>
        <w:t>r</w:t>
      </w:r>
      <w:r w:rsidRPr="40A82361">
        <w:rPr>
          <w:rFonts w:cs="Arial"/>
        </w:rPr>
        <w:t xml:space="preserve">eflective accounts </w:t>
      </w:r>
      <w:r>
        <w:rPr>
          <w:rFonts w:cs="Arial"/>
        </w:rPr>
        <w:t>about</w:t>
      </w:r>
      <w:r w:rsidRPr="40A82361">
        <w:rPr>
          <w:rFonts w:cs="Arial"/>
        </w:rPr>
        <w:t xml:space="preserve"> communication successes, challenges, or </w:t>
      </w:r>
      <w:r>
        <w:rPr>
          <w:rFonts w:cs="Arial"/>
        </w:rPr>
        <w:t>situations where</w:t>
      </w:r>
      <w:r w:rsidRPr="40A82361">
        <w:rPr>
          <w:rFonts w:cs="Arial"/>
        </w:rPr>
        <w:t xml:space="preserve"> feedback was provided</w:t>
      </w:r>
      <w:r>
        <w:rPr>
          <w:rFonts w:cs="Arial"/>
        </w:rPr>
        <w:t>.</w:t>
      </w:r>
    </w:p>
    <w:p w14:paraId="623AFDBD" w14:textId="61752210" w:rsidR="00C23D4B" w:rsidRPr="00A57FF8" w:rsidRDefault="00C23D4B" w:rsidP="00C23D4B">
      <w:pPr>
        <w:pStyle w:val="ListParagraph"/>
        <w:numPr>
          <w:ilvl w:val="0"/>
          <w:numId w:val="4"/>
        </w:numPr>
        <w:rPr>
          <w:rFonts w:cs="Arial"/>
          <w:b/>
          <w:bCs/>
          <w:szCs w:val="24"/>
        </w:rPr>
      </w:pPr>
      <w:r w:rsidRPr="00C51A5C">
        <w:rPr>
          <w:rFonts w:cs="Arial"/>
          <w:b/>
          <w:bCs/>
        </w:rPr>
        <w:t xml:space="preserve">Problem </w:t>
      </w:r>
      <w:r>
        <w:rPr>
          <w:rFonts w:cs="Arial"/>
          <w:b/>
          <w:bCs/>
        </w:rPr>
        <w:t>s</w:t>
      </w:r>
      <w:r w:rsidRPr="00C51A5C">
        <w:rPr>
          <w:rFonts w:cs="Arial"/>
          <w:b/>
          <w:bCs/>
        </w:rPr>
        <w:t xml:space="preserve">olving and </w:t>
      </w:r>
      <w:r>
        <w:rPr>
          <w:rFonts w:cs="Arial"/>
          <w:b/>
          <w:bCs/>
        </w:rPr>
        <w:t>d</w:t>
      </w:r>
      <w:r w:rsidRPr="00C51A5C">
        <w:rPr>
          <w:rFonts w:cs="Arial"/>
          <w:b/>
          <w:bCs/>
        </w:rPr>
        <w:t xml:space="preserve">ecision </w:t>
      </w:r>
      <w:proofErr w:type="gramStart"/>
      <w:r>
        <w:rPr>
          <w:rFonts w:cs="Arial"/>
          <w:b/>
          <w:bCs/>
        </w:rPr>
        <w:t>m</w:t>
      </w:r>
      <w:r w:rsidRPr="00C51A5C">
        <w:rPr>
          <w:rFonts w:cs="Arial"/>
          <w:b/>
          <w:bCs/>
        </w:rPr>
        <w:t>aking:</w:t>
      </w:r>
      <w:proofErr w:type="gramEnd"/>
      <w:r w:rsidRPr="00C51A5C">
        <w:rPr>
          <w:rFonts w:cs="Arial"/>
        </w:rPr>
        <w:t xml:space="preserve"> </w:t>
      </w:r>
      <w:r>
        <w:rPr>
          <w:rFonts w:cs="Arial"/>
        </w:rPr>
        <w:t>r</w:t>
      </w:r>
      <w:r w:rsidRPr="00C51A5C">
        <w:rPr>
          <w:rFonts w:cs="Arial"/>
        </w:rPr>
        <w:t>eflect</w:t>
      </w:r>
      <w:r>
        <w:rPr>
          <w:rFonts w:cs="Arial"/>
        </w:rPr>
        <w:t>ing</w:t>
      </w:r>
      <w:r w:rsidRPr="00C51A5C">
        <w:rPr>
          <w:rFonts w:cs="Arial"/>
        </w:rPr>
        <w:t xml:space="preserve"> on a specific problem or decision </w:t>
      </w:r>
      <w:r w:rsidR="00696116">
        <w:rPr>
          <w:rFonts w:cs="Arial"/>
        </w:rPr>
        <w:t>they</w:t>
      </w:r>
      <w:r>
        <w:rPr>
          <w:rFonts w:cs="Arial"/>
        </w:rPr>
        <w:t xml:space="preserve"> were faced</w:t>
      </w:r>
      <w:r w:rsidRPr="00C51A5C">
        <w:rPr>
          <w:rFonts w:cs="Arial"/>
        </w:rPr>
        <w:t xml:space="preserve"> with, </w:t>
      </w:r>
      <w:r>
        <w:rPr>
          <w:rFonts w:cs="Arial"/>
        </w:rPr>
        <w:t>explaining</w:t>
      </w:r>
      <w:r w:rsidRPr="00C51A5C">
        <w:rPr>
          <w:rFonts w:cs="Arial"/>
        </w:rPr>
        <w:t xml:space="preserve"> </w:t>
      </w:r>
      <w:r w:rsidR="00807A04">
        <w:rPr>
          <w:rFonts w:cs="Arial"/>
        </w:rPr>
        <w:t>their</w:t>
      </w:r>
      <w:r>
        <w:rPr>
          <w:rFonts w:cs="Arial"/>
        </w:rPr>
        <w:t xml:space="preserve"> </w:t>
      </w:r>
      <w:r w:rsidRPr="00C51A5C">
        <w:rPr>
          <w:rFonts w:cs="Arial"/>
        </w:rPr>
        <w:t>thought process and the outcomes</w:t>
      </w:r>
      <w:r>
        <w:rPr>
          <w:rFonts w:cs="Arial"/>
        </w:rPr>
        <w:t>.</w:t>
      </w:r>
    </w:p>
    <w:p w14:paraId="0C251C65" w14:textId="77777777" w:rsidR="00C23D4B" w:rsidRPr="00C51A5C" w:rsidRDefault="00C23D4B" w:rsidP="00C23D4B">
      <w:pPr>
        <w:pStyle w:val="ListParagraph"/>
        <w:numPr>
          <w:ilvl w:val="0"/>
          <w:numId w:val="4"/>
        </w:numPr>
        <w:rPr>
          <w:rFonts w:cs="Arial"/>
          <w:b/>
          <w:bCs/>
          <w:szCs w:val="24"/>
        </w:rPr>
      </w:pPr>
      <w:r w:rsidRPr="00A73B2B">
        <w:rPr>
          <w:rFonts w:cs="Arial"/>
          <w:b/>
          <w:bCs/>
          <w:szCs w:val="24"/>
        </w:rPr>
        <w:t>Crisis Management:</w:t>
      </w:r>
      <w:r w:rsidRPr="00A73B2B">
        <w:rPr>
          <w:rFonts w:cs="Arial"/>
          <w:szCs w:val="24"/>
        </w:rPr>
        <w:t xml:space="preserve"> Reflect on </w:t>
      </w:r>
      <w:proofErr w:type="gramStart"/>
      <w:r w:rsidRPr="00A73B2B">
        <w:rPr>
          <w:rFonts w:cs="Arial"/>
          <w:szCs w:val="24"/>
        </w:rPr>
        <w:t>a crisis situation</w:t>
      </w:r>
      <w:proofErr w:type="gramEnd"/>
      <w:r w:rsidRPr="00A73B2B">
        <w:rPr>
          <w:rFonts w:cs="Arial"/>
          <w:szCs w:val="24"/>
        </w:rPr>
        <w:t xml:space="preserve">, such as a sudden staff shortage, </w:t>
      </w:r>
      <w:r>
        <w:rPr>
          <w:rFonts w:cs="Arial"/>
          <w:szCs w:val="24"/>
        </w:rPr>
        <w:t>setting</w:t>
      </w:r>
      <w:r w:rsidRPr="00A73B2B">
        <w:rPr>
          <w:rFonts w:cs="Arial"/>
          <w:szCs w:val="24"/>
        </w:rPr>
        <w:t xml:space="preserve"> issues, or unexpected challenges</w:t>
      </w:r>
      <w:r>
        <w:rPr>
          <w:rFonts w:cs="Arial"/>
          <w:szCs w:val="24"/>
        </w:rPr>
        <w:t>.</w:t>
      </w:r>
    </w:p>
    <w:p w14:paraId="06BF1547" w14:textId="77777777" w:rsidR="00C23D4B" w:rsidRPr="00E413E0" w:rsidRDefault="00C23D4B" w:rsidP="00413CF4">
      <w:pPr>
        <w:pStyle w:val="Heading3"/>
      </w:pPr>
      <w:bookmarkStart w:id="12" w:name="_Toc181365465"/>
      <w:r w:rsidRPr="00E413E0">
        <w:t>Evidence: professional discussion</w:t>
      </w:r>
      <w:bookmarkEnd w:id="12"/>
    </w:p>
    <w:p w14:paraId="6B9FFC50" w14:textId="77777777" w:rsidR="00C23D4B" w:rsidRPr="00E413E0" w:rsidRDefault="00C23D4B" w:rsidP="00C23D4B">
      <w:r>
        <w:t xml:space="preserve">What could be used as an example? </w:t>
      </w:r>
    </w:p>
    <w:p w14:paraId="739F79C0" w14:textId="69A10206" w:rsidR="00C23D4B" w:rsidRPr="00427E52" w:rsidRDefault="00C23D4B" w:rsidP="00C23D4B">
      <w:pPr>
        <w:pStyle w:val="ListParagraph"/>
        <w:numPr>
          <w:ilvl w:val="0"/>
          <w:numId w:val="4"/>
        </w:numPr>
        <w:rPr>
          <w:rFonts w:cs="Arial"/>
          <w:szCs w:val="24"/>
        </w:rPr>
      </w:pPr>
      <w:r w:rsidRPr="40A82361">
        <w:rPr>
          <w:rFonts w:cs="Arial"/>
          <w:b/>
          <w:bCs/>
        </w:rPr>
        <w:t xml:space="preserve">Leadership and </w:t>
      </w:r>
      <w:r>
        <w:rPr>
          <w:rFonts w:cs="Arial"/>
          <w:b/>
          <w:bCs/>
        </w:rPr>
        <w:t>m</w:t>
      </w:r>
      <w:r w:rsidRPr="40A82361">
        <w:rPr>
          <w:rFonts w:cs="Arial"/>
          <w:b/>
          <w:bCs/>
        </w:rPr>
        <w:t>anagement theories:</w:t>
      </w:r>
      <w:r w:rsidRPr="40A82361">
        <w:rPr>
          <w:rFonts w:cs="Arial"/>
        </w:rPr>
        <w:t xml:space="preserve"> </w:t>
      </w:r>
      <w:r>
        <w:rPr>
          <w:rFonts w:cs="Arial"/>
        </w:rPr>
        <w:t>d</w:t>
      </w:r>
      <w:r w:rsidRPr="40A82361">
        <w:rPr>
          <w:rFonts w:cs="Arial"/>
        </w:rPr>
        <w:t xml:space="preserve">iscussion about </w:t>
      </w:r>
      <w:r w:rsidR="00807A04">
        <w:rPr>
          <w:rFonts w:cs="Arial"/>
        </w:rPr>
        <w:t>their</w:t>
      </w:r>
      <w:r w:rsidRPr="40A82361">
        <w:rPr>
          <w:rFonts w:cs="Arial"/>
        </w:rPr>
        <w:t xml:space="preserve"> leadership style, management theory, and</w:t>
      </w:r>
      <w:r>
        <w:rPr>
          <w:rFonts w:cs="Arial"/>
        </w:rPr>
        <w:t xml:space="preserve"> </w:t>
      </w:r>
      <w:r w:rsidR="00807A04">
        <w:rPr>
          <w:rFonts w:cs="Arial"/>
        </w:rPr>
        <w:t>their</w:t>
      </w:r>
      <w:r w:rsidRPr="40A82361">
        <w:rPr>
          <w:rFonts w:cs="Arial"/>
        </w:rPr>
        <w:t xml:space="preserve"> vision for the setting</w:t>
      </w:r>
      <w:r>
        <w:rPr>
          <w:rFonts w:cs="Arial"/>
        </w:rPr>
        <w:t>.</w:t>
      </w:r>
    </w:p>
    <w:p w14:paraId="480EC225" w14:textId="4A8FA884" w:rsidR="00C23D4B" w:rsidRPr="00427E52" w:rsidRDefault="00C23D4B" w:rsidP="00C23D4B">
      <w:pPr>
        <w:pStyle w:val="ListParagraph"/>
        <w:numPr>
          <w:ilvl w:val="0"/>
          <w:numId w:val="4"/>
        </w:numPr>
        <w:rPr>
          <w:rFonts w:cs="Arial"/>
          <w:szCs w:val="24"/>
        </w:rPr>
      </w:pPr>
      <w:r w:rsidRPr="40A82361">
        <w:rPr>
          <w:rFonts w:cs="Arial"/>
          <w:b/>
          <w:bCs/>
        </w:rPr>
        <w:t xml:space="preserve">Educational </w:t>
      </w:r>
      <w:r>
        <w:rPr>
          <w:rFonts w:cs="Arial"/>
          <w:b/>
          <w:bCs/>
        </w:rPr>
        <w:t>p</w:t>
      </w:r>
      <w:r w:rsidRPr="40A82361">
        <w:rPr>
          <w:rFonts w:cs="Arial"/>
          <w:b/>
          <w:bCs/>
        </w:rPr>
        <w:t xml:space="preserve">ractices and </w:t>
      </w:r>
      <w:r>
        <w:rPr>
          <w:rFonts w:cs="Arial"/>
          <w:b/>
          <w:bCs/>
        </w:rPr>
        <w:t>c</w:t>
      </w:r>
      <w:r w:rsidRPr="40A82361">
        <w:rPr>
          <w:rFonts w:cs="Arial"/>
          <w:b/>
          <w:bCs/>
        </w:rPr>
        <w:t xml:space="preserve">urriculum </w:t>
      </w:r>
      <w:r>
        <w:rPr>
          <w:rFonts w:cs="Arial"/>
          <w:b/>
          <w:bCs/>
        </w:rPr>
        <w:t>d</w:t>
      </w:r>
      <w:r w:rsidRPr="40A82361">
        <w:rPr>
          <w:rFonts w:cs="Arial"/>
          <w:b/>
          <w:bCs/>
        </w:rPr>
        <w:t>evelopment:</w:t>
      </w:r>
      <w:r w:rsidRPr="40A82361">
        <w:rPr>
          <w:rFonts w:cs="Arial"/>
        </w:rPr>
        <w:t xml:space="preserve"> </w:t>
      </w:r>
      <w:r>
        <w:rPr>
          <w:rFonts w:cs="Arial"/>
        </w:rPr>
        <w:t>d</w:t>
      </w:r>
      <w:r w:rsidRPr="40A82361">
        <w:rPr>
          <w:rFonts w:cs="Arial"/>
        </w:rPr>
        <w:t>iscuss</w:t>
      </w:r>
      <w:r>
        <w:rPr>
          <w:rFonts w:cs="Arial"/>
        </w:rPr>
        <w:t>ion about</w:t>
      </w:r>
      <w:r w:rsidRPr="40A82361">
        <w:rPr>
          <w:rFonts w:cs="Arial"/>
        </w:rPr>
        <w:t xml:space="preserve"> </w:t>
      </w:r>
      <w:r w:rsidR="00807A04">
        <w:rPr>
          <w:rFonts w:cs="Arial"/>
        </w:rPr>
        <w:t>their</w:t>
      </w:r>
      <w:r w:rsidRPr="40A82361">
        <w:rPr>
          <w:rFonts w:cs="Arial"/>
        </w:rPr>
        <w:t xml:space="preserve"> approach to educational practices, curriculum development, and </w:t>
      </w:r>
      <w:r>
        <w:rPr>
          <w:rFonts w:cs="Arial"/>
        </w:rPr>
        <w:t>creating</w:t>
      </w:r>
      <w:r w:rsidRPr="40A82361">
        <w:rPr>
          <w:rFonts w:cs="Arial"/>
        </w:rPr>
        <w:t xml:space="preserve"> a stimulating</w:t>
      </w:r>
      <w:r>
        <w:rPr>
          <w:rFonts w:cs="Arial"/>
        </w:rPr>
        <w:t>,</w:t>
      </w:r>
      <w:r w:rsidRPr="40A82361">
        <w:rPr>
          <w:rFonts w:cs="Arial"/>
        </w:rPr>
        <w:t xml:space="preserve"> inclusive learning environment</w:t>
      </w:r>
      <w:r>
        <w:rPr>
          <w:rFonts w:cs="Arial"/>
        </w:rPr>
        <w:t>.</w:t>
      </w:r>
    </w:p>
    <w:p w14:paraId="793AE7F8" w14:textId="3FC46229" w:rsidR="00C23D4B" w:rsidRPr="00D1033C" w:rsidRDefault="00C23D4B" w:rsidP="00C23D4B">
      <w:pPr>
        <w:pStyle w:val="ListParagraph"/>
        <w:numPr>
          <w:ilvl w:val="0"/>
          <w:numId w:val="4"/>
        </w:numPr>
        <w:rPr>
          <w:rFonts w:cs="Arial"/>
          <w:szCs w:val="24"/>
        </w:rPr>
      </w:pPr>
      <w:r w:rsidRPr="40A82361">
        <w:rPr>
          <w:rFonts w:cs="Arial"/>
          <w:b/>
          <w:bCs/>
        </w:rPr>
        <w:t xml:space="preserve">Staff </w:t>
      </w:r>
      <w:r>
        <w:rPr>
          <w:rFonts w:cs="Arial"/>
          <w:b/>
          <w:bCs/>
        </w:rPr>
        <w:t>d</w:t>
      </w:r>
      <w:r w:rsidRPr="40A82361">
        <w:rPr>
          <w:rFonts w:cs="Arial"/>
          <w:b/>
          <w:bCs/>
        </w:rPr>
        <w:t xml:space="preserve">evelopment and </w:t>
      </w:r>
      <w:r>
        <w:rPr>
          <w:rFonts w:cs="Arial"/>
          <w:b/>
          <w:bCs/>
        </w:rPr>
        <w:t>t</w:t>
      </w:r>
      <w:r w:rsidRPr="40A82361">
        <w:rPr>
          <w:rFonts w:cs="Arial"/>
          <w:b/>
          <w:bCs/>
        </w:rPr>
        <w:t>raining:</w:t>
      </w:r>
      <w:r w:rsidRPr="40A82361">
        <w:rPr>
          <w:rFonts w:cs="Arial"/>
        </w:rPr>
        <w:t xml:space="preserve"> </w:t>
      </w:r>
      <w:r>
        <w:rPr>
          <w:rFonts w:cs="Arial"/>
        </w:rPr>
        <w:t>d</w:t>
      </w:r>
      <w:r w:rsidRPr="40A82361">
        <w:rPr>
          <w:rFonts w:cs="Arial"/>
        </w:rPr>
        <w:t xml:space="preserve">iscussion about </w:t>
      </w:r>
      <w:r w:rsidR="00807A04">
        <w:rPr>
          <w:rFonts w:cs="Arial"/>
        </w:rPr>
        <w:t>their</w:t>
      </w:r>
      <w:r w:rsidRPr="40A82361">
        <w:rPr>
          <w:rFonts w:cs="Arial"/>
        </w:rPr>
        <w:t xml:space="preserve"> initiatives for staff development, training program</w:t>
      </w:r>
      <w:r>
        <w:rPr>
          <w:rFonts w:cs="Arial"/>
        </w:rPr>
        <w:t>me</w:t>
      </w:r>
      <w:r w:rsidRPr="40A82361">
        <w:rPr>
          <w:rFonts w:cs="Arial"/>
        </w:rPr>
        <w:t>s and</w:t>
      </w:r>
      <w:r>
        <w:rPr>
          <w:rFonts w:cs="Arial"/>
        </w:rPr>
        <w:t xml:space="preserve"> </w:t>
      </w:r>
      <w:r w:rsidRPr="00D1033C">
        <w:rPr>
          <w:rFonts w:cs="Arial"/>
        </w:rPr>
        <w:t>support</w:t>
      </w:r>
      <w:r>
        <w:rPr>
          <w:rFonts w:cs="Arial"/>
        </w:rPr>
        <w:t>ing</w:t>
      </w:r>
      <w:r w:rsidRPr="00D1033C">
        <w:rPr>
          <w:rFonts w:cs="Arial"/>
        </w:rPr>
        <w:t xml:space="preserve"> professional growth.</w:t>
      </w:r>
    </w:p>
    <w:p w14:paraId="63E20FD3" w14:textId="6D00C4F8" w:rsidR="00C23D4B" w:rsidRPr="00427E52" w:rsidRDefault="00C23D4B" w:rsidP="00C23D4B">
      <w:pPr>
        <w:pStyle w:val="ListParagraph"/>
        <w:numPr>
          <w:ilvl w:val="0"/>
          <w:numId w:val="4"/>
        </w:numPr>
        <w:rPr>
          <w:rFonts w:cs="Arial"/>
          <w:szCs w:val="24"/>
        </w:rPr>
      </w:pPr>
      <w:r w:rsidRPr="40A82361">
        <w:rPr>
          <w:rFonts w:cs="Arial"/>
          <w:b/>
          <w:bCs/>
        </w:rPr>
        <w:t xml:space="preserve">Communication and </w:t>
      </w:r>
      <w:r>
        <w:rPr>
          <w:rFonts w:cs="Arial"/>
          <w:b/>
          <w:bCs/>
        </w:rPr>
        <w:t>s</w:t>
      </w:r>
      <w:r w:rsidRPr="40A82361">
        <w:rPr>
          <w:rFonts w:cs="Arial"/>
          <w:b/>
          <w:bCs/>
        </w:rPr>
        <w:t xml:space="preserve">takeholder </w:t>
      </w:r>
      <w:r>
        <w:rPr>
          <w:rFonts w:cs="Arial"/>
          <w:b/>
          <w:bCs/>
        </w:rPr>
        <w:t>e</w:t>
      </w:r>
      <w:r w:rsidRPr="40A82361">
        <w:rPr>
          <w:rFonts w:cs="Arial"/>
          <w:b/>
          <w:bCs/>
        </w:rPr>
        <w:t>ngagement:</w:t>
      </w:r>
      <w:r w:rsidRPr="40A82361">
        <w:rPr>
          <w:rFonts w:cs="Arial"/>
        </w:rPr>
        <w:t xml:space="preserve"> discussion about</w:t>
      </w:r>
      <w:r>
        <w:rPr>
          <w:rFonts w:cs="Arial"/>
        </w:rPr>
        <w:t xml:space="preserve"> </w:t>
      </w:r>
      <w:r w:rsidR="00807A04">
        <w:rPr>
          <w:rFonts w:cs="Arial"/>
        </w:rPr>
        <w:t>their</w:t>
      </w:r>
      <w:r w:rsidRPr="40A82361">
        <w:rPr>
          <w:rFonts w:cs="Arial"/>
        </w:rPr>
        <w:t xml:space="preserve"> communication strategies</w:t>
      </w:r>
      <w:r>
        <w:rPr>
          <w:rFonts w:cs="Arial"/>
        </w:rPr>
        <w:t xml:space="preserve"> </w:t>
      </w:r>
      <w:r w:rsidRPr="40A82361">
        <w:rPr>
          <w:rFonts w:cs="Arial"/>
        </w:rPr>
        <w:t>with staff</w:t>
      </w:r>
      <w:r>
        <w:rPr>
          <w:rFonts w:cs="Arial"/>
        </w:rPr>
        <w:t xml:space="preserve">, </w:t>
      </w:r>
      <w:r w:rsidRPr="40A82361">
        <w:rPr>
          <w:rFonts w:cs="Arial"/>
        </w:rPr>
        <w:t>parents and regulatory bodies</w:t>
      </w:r>
      <w:r>
        <w:rPr>
          <w:rFonts w:cs="Arial"/>
        </w:rPr>
        <w:t>.</w:t>
      </w:r>
    </w:p>
    <w:p w14:paraId="7285FFDE" w14:textId="079FB562" w:rsidR="00C23D4B" w:rsidRPr="00427E52" w:rsidRDefault="00C23D4B" w:rsidP="00C23D4B">
      <w:pPr>
        <w:pStyle w:val="ListParagraph"/>
        <w:numPr>
          <w:ilvl w:val="0"/>
          <w:numId w:val="4"/>
        </w:numPr>
        <w:rPr>
          <w:rFonts w:cs="Arial"/>
          <w:szCs w:val="24"/>
        </w:rPr>
      </w:pPr>
      <w:r w:rsidRPr="40A82361">
        <w:rPr>
          <w:rFonts w:cs="Arial"/>
          <w:b/>
          <w:bCs/>
        </w:rPr>
        <w:t xml:space="preserve">Problem </w:t>
      </w:r>
      <w:r>
        <w:rPr>
          <w:rFonts w:cs="Arial"/>
          <w:b/>
          <w:bCs/>
        </w:rPr>
        <w:t>s</w:t>
      </w:r>
      <w:r w:rsidRPr="40A82361">
        <w:rPr>
          <w:rFonts w:cs="Arial"/>
          <w:b/>
          <w:bCs/>
        </w:rPr>
        <w:t xml:space="preserve">olving and </w:t>
      </w:r>
      <w:r>
        <w:rPr>
          <w:rFonts w:cs="Arial"/>
          <w:b/>
          <w:bCs/>
        </w:rPr>
        <w:t>d</w:t>
      </w:r>
      <w:r w:rsidRPr="40A82361">
        <w:rPr>
          <w:rFonts w:cs="Arial"/>
          <w:b/>
          <w:bCs/>
        </w:rPr>
        <w:t xml:space="preserve">ecision </w:t>
      </w:r>
      <w:proofErr w:type="gramStart"/>
      <w:r>
        <w:rPr>
          <w:rFonts w:cs="Arial"/>
          <w:b/>
          <w:bCs/>
        </w:rPr>
        <w:t>m</w:t>
      </w:r>
      <w:r w:rsidRPr="40A82361">
        <w:rPr>
          <w:rFonts w:cs="Arial"/>
          <w:b/>
          <w:bCs/>
        </w:rPr>
        <w:t>aking:</w:t>
      </w:r>
      <w:proofErr w:type="gramEnd"/>
      <w:r w:rsidRPr="40A82361">
        <w:rPr>
          <w:rFonts w:cs="Arial"/>
        </w:rPr>
        <w:t xml:space="preserve"> </w:t>
      </w:r>
      <w:r>
        <w:rPr>
          <w:rFonts w:cs="Arial"/>
        </w:rPr>
        <w:t>d</w:t>
      </w:r>
      <w:r w:rsidRPr="40A82361">
        <w:rPr>
          <w:rFonts w:cs="Arial"/>
        </w:rPr>
        <w:t>iscuss</w:t>
      </w:r>
      <w:r>
        <w:rPr>
          <w:rFonts w:cs="Arial"/>
        </w:rPr>
        <w:t>ing</w:t>
      </w:r>
      <w:r w:rsidRPr="40A82361">
        <w:rPr>
          <w:rFonts w:cs="Arial"/>
        </w:rPr>
        <w:t xml:space="preserve"> specific instances where </w:t>
      </w:r>
      <w:r w:rsidR="00696116">
        <w:rPr>
          <w:rFonts w:cs="Arial"/>
        </w:rPr>
        <w:t>they</w:t>
      </w:r>
      <w:r w:rsidRPr="40A82361">
        <w:rPr>
          <w:rFonts w:cs="Arial"/>
        </w:rPr>
        <w:t xml:space="preserve"> had to make critical decisions or solve problems within the setting</w:t>
      </w:r>
      <w:r>
        <w:rPr>
          <w:rFonts w:cs="Arial"/>
        </w:rPr>
        <w:t>.</w:t>
      </w:r>
    </w:p>
    <w:p w14:paraId="19B5EF45" w14:textId="4DB67F91" w:rsidR="00C23D4B" w:rsidRDefault="00C23D4B" w:rsidP="00C23D4B">
      <w:pPr>
        <w:pStyle w:val="ListParagraph"/>
        <w:numPr>
          <w:ilvl w:val="0"/>
          <w:numId w:val="4"/>
        </w:numPr>
        <w:rPr>
          <w:rFonts w:cs="Arial"/>
        </w:rPr>
      </w:pPr>
      <w:r w:rsidRPr="00C51A5C">
        <w:rPr>
          <w:rFonts w:cs="Arial"/>
          <w:b/>
          <w:bCs/>
        </w:rPr>
        <w:t xml:space="preserve">Reflective </w:t>
      </w:r>
      <w:r>
        <w:rPr>
          <w:rFonts w:cs="Arial"/>
          <w:b/>
          <w:bCs/>
        </w:rPr>
        <w:t>p</w:t>
      </w:r>
      <w:r w:rsidRPr="00C51A5C">
        <w:rPr>
          <w:rFonts w:cs="Arial"/>
          <w:b/>
          <w:bCs/>
        </w:rPr>
        <w:t>ractice:</w:t>
      </w:r>
      <w:r w:rsidRPr="00C51A5C">
        <w:rPr>
          <w:rFonts w:cs="Arial"/>
        </w:rPr>
        <w:t xml:space="preserve"> </w:t>
      </w:r>
      <w:r>
        <w:rPr>
          <w:rFonts w:cs="Arial"/>
        </w:rPr>
        <w:t>have a</w:t>
      </w:r>
      <w:r w:rsidRPr="00C51A5C">
        <w:rPr>
          <w:rFonts w:cs="Arial"/>
        </w:rPr>
        <w:t xml:space="preserve"> reflective discussion about </w:t>
      </w:r>
      <w:r w:rsidR="00807A04">
        <w:rPr>
          <w:rFonts w:cs="Arial"/>
        </w:rPr>
        <w:t>their</w:t>
      </w:r>
      <w:r w:rsidRPr="00C51A5C">
        <w:rPr>
          <w:rFonts w:cs="Arial"/>
        </w:rPr>
        <w:t xml:space="preserve"> experiences, lessons learned, and areas for personal and professional growth</w:t>
      </w:r>
      <w:r>
        <w:rPr>
          <w:rFonts w:cs="Arial"/>
        </w:rPr>
        <w:t>.</w:t>
      </w:r>
    </w:p>
    <w:p w14:paraId="73A8FB36" w14:textId="77777777" w:rsidR="00C23D4B" w:rsidRPr="00C51A5C" w:rsidRDefault="00C23D4B" w:rsidP="00C23D4B">
      <w:pPr>
        <w:pStyle w:val="ListParagraph"/>
        <w:numPr>
          <w:ilvl w:val="0"/>
          <w:numId w:val="4"/>
        </w:numPr>
        <w:rPr>
          <w:rFonts w:cs="Arial"/>
        </w:rPr>
      </w:pPr>
      <w:r w:rsidRPr="00A73B2B">
        <w:rPr>
          <w:rFonts w:cs="Arial"/>
          <w:b/>
          <w:bCs/>
          <w:szCs w:val="24"/>
        </w:rPr>
        <w:t>Parental Communication:</w:t>
      </w:r>
      <w:r w:rsidRPr="00A73B2B">
        <w:rPr>
          <w:rFonts w:cs="Arial"/>
          <w:szCs w:val="24"/>
        </w:rPr>
        <w:t xml:space="preserve"> Discuss the discussions with parents regarding a child's development or behavioural concerns</w:t>
      </w:r>
      <w:r>
        <w:rPr>
          <w:rFonts w:cs="Arial"/>
          <w:szCs w:val="24"/>
        </w:rPr>
        <w:t>.</w:t>
      </w:r>
    </w:p>
    <w:p w14:paraId="34BA3BF5" w14:textId="77777777" w:rsidR="00C23D4B" w:rsidRPr="00E413E0" w:rsidRDefault="00C23D4B" w:rsidP="00413CF4">
      <w:pPr>
        <w:pStyle w:val="Heading3"/>
      </w:pPr>
      <w:bookmarkStart w:id="13" w:name="_Toc181365466"/>
      <w:r w:rsidRPr="00E413E0">
        <w:lastRenderedPageBreak/>
        <w:t>Evidence: statements/witness testimony</w:t>
      </w:r>
      <w:bookmarkEnd w:id="13"/>
    </w:p>
    <w:p w14:paraId="679AEADC" w14:textId="77777777" w:rsidR="00C23D4B" w:rsidRDefault="00C23D4B" w:rsidP="00C23D4B">
      <w:r>
        <w:t xml:space="preserve">What could be used as an example? </w:t>
      </w:r>
    </w:p>
    <w:p w14:paraId="3D30F75A" w14:textId="1B222434" w:rsidR="00C23D4B" w:rsidRPr="00427E52" w:rsidRDefault="00C23D4B" w:rsidP="00C23D4B">
      <w:pPr>
        <w:pStyle w:val="ListParagraph"/>
        <w:numPr>
          <w:ilvl w:val="0"/>
          <w:numId w:val="4"/>
        </w:numPr>
        <w:rPr>
          <w:rFonts w:cs="Arial"/>
          <w:szCs w:val="24"/>
        </w:rPr>
      </w:pPr>
      <w:r w:rsidRPr="40A82361">
        <w:rPr>
          <w:rFonts w:cs="Arial"/>
          <w:b/>
          <w:bCs/>
        </w:rPr>
        <w:t xml:space="preserve">Leadership and </w:t>
      </w:r>
      <w:r>
        <w:rPr>
          <w:rFonts w:cs="Arial"/>
          <w:b/>
          <w:bCs/>
        </w:rPr>
        <w:t>t</w:t>
      </w:r>
      <w:r w:rsidRPr="40A82361">
        <w:rPr>
          <w:rFonts w:cs="Arial"/>
          <w:b/>
          <w:bCs/>
        </w:rPr>
        <w:t xml:space="preserve">eam </w:t>
      </w:r>
      <w:r>
        <w:rPr>
          <w:rFonts w:cs="Arial"/>
          <w:b/>
          <w:bCs/>
        </w:rPr>
        <w:t>m</w:t>
      </w:r>
      <w:r w:rsidRPr="40A82361">
        <w:rPr>
          <w:rFonts w:cs="Arial"/>
          <w:b/>
          <w:bCs/>
        </w:rPr>
        <w:t>anagement:</w:t>
      </w:r>
      <w:r w:rsidRPr="40A82361">
        <w:rPr>
          <w:rFonts w:cs="Arial"/>
        </w:rPr>
        <w:t xml:space="preserve"> </w:t>
      </w:r>
      <w:r>
        <w:rPr>
          <w:rFonts w:cs="Arial"/>
        </w:rPr>
        <w:t>c</w:t>
      </w:r>
      <w:r w:rsidRPr="40A82361">
        <w:rPr>
          <w:rFonts w:cs="Arial"/>
        </w:rPr>
        <w:t xml:space="preserve">ollect statements from staff members who have observed </w:t>
      </w:r>
      <w:r w:rsidR="00807A04">
        <w:rPr>
          <w:rFonts w:cs="Arial"/>
        </w:rPr>
        <w:t>their</w:t>
      </w:r>
      <w:r w:rsidRPr="40A82361">
        <w:rPr>
          <w:rFonts w:cs="Arial"/>
        </w:rPr>
        <w:t xml:space="preserve"> leadership style, communication, and team-building efforts</w:t>
      </w:r>
      <w:r>
        <w:rPr>
          <w:rFonts w:cs="Arial"/>
        </w:rPr>
        <w:t>.</w:t>
      </w:r>
    </w:p>
    <w:p w14:paraId="1A8E1416" w14:textId="2487D40A" w:rsidR="00C23D4B" w:rsidRPr="00427E52" w:rsidRDefault="00C23D4B" w:rsidP="00C23D4B">
      <w:pPr>
        <w:pStyle w:val="ListParagraph"/>
        <w:numPr>
          <w:ilvl w:val="0"/>
          <w:numId w:val="4"/>
        </w:numPr>
        <w:rPr>
          <w:rFonts w:cs="Arial"/>
          <w:szCs w:val="24"/>
        </w:rPr>
      </w:pPr>
      <w:r w:rsidRPr="40A82361">
        <w:rPr>
          <w:rFonts w:cs="Arial"/>
          <w:b/>
          <w:bCs/>
        </w:rPr>
        <w:t xml:space="preserve">Parental </w:t>
      </w:r>
      <w:r>
        <w:rPr>
          <w:rFonts w:cs="Arial"/>
          <w:b/>
          <w:bCs/>
        </w:rPr>
        <w:t>e</w:t>
      </w:r>
      <w:r w:rsidRPr="40A82361">
        <w:rPr>
          <w:rFonts w:cs="Arial"/>
          <w:b/>
          <w:bCs/>
        </w:rPr>
        <w:t>ngagement:</w:t>
      </w:r>
      <w:r w:rsidRPr="40A82361">
        <w:rPr>
          <w:rFonts w:cs="Arial"/>
        </w:rPr>
        <w:t xml:space="preserve"> </w:t>
      </w:r>
      <w:r>
        <w:rPr>
          <w:rFonts w:cs="Arial"/>
        </w:rPr>
        <w:t>g</w:t>
      </w:r>
      <w:r w:rsidRPr="40A82361">
        <w:rPr>
          <w:rFonts w:cs="Arial"/>
        </w:rPr>
        <w:t xml:space="preserve">ather witness testimony from parents who have interacted with </w:t>
      </w:r>
      <w:r w:rsidR="00696116">
        <w:rPr>
          <w:rFonts w:cs="Arial"/>
        </w:rPr>
        <w:t>them</w:t>
      </w:r>
      <w:r>
        <w:rPr>
          <w:rFonts w:cs="Arial"/>
        </w:rPr>
        <w:t xml:space="preserve"> about</w:t>
      </w:r>
      <w:r w:rsidRPr="40A82361">
        <w:rPr>
          <w:rFonts w:cs="Arial"/>
        </w:rPr>
        <w:t xml:space="preserve"> their child's experiences at the setting</w:t>
      </w:r>
      <w:r>
        <w:rPr>
          <w:rFonts w:cs="Arial"/>
        </w:rPr>
        <w:t>.</w:t>
      </w:r>
    </w:p>
    <w:p w14:paraId="57A5420B" w14:textId="19E02E4F" w:rsidR="00C23D4B" w:rsidRPr="00427E52" w:rsidRDefault="00C23D4B" w:rsidP="00C23D4B">
      <w:pPr>
        <w:pStyle w:val="ListParagraph"/>
        <w:numPr>
          <w:ilvl w:val="0"/>
          <w:numId w:val="4"/>
        </w:numPr>
        <w:rPr>
          <w:rFonts w:cs="Arial"/>
          <w:szCs w:val="24"/>
        </w:rPr>
      </w:pPr>
      <w:r w:rsidRPr="40A82361">
        <w:rPr>
          <w:rFonts w:cs="Arial"/>
          <w:b/>
          <w:bCs/>
        </w:rPr>
        <w:t xml:space="preserve">Conflict </w:t>
      </w:r>
      <w:r>
        <w:rPr>
          <w:rFonts w:cs="Arial"/>
          <w:b/>
          <w:bCs/>
        </w:rPr>
        <w:t>r</w:t>
      </w:r>
      <w:r w:rsidRPr="40A82361">
        <w:rPr>
          <w:rFonts w:cs="Arial"/>
          <w:b/>
          <w:bCs/>
        </w:rPr>
        <w:t xml:space="preserve">esolution and </w:t>
      </w:r>
      <w:r>
        <w:rPr>
          <w:rFonts w:cs="Arial"/>
          <w:b/>
          <w:bCs/>
        </w:rPr>
        <w:t>c</w:t>
      </w:r>
      <w:r w:rsidRPr="40A82361">
        <w:rPr>
          <w:rFonts w:cs="Arial"/>
          <w:b/>
          <w:bCs/>
        </w:rPr>
        <w:t>ommunication:</w:t>
      </w:r>
      <w:r w:rsidRPr="40A82361">
        <w:rPr>
          <w:rFonts w:cs="Arial"/>
        </w:rPr>
        <w:t xml:space="preserve"> </w:t>
      </w:r>
      <w:r>
        <w:rPr>
          <w:rFonts w:cs="Arial"/>
        </w:rPr>
        <w:t>c</w:t>
      </w:r>
      <w:r w:rsidRPr="40A82361">
        <w:rPr>
          <w:rFonts w:cs="Arial"/>
        </w:rPr>
        <w:t xml:space="preserve">ollect statements from staff members or parents who </w:t>
      </w:r>
      <w:r w:rsidRPr="002410A7">
        <w:rPr>
          <w:rFonts w:cs="Arial"/>
        </w:rPr>
        <w:t xml:space="preserve">have witnessed </w:t>
      </w:r>
      <w:r w:rsidR="00AF5F5E" w:rsidRPr="002410A7">
        <w:rPr>
          <w:rFonts w:cs="Arial"/>
        </w:rPr>
        <w:t>their</w:t>
      </w:r>
      <w:r w:rsidRPr="002410A7">
        <w:rPr>
          <w:rFonts w:cs="Arial"/>
        </w:rPr>
        <w:t xml:space="preserve"> </w:t>
      </w:r>
      <w:r w:rsidRPr="40A82361">
        <w:rPr>
          <w:rFonts w:cs="Arial"/>
        </w:rPr>
        <w:t>addressing and resolving conflicts</w:t>
      </w:r>
      <w:r>
        <w:rPr>
          <w:rFonts w:cs="Arial"/>
        </w:rPr>
        <w:t>.</w:t>
      </w:r>
    </w:p>
    <w:p w14:paraId="79E386B8" w14:textId="5CA29ACD" w:rsidR="00C23D4B" w:rsidRPr="00427E52" w:rsidRDefault="00C23D4B" w:rsidP="00C23D4B">
      <w:pPr>
        <w:pStyle w:val="ListParagraph"/>
        <w:numPr>
          <w:ilvl w:val="0"/>
          <w:numId w:val="4"/>
        </w:numPr>
        <w:rPr>
          <w:rFonts w:cs="Arial"/>
          <w:szCs w:val="24"/>
        </w:rPr>
      </w:pPr>
      <w:r w:rsidRPr="40A82361">
        <w:rPr>
          <w:rFonts w:cs="Arial"/>
          <w:b/>
          <w:bCs/>
        </w:rPr>
        <w:t xml:space="preserve">Implementation of </w:t>
      </w:r>
      <w:r>
        <w:rPr>
          <w:rFonts w:cs="Arial"/>
          <w:b/>
          <w:bCs/>
        </w:rPr>
        <w:t>p</w:t>
      </w:r>
      <w:r w:rsidRPr="40A82361">
        <w:rPr>
          <w:rFonts w:cs="Arial"/>
          <w:b/>
          <w:bCs/>
        </w:rPr>
        <w:t xml:space="preserve">olicies and </w:t>
      </w:r>
      <w:r>
        <w:rPr>
          <w:rFonts w:cs="Arial"/>
          <w:b/>
          <w:bCs/>
        </w:rPr>
        <w:t>p</w:t>
      </w:r>
      <w:r w:rsidRPr="40A82361">
        <w:rPr>
          <w:rFonts w:cs="Arial"/>
          <w:b/>
          <w:bCs/>
        </w:rPr>
        <w:t>rocedures:</w:t>
      </w:r>
      <w:r w:rsidRPr="40A82361">
        <w:rPr>
          <w:rFonts w:cs="Arial"/>
        </w:rPr>
        <w:t xml:space="preserve"> </w:t>
      </w:r>
      <w:r>
        <w:rPr>
          <w:rFonts w:cs="Arial"/>
        </w:rPr>
        <w:t>o</w:t>
      </w:r>
      <w:r w:rsidRPr="40A82361">
        <w:rPr>
          <w:rFonts w:cs="Arial"/>
        </w:rPr>
        <w:t xml:space="preserve">btain statements from staff members </w:t>
      </w:r>
      <w:r>
        <w:rPr>
          <w:rFonts w:cs="Arial"/>
        </w:rPr>
        <w:t xml:space="preserve">about </w:t>
      </w:r>
      <w:r w:rsidR="00807A04">
        <w:rPr>
          <w:rFonts w:cs="Arial"/>
        </w:rPr>
        <w:t>their</w:t>
      </w:r>
      <w:r w:rsidRPr="40A82361">
        <w:rPr>
          <w:rFonts w:cs="Arial"/>
        </w:rPr>
        <w:t xml:space="preserve"> adherence to policies and procedures</w:t>
      </w:r>
      <w:r>
        <w:rPr>
          <w:rFonts w:cs="Arial"/>
        </w:rPr>
        <w:t>.</w:t>
      </w:r>
    </w:p>
    <w:p w14:paraId="28B4422C" w14:textId="1E324B88" w:rsidR="00C23D4B" w:rsidRDefault="00C23D4B" w:rsidP="00C23D4B">
      <w:pPr>
        <w:pStyle w:val="ListParagraph"/>
        <w:numPr>
          <w:ilvl w:val="0"/>
          <w:numId w:val="4"/>
        </w:numPr>
        <w:rPr>
          <w:rFonts w:cs="Arial"/>
        </w:rPr>
      </w:pPr>
      <w:r w:rsidRPr="00C51A5C">
        <w:rPr>
          <w:rFonts w:cs="Arial"/>
          <w:b/>
          <w:bCs/>
        </w:rPr>
        <w:t>Innovation and Improvement Initiatives:</w:t>
      </w:r>
      <w:r w:rsidRPr="00C51A5C">
        <w:rPr>
          <w:rFonts w:cs="Arial"/>
        </w:rPr>
        <w:t xml:space="preserve"> </w:t>
      </w:r>
      <w:r>
        <w:rPr>
          <w:rFonts w:cs="Arial"/>
        </w:rPr>
        <w:t>g</w:t>
      </w:r>
      <w:r w:rsidRPr="00C51A5C">
        <w:rPr>
          <w:rFonts w:cs="Arial"/>
        </w:rPr>
        <w:t xml:space="preserve">ather witness testimony </w:t>
      </w:r>
      <w:r>
        <w:rPr>
          <w:rFonts w:cs="Arial"/>
        </w:rPr>
        <w:t>about</w:t>
      </w:r>
      <w:r w:rsidRPr="00C51A5C">
        <w:rPr>
          <w:rFonts w:cs="Arial"/>
        </w:rPr>
        <w:t xml:space="preserve"> </w:t>
      </w:r>
      <w:r w:rsidR="00807A04">
        <w:rPr>
          <w:rFonts w:cs="Arial"/>
        </w:rPr>
        <w:t>their</w:t>
      </w:r>
      <w:r w:rsidRPr="00C51A5C">
        <w:rPr>
          <w:rFonts w:cs="Arial"/>
        </w:rPr>
        <w:t xml:space="preserve"> involvement in innovati</w:t>
      </w:r>
      <w:r>
        <w:rPr>
          <w:rFonts w:cs="Arial"/>
        </w:rPr>
        <w:t>ng</w:t>
      </w:r>
      <w:r w:rsidRPr="00C51A5C">
        <w:rPr>
          <w:rFonts w:cs="Arial"/>
        </w:rPr>
        <w:t xml:space="preserve"> practices or improv</w:t>
      </w:r>
      <w:r>
        <w:rPr>
          <w:rFonts w:cs="Arial"/>
        </w:rPr>
        <w:t>ing</w:t>
      </w:r>
      <w:r w:rsidRPr="00C51A5C">
        <w:rPr>
          <w:rFonts w:cs="Arial"/>
        </w:rPr>
        <w:t xml:space="preserve"> initiatives</w:t>
      </w:r>
      <w:r>
        <w:rPr>
          <w:rFonts w:cs="Arial"/>
        </w:rPr>
        <w:t>.</w:t>
      </w:r>
    </w:p>
    <w:p w14:paraId="265B593E" w14:textId="77777777" w:rsidR="00C23D4B" w:rsidRPr="00C51A5C" w:rsidRDefault="00C23D4B" w:rsidP="00C23D4B">
      <w:pPr>
        <w:pStyle w:val="ListParagraph"/>
        <w:numPr>
          <w:ilvl w:val="0"/>
          <w:numId w:val="4"/>
        </w:numPr>
        <w:rPr>
          <w:rFonts w:cs="Arial"/>
        </w:rPr>
      </w:pPr>
      <w:r w:rsidRPr="00427E52">
        <w:rPr>
          <w:rFonts w:cs="Arial"/>
          <w:b/>
          <w:bCs/>
          <w:szCs w:val="24"/>
        </w:rPr>
        <w:t>Emergency Response:</w:t>
      </w:r>
      <w:r w:rsidRPr="00427E52">
        <w:rPr>
          <w:rFonts w:cs="Arial"/>
          <w:szCs w:val="24"/>
        </w:rPr>
        <w:t xml:space="preserve"> </w:t>
      </w:r>
      <w:r>
        <w:rPr>
          <w:rFonts w:cs="Arial"/>
          <w:szCs w:val="24"/>
        </w:rPr>
        <w:t xml:space="preserve">Gather witness testimonies from </w:t>
      </w:r>
      <w:r w:rsidRPr="00427E52">
        <w:rPr>
          <w:rFonts w:cs="Arial"/>
          <w:szCs w:val="24"/>
        </w:rPr>
        <w:t xml:space="preserve">emergency </w:t>
      </w:r>
      <w:r>
        <w:rPr>
          <w:rFonts w:cs="Arial"/>
          <w:szCs w:val="24"/>
        </w:rPr>
        <w:t xml:space="preserve">drill </w:t>
      </w:r>
      <w:r w:rsidRPr="00427E52">
        <w:rPr>
          <w:rFonts w:cs="Arial"/>
          <w:szCs w:val="24"/>
        </w:rPr>
        <w:t>such as fire drills, medical emergencies, or evacuations</w:t>
      </w:r>
      <w:r>
        <w:rPr>
          <w:rFonts w:cs="Arial"/>
          <w:szCs w:val="24"/>
        </w:rPr>
        <w:t>.</w:t>
      </w:r>
    </w:p>
    <w:p w14:paraId="197B6F66" w14:textId="77777777" w:rsidR="00C23D4B" w:rsidRPr="00E413E0" w:rsidRDefault="00C23D4B" w:rsidP="00413CF4">
      <w:pPr>
        <w:pStyle w:val="Heading3"/>
      </w:pPr>
      <w:bookmarkStart w:id="14" w:name="_Toc181365467"/>
      <w:r w:rsidRPr="00E413E0">
        <w:t xml:space="preserve">Evidence: recognition of </w:t>
      </w:r>
      <w:r>
        <w:t>p</w:t>
      </w:r>
      <w:r w:rsidRPr="00E413E0">
        <w:t xml:space="preserve">rior </w:t>
      </w:r>
      <w:r>
        <w:t>l</w:t>
      </w:r>
      <w:r w:rsidRPr="00E413E0">
        <w:t>earning</w:t>
      </w:r>
      <w:bookmarkEnd w:id="14"/>
    </w:p>
    <w:p w14:paraId="2F6D67A9" w14:textId="77777777" w:rsidR="00C23D4B" w:rsidRPr="00E413E0" w:rsidRDefault="00C23D4B" w:rsidP="00C23D4B">
      <w:r>
        <w:t xml:space="preserve">What could be used as an example? </w:t>
      </w:r>
    </w:p>
    <w:p w14:paraId="132E7C70" w14:textId="6CC3D0EA" w:rsidR="00C23D4B" w:rsidRPr="00427E52" w:rsidRDefault="00C23D4B" w:rsidP="00C23D4B">
      <w:pPr>
        <w:pStyle w:val="ListParagraph"/>
        <w:numPr>
          <w:ilvl w:val="0"/>
          <w:numId w:val="4"/>
        </w:numPr>
        <w:rPr>
          <w:rFonts w:cs="Arial"/>
        </w:rPr>
      </w:pPr>
      <w:r w:rsidRPr="4E95D928">
        <w:rPr>
          <w:rFonts w:cs="Arial"/>
          <w:b/>
          <w:bCs/>
        </w:rPr>
        <w:t>Educational qualifications:</w:t>
      </w:r>
      <w:r w:rsidRPr="4E95D928">
        <w:rPr>
          <w:rFonts w:cs="Arial"/>
        </w:rPr>
        <w:t xml:space="preserve"> evaluat</w:t>
      </w:r>
      <w:r w:rsidR="00CD431E">
        <w:rPr>
          <w:rFonts w:cs="Arial"/>
        </w:rPr>
        <w:t>ion of their</w:t>
      </w:r>
      <w:r w:rsidRPr="4E95D928">
        <w:rPr>
          <w:rFonts w:cs="Arial"/>
        </w:rPr>
        <w:t xml:space="preserve"> </w:t>
      </w:r>
      <w:r>
        <w:rPr>
          <w:rFonts w:cs="Arial"/>
        </w:rPr>
        <w:t>own professional development</w:t>
      </w:r>
      <w:r w:rsidRPr="4E95D928">
        <w:rPr>
          <w:rFonts w:cs="Arial"/>
        </w:rPr>
        <w:t xml:space="preserve">, certifications, or relevant qualifications gained before starting </w:t>
      </w:r>
      <w:r w:rsidR="00807A04">
        <w:rPr>
          <w:rFonts w:cs="Arial"/>
        </w:rPr>
        <w:t>their</w:t>
      </w:r>
      <w:r w:rsidRPr="4E95D928">
        <w:rPr>
          <w:rFonts w:cs="Arial"/>
        </w:rPr>
        <w:t xml:space="preserve"> current role.</w:t>
      </w:r>
    </w:p>
    <w:p w14:paraId="79689772" w14:textId="646EC949" w:rsidR="00C23D4B" w:rsidRPr="00427E52" w:rsidRDefault="00C23D4B" w:rsidP="00C23D4B">
      <w:pPr>
        <w:pStyle w:val="ListParagraph"/>
        <w:numPr>
          <w:ilvl w:val="0"/>
          <w:numId w:val="4"/>
        </w:numPr>
        <w:rPr>
          <w:rFonts w:cs="Arial"/>
          <w:szCs w:val="24"/>
        </w:rPr>
      </w:pPr>
      <w:r w:rsidRPr="40A82361">
        <w:rPr>
          <w:rFonts w:cs="Arial"/>
          <w:b/>
          <w:bCs/>
        </w:rPr>
        <w:t xml:space="preserve">Professional </w:t>
      </w:r>
      <w:r>
        <w:rPr>
          <w:rFonts w:cs="Arial"/>
          <w:b/>
          <w:bCs/>
        </w:rPr>
        <w:t>d</w:t>
      </w:r>
      <w:r w:rsidRPr="40A82361">
        <w:rPr>
          <w:rFonts w:cs="Arial"/>
          <w:b/>
          <w:bCs/>
        </w:rPr>
        <w:t xml:space="preserve">evelopment and </w:t>
      </w:r>
      <w:r>
        <w:rPr>
          <w:rFonts w:cs="Arial"/>
          <w:b/>
          <w:bCs/>
        </w:rPr>
        <w:t>t</w:t>
      </w:r>
      <w:r w:rsidRPr="40A82361">
        <w:rPr>
          <w:rFonts w:cs="Arial"/>
          <w:b/>
          <w:bCs/>
        </w:rPr>
        <w:t>raining:</w:t>
      </w:r>
      <w:r w:rsidRPr="40A82361">
        <w:rPr>
          <w:rFonts w:cs="Arial"/>
        </w:rPr>
        <w:t xml:space="preserve"> </w:t>
      </w:r>
      <w:r>
        <w:rPr>
          <w:rFonts w:cs="Arial"/>
        </w:rPr>
        <w:t>r</w:t>
      </w:r>
      <w:r w:rsidRPr="40A82361">
        <w:rPr>
          <w:rFonts w:cs="Arial"/>
        </w:rPr>
        <w:t>eview</w:t>
      </w:r>
      <w:r w:rsidR="00CD431E">
        <w:rPr>
          <w:rFonts w:cs="Arial"/>
        </w:rPr>
        <w:t>ing</w:t>
      </w:r>
      <w:r w:rsidRPr="40A82361">
        <w:rPr>
          <w:rFonts w:cs="Arial"/>
        </w:rPr>
        <w:t xml:space="preserve"> </w:t>
      </w:r>
      <w:r w:rsidR="00807A04">
        <w:rPr>
          <w:rFonts w:cs="Arial"/>
        </w:rPr>
        <w:t>their</w:t>
      </w:r>
      <w:r>
        <w:rPr>
          <w:rFonts w:cs="Arial"/>
        </w:rPr>
        <w:t xml:space="preserve"> </w:t>
      </w:r>
      <w:r w:rsidRPr="40A82361">
        <w:rPr>
          <w:rFonts w:cs="Arial"/>
        </w:rPr>
        <w:t xml:space="preserve">own </w:t>
      </w:r>
      <w:r w:rsidRPr="005013A1">
        <w:rPr>
          <w:rFonts w:cs="Arial"/>
        </w:rPr>
        <w:t xml:space="preserve">history of </w:t>
      </w:r>
      <w:r w:rsidR="001A6757" w:rsidRPr="005013A1">
        <w:rPr>
          <w:rFonts w:cs="Arial"/>
        </w:rPr>
        <w:t>putting theory into practice</w:t>
      </w:r>
      <w:r w:rsidR="008311B6" w:rsidRPr="005013A1">
        <w:rPr>
          <w:rFonts w:cs="Arial"/>
        </w:rPr>
        <w:t xml:space="preserve">, </w:t>
      </w:r>
      <w:r w:rsidRPr="005013A1">
        <w:rPr>
          <w:rFonts w:cs="Arial"/>
        </w:rPr>
        <w:t>professional</w:t>
      </w:r>
      <w:r w:rsidRPr="40A82361">
        <w:rPr>
          <w:rFonts w:cs="Arial"/>
        </w:rPr>
        <w:t xml:space="preserve"> development, workshops, and training program</w:t>
      </w:r>
      <w:r>
        <w:rPr>
          <w:rFonts w:cs="Arial"/>
        </w:rPr>
        <w:t>me</w:t>
      </w:r>
      <w:r w:rsidRPr="40A82361">
        <w:rPr>
          <w:rFonts w:cs="Arial"/>
        </w:rPr>
        <w:t xml:space="preserve">s completed before </w:t>
      </w:r>
      <w:r>
        <w:rPr>
          <w:rFonts w:cs="Arial"/>
        </w:rPr>
        <w:t xml:space="preserve">starting </w:t>
      </w:r>
      <w:r w:rsidR="00807A04">
        <w:rPr>
          <w:rFonts w:cs="Arial"/>
        </w:rPr>
        <w:t>their</w:t>
      </w:r>
      <w:r>
        <w:rPr>
          <w:rFonts w:cs="Arial"/>
        </w:rPr>
        <w:t xml:space="preserve"> </w:t>
      </w:r>
      <w:r w:rsidRPr="40A82361">
        <w:rPr>
          <w:rFonts w:cs="Arial"/>
        </w:rPr>
        <w:t>current position</w:t>
      </w:r>
      <w:r>
        <w:rPr>
          <w:rFonts w:cs="Arial"/>
        </w:rPr>
        <w:t>.</w:t>
      </w:r>
    </w:p>
    <w:p w14:paraId="3C86EA8C" w14:textId="5D303221" w:rsidR="00C23D4B" w:rsidRPr="00427E52" w:rsidRDefault="00C23D4B" w:rsidP="00C23D4B">
      <w:pPr>
        <w:pStyle w:val="ListParagraph"/>
        <w:numPr>
          <w:ilvl w:val="0"/>
          <w:numId w:val="4"/>
        </w:numPr>
        <w:rPr>
          <w:rFonts w:cs="Arial"/>
          <w:szCs w:val="24"/>
        </w:rPr>
      </w:pPr>
      <w:r w:rsidRPr="40A82361">
        <w:rPr>
          <w:rFonts w:cs="Arial"/>
          <w:b/>
          <w:bCs/>
        </w:rPr>
        <w:t xml:space="preserve">Work </w:t>
      </w:r>
      <w:r>
        <w:rPr>
          <w:rFonts w:cs="Arial"/>
          <w:b/>
          <w:bCs/>
        </w:rPr>
        <w:t>e</w:t>
      </w:r>
      <w:r w:rsidRPr="40A82361">
        <w:rPr>
          <w:rFonts w:cs="Arial"/>
          <w:b/>
          <w:bCs/>
        </w:rPr>
        <w:t>xperience:</w:t>
      </w:r>
      <w:r w:rsidRPr="40A82361">
        <w:rPr>
          <w:rFonts w:cs="Arial"/>
        </w:rPr>
        <w:t xml:space="preserve"> </w:t>
      </w:r>
      <w:r>
        <w:rPr>
          <w:rFonts w:cs="Arial"/>
        </w:rPr>
        <w:t>u</w:t>
      </w:r>
      <w:r w:rsidRPr="40A82361">
        <w:rPr>
          <w:rFonts w:cs="Arial"/>
        </w:rPr>
        <w:t>s</w:t>
      </w:r>
      <w:r w:rsidR="00CD431E">
        <w:rPr>
          <w:rFonts w:cs="Arial"/>
        </w:rPr>
        <w:t>ing</w:t>
      </w:r>
      <w:r w:rsidRPr="40A82361">
        <w:rPr>
          <w:rFonts w:cs="Arial"/>
        </w:rPr>
        <w:t xml:space="preserve"> </w:t>
      </w:r>
      <w:r w:rsidR="00807A04">
        <w:rPr>
          <w:rFonts w:cs="Arial"/>
        </w:rPr>
        <w:t>their</w:t>
      </w:r>
      <w:r>
        <w:rPr>
          <w:rFonts w:cs="Arial"/>
        </w:rPr>
        <w:t xml:space="preserve"> </w:t>
      </w:r>
      <w:r w:rsidRPr="40A82361">
        <w:rPr>
          <w:rFonts w:cs="Arial"/>
        </w:rPr>
        <w:t>own work history</w:t>
      </w:r>
      <w:r>
        <w:rPr>
          <w:rFonts w:cs="Arial"/>
        </w:rPr>
        <w:t xml:space="preserve"> and previous </w:t>
      </w:r>
      <w:r w:rsidRPr="40A82361">
        <w:rPr>
          <w:rFonts w:cs="Arial"/>
        </w:rPr>
        <w:t>roles</w:t>
      </w:r>
      <w:r>
        <w:rPr>
          <w:rFonts w:cs="Arial"/>
        </w:rPr>
        <w:t xml:space="preserve"> and</w:t>
      </w:r>
      <w:r w:rsidRPr="40A82361">
        <w:rPr>
          <w:rFonts w:cs="Arial"/>
        </w:rPr>
        <w:t xml:space="preserve"> responsibilities</w:t>
      </w:r>
      <w:r>
        <w:rPr>
          <w:rFonts w:cs="Arial"/>
        </w:rPr>
        <w:t>.</w:t>
      </w:r>
    </w:p>
    <w:p w14:paraId="1EE0D9B3" w14:textId="6B8B0042" w:rsidR="00C23D4B" w:rsidRPr="00C51A5C" w:rsidRDefault="00C23D4B" w:rsidP="00C23D4B">
      <w:pPr>
        <w:pStyle w:val="ListParagraph"/>
        <w:numPr>
          <w:ilvl w:val="0"/>
          <w:numId w:val="4"/>
        </w:numPr>
        <w:rPr>
          <w:rFonts w:cs="Arial"/>
          <w:b/>
          <w:bCs/>
          <w:szCs w:val="24"/>
        </w:rPr>
      </w:pPr>
      <w:r w:rsidRPr="00C51A5C">
        <w:rPr>
          <w:rFonts w:cs="Arial"/>
          <w:b/>
          <w:bCs/>
        </w:rPr>
        <w:t xml:space="preserve">Innovative </w:t>
      </w:r>
      <w:r>
        <w:rPr>
          <w:rFonts w:cs="Arial"/>
          <w:b/>
          <w:bCs/>
        </w:rPr>
        <w:t>p</w:t>
      </w:r>
      <w:r w:rsidRPr="00C51A5C">
        <w:rPr>
          <w:rFonts w:cs="Arial"/>
          <w:b/>
          <w:bCs/>
        </w:rPr>
        <w:t xml:space="preserve">ractices and </w:t>
      </w:r>
      <w:r>
        <w:rPr>
          <w:rFonts w:cs="Arial"/>
          <w:b/>
          <w:bCs/>
        </w:rPr>
        <w:t>i</w:t>
      </w:r>
      <w:r w:rsidRPr="00C51A5C">
        <w:rPr>
          <w:rFonts w:cs="Arial"/>
          <w:b/>
          <w:bCs/>
        </w:rPr>
        <w:t>nitiatives:</w:t>
      </w:r>
      <w:r w:rsidRPr="00C51A5C">
        <w:rPr>
          <w:rFonts w:cs="Arial"/>
        </w:rPr>
        <w:t xml:space="preserve"> </w:t>
      </w:r>
      <w:r>
        <w:rPr>
          <w:rFonts w:cs="Arial"/>
        </w:rPr>
        <w:t>r</w:t>
      </w:r>
      <w:r w:rsidRPr="00C51A5C">
        <w:rPr>
          <w:rFonts w:cs="Arial"/>
        </w:rPr>
        <w:t>ecognis</w:t>
      </w:r>
      <w:r w:rsidR="00CD431E">
        <w:rPr>
          <w:rFonts w:cs="Arial"/>
        </w:rPr>
        <w:t>ing</w:t>
      </w:r>
      <w:r w:rsidRPr="00C51A5C">
        <w:rPr>
          <w:rFonts w:cs="Arial"/>
        </w:rPr>
        <w:t xml:space="preserve"> </w:t>
      </w:r>
      <w:r w:rsidR="00807A04">
        <w:rPr>
          <w:rFonts w:cs="Arial"/>
        </w:rPr>
        <w:t>their</w:t>
      </w:r>
      <w:r>
        <w:rPr>
          <w:rFonts w:cs="Arial"/>
        </w:rPr>
        <w:t xml:space="preserve"> </w:t>
      </w:r>
      <w:r w:rsidRPr="00C51A5C">
        <w:rPr>
          <w:rFonts w:cs="Arial"/>
        </w:rPr>
        <w:t xml:space="preserve">own prior initiatives, innovations, or projects that have </w:t>
      </w:r>
      <w:r>
        <w:rPr>
          <w:rFonts w:cs="Arial"/>
        </w:rPr>
        <w:t xml:space="preserve">had a </w:t>
      </w:r>
      <w:r w:rsidRPr="00C51A5C">
        <w:rPr>
          <w:rFonts w:cs="Arial"/>
        </w:rPr>
        <w:t xml:space="preserve">positive </w:t>
      </w:r>
      <w:r>
        <w:rPr>
          <w:rFonts w:cs="Arial"/>
        </w:rPr>
        <w:t>effect on</w:t>
      </w:r>
      <w:r w:rsidRPr="00C51A5C">
        <w:rPr>
          <w:rFonts w:cs="Arial"/>
        </w:rPr>
        <w:t xml:space="preserve"> the childcare or education sector</w:t>
      </w:r>
      <w:r>
        <w:rPr>
          <w:rFonts w:cs="Arial"/>
        </w:rPr>
        <w:t>.</w:t>
      </w:r>
    </w:p>
    <w:p w14:paraId="7C6CD20A" w14:textId="69D3BCAE" w:rsidR="00C23D4B" w:rsidRPr="00767220" w:rsidRDefault="00C23D4B" w:rsidP="00C23D4B">
      <w:pPr>
        <w:jc w:val="both"/>
        <w:rPr>
          <w:b/>
          <w:bCs/>
          <w:szCs w:val="24"/>
        </w:rPr>
      </w:pPr>
      <w:r w:rsidRPr="00767220">
        <w:rPr>
          <w:rFonts w:eastAsiaTheme="minorEastAsia"/>
          <w:b/>
          <w:bCs/>
          <w:szCs w:val="24"/>
        </w:rPr>
        <w:t xml:space="preserve">Each section of the workbook contains examples of evidence-based practices that will help </w:t>
      </w:r>
      <w:r w:rsidR="00CD431E" w:rsidRPr="00767220">
        <w:rPr>
          <w:rFonts w:eastAsiaTheme="minorEastAsia"/>
          <w:b/>
          <w:bCs/>
          <w:szCs w:val="24"/>
        </w:rPr>
        <w:t>them</w:t>
      </w:r>
      <w:r w:rsidRPr="00767220">
        <w:rPr>
          <w:rFonts w:eastAsiaTheme="minorEastAsia"/>
          <w:b/>
          <w:bCs/>
          <w:szCs w:val="24"/>
        </w:rPr>
        <w:t xml:space="preserve"> achieve the </w:t>
      </w:r>
      <w:r w:rsidR="00115623" w:rsidRPr="00767220">
        <w:rPr>
          <w:rFonts w:eastAsiaTheme="minorEastAsia"/>
          <w:b/>
          <w:bCs/>
          <w:szCs w:val="24"/>
        </w:rPr>
        <w:t>induction standard</w:t>
      </w:r>
      <w:r w:rsidR="003E5142" w:rsidRPr="00767220">
        <w:rPr>
          <w:rFonts w:eastAsiaTheme="minorEastAsia"/>
          <w:b/>
          <w:bCs/>
          <w:szCs w:val="24"/>
        </w:rPr>
        <w:t>s</w:t>
      </w:r>
      <w:r w:rsidRPr="00767220">
        <w:rPr>
          <w:rFonts w:eastAsiaTheme="minorEastAsia"/>
          <w:b/>
          <w:bCs/>
          <w:szCs w:val="24"/>
        </w:rPr>
        <w:t>.</w:t>
      </w:r>
    </w:p>
    <w:p w14:paraId="09B88E0F" w14:textId="77777777" w:rsidR="009116F8" w:rsidRDefault="009116F8" w:rsidP="00963420">
      <w:pPr>
        <w:rPr>
          <w:rFonts w:cs="Arial"/>
          <w:color w:val="000000" w:themeColor="text1"/>
          <w:szCs w:val="24"/>
        </w:rPr>
      </w:pPr>
    </w:p>
    <w:p w14:paraId="376F29C5" w14:textId="77777777" w:rsidR="000E0105" w:rsidRDefault="000E0105">
      <w:pPr>
        <w:rPr>
          <w:rStyle w:val="normaltextrun"/>
          <w:rFonts w:eastAsiaTheme="majorEastAsia" w:cstheme="majorBidi"/>
          <w:b/>
          <w:color w:val="008868"/>
          <w:sz w:val="40"/>
          <w:szCs w:val="40"/>
        </w:rPr>
      </w:pPr>
      <w:bookmarkStart w:id="15" w:name="_Toc165022742"/>
      <w:r>
        <w:rPr>
          <w:rStyle w:val="normaltextrun"/>
        </w:rPr>
        <w:br w:type="page"/>
      </w:r>
    </w:p>
    <w:p w14:paraId="1A619893" w14:textId="6274D729" w:rsidR="00A74E5D" w:rsidRPr="00E262FB" w:rsidRDefault="00A74E5D" w:rsidP="00774DA2">
      <w:pPr>
        <w:pStyle w:val="Heading1"/>
      </w:pPr>
      <w:bookmarkStart w:id="16" w:name="_Toc181365468"/>
      <w:r w:rsidRPr="00E262FB">
        <w:rPr>
          <w:rStyle w:val="normaltextrun"/>
        </w:rPr>
        <w:lastRenderedPageBreak/>
        <w:t>Section 1: Lead and manage child-centred practice</w:t>
      </w:r>
      <w:bookmarkEnd w:id="15"/>
      <w:bookmarkEnd w:id="16"/>
      <w:r w:rsidRPr="00E262FB">
        <w:rPr>
          <w:rStyle w:val="normaltextrun"/>
        </w:rPr>
        <w:t> </w:t>
      </w:r>
      <w:r w:rsidRPr="00E262FB">
        <w:rPr>
          <w:rStyle w:val="eop"/>
        </w:rPr>
        <w:t> </w:t>
      </w:r>
    </w:p>
    <w:p w14:paraId="2D26F102" w14:textId="77777777" w:rsidR="00A74E5D" w:rsidRDefault="00A74E5D" w:rsidP="00A74E5D">
      <w:pPr>
        <w:pStyle w:val="paragraph"/>
        <w:spacing w:before="0" w:beforeAutospacing="0" w:after="0" w:afterAutospacing="0"/>
        <w:textAlignment w:val="baseline"/>
        <w:rPr>
          <w:rStyle w:val="normaltextrun"/>
          <w:rFonts w:ascii="Arial" w:hAnsi="Arial" w:cs="Arial"/>
          <w:b/>
          <w:bCs/>
          <w:color w:val="000000"/>
        </w:rPr>
      </w:pPr>
    </w:p>
    <w:p w14:paraId="49F896A5" w14:textId="77777777" w:rsidR="00A74E5D" w:rsidRDefault="00A74E5D" w:rsidP="00A74E5D">
      <w:pPr>
        <w:pStyle w:val="paragraph"/>
        <w:spacing w:before="0" w:beforeAutospacing="0" w:after="0" w:afterAutospacing="0"/>
        <w:textAlignment w:val="baseline"/>
        <w:rPr>
          <w:rStyle w:val="eop"/>
          <w:rFonts w:ascii="Arial" w:hAnsi="Arial" w:cs="Arial"/>
          <w:b/>
          <w:bCs/>
          <w:color w:val="000000"/>
        </w:rPr>
      </w:pPr>
      <w:r>
        <w:rPr>
          <w:rStyle w:val="normaltextrun"/>
          <w:rFonts w:ascii="Arial" w:hAnsi="Arial" w:cs="Arial"/>
          <w:b/>
          <w:bCs/>
          <w:color w:val="000000"/>
        </w:rPr>
        <w:t>This links to unit 501, City &amp; Guilds Level 5 Leadership and Management of Children’s Care, Play, Learning and Development: Practice</w:t>
      </w:r>
      <w:r>
        <w:rPr>
          <w:rStyle w:val="eop"/>
          <w:rFonts w:ascii="Arial" w:hAnsi="Arial" w:cs="Arial"/>
          <w:b/>
          <w:bCs/>
          <w:color w:val="000000"/>
        </w:rPr>
        <w:t> </w:t>
      </w:r>
    </w:p>
    <w:p w14:paraId="60B80544" w14:textId="77777777" w:rsidR="00A74E5D" w:rsidRDefault="00A74E5D" w:rsidP="00A74E5D">
      <w:pPr>
        <w:pStyle w:val="paragraph"/>
        <w:spacing w:before="0" w:beforeAutospacing="0" w:after="0" w:afterAutospacing="0"/>
        <w:jc w:val="both"/>
        <w:textAlignment w:val="baseline"/>
        <w:rPr>
          <w:rStyle w:val="eop"/>
          <w:rFonts w:ascii="Arial" w:hAnsi="Arial" w:cs="Arial"/>
          <w:b/>
          <w:bCs/>
          <w:color w:val="000000"/>
        </w:rPr>
      </w:pPr>
    </w:p>
    <w:p w14:paraId="0EAEECEE" w14:textId="703DEFDD"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In this section </w:t>
      </w:r>
      <w:r w:rsidR="00CD431E" w:rsidRPr="00767220">
        <w:rPr>
          <w:rStyle w:val="eop"/>
          <w:rFonts w:eastAsia="Times New Roman" w:cs="Arial"/>
          <w:kern w:val="0"/>
          <w:lang w:eastAsia="en-GB"/>
        </w:rPr>
        <w:t>they</w:t>
      </w:r>
      <w:r w:rsidRPr="00767220">
        <w:rPr>
          <w:rStyle w:val="eop"/>
          <w:rFonts w:eastAsia="Times New Roman" w:cs="Arial"/>
          <w:kern w:val="0"/>
          <w:lang w:eastAsia="en-GB"/>
        </w:rPr>
        <w:t xml:space="preserve"> need to show how </w:t>
      </w:r>
      <w:r w:rsidR="00A551F4" w:rsidRPr="00767220">
        <w:rPr>
          <w:rStyle w:val="eop"/>
          <w:rFonts w:eastAsia="Times New Roman" w:cs="Arial"/>
          <w:kern w:val="0"/>
          <w:lang w:eastAsia="en-GB"/>
        </w:rPr>
        <w:t>they</w:t>
      </w:r>
      <w:r w:rsidRPr="00767220">
        <w:rPr>
          <w:rStyle w:val="eop"/>
          <w:rFonts w:eastAsia="Times New Roman" w:cs="Arial"/>
          <w:kern w:val="0"/>
          <w:lang w:eastAsia="en-GB"/>
        </w:rPr>
        <w:t xml:space="preserve"> bring </w:t>
      </w:r>
      <w:r w:rsidRPr="00767220">
        <w:rPr>
          <w:rStyle w:val="eop"/>
          <w:rFonts w:eastAsia="Times New Roman" w:cs="Arial"/>
          <w:lang w:eastAsia="en-GB"/>
        </w:rPr>
        <w:t>child development theories into evidence-based practices.</w:t>
      </w:r>
      <w:r w:rsidRPr="00767220">
        <w:rPr>
          <w:rStyle w:val="eop"/>
          <w:rFonts w:eastAsia="Times New Roman" w:cs="Arial"/>
          <w:kern w:val="0"/>
          <w:lang w:eastAsia="en-GB"/>
        </w:rPr>
        <w:t xml:space="preserve"> </w:t>
      </w:r>
      <w:r w:rsidR="00A551F4" w:rsidRPr="00767220">
        <w:rPr>
          <w:rStyle w:val="eop"/>
          <w:rFonts w:eastAsia="Times New Roman" w:cs="Arial"/>
          <w:kern w:val="0"/>
          <w:lang w:eastAsia="en-GB"/>
        </w:rPr>
        <w:t>They</w:t>
      </w:r>
      <w:r w:rsidRPr="00767220">
        <w:rPr>
          <w:rStyle w:val="eop"/>
          <w:rFonts w:eastAsia="Times New Roman" w:cs="Arial"/>
          <w:kern w:val="0"/>
          <w:lang w:eastAsia="en-GB"/>
        </w:rPr>
        <w:t xml:space="preserve"> must lead initiatives to uphold children's rights and voices, manage</w:t>
      </w:r>
      <w:r w:rsidRPr="00767220">
        <w:rPr>
          <w:rStyle w:val="eop"/>
          <w:rFonts w:eastAsia="Times New Roman" w:cs="Arial"/>
          <w:lang w:eastAsia="en-GB"/>
        </w:rPr>
        <w:t xml:space="preserve"> individualised</w:t>
      </w:r>
      <w:r w:rsidRPr="00767220">
        <w:rPr>
          <w:rStyle w:val="eop"/>
          <w:rFonts w:eastAsia="Times New Roman" w:cs="Arial"/>
          <w:kern w:val="0"/>
          <w:lang w:eastAsia="en-GB"/>
        </w:rPr>
        <w:t xml:space="preserve"> learning plans, and oversee play-based approaches. </w:t>
      </w:r>
    </w:p>
    <w:p w14:paraId="67C4172A" w14:textId="77777777"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Evidence includes: </w:t>
      </w:r>
    </w:p>
    <w:p w14:paraId="68B982A4" w14:textId="77777777" w:rsidR="00A74E5D" w:rsidRPr="00767220" w:rsidRDefault="00A74E5D" w:rsidP="00A74E5D">
      <w:pPr>
        <w:pStyle w:val="ListParagraph"/>
        <w:numPr>
          <w:ilvl w:val="0"/>
          <w:numId w:val="38"/>
        </w:numPr>
        <w:jc w:val="both"/>
        <w:rPr>
          <w:rStyle w:val="eop"/>
          <w:rFonts w:eastAsia="Times New Roman" w:cs="Arial"/>
          <w:kern w:val="0"/>
          <w:lang w:eastAsia="en-GB"/>
        </w:rPr>
      </w:pPr>
      <w:r w:rsidRPr="00767220">
        <w:rPr>
          <w:rStyle w:val="eop"/>
          <w:rFonts w:eastAsia="Times New Roman" w:cs="Arial"/>
          <w:kern w:val="0"/>
          <w:lang w:eastAsia="en-GB"/>
        </w:rPr>
        <w:t xml:space="preserve">using research </w:t>
      </w:r>
    </w:p>
    <w:p w14:paraId="2FD5CC5C" w14:textId="77777777" w:rsidR="00A74E5D" w:rsidRPr="00767220" w:rsidRDefault="00A74E5D" w:rsidP="00A74E5D">
      <w:pPr>
        <w:pStyle w:val="ListParagraph"/>
        <w:numPr>
          <w:ilvl w:val="0"/>
          <w:numId w:val="38"/>
        </w:numPr>
        <w:jc w:val="both"/>
        <w:rPr>
          <w:rStyle w:val="eop"/>
          <w:rFonts w:eastAsia="Times New Roman" w:cs="Arial"/>
          <w:kern w:val="0"/>
          <w:lang w:eastAsia="en-GB"/>
        </w:rPr>
      </w:pPr>
      <w:r w:rsidRPr="00767220">
        <w:rPr>
          <w:rStyle w:val="eop"/>
          <w:rFonts w:eastAsia="Times New Roman" w:cs="Arial"/>
          <w:kern w:val="0"/>
          <w:lang w:eastAsia="en-GB"/>
        </w:rPr>
        <w:t xml:space="preserve">carrying out child focused policies </w:t>
      </w:r>
    </w:p>
    <w:p w14:paraId="380DA5C9" w14:textId="77777777" w:rsidR="00A74E5D" w:rsidRPr="00767220" w:rsidRDefault="00A74E5D" w:rsidP="00A74E5D">
      <w:pPr>
        <w:pStyle w:val="ListParagraph"/>
        <w:numPr>
          <w:ilvl w:val="0"/>
          <w:numId w:val="38"/>
        </w:numPr>
        <w:jc w:val="both"/>
        <w:rPr>
          <w:rStyle w:val="eop"/>
          <w:rFonts w:eastAsia="Times New Roman" w:cs="Arial"/>
          <w:kern w:val="0"/>
          <w:lang w:eastAsia="en-GB"/>
        </w:rPr>
      </w:pPr>
      <w:r w:rsidRPr="00767220">
        <w:rPr>
          <w:rStyle w:val="eop"/>
          <w:rFonts w:eastAsia="Times New Roman" w:cs="Arial"/>
          <w:kern w:val="0"/>
          <w:lang w:eastAsia="en-GB"/>
        </w:rPr>
        <w:t>planning activities that support holistic learning and well-being</w:t>
      </w:r>
    </w:p>
    <w:p w14:paraId="7E9DEAFB" w14:textId="77777777"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while working in line with regulatory standards. </w:t>
      </w:r>
    </w:p>
    <w:p w14:paraId="0B4C8CA8" w14:textId="2BE66354"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Examples of this could be where </w:t>
      </w:r>
      <w:r w:rsidR="00A551F4" w:rsidRPr="00767220">
        <w:rPr>
          <w:rStyle w:val="eop"/>
          <w:rFonts w:eastAsia="Times New Roman" w:cs="Arial"/>
          <w:kern w:val="0"/>
          <w:lang w:eastAsia="en-GB"/>
        </w:rPr>
        <w:t>they</w:t>
      </w:r>
      <w:r w:rsidRPr="00767220">
        <w:rPr>
          <w:rStyle w:val="eop"/>
          <w:rFonts w:eastAsia="Times New Roman" w:cs="Arial"/>
          <w:kern w:val="0"/>
          <w:lang w:eastAsia="en-GB"/>
        </w:rPr>
        <w:t xml:space="preserve">’ve led new or improved </w:t>
      </w:r>
      <w:r w:rsidRPr="00767220">
        <w:rPr>
          <w:rStyle w:val="eop"/>
          <w:rFonts w:eastAsia="Times New Roman" w:cs="Arial"/>
          <w:lang w:eastAsia="en-GB"/>
        </w:rPr>
        <w:t>initiatives</w:t>
      </w:r>
      <w:r w:rsidRPr="00767220">
        <w:rPr>
          <w:rStyle w:val="eop"/>
          <w:rFonts w:eastAsia="Times New Roman" w:cs="Arial"/>
          <w:kern w:val="0"/>
          <w:lang w:eastAsia="en-GB"/>
        </w:rPr>
        <w:t>, for example, introducing sensory play, mindfulness practices for well-being or improving health and nutrition practices.</w:t>
      </w:r>
    </w:p>
    <w:p w14:paraId="12BCCB0C" w14:textId="77777777" w:rsidR="00A74E5D" w:rsidRDefault="00A74E5D" w:rsidP="00A74E5D">
      <w:pPr>
        <w:jc w:val="both"/>
        <w:rPr>
          <w:rStyle w:val="eop"/>
          <w:rFonts w:eastAsia="Times New Roman" w:cs="Arial"/>
          <w:b/>
          <w:bCs/>
          <w:color w:val="11846A"/>
          <w:sz w:val="28"/>
          <w:szCs w:val="28"/>
          <w:lang w:eastAsia="en-GB"/>
        </w:rPr>
      </w:pPr>
    </w:p>
    <w:p w14:paraId="6FC63FCE" w14:textId="2B2A5344" w:rsidR="00A74E5D" w:rsidRPr="00957A2D" w:rsidRDefault="0092205C" w:rsidP="00A74E5D">
      <w:pPr>
        <w:jc w:val="both"/>
        <w:rPr>
          <w:rStyle w:val="eop"/>
          <w:rFonts w:eastAsia="Times New Roman" w:cs="Arial"/>
          <w:b/>
          <w:bCs/>
          <w:kern w:val="0"/>
          <w:sz w:val="28"/>
          <w:szCs w:val="28"/>
          <w:lang w:eastAsia="en-GB"/>
        </w:rPr>
      </w:pPr>
      <w:r w:rsidRPr="00957A2D">
        <w:rPr>
          <w:rStyle w:val="eop"/>
          <w:rFonts w:eastAsia="Times New Roman" w:cs="Arial"/>
          <w:b/>
          <w:bCs/>
          <w:sz w:val="28"/>
          <w:szCs w:val="28"/>
          <w:lang w:eastAsia="en-GB"/>
        </w:rPr>
        <w:t>Induction standards</w:t>
      </w:r>
    </w:p>
    <w:p w14:paraId="238AC7BC" w14:textId="2F9D9137" w:rsidR="00A74E5D" w:rsidRDefault="00A74E5D" w:rsidP="00A74E5D">
      <w:r w:rsidRPr="00957A2D">
        <w:t xml:space="preserve">These are the </w:t>
      </w:r>
      <w:r w:rsidR="0092205C" w:rsidRPr="00957A2D">
        <w:t>induction standards</w:t>
      </w:r>
      <w:r w:rsidRPr="00957A2D">
        <w:t xml:space="preserve"> and </w:t>
      </w:r>
      <w:r>
        <w:t>examples of how they can be met:</w:t>
      </w:r>
    </w:p>
    <w:p w14:paraId="1E1D418E" w14:textId="78C5802A" w:rsidR="00A74E5D" w:rsidRPr="00767220" w:rsidRDefault="00A74E5D" w:rsidP="00A74E5D">
      <w:pPr>
        <w:rPr>
          <w:b/>
          <w:bCs/>
        </w:rPr>
      </w:pPr>
      <w:r w:rsidRPr="00767220">
        <w:rPr>
          <w:b/>
          <w:bCs/>
        </w:rPr>
        <w:t>1. Lead the use of research and evidence informed practice for the holistic development and well-being of children</w:t>
      </w:r>
      <w:r w:rsidR="008311B6" w:rsidRPr="00767220">
        <w:rPr>
          <w:b/>
          <w:bCs/>
        </w:rPr>
        <w:t xml:space="preserve">. Make links to </w:t>
      </w:r>
      <w:r w:rsidR="001171CD" w:rsidRPr="00767220">
        <w:rPr>
          <w:b/>
          <w:bCs/>
        </w:rPr>
        <w:t>self-assessments and inspection reports</w:t>
      </w:r>
      <w:r w:rsidRPr="00767220">
        <w:rPr>
          <w:b/>
          <w:bCs/>
        </w:rPr>
        <w:t xml:space="preserve"> </w:t>
      </w:r>
    </w:p>
    <w:p w14:paraId="63689849" w14:textId="77777777" w:rsidR="00A74E5D" w:rsidRPr="00767220" w:rsidRDefault="00A74E5D" w:rsidP="00A74E5D">
      <w:pPr>
        <w:pStyle w:val="ListParagraph"/>
        <w:numPr>
          <w:ilvl w:val="0"/>
          <w:numId w:val="44"/>
        </w:numPr>
      </w:pPr>
      <w:r w:rsidRPr="00767220">
        <w:t xml:space="preserve">Work products: </w:t>
      </w:r>
    </w:p>
    <w:p w14:paraId="3EA70F19" w14:textId="6721BE9A" w:rsidR="00A74E5D" w:rsidRPr="00767220" w:rsidRDefault="00A74E5D" w:rsidP="00A74E5D">
      <w:pPr>
        <w:pStyle w:val="ListParagraph"/>
        <w:numPr>
          <w:ilvl w:val="1"/>
          <w:numId w:val="44"/>
        </w:numPr>
      </w:pPr>
      <w:r w:rsidRPr="00767220">
        <w:t xml:space="preserve">provide examples of how current research findings are included into </w:t>
      </w:r>
      <w:r w:rsidR="00807A04" w:rsidRPr="00767220">
        <w:t>their</w:t>
      </w:r>
      <w:r w:rsidRPr="00767220">
        <w:t xml:space="preserve"> setting's practices to enhance children's development and well-being. </w:t>
      </w:r>
    </w:p>
    <w:p w14:paraId="29FAFF1C" w14:textId="35423153" w:rsidR="00A74E5D" w:rsidRPr="00767220" w:rsidRDefault="00E475B9" w:rsidP="00A74E5D">
      <w:pPr>
        <w:pStyle w:val="ListParagraph"/>
        <w:numPr>
          <w:ilvl w:val="1"/>
          <w:numId w:val="44"/>
        </w:numPr>
      </w:pPr>
      <w:r w:rsidRPr="00767220">
        <w:t>Use a reflective approach</w:t>
      </w:r>
      <w:r w:rsidR="00A74E5D" w:rsidRPr="00767220">
        <w:t xml:space="preserve"> where </w:t>
      </w:r>
      <w:r w:rsidR="0092205C" w:rsidRPr="00767220">
        <w:t>they</w:t>
      </w:r>
      <w:r w:rsidR="00A74E5D" w:rsidRPr="00767220">
        <w:t xml:space="preserve"> made changes to practices because of evidence-based research. </w:t>
      </w:r>
    </w:p>
    <w:p w14:paraId="1D19A486" w14:textId="77777777" w:rsidR="00A74E5D" w:rsidRPr="00767220" w:rsidRDefault="00A74E5D" w:rsidP="00A74E5D">
      <w:pPr>
        <w:pStyle w:val="ListParagraph"/>
        <w:numPr>
          <w:ilvl w:val="0"/>
          <w:numId w:val="44"/>
        </w:numPr>
      </w:pPr>
      <w:r w:rsidRPr="00767220">
        <w:t xml:space="preserve">Personal statements/reflective accounts: </w:t>
      </w:r>
    </w:p>
    <w:p w14:paraId="7BC969DD" w14:textId="7637BD7E" w:rsidR="00A74E5D" w:rsidRPr="00767220" w:rsidRDefault="00A74E5D" w:rsidP="00A74E5D">
      <w:pPr>
        <w:pStyle w:val="ListParagraph"/>
        <w:numPr>
          <w:ilvl w:val="1"/>
          <w:numId w:val="44"/>
        </w:numPr>
      </w:pPr>
      <w:r w:rsidRPr="00767220">
        <w:t xml:space="preserve">show records of </w:t>
      </w:r>
      <w:r w:rsidR="00807A04" w:rsidRPr="00767220">
        <w:t>their</w:t>
      </w:r>
      <w:r w:rsidRPr="00767220">
        <w:t xml:space="preserve"> own professional development in relation to child development theories and practices. </w:t>
      </w:r>
    </w:p>
    <w:p w14:paraId="78EF4489" w14:textId="77777777" w:rsidR="00A74E5D" w:rsidRPr="00767220" w:rsidRDefault="00A74E5D" w:rsidP="00A74E5D">
      <w:pPr>
        <w:pStyle w:val="ListParagraph"/>
        <w:numPr>
          <w:ilvl w:val="0"/>
          <w:numId w:val="44"/>
        </w:numPr>
      </w:pPr>
      <w:r w:rsidRPr="00767220">
        <w:t xml:space="preserve">Professional discussion: </w:t>
      </w:r>
    </w:p>
    <w:p w14:paraId="0E25225A" w14:textId="351D1230" w:rsidR="00A74E5D" w:rsidRDefault="00A74E5D" w:rsidP="00A74E5D">
      <w:pPr>
        <w:pStyle w:val="ListParagraph"/>
        <w:numPr>
          <w:ilvl w:val="1"/>
          <w:numId w:val="44"/>
        </w:numPr>
      </w:pPr>
      <w:r w:rsidRPr="00767220">
        <w:t xml:space="preserve">give evidence of how </w:t>
      </w:r>
      <w:r w:rsidR="0092205C" w:rsidRPr="00767220">
        <w:t>they</w:t>
      </w:r>
      <w:r w:rsidRPr="00767220">
        <w:t xml:space="preserve"> encourage ongoing learning among </w:t>
      </w:r>
      <w:r>
        <w:t xml:space="preserve">staff. </w:t>
      </w:r>
    </w:p>
    <w:p w14:paraId="41A37D6F" w14:textId="77777777" w:rsidR="00A74E5D" w:rsidRDefault="00A74E5D" w:rsidP="00A74E5D">
      <w:pPr>
        <w:rPr>
          <w:b/>
          <w:bCs/>
        </w:rPr>
      </w:pPr>
      <w:r>
        <w:rPr>
          <w:b/>
          <w:bCs/>
        </w:rPr>
        <w:t xml:space="preserve">2. </w:t>
      </w:r>
      <w:r w:rsidRPr="00803D00">
        <w:rPr>
          <w:b/>
          <w:bCs/>
        </w:rPr>
        <w:t xml:space="preserve">Lead and manage practice </w:t>
      </w:r>
      <w:r>
        <w:rPr>
          <w:b/>
          <w:bCs/>
        </w:rPr>
        <w:t>that</w:t>
      </w:r>
      <w:r w:rsidRPr="00803D00">
        <w:rPr>
          <w:b/>
          <w:bCs/>
        </w:rPr>
        <w:t xml:space="preserve"> promotes children’s rights and the voice of the child </w:t>
      </w:r>
    </w:p>
    <w:p w14:paraId="380FE1A4" w14:textId="77777777" w:rsidR="00A74E5D" w:rsidRDefault="00A74E5D" w:rsidP="00A74E5D">
      <w:pPr>
        <w:pStyle w:val="ListParagraph"/>
        <w:numPr>
          <w:ilvl w:val="0"/>
          <w:numId w:val="43"/>
        </w:numPr>
      </w:pPr>
      <w:r>
        <w:lastRenderedPageBreak/>
        <w:t xml:space="preserve">Work products: </w:t>
      </w:r>
    </w:p>
    <w:p w14:paraId="54503402" w14:textId="77777777" w:rsidR="00A74E5D" w:rsidRDefault="00A74E5D" w:rsidP="00A74E5D">
      <w:pPr>
        <w:pStyle w:val="ListParagraph"/>
        <w:numPr>
          <w:ilvl w:val="1"/>
          <w:numId w:val="43"/>
        </w:numPr>
      </w:pPr>
      <w:r>
        <w:t xml:space="preserve">provide the policies in place that make sure children’s rights are respected and promoted within the setting. </w:t>
      </w:r>
    </w:p>
    <w:p w14:paraId="23E80BFE" w14:textId="77777777" w:rsidR="00A74E5D" w:rsidRPr="005013A1" w:rsidRDefault="00A74E5D" w:rsidP="00A74E5D">
      <w:pPr>
        <w:pStyle w:val="ListParagraph"/>
        <w:numPr>
          <w:ilvl w:val="0"/>
          <w:numId w:val="43"/>
        </w:numPr>
      </w:pPr>
      <w:r w:rsidRPr="005013A1">
        <w:t xml:space="preserve">Statements/witness testimony: </w:t>
      </w:r>
    </w:p>
    <w:p w14:paraId="1820CBE5" w14:textId="77777777" w:rsidR="00A74E5D" w:rsidRPr="005013A1" w:rsidRDefault="00A74E5D" w:rsidP="00A74E5D">
      <w:pPr>
        <w:pStyle w:val="ListParagraph"/>
        <w:numPr>
          <w:ilvl w:val="1"/>
          <w:numId w:val="43"/>
        </w:numPr>
      </w:pPr>
      <w:r w:rsidRPr="005013A1">
        <w:t xml:space="preserve">highlight examples where children's voices have influenced decision-making within the setting. </w:t>
      </w:r>
    </w:p>
    <w:p w14:paraId="52667F10" w14:textId="0F6BF290" w:rsidR="00E724D8" w:rsidRPr="005013A1" w:rsidRDefault="00E724D8" w:rsidP="00A74E5D">
      <w:pPr>
        <w:pStyle w:val="ListParagraph"/>
        <w:numPr>
          <w:ilvl w:val="1"/>
          <w:numId w:val="43"/>
        </w:numPr>
      </w:pPr>
      <w:r w:rsidRPr="005013A1">
        <w:t xml:space="preserve">Include feedback from colleagues </w:t>
      </w:r>
      <w:r w:rsidR="00173C70" w:rsidRPr="005013A1">
        <w:t>(internal and from other organisations such as parents/carers/families, inspection reports</w:t>
      </w:r>
      <w:r w:rsidR="00842FEC" w:rsidRPr="005013A1">
        <w:t xml:space="preserve"> or discussions with inspectors.</w:t>
      </w:r>
    </w:p>
    <w:p w14:paraId="3D3AC1A5" w14:textId="77777777" w:rsidR="00A74E5D" w:rsidRPr="005013A1" w:rsidRDefault="00A74E5D" w:rsidP="00A74E5D">
      <w:pPr>
        <w:pStyle w:val="ListParagraph"/>
        <w:numPr>
          <w:ilvl w:val="0"/>
          <w:numId w:val="43"/>
        </w:numPr>
      </w:pPr>
      <w:r w:rsidRPr="005013A1">
        <w:t xml:space="preserve">Observations: </w:t>
      </w:r>
    </w:p>
    <w:p w14:paraId="1223AC4A" w14:textId="00A21B2A" w:rsidR="00A74E5D" w:rsidRDefault="006D04ED" w:rsidP="00A74E5D">
      <w:pPr>
        <w:pStyle w:val="ListParagraph"/>
        <w:numPr>
          <w:ilvl w:val="1"/>
          <w:numId w:val="43"/>
        </w:numPr>
      </w:pPr>
      <w:r w:rsidRPr="005013A1">
        <w:t xml:space="preserve">be observed to </w:t>
      </w:r>
      <w:r w:rsidR="00A74E5D" w:rsidRPr="005013A1">
        <w:t xml:space="preserve">show the methods </w:t>
      </w:r>
      <w:r w:rsidR="0092205C">
        <w:t>they</w:t>
      </w:r>
      <w:r w:rsidRPr="005013A1">
        <w:t xml:space="preserve"> </w:t>
      </w:r>
      <w:r w:rsidR="00A74E5D" w:rsidRPr="005013A1">
        <w:t xml:space="preserve">used to help effective communication with children, making sure </w:t>
      </w:r>
      <w:r w:rsidR="00A74E5D" w:rsidRPr="00587B60">
        <w:rPr>
          <w:color w:val="000000" w:themeColor="text1"/>
        </w:rPr>
        <w:t xml:space="preserve">their </w:t>
      </w:r>
      <w:r w:rsidR="00A74E5D" w:rsidRPr="005013A1">
        <w:t>opinions and concerns are heard and considered</w:t>
      </w:r>
      <w:r w:rsidR="00A74E5D">
        <w:t xml:space="preserve">. </w:t>
      </w:r>
    </w:p>
    <w:p w14:paraId="7D954216" w14:textId="77777777" w:rsidR="00A74E5D" w:rsidRPr="00767220" w:rsidRDefault="00A74E5D" w:rsidP="00A74E5D">
      <w:pPr>
        <w:pStyle w:val="ListParagraph"/>
        <w:numPr>
          <w:ilvl w:val="0"/>
          <w:numId w:val="43"/>
        </w:numPr>
      </w:pPr>
      <w:r w:rsidRPr="00767220">
        <w:t xml:space="preserve">Professional discussion: </w:t>
      </w:r>
    </w:p>
    <w:p w14:paraId="62153077" w14:textId="4C055D35" w:rsidR="00A74E5D" w:rsidRPr="00767220" w:rsidRDefault="00A74E5D" w:rsidP="00A74E5D">
      <w:pPr>
        <w:pStyle w:val="ListParagraph"/>
        <w:numPr>
          <w:ilvl w:val="1"/>
          <w:numId w:val="43"/>
        </w:numPr>
      </w:pPr>
      <w:r w:rsidRPr="00767220">
        <w:t xml:space="preserve">show how </w:t>
      </w:r>
      <w:r w:rsidR="003F1AD0" w:rsidRPr="00767220">
        <w:t>they</w:t>
      </w:r>
      <w:r w:rsidRPr="00767220">
        <w:t xml:space="preserve"> educate staff about the importance of children’s rights, to make sure the voice of the child is integral to how the setting works. </w:t>
      </w:r>
    </w:p>
    <w:p w14:paraId="61F1236A" w14:textId="77777777" w:rsidR="00A74E5D" w:rsidRDefault="00A74E5D" w:rsidP="00A74E5D">
      <w:pPr>
        <w:rPr>
          <w:b/>
          <w:bCs/>
        </w:rPr>
      </w:pPr>
      <w:r w:rsidRPr="00803D00">
        <w:rPr>
          <w:b/>
          <w:bCs/>
        </w:rPr>
        <w:t xml:space="preserve"> 3. Lead and manage settings that apply an understanding of child development theories </w:t>
      </w:r>
    </w:p>
    <w:p w14:paraId="7AE87FB5" w14:textId="77777777" w:rsidR="00A74E5D" w:rsidRPr="00767220" w:rsidRDefault="00A74E5D" w:rsidP="00A74E5D">
      <w:pPr>
        <w:numPr>
          <w:ilvl w:val="0"/>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Work products:</w:t>
      </w:r>
    </w:p>
    <w:p w14:paraId="447839AA" w14:textId="77777777" w:rsidR="00A74E5D" w:rsidRPr="00767220" w:rsidRDefault="00A74E5D" w:rsidP="00A74E5D">
      <w:pPr>
        <w:numPr>
          <w:ilvl w:val="1"/>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give evidence about how the setting's curriculum is designed based on a comprehensive understanding of child development theories.</w:t>
      </w:r>
    </w:p>
    <w:p w14:paraId="534912C9" w14:textId="77777777" w:rsidR="00A74E5D" w:rsidRPr="00767220" w:rsidRDefault="00A74E5D" w:rsidP="00A74E5D">
      <w:pPr>
        <w:numPr>
          <w:ilvl w:val="0"/>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Observations:</w:t>
      </w:r>
    </w:p>
    <w:p w14:paraId="356295AB" w14:textId="25BED838" w:rsidR="00A74E5D" w:rsidRPr="00767220" w:rsidRDefault="00A74E5D" w:rsidP="00A74E5D">
      <w:pPr>
        <w:numPr>
          <w:ilvl w:val="1"/>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 xml:space="preserve">provide examples of how </w:t>
      </w:r>
      <w:r w:rsidR="00AF5F5E" w:rsidRPr="00767220">
        <w:rPr>
          <w:rFonts w:eastAsia="Times New Roman" w:cs="Arial"/>
          <w:kern w:val="0"/>
          <w:szCs w:val="24"/>
          <w:lang w:eastAsia="en-GB"/>
          <w14:ligatures w14:val="none"/>
        </w:rPr>
        <w:t>the</w:t>
      </w:r>
      <w:r w:rsidR="00AE5D42" w:rsidRPr="00767220">
        <w:rPr>
          <w:rFonts w:eastAsia="Times New Roman" w:cs="Arial"/>
          <w:kern w:val="0"/>
          <w:szCs w:val="24"/>
          <w:lang w:eastAsia="en-GB"/>
          <w14:ligatures w14:val="none"/>
        </w:rPr>
        <w:t>y</w:t>
      </w:r>
      <w:r w:rsidRPr="00767220">
        <w:rPr>
          <w:rFonts w:eastAsia="Times New Roman" w:cs="Arial"/>
          <w:kern w:val="0"/>
          <w:szCs w:val="24"/>
          <w:lang w:eastAsia="en-GB"/>
          <w14:ligatures w14:val="none"/>
        </w:rPr>
        <w:t xml:space="preserve"> make sure age-appropriate activities are in line with developmental milestones.</w:t>
      </w:r>
    </w:p>
    <w:p w14:paraId="22148323" w14:textId="77777777" w:rsidR="00A74E5D" w:rsidRPr="00767220" w:rsidRDefault="00A74E5D" w:rsidP="00A74E5D">
      <w:pPr>
        <w:numPr>
          <w:ilvl w:val="0"/>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Personal statements/reflective accounts:</w:t>
      </w:r>
    </w:p>
    <w:p w14:paraId="07F78A2B" w14:textId="084B726C" w:rsidR="00A74E5D" w:rsidRPr="00767220" w:rsidRDefault="00A74E5D" w:rsidP="00A74E5D">
      <w:pPr>
        <w:numPr>
          <w:ilvl w:val="1"/>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 xml:space="preserve">share examples of how </w:t>
      </w:r>
      <w:r w:rsidR="00AF5F5E" w:rsidRPr="00767220">
        <w:rPr>
          <w:rFonts w:eastAsia="Times New Roman" w:cs="Arial"/>
          <w:kern w:val="0"/>
          <w:szCs w:val="24"/>
          <w:lang w:eastAsia="en-GB"/>
          <w14:ligatures w14:val="none"/>
        </w:rPr>
        <w:t>the</w:t>
      </w:r>
      <w:r w:rsidR="00AE5D42" w:rsidRPr="00767220">
        <w:rPr>
          <w:rFonts w:eastAsia="Times New Roman" w:cs="Arial"/>
          <w:kern w:val="0"/>
          <w:szCs w:val="24"/>
          <w:lang w:eastAsia="en-GB"/>
          <w14:ligatures w14:val="none"/>
        </w:rPr>
        <w:t>y</w:t>
      </w:r>
      <w:r w:rsidRPr="00767220">
        <w:rPr>
          <w:rFonts w:eastAsia="Times New Roman" w:cs="Arial"/>
          <w:kern w:val="0"/>
          <w:szCs w:val="24"/>
          <w:lang w:eastAsia="en-GB"/>
          <w14:ligatures w14:val="none"/>
        </w:rPr>
        <w:t xml:space="preserve"> tailor learning plans for each child based on their unique developmental needs and stages.</w:t>
      </w:r>
    </w:p>
    <w:p w14:paraId="3E7C4CCB" w14:textId="77777777" w:rsidR="00A74E5D" w:rsidRPr="00767220" w:rsidRDefault="00A74E5D" w:rsidP="00A74E5D">
      <w:pPr>
        <w:numPr>
          <w:ilvl w:val="0"/>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Professional discussion:</w:t>
      </w:r>
    </w:p>
    <w:p w14:paraId="419AD1ED" w14:textId="77777777" w:rsidR="00A74E5D" w:rsidRPr="00A12397" w:rsidRDefault="00A74E5D" w:rsidP="00A74E5D">
      <w:pPr>
        <w:numPr>
          <w:ilvl w:val="1"/>
          <w:numId w:val="42"/>
        </w:numPr>
        <w:spacing w:before="100" w:beforeAutospacing="1" w:after="100" w:afterAutospacing="1" w:line="240" w:lineRule="auto"/>
        <w:rPr>
          <w:rFonts w:eastAsia="Times New Roman" w:cs="Arial"/>
          <w:color w:val="333333"/>
          <w:kern w:val="0"/>
          <w:szCs w:val="24"/>
          <w:lang w:eastAsia="en-GB"/>
          <w14:ligatures w14:val="none"/>
        </w:rPr>
      </w:pPr>
      <w:r w:rsidRPr="00A12397">
        <w:rPr>
          <w:rFonts w:eastAsia="Times New Roman" w:cs="Arial"/>
          <w:color w:val="333333"/>
          <w:kern w:val="0"/>
          <w:szCs w:val="24"/>
          <w:lang w:eastAsia="en-GB"/>
          <w14:ligatures w14:val="none"/>
        </w:rPr>
        <w:t>highlight training programmes</w:t>
      </w:r>
      <w:r>
        <w:rPr>
          <w:rFonts w:eastAsia="Times New Roman" w:cs="Arial"/>
          <w:color w:val="333333"/>
          <w:kern w:val="0"/>
          <w:szCs w:val="24"/>
          <w:lang w:eastAsia="en-GB"/>
          <w14:ligatures w14:val="none"/>
        </w:rPr>
        <w:t xml:space="preserve"> or workshops carried out</w:t>
      </w:r>
      <w:r w:rsidRPr="00A12397">
        <w:rPr>
          <w:rFonts w:eastAsia="Times New Roman" w:cs="Arial"/>
          <w:color w:val="333333"/>
          <w:kern w:val="0"/>
          <w:szCs w:val="24"/>
          <w:lang w:eastAsia="en-GB"/>
          <w14:ligatures w14:val="none"/>
        </w:rPr>
        <w:t xml:space="preserve"> for staff to deepen their understanding of child development theories and their practical applications.</w:t>
      </w:r>
    </w:p>
    <w:p w14:paraId="6B744431" w14:textId="77777777" w:rsidR="00A74E5D" w:rsidRPr="00815D0F" w:rsidRDefault="00A74E5D" w:rsidP="00A74E5D">
      <w:pPr>
        <w:rPr>
          <w:rStyle w:val="eop"/>
          <w:rFonts w:eastAsia="Times New Roman" w:cs="Arial"/>
          <w:b/>
          <w:bCs/>
          <w:color w:val="000000" w:themeColor="text1"/>
          <w:lang w:eastAsia="en-GB"/>
        </w:rPr>
      </w:pPr>
      <w:r w:rsidRPr="00803D00">
        <w:rPr>
          <w:b/>
          <w:bCs/>
        </w:rPr>
        <w:t xml:space="preserve">4. </w:t>
      </w:r>
      <w:r w:rsidRPr="00803D00">
        <w:rPr>
          <w:rStyle w:val="eop"/>
          <w:rFonts w:eastAsia="Times New Roman" w:cs="Arial"/>
          <w:b/>
          <w:bCs/>
          <w:color w:val="000000" w:themeColor="text1"/>
          <w:lang w:eastAsia="en-GB"/>
        </w:rPr>
        <w:t xml:space="preserve">Lead and manage practice that promotes and supports holistic learning, growth and development </w:t>
      </w:r>
    </w:p>
    <w:p w14:paraId="6668F67F" w14:textId="77777777" w:rsidR="00A74E5D" w:rsidRDefault="00A74E5D" w:rsidP="00A74E5D">
      <w:pPr>
        <w:pStyle w:val="ListParagraph"/>
        <w:numPr>
          <w:ilvl w:val="0"/>
          <w:numId w:val="45"/>
        </w:numPr>
        <w:rPr>
          <w:rStyle w:val="eop"/>
          <w:rFonts w:eastAsia="Times New Roman" w:cs="Arial"/>
          <w:color w:val="000000" w:themeColor="text1"/>
          <w:lang w:eastAsia="en-GB"/>
        </w:rPr>
      </w:pPr>
      <w:r>
        <w:rPr>
          <w:rStyle w:val="eop"/>
          <w:rFonts w:eastAsia="Times New Roman" w:cs="Arial"/>
          <w:color w:val="000000" w:themeColor="text1"/>
          <w:lang w:eastAsia="en-GB"/>
        </w:rPr>
        <w:t>W</w:t>
      </w:r>
      <w:r w:rsidRPr="6690A56C">
        <w:rPr>
          <w:rStyle w:val="eop"/>
          <w:rFonts w:eastAsia="Times New Roman" w:cs="Arial"/>
          <w:color w:val="000000" w:themeColor="text1"/>
          <w:lang w:eastAsia="en-GB"/>
        </w:rPr>
        <w:t xml:space="preserve">ork products: </w:t>
      </w:r>
    </w:p>
    <w:p w14:paraId="63C55926" w14:textId="77777777" w:rsidR="00A74E5D" w:rsidRDefault="00A74E5D" w:rsidP="00A74E5D">
      <w:pPr>
        <w:pStyle w:val="ListParagraph"/>
        <w:numPr>
          <w:ilvl w:val="1"/>
          <w:numId w:val="45"/>
        </w:numPr>
        <w:rPr>
          <w:rStyle w:val="eop"/>
          <w:rFonts w:eastAsia="Times New Roman" w:cs="Arial"/>
          <w:color w:val="000000" w:themeColor="text1"/>
          <w:lang w:eastAsia="en-GB"/>
        </w:rPr>
      </w:pPr>
      <w:r w:rsidRPr="6690A56C">
        <w:rPr>
          <w:rStyle w:val="eop"/>
          <w:rFonts w:eastAsia="Times New Roman" w:cs="Arial"/>
          <w:color w:val="000000" w:themeColor="text1"/>
          <w:lang w:eastAsia="en-GB"/>
        </w:rPr>
        <w:t xml:space="preserve">show how the setting uses structured observation and assessment tools to monitor </w:t>
      </w:r>
      <w:r>
        <w:rPr>
          <w:rStyle w:val="eop"/>
          <w:rFonts w:eastAsia="Times New Roman" w:cs="Arial"/>
          <w:color w:val="000000" w:themeColor="text1"/>
          <w:lang w:eastAsia="en-GB"/>
        </w:rPr>
        <w:t xml:space="preserve">and support children’s holistic </w:t>
      </w:r>
      <w:r w:rsidRPr="6690A56C">
        <w:rPr>
          <w:rStyle w:val="eop"/>
          <w:rFonts w:eastAsia="Times New Roman" w:cs="Arial"/>
          <w:color w:val="000000" w:themeColor="text1"/>
          <w:lang w:eastAsia="en-GB"/>
        </w:rPr>
        <w:t xml:space="preserve">development. Show examples of how assessments </w:t>
      </w:r>
      <w:r>
        <w:rPr>
          <w:rStyle w:val="eop"/>
          <w:rFonts w:eastAsia="Times New Roman" w:cs="Arial"/>
          <w:color w:val="000000" w:themeColor="text1"/>
          <w:lang w:eastAsia="en-GB"/>
        </w:rPr>
        <w:t xml:space="preserve">are used to create </w:t>
      </w:r>
      <w:r w:rsidRPr="6690A56C">
        <w:rPr>
          <w:rStyle w:val="eop"/>
          <w:rFonts w:eastAsia="Times New Roman" w:cs="Arial"/>
          <w:color w:val="000000" w:themeColor="text1"/>
          <w:lang w:eastAsia="en-GB"/>
        </w:rPr>
        <w:t>learning strategies</w:t>
      </w:r>
      <w:r>
        <w:rPr>
          <w:rStyle w:val="eop"/>
          <w:rFonts w:eastAsia="Times New Roman" w:cs="Arial"/>
          <w:color w:val="000000" w:themeColor="text1"/>
          <w:lang w:eastAsia="en-GB"/>
        </w:rPr>
        <w:t>.</w:t>
      </w:r>
    </w:p>
    <w:p w14:paraId="24FA000A" w14:textId="77777777" w:rsidR="00A74E5D" w:rsidRDefault="00A74E5D" w:rsidP="00A74E5D">
      <w:pPr>
        <w:pStyle w:val="ListParagraph"/>
        <w:numPr>
          <w:ilvl w:val="0"/>
          <w:numId w:val="45"/>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6690A56C">
        <w:rPr>
          <w:rStyle w:val="eop"/>
          <w:rFonts w:eastAsia="Times New Roman" w:cs="Arial"/>
          <w:color w:val="000000" w:themeColor="text1"/>
          <w:lang w:eastAsia="en-GB"/>
        </w:rPr>
        <w:t xml:space="preserve">bservations: </w:t>
      </w:r>
    </w:p>
    <w:p w14:paraId="25E0556D" w14:textId="018CEF05" w:rsidR="00A74E5D" w:rsidRDefault="00A74E5D" w:rsidP="00A74E5D">
      <w:pPr>
        <w:pStyle w:val="ListParagraph"/>
        <w:numPr>
          <w:ilvl w:val="1"/>
          <w:numId w:val="45"/>
        </w:numPr>
        <w:rPr>
          <w:rStyle w:val="eop"/>
          <w:rFonts w:eastAsia="Times New Roman" w:cs="Arial"/>
          <w:color w:val="000000" w:themeColor="text1"/>
          <w:lang w:eastAsia="en-GB"/>
        </w:rPr>
      </w:pPr>
      <w:r w:rsidRPr="00767220">
        <w:rPr>
          <w:rStyle w:val="eop"/>
          <w:rFonts w:eastAsia="Times New Roman" w:cs="Arial"/>
          <w:lang w:eastAsia="en-GB"/>
        </w:rPr>
        <w:t xml:space="preserve">demonstrate communication strategies that involve parents in their child’s holistic development, sharing progress and asking for input. Provide evidence of how </w:t>
      </w:r>
      <w:r w:rsidR="00AF5F5E" w:rsidRPr="00767220">
        <w:rPr>
          <w:rStyle w:val="eop"/>
          <w:rFonts w:eastAsia="Times New Roman" w:cs="Arial"/>
          <w:lang w:eastAsia="en-GB"/>
        </w:rPr>
        <w:t>the</w:t>
      </w:r>
      <w:r w:rsidR="00AE5D42" w:rsidRPr="00767220">
        <w:rPr>
          <w:rStyle w:val="eop"/>
          <w:rFonts w:eastAsia="Times New Roman" w:cs="Arial"/>
          <w:lang w:eastAsia="en-GB"/>
        </w:rPr>
        <w:t>y</w:t>
      </w:r>
      <w:r w:rsidRPr="00767220">
        <w:rPr>
          <w:rStyle w:val="eop"/>
          <w:rFonts w:eastAsia="Times New Roman" w:cs="Arial"/>
          <w:lang w:eastAsia="en-GB"/>
        </w:rPr>
        <w:t xml:space="preserve"> create an inclusive </w:t>
      </w:r>
      <w:r w:rsidRPr="6690A56C">
        <w:rPr>
          <w:rStyle w:val="eop"/>
          <w:rFonts w:eastAsia="Times New Roman" w:cs="Arial"/>
          <w:color w:val="000000" w:themeColor="text1"/>
          <w:lang w:eastAsia="en-GB"/>
        </w:rPr>
        <w:t xml:space="preserve">environment that considers </w:t>
      </w:r>
      <w:r>
        <w:rPr>
          <w:rStyle w:val="eop"/>
          <w:rFonts w:eastAsia="Times New Roman" w:cs="Arial"/>
          <w:color w:val="000000" w:themeColor="text1"/>
          <w:lang w:eastAsia="en-GB"/>
        </w:rPr>
        <w:t>different</w:t>
      </w:r>
      <w:r w:rsidRPr="6690A56C">
        <w:rPr>
          <w:rStyle w:val="eop"/>
          <w:rFonts w:eastAsia="Times New Roman" w:cs="Arial"/>
          <w:color w:val="000000" w:themeColor="text1"/>
          <w:lang w:eastAsia="en-GB"/>
        </w:rPr>
        <w:t xml:space="preserve"> learning styles, backgrounds, and abilities.</w:t>
      </w:r>
    </w:p>
    <w:p w14:paraId="2A3A0F9D"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lastRenderedPageBreak/>
        <w:t xml:space="preserve">5. </w:t>
      </w:r>
      <w:r w:rsidRPr="00803D00">
        <w:rPr>
          <w:rStyle w:val="eop"/>
          <w:rFonts w:eastAsia="Times New Roman" w:cs="Arial"/>
          <w:b/>
          <w:bCs/>
          <w:color w:val="000000" w:themeColor="text1"/>
          <w:lang w:eastAsia="en-GB"/>
        </w:rPr>
        <w:t>Lead and manage the use of play to support the holistic learning, growth and development of children</w:t>
      </w:r>
    </w:p>
    <w:p w14:paraId="1075CBC9" w14:textId="77777777" w:rsidR="00A74E5D" w:rsidRPr="00803D00" w:rsidRDefault="00A74E5D" w:rsidP="00A74E5D">
      <w:pPr>
        <w:pStyle w:val="ListParagraph"/>
        <w:numPr>
          <w:ilvl w:val="0"/>
          <w:numId w:val="41"/>
        </w:numPr>
        <w:rPr>
          <w:rStyle w:val="eop"/>
        </w:rPr>
      </w:pPr>
      <w:r w:rsidRPr="6690A56C">
        <w:rPr>
          <w:rStyle w:val="eop"/>
          <w:rFonts w:eastAsia="Times New Roman" w:cs="Arial"/>
          <w:color w:val="000000" w:themeColor="text1"/>
          <w:lang w:eastAsia="en-GB"/>
        </w:rPr>
        <w:t xml:space="preserve">Work products: </w:t>
      </w:r>
    </w:p>
    <w:p w14:paraId="12179804" w14:textId="77777777" w:rsidR="00A74E5D" w:rsidRDefault="00A74E5D" w:rsidP="00A74E5D">
      <w:pPr>
        <w:pStyle w:val="ListParagraph"/>
        <w:numPr>
          <w:ilvl w:val="1"/>
          <w:numId w:val="41"/>
        </w:numPr>
      </w:pPr>
      <w:r w:rsidRPr="6690A56C">
        <w:rPr>
          <w:rStyle w:val="eop"/>
          <w:rFonts w:eastAsia="Times New Roman" w:cs="Arial"/>
          <w:color w:val="000000" w:themeColor="text1"/>
          <w:lang w:eastAsia="en-GB"/>
        </w:rPr>
        <w:t xml:space="preserve">show </w:t>
      </w:r>
      <w:r>
        <w:rPr>
          <w:rStyle w:val="eop"/>
          <w:rFonts w:eastAsia="Times New Roman" w:cs="Arial"/>
          <w:color w:val="000000" w:themeColor="text1"/>
          <w:lang w:eastAsia="en-GB"/>
        </w:rPr>
        <w:t xml:space="preserve">that </w:t>
      </w:r>
      <w:r w:rsidRPr="6690A56C">
        <w:rPr>
          <w:rStyle w:val="eop"/>
          <w:rFonts w:eastAsia="Times New Roman" w:cs="Arial"/>
          <w:color w:val="000000" w:themeColor="text1"/>
          <w:lang w:eastAsia="en-GB"/>
        </w:rPr>
        <w:t xml:space="preserve">play-based learning programmes </w:t>
      </w:r>
      <w:r w:rsidRPr="00767220">
        <w:rPr>
          <w:rStyle w:val="eop"/>
          <w:rFonts w:eastAsia="Times New Roman" w:cs="Arial"/>
          <w:lang w:eastAsia="en-GB"/>
        </w:rPr>
        <w:t xml:space="preserve">are used, highlighting how they contribute </w:t>
      </w:r>
      <w:r w:rsidRPr="6690A56C">
        <w:rPr>
          <w:rStyle w:val="eop"/>
          <w:rFonts w:eastAsia="Times New Roman" w:cs="Arial"/>
          <w:color w:val="000000" w:themeColor="text1"/>
          <w:lang w:eastAsia="en-GB"/>
        </w:rPr>
        <w:t xml:space="preserve">to </w:t>
      </w:r>
      <w:r>
        <w:rPr>
          <w:rStyle w:val="eop"/>
          <w:rFonts w:eastAsia="Times New Roman" w:cs="Arial"/>
          <w:color w:val="000000" w:themeColor="text1"/>
          <w:lang w:eastAsia="en-GB"/>
        </w:rPr>
        <w:t xml:space="preserve">a child’s </w:t>
      </w:r>
      <w:r w:rsidRPr="6690A56C">
        <w:rPr>
          <w:rStyle w:val="eop"/>
          <w:rFonts w:eastAsia="Times New Roman" w:cs="Arial"/>
          <w:color w:val="000000" w:themeColor="text1"/>
          <w:lang w:eastAsia="en-GB"/>
        </w:rPr>
        <w:t>holistic development. Share records of</w:t>
      </w:r>
      <w:r>
        <w:rPr>
          <w:rStyle w:val="eop"/>
          <w:rFonts w:eastAsia="Times New Roman" w:cs="Arial"/>
          <w:color w:val="000000" w:themeColor="text1"/>
          <w:lang w:eastAsia="en-GB"/>
        </w:rPr>
        <w:t xml:space="preserve"> staff</w:t>
      </w:r>
      <w:r w:rsidRPr="6690A56C">
        <w:rPr>
          <w:rStyle w:val="eop"/>
          <w:rFonts w:eastAsia="Times New Roman" w:cs="Arial"/>
          <w:color w:val="000000" w:themeColor="text1"/>
          <w:lang w:eastAsia="en-GB"/>
        </w:rPr>
        <w:t xml:space="preserve"> training sessions or workshops </w:t>
      </w:r>
      <w:r>
        <w:rPr>
          <w:rStyle w:val="eop"/>
          <w:rFonts w:eastAsia="Times New Roman" w:cs="Arial"/>
          <w:color w:val="000000" w:themeColor="text1"/>
          <w:lang w:eastAsia="en-GB"/>
        </w:rPr>
        <w:t>about</w:t>
      </w:r>
      <w:r w:rsidRPr="6690A56C">
        <w:rPr>
          <w:rStyle w:val="eop"/>
          <w:rFonts w:eastAsia="Times New Roman" w:cs="Arial"/>
          <w:color w:val="000000" w:themeColor="text1"/>
          <w:lang w:eastAsia="en-GB"/>
        </w:rPr>
        <w:t xml:space="preserve"> effective play-based approaches</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2E2F9B8F" w14:textId="77777777" w:rsidR="00A74E5D" w:rsidRDefault="00A74E5D" w:rsidP="00A74E5D">
      <w:pPr>
        <w:pStyle w:val="ListParagraph"/>
        <w:numPr>
          <w:ilvl w:val="0"/>
          <w:numId w:val="41"/>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6690A56C">
        <w:rPr>
          <w:rStyle w:val="eop"/>
          <w:rFonts w:eastAsia="Times New Roman" w:cs="Arial"/>
          <w:color w:val="000000" w:themeColor="text1"/>
          <w:lang w:eastAsia="en-GB"/>
        </w:rPr>
        <w:t xml:space="preserve">ersonal statements/reflective accounts: </w:t>
      </w:r>
    </w:p>
    <w:p w14:paraId="736F8913" w14:textId="77777777" w:rsidR="00A74E5D" w:rsidRDefault="00A74E5D" w:rsidP="00A74E5D">
      <w:pPr>
        <w:pStyle w:val="ListParagraph"/>
        <w:numPr>
          <w:ilvl w:val="1"/>
          <w:numId w:val="41"/>
        </w:numPr>
        <w:rPr>
          <w:rStyle w:val="eop"/>
          <w:rFonts w:eastAsia="Times New Roman" w:cs="Arial"/>
          <w:color w:val="000000" w:themeColor="text1"/>
          <w:lang w:eastAsia="en-GB"/>
        </w:rPr>
      </w:pPr>
      <w:r w:rsidRPr="6690A56C">
        <w:rPr>
          <w:rStyle w:val="eop"/>
          <w:rFonts w:eastAsia="Times New Roman" w:cs="Arial"/>
          <w:color w:val="000000" w:themeColor="text1"/>
          <w:lang w:eastAsia="en-GB"/>
        </w:rPr>
        <w:t>provide evidence of how the</w:t>
      </w:r>
      <w:r>
        <w:rPr>
          <w:rStyle w:val="eop"/>
          <w:rFonts w:eastAsia="Times New Roman" w:cs="Arial"/>
          <w:color w:val="000000" w:themeColor="text1"/>
          <w:lang w:eastAsia="en-GB"/>
        </w:rPr>
        <w:t xml:space="preserve"> setting’s</w:t>
      </w:r>
      <w:r w:rsidRPr="6690A56C">
        <w:rPr>
          <w:rStyle w:val="eop"/>
          <w:rFonts w:eastAsia="Times New Roman" w:cs="Arial"/>
          <w:color w:val="000000" w:themeColor="text1"/>
          <w:lang w:eastAsia="en-GB"/>
        </w:rPr>
        <w:t xml:space="preserve"> physical environment is intentionally designed to encourage and </w:t>
      </w:r>
      <w:r>
        <w:rPr>
          <w:rStyle w:val="eop"/>
          <w:rFonts w:eastAsia="Times New Roman" w:cs="Arial"/>
          <w:color w:val="000000" w:themeColor="text1"/>
          <w:lang w:eastAsia="en-GB"/>
        </w:rPr>
        <w:t xml:space="preserve">help </w:t>
      </w:r>
      <w:r w:rsidRPr="6690A56C">
        <w:rPr>
          <w:rStyle w:val="eop"/>
          <w:rFonts w:eastAsia="Times New Roman" w:cs="Arial"/>
          <w:color w:val="000000" w:themeColor="text1"/>
          <w:lang w:eastAsia="en-GB"/>
        </w:rPr>
        <w:t>play for holistic learning.</w:t>
      </w:r>
    </w:p>
    <w:p w14:paraId="18EA8CB9" w14:textId="77777777" w:rsidR="00A74E5D" w:rsidRPr="00803D00"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6. </w:t>
      </w:r>
      <w:r w:rsidRPr="00803D00">
        <w:rPr>
          <w:rStyle w:val="eop"/>
          <w:rFonts w:eastAsia="Times New Roman" w:cs="Arial"/>
          <w:b/>
          <w:bCs/>
          <w:color w:val="000000" w:themeColor="text1"/>
          <w:lang w:eastAsia="en-GB"/>
        </w:rPr>
        <w:t>Lead and manage the planning process</w:t>
      </w:r>
    </w:p>
    <w:p w14:paraId="7925618E" w14:textId="77777777" w:rsidR="00A74E5D" w:rsidRPr="00803D00" w:rsidRDefault="00A74E5D" w:rsidP="00A74E5D">
      <w:pPr>
        <w:pStyle w:val="ListParagraph"/>
        <w:numPr>
          <w:ilvl w:val="0"/>
          <w:numId w:val="40"/>
        </w:numPr>
        <w:rPr>
          <w:rStyle w:val="eop"/>
        </w:rPr>
      </w:pPr>
      <w:r w:rsidRPr="6690A56C">
        <w:rPr>
          <w:rStyle w:val="eop"/>
          <w:rFonts w:eastAsia="Times New Roman" w:cs="Arial"/>
          <w:color w:val="000000" w:themeColor="text1"/>
          <w:lang w:eastAsia="en-GB"/>
        </w:rPr>
        <w:t xml:space="preserve">Work products / observations: </w:t>
      </w:r>
    </w:p>
    <w:p w14:paraId="2A1C8850" w14:textId="77777777" w:rsidR="00A74E5D" w:rsidRDefault="00A74E5D" w:rsidP="00A74E5D">
      <w:pPr>
        <w:pStyle w:val="ListParagraph"/>
        <w:numPr>
          <w:ilvl w:val="1"/>
          <w:numId w:val="40"/>
        </w:numPr>
      </w:pPr>
      <w:r w:rsidRPr="6690A56C">
        <w:rPr>
          <w:rStyle w:val="eop"/>
          <w:rFonts w:eastAsia="Times New Roman" w:cs="Arial"/>
          <w:color w:val="000000" w:themeColor="text1"/>
          <w:lang w:eastAsia="en-GB"/>
        </w:rPr>
        <w:t>provide detailed curriculum plans</w:t>
      </w:r>
      <w:r>
        <w:rPr>
          <w:rStyle w:val="eop"/>
          <w:rFonts w:eastAsia="Times New Roman" w:cs="Arial"/>
          <w:color w:val="000000" w:themeColor="text1"/>
          <w:lang w:eastAsia="en-GB"/>
        </w:rPr>
        <w:t xml:space="preserve"> in line</w:t>
      </w:r>
      <w:r w:rsidRPr="6690A56C">
        <w:rPr>
          <w:rStyle w:val="eop"/>
          <w:rFonts w:eastAsia="Times New Roman" w:cs="Arial"/>
          <w:color w:val="000000" w:themeColor="text1"/>
          <w:lang w:eastAsia="en-GB"/>
        </w:rPr>
        <w:t xml:space="preserve"> with child development theories, that show understanding of holistic learning and development</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23A62521" w14:textId="77777777" w:rsidR="00A74E5D" w:rsidRPr="00803D00" w:rsidRDefault="00A74E5D" w:rsidP="00A74E5D">
      <w:pPr>
        <w:pStyle w:val="ListParagraph"/>
        <w:numPr>
          <w:ilvl w:val="0"/>
          <w:numId w:val="40"/>
        </w:numPr>
        <w:rPr>
          <w:rStyle w:val="eop"/>
        </w:rPr>
      </w:pPr>
      <w:r w:rsidRPr="6690A56C">
        <w:rPr>
          <w:rStyle w:val="eop"/>
          <w:rFonts w:eastAsia="Times New Roman" w:cs="Arial"/>
          <w:color w:val="000000" w:themeColor="text1"/>
          <w:lang w:eastAsia="en-GB"/>
        </w:rPr>
        <w:t xml:space="preserve">professional discussion/observation: </w:t>
      </w:r>
    </w:p>
    <w:p w14:paraId="37EB2214" w14:textId="77777777" w:rsidR="00A74E5D" w:rsidRDefault="00A74E5D" w:rsidP="00A74E5D">
      <w:pPr>
        <w:pStyle w:val="ListParagraph"/>
        <w:numPr>
          <w:ilvl w:val="1"/>
          <w:numId w:val="40"/>
        </w:numPr>
      </w:pPr>
      <w:r>
        <w:rPr>
          <w:rStyle w:val="eop"/>
          <w:rFonts w:eastAsia="Times New Roman" w:cs="Arial"/>
          <w:color w:val="000000" w:themeColor="text1"/>
          <w:lang w:eastAsia="en-GB"/>
        </w:rPr>
        <w:t>s</w:t>
      </w:r>
      <w:r w:rsidRPr="6690A56C">
        <w:rPr>
          <w:rStyle w:val="eop"/>
          <w:rFonts w:eastAsia="Times New Roman" w:cs="Arial"/>
          <w:color w:val="000000" w:themeColor="text1"/>
          <w:lang w:eastAsia="en-GB"/>
        </w:rPr>
        <w:t xml:space="preserve">how examples of </w:t>
      </w:r>
      <w:r>
        <w:rPr>
          <w:rStyle w:val="eop"/>
          <w:rFonts w:eastAsia="Times New Roman" w:cs="Arial"/>
          <w:color w:val="000000" w:themeColor="text1"/>
          <w:lang w:eastAsia="en-GB"/>
        </w:rPr>
        <w:t>individualised</w:t>
      </w:r>
      <w:r w:rsidRPr="6690A56C">
        <w:rPr>
          <w:rStyle w:val="eop"/>
          <w:rFonts w:eastAsia="Times New Roman" w:cs="Arial"/>
          <w:color w:val="000000" w:themeColor="text1"/>
          <w:lang w:eastAsia="en-GB"/>
        </w:rPr>
        <w:t xml:space="preserve"> learning plans </w:t>
      </w:r>
      <w:r>
        <w:rPr>
          <w:rStyle w:val="eop"/>
          <w:rFonts w:eastAsia="Times New Roman" w:cs="Arial"/>
          <w:color w:val="000000" w:themeColor="text1"/>
          <w:lang w:eastAsia="en-GB"/>
        </w:rPr>
        <w:t>that</w:t>
      </w:r>
      <w:r w:rsidRPr="6690A56C">
        <w:rPr>
          <w:rStyle w:val="eop"/>
          <w:rFonts w:eastAsia="Times New Roman" w:cs="Arial"/>
          <w:color w:val="000000" w:themeColor="text1"/>
          <w:lang w:eastAsia="en-GB"/>
        </w:rPr>
        <w:t xml:space="preserve"> meet the unique developmental needs of children within the setting</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528730DB"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7. </w:t>
      </w:r>
      <w:r w:rsidRPr="00803D00">
        <w:rPr>
          <w:rStyle w:val="eop"/>
          <w:rFonts w:eastAsia="Times New Roman" w:cs="Arial"/>
          <w:b/>
          <w:bCs/>
          <w:color w:val="000000" w:themeColor="text1"/>
          <w:lang w:eastAsia="en-GB"/>
        </w:rPr>
        <w:t>Lead and manage support for change and transitions</w:t>
      </w:r>
    </w:p>
    <w:p w14:paraId="276A285D" w14:textId="77777777" w:rsidR="00A74E5D" w:rsidRPr="00803D00" w:rsidRDefault="00A74E5D" w:rsidP="00A74E5D">
      <w:pPr>
        <w:pStyle w:val="ListParagraph"/>
        <w:numPr>
          <w:ilvl w:val="0"/>
          <w:numId w:val="39"/>
        </w:numPr>
        <w:rPr>
          <w:rStyle w:val="eop"/>
        </w:rPr>
      </w:pPr>
      <w:r w:rsidRPr="0FAEC09B">
        <w:rPr>
          <w:rStyle w:val="eop"/>
          <w:rFonts w:eastAsia="Times New Roman" w:cs="Arial"/>
          <w:color w:val="000000" w:themeColor="text1"/>
          <w:lang w:eastAsia="en-GB"/>
        </w:rPr>
        <w:t xml:space="preserve">Observations: </w:t>
      </w:r>
    </w:p>
    <w:p w14:paraId="2E9B335B" w14:textId="77777777" w:rsidR="00A74E5D" w:rsidRDefault="00A74E5D" w:rsidP="00A74E5D">
      <w:pPr>
        <w:pStyle w:val="ListParagraph"/>
        <w:numPr>
          <w:ilvl w:val="1"/>
          <w:numId w:val="39"/>
        </w:numPr>
      </w:pPr>
      <w:r w:rsidRPr="0FAEC09B">
        <w:rPr>
          <w:rStyle w:val="eop"/>
          <w:rFonts w:eastAsia="Times New Roman" w:cs="Arial"/>
          <w:color w:val="000000" w:themeColor="text1"/>
          <w:lang w:eastAsia="en-GB"/>
        </w:rPr>
        <w:t>show</w:t>
      </w:r>
      <w:r>
        <w:rPr>
          <w:rStyle w:val="eop"/>
          <w:rFonts w:eastAsia="Times New Roman" w:cs="Arial"/>
          <w:color w:val="000000" w:themeColor="text1"/>
          <w:lang w:eastAsia="en-GB"/>
        </w:rPr>
        <w:t xml:space="preserve"> how change management initiatives are</w:t>
      </w:r>
      <w:r w:rsidRPr="0FAEC09B">
        <w:rPr>
          <w:rStyle w:val="eop"/>
          <w:rFonts w:eastAsia="Times New Roman" w:cs="Arial"/>
          <w:color w:val="000000" w:themeColor="text1"/>
          <w:lang w:eastAsia="en-GB"/>
        </w:rPr>
        <w:t xml:space="preserve"> successful</w:t>
      </w:r>
      <w:r>
        <w:rPr>
          <w:rStyle w:val="eop"/>
          <w:rFonts w:eastAsia="Times New Roman" w:cs="Arial"/>
          <w:color w:val="000000" w:themeColor="text1"/>
          <w:lang w:eastAsia="en-GB"/>
        </w:rPr>
        <w:t>ly</w:t>
      </w:r>
      <w:r w:rsidRPr="0FAEC09B">
        <w:rPr>
          <w:rStyle w:val="eop"/>
          <w:rFonts w:eastAsia="Times New Roman" w:cs="Arial"/>
          <w:color w:val="000000" w:themeColor="text1"/>
          <w:lang w:eastAsia="en-GB"/>
        </w:rPr>
        <w:t xml:space="preserve"> use</w:t>
      </w:r>
      <w:r>
        <w:rPr>
          <w:rStyle w:val="eop"/>
          <w:rFonts w:eastAsia="Times New Roman" w:cs="Arial"/>
          <w:color w:val="000000" w:themeColor="text1"/>
          <w:lang w:eastAsia="en-GB"/>
        </w:rPr>
        <w:t>d</w:t>
      </w:r>
      <w:r w:rsidRPr="0FAEC09B">
        <w:rPr>
          <w:rStyle w:val="eop"/>
          <w:rFonts w:eastAsia="Times New Roman" w:cs="Arial"/>
          <w:color w:val="000000" w:themeColor="text1"/>
          <w:lang w:eastAsia="en-GB"/>
        </w:rPr>
        <w:t xml:space="preserve"> within the setting</w:t>
      </w:r>
      <w:r>
        <w:rPr>
          <w:rStyle w:val="eop"/>
          <w:rFonts w:eastAsia="Times New Roman" w:cs="Arial"/>
          <w:color w:val="000000" w:themeColor="text1"/>
          <w:lang w:eastAsia="en-GB"/>
        </w:rPr>
        <w:t>.</w:t>
      </w:r>
      <w:r w:rsidRPr="0FAEC09B">
        <w:rPr>
          <w:rStyle w:val="eop"/>
          <w:rFonts w:eastAsia="Times New Roman" w:cs="Arial"/>
          <w:color w:val="000000" w:themeColor="text1"/>
          <w:lang w:eastAsia="en-GB"/>
        </w:rPr>
        <w:t xml:space="preserve"> </w:t>
      </w:r>
    </w:p>
    <w:p w14:paraId="130DED0C" w14:textId="77777777" w:rsidR="00A74E5D" w:rsidRPr="00803D00" w:rsidRDefault="00A74E5D" w:rsidP="00A74E5D">
      <w:pPr>
        <w:pStyle w:val="ListParagraph"/>
        <w:numPr>
          <w:ilvl w:val="0"/>
          <w:numId w:val="39"/>
        </w:numPr>
        <w:rPr>
          <w:rStyle w:val="eop"/>
        </w:rPr>
      </w:pPr>
      <w:r>
        <w:rPr>
          <w:rStyle w:val="eop"/>
          <w:rFonts w:eastAsia="Times New Roman" w:cs="Arial"/>
          <w:color w:val="000000" w:themeColor="text1"/>
          <w:lang w:eastAsia="en-GB"/>
        </w:rPr>
        <w:t>W</w:t>
      </w:r>
      <w:r w:rsidRPr="0FAEC09B">
        <w:rPr>
          <w:rStyle w:val="eop"/>
          <w:rFonts w:eastAsia="Times New Roman" w:cs="Arial"/>
          <w:color w:val="000000" w:themeColor="text1"/>
          <w:lang w:eastAsia="en-GB"/>
        </w:rPr>
        <w:t xml:space="preserve">ork products: </w:t>
      </w:r>
    </w:p>
    <w:p w14:paraId="184BA7AC" w14:textId="77777777" w:rsidR="00A74E5D" w:rsidRPr="00CB0C5F" w:rsidRDefault="00A74E5D" w:rsidP="00A74E5D">
      <w:pPr>
        <w:pStyle w:val="ListParagraph"/>
        <w:numPr>
          <w:ilvl w:val="1"/>
          <w:numId w:val="39"/>
        </w:numPr>
        <w:rPr>
          <w:rStyle w:val="eop"/>
        </w:rPr>
      </w:pPr>
      <w:r w:rsidRPr="0FAEC09B">
        <w:rPr>
          <w:rStyle w:val="eop"/>
          <w:rFonts w:eastAsia="Times New Roman" w:cs="Arial"/>
          <w:color w:val="000000" w:themeColor="text1"/>
          <w:lang w:eastAsia="en-GB"/>
        </w:rPr>
        <w:t>provide evidence of child-focused transition plans and communication strategies</w:t>
      </w:r>
      <w:r>
        <w:rPr>
          <w:rStyle w:val="eop"/>
          <w:rFonts w:eastAsia="Times New Roman" w:cs="Arial"/>
          <w:color w:val="000000" w:themeColor="text1"/>
          <w:lang w:eastAsia="en-GB"/>
        </w:rPr>
        <w:t>.</w:t>
      </w:r>
    </w:p>
    <w:p w14:paraId="296C41CF" w14:textId="77777777" w:rsidR="00A74E5D" w:rsidRPr="00CB0C5F" w:rsidRDefault="00A74E5D" w:rsidP="00A74E5D">
      <w:pPr>
        <w:rPr>
          <w:rStyle w:val="eop"/>
        </w:rPr>
      </w:pPr>
    </w:p>
    <w:p w14:paraId="39257140" w14:textId="77777777" w:rsidR="00A74E5D" w:rsidRPr="00E434DD"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6C766FED" w14:textId="067EE70C"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CD50A5">
        <w:rPr>
          <w:rStyle w:val="eop"/>
          <w:rFonts w:eastAsia="Times New Roman" w:cs="Arial"/>
          <w:color w:val="000000" w:themeColor="text1"/>
          <w:lang w:eastAsia="en-GB"/>
        </w:rPr>
        <w:t xml:space="preserve">Care Inspectorate Wales – </w:t>
      </w:r>
      <w:hyperlink r:id="rId23" w:history="1">
        <w:r w:rsidRPr="008B1AFF">
          <w:rPr>
            <w:rStyle w:val="Hyperlink"/>
            <w:rFonts w:eastAsia="Times New Roman" w:cs="Arial"/>
            <w:lang w:eastAsia="en-GB"/>
          </w:rPr>
          <w:t>https://careinspectorate.wales/our-reports</w:t>
        </w:r>
      </w:hyperlink>
    </w:p>
    <w:p w14:paraId="16B0C279" w14:textId="77777777"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ESTYN –</w:t>
      </w:r>
    </w:p>
    <w:p w14:paraId="16215AAD" w14:textId="39654652" w:rsidR="00A74E5D" w:rsidRPr="002A21BA" w:rsidRDefault="00A74E5D" w:rsidP="00A74E5D">
      <w:pPr>
        <w:pStyle w:val="ListParagraph"/>
        <w:numPr>
          <w:ilvl w:val="1"/>
          <w:numId w:val="72"/>
        </w:numPr>
        <w:rPr>
          <w:rStyle w:val="eop"/>
          <w:rFonts w:eastAsia="Times New Roman" w:cs="Arial"/>
          <w:color w:val="000000" w:themeColor="text1"/>
          <w:lang w:eastAsia="en-GB"/>
        </w:rPr>
      </w:pPr>
      <w:r w:rsidRPr="008B1AFF">
        <w:rPr>
          <w:rStyle w:val="eop"/>
          <w:rFonts w:eastAsia="Times New Roman" w:cs="Arial"/>
          <w:color w:val="000000" w:themeColor="text1"/>
          <w:lang w:eastAsia="en-GB"/>
        </w:rPr>
        <w:t xml:space="preserve">Thematic review – </w:t>
      </w:r>
      <w:hyperlink r:id="rId24" w:history="1">
        <w:r w:rsidRPr="008B1AFF">
          <w:rPr>
            <w:rStyle w:val="Hyperlink"/>
            <w:rFonts w:eastAsia="Times New Roman" w:cs="Arial"/>
            <w:lang w:eastAsia="en-GB"/>
          </w:rPr>
          <w:t>https://www.estyn.gov.wales/thematic-reports</w:t>
        </w:r>
      </w:hyperlink>
    </w:p>
    <w:p w14:paraId="18A0539A" w14:textId="3C2C505C" w:rsidR="00A74E5D" w:rsidRPr="002A21BA" w:rsidRDefault="00A74E5D" w:rsidP="00A74E5D">
      <w:pPr>
        <w:pStyle w:val="ListParagraph"/>
        <w:numPr>
          <w:ilvl w:val="1"/>
          <w:numId w:val="72"/>
        </w:numPr>
        <w:rPr>
          <w:rStyle w:val="eop"/>
          <w:rFonts w:eastAsia="Times New Roman" w:cs="Arial"/>
          <w:color w:val="000000" w:themeColor="text1"/>
          <w:lang w:eastAsia="en-GB"/>
        </w:rPr>
      </w:pPr>
      <w:r w:rsidRPr="008B1AFF">
        <w:rPr>
          <w:rStyle w:val="eop"/>
          <w:rFonts w:eastAsia="Times New Roman" w:cs="Arial"/>
          <w:color w:val="000000" w:themeColor="text1"/>
          <w:lang w:eastAsia="en-GB"/>
        </w:rPr>
        <w:t xml:space="preserve">Annual reports - </w:t>
      </w:r>
      <w:hyperlink r:id="rId25" w:history="1">
        <w:r w:rsidRPr="008B1AFF">
          <w:rPr>
            <w:rStyle w:val="Hyperlink"/>
            <w:rFonts w:eastAsia="Times New Roman" w:cs="Arial"/>
            <w:lang w:eastAsia="en-GB"/>
          </w:rPr>
          <w:t>https://www.estyn.gov.wales/annual-report</w:t>
        </w:r>
      </w:hyperlink>
    </w:p>
    <w:p w14:paraId="59B3E9A0" w14:textId="0F6910A7" w:rsidR="00A74E5D" w:rsidRPr="002A21BA" w:rsidRDefault="00A74E5D" w:rsidP="00A74E5D">
      <w:pPr>
        <w:pStyle w:val="ListParagraph"/>
        <w:numPr>
          <w:ilvl w:val="1"/>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Inspection guidance for non-maintained settings</w:t>
      </w:r>
      <w:r>
        <w:rPr>
          <w:rStyle w:val="eop"/>
          <w:rFonts w:eastAsia="Times New Roman" w:cs="Arial"/>
          <w:color w:val="000000" w:themeColor="text1"/>
          <w:lang w:eastAsia="en-GB"/>
        </w:rPr>
        <w:t xml:space="preserve"> </w:t>
      </w:r>
      <w:hyperlink r:id="rId26" w:history="1">
        <w:r w:rsidRPr="002903D7">
          <w:rPr>
            <w:rStyle w:val="Hyperlink"/>
            <w:rFonts w:eastAsia="Times New Roman" w:cs="Arial"/>
            <w:lang w:eastAsia="en-GB"/>
          </w:rPr>
          <w:t>https://www.estyn.gov.wales/document/guidance-handbook-inspecting-care-andeducation-regulated-non-school-settings-eligible</w:t>
        </w:r>
      </w:hyperlink>
    </w:p>
    <w:p w14:paraId="66167F2E" w14:textId="2A2990B4"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Health Inspectorate Wales</w:t>
      </w:r>
      <w:r>
        <w:rPr>
          <w:rStyle w:val="eop"/>
          <w:rFonts w:eastAsia="Times New Roman" w:cs="Arial"/>
          <w:color w:val="000000" w:themeColor="text1"/>
          <w:lang w:eastAsia="en-GB"/>
        </w:rPr>
        <w:t xml:space="preserve"> - </w:t>
      </w:r>
      <w:hyperlink r:id="rId27" w:history="1">
        <w:r w:rsidRPr="008B1AFF">
          <w:rPr>
            <w:rStyle w:val="Hyperlink"/>
            <w:rFonts w:eastAsia="Times New Roman" w:cs="Arial"/>
            <w:lang w:eastAsia="en-GB"/>
          </w:rPr>
          <w:t>https://hiw.org.uk/reports</w:t>
        </w:r>
      </w:hyperlink>
    </w:p>
    <w:p w14:paraId="081A02AC" w14:textId="19813AC0"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Children’s Commissioner’s publications</w:t>
      </w:r>
      <w:r>
        <w:rPr>
          <w:rStyle w:val="eop"/>
          <w:rFonts w:eastAsia="Times New Roman" w:cs="Arial"/>
          <w:color w:val="000000" w:themeColor="text1"/>
          <w:lang w:eastAsia="en-GB"/>
        </w:rPr>
        <w:t xml:space="preserve"> - </w:t>
      </w:r>
      <w:hyperlink r:id="rId28" w:history="1">
        <w:r w:rsidRPr="008B1AFF">
          <w:rPr>
            <w:rStyle w:val="Hyperlink"/>
            <w:rFonts w:eastAsia="Times New Roman" w:cs="Arial"/>
            <w:lang w:eastAsia="en-GB"/>
          </w:rPr>
          <w:t>https://www.childcomwales.org.uk/publications/</w:t>
        </w:r>
      </w:hyperlink>
    </w:p>
    <w:p w14:paraId="68E536BB" w14:textId="561179FB" w:rsidR="00A74E5D" w:rsidRPr="002A21BA" w:rsidRDefault="00B15F78" w:rsidP="00A74E5D">
      <w:pPr>
        <w:pStyle w:val="ListParagraph"/>
        <w:numPr>
          <w:ilvl w:val="0"/>
          <w:numId w:val="72"/>
        </w:numPr>
        <w:rPr>
          <w:rStyle w:val="eop"/>
          <w:rFonts w:eastAsia="Times New Roman" w:cs="Arial"/>
          <w:color w:val="000000" w:themeColor="text1"/>
          <w:lang w:eastAsia="en-GB"/>
        </w:rPr>
      </w:pPr>
      <w:r w:rsidRPr="00B15F78">
        <w:rPr>
          <w:rStyle w:val="eop"/>
          <w:rFonts w:eastAsia="Times New Roman" w:cs="Arial"/>
          <w:color w:val="000000" w:themeColor="text1"/>
          <w:lang w:eastAsia="en-GB"/>
        </w:rPr>
        <w:t>You</w:t>
      </w:r>
      <w:r w:rsidR="00A74E5D" w:rsidRPr="00B15F78">
        <w:rPr>
          <w:rStyle w:val="eop"/>
          <w:rFonts w:eastAsia="Times New Roman" w:cs="Arial"/>
          <w:color w:val="000000" w:themeColor="text1"/>
          <w:lang w:eastAsia="en-GB"/>
        </w:rPr>
        <w:t>ng</w:t>
      </w:r>
      <w:r w:rsidR="00A74E5D" w:rsidRPr="002A21BA">
        <w:rPr>
          <w:rStyle w:val="eop"/>
          <w:rFonts w:eastAsia="Times New Roman" w:cs="Arial"/>
          <w:color w:val="000000" w:themeColor="text1"/>
          <w:lang w:eastAsia="en-GB"/>
        </w:rPr>
        <w:t xml:space="preserve"> Wales</w:t>
      </w:r>
      <w:r w:rsidR="00A74E5D">
        <w:rPr>
          <w:rStyle w:val="eop"/>
          <w:rFonts w:eastAsia="Times New Roman" w:cs="Arial"/>
          <w:color w:val="000000" w:themeColor="text1"/>
          <w:lang w:eastAsia="en-GB"/>
        </w:rPr>
        <w:t xml:space="preserve"> - </w:t>
      </w:r>
      <w:hyperlink r:id="rId29" w:history="1">
        <w:r w:rsidRPr="008A4235">
          <w:rPr>
            <w:rStyle w:val="Hyperlink"/>
            <w:rFonts w:eastAsia="Times New Roman" w:cs="Arial"/>
            <w:lang w:eastAsia="en-GB"/>
          </w:rPr>
          <w:t>http://youngwales.wales/</w:t>
        </w:r>
      </w:hyperlink>
    </w:p>
    <w:p w14:paraId="3C719141" w14:textId="3E390FE6" w:rsidR="00A74E5D" w:rsidRPr="00EC218C" w:rsidRDefault="00A74E5D" w:rsidP="00A74E5D">
      <w:pPr>
        <w:pStyle w:val="ListParagraph"/>
        <w:numPr>
          <w:ilvl w:val="0"/>
          <w:numId w:val="72"/>
        </w:numPr>
        <w:rPr>
          <w:rStyle w:val="eop"/>
          <w:rFonts w:eastAsia="Times New Roman" w:cs="Arial"/>
          <w:color w:val="467886" w:themeColor="hyperlink"/>
          <w:u w:val="single"/>
          <w:lang w:eastAsia="en-GB"/>
        </w:rPr>
      </w:pPr>
      <w:r w:rsidRPr="002A21BA">
        <w:rPr>
          <w:rStyle w:val="eop"/>
          <w:rFonts w:eastAsia="Times New Roman" w:cs="Arial"/>
          <w:color w:val="000000" w:themeColor="text1"/>
          <w:lang w:eastAsia="en-GB"/>
        </w:rPr>
        <w:lastRenderedPageBreak/>
        <w:t>Children’s rights and participation</w:t>
      </w:r>
      <w:r>
        <w:rPr>
          <w:rStyle w:val="eop"/>
          <w:rFonts w:eastAsia="Times New Roman" w:cs="Arial"/>
          <w:color w:val="000000" w:themeColor="text1"/>
          <w:lang w:eastAsia="en-GB"/>
        </w:rPr>
        <w:t xml:space="preserve"> - </w:t>
      </w:r>
      <w:hyperlink r:id="rId30" w:history="1">
        <w:r w:rsidRPr="002903D7">
          <w:rPr>
            <w:rStyle w:val="Hyperlink"/>
            <w:rFonts w:eastAsia="Times New Roman" w:cs="Arial"/>
            <w:lang w:eastAsia="en-GB"/>
          </w:rPr>
          <w:t>https://www.childrenscommissioner.gov.uk/wpcontent/uploads/2017/07/Childrens_participation_in_decision-making_-_survey_of_participation_workers.pdf</w:t>
        </w:r>
      </w:hyperlink>
    </w:p>
    <w:p w14:paraId="6BDE44F9" w14:textId="2DEA2016" w:rsidR="00A74E5D"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Play Wales</w:t>
      </w:r>
      <w:r>
        <w:rPr>
          <w:rStyle w:val="eop"/>
          <w:rFonts w:eastAsia="Times New Roman" w:cs="Arial"/>
          <w:color w:val="000000" w:themeColor="text1"/>
          <w:lang w:eastAsia="en-GB"/>
        </w:rPr>
        <w:t xml:space="preserve"> -</w:t>
      </w:r>
      <w:r w:rsidRPr="002A21BA">
        <w:rPr>
          <w:rStyle w:val="eop"/>
          <w:rFonts w:eastAsia="Times New Roman" w:cs="Arial"/>
          <w:color w:val="000000" w:themeColor="text1"/>
          <w:lang w:eastAsia="en-GB"/>
        </w:rPr>
        <w:t xml:space="preserve"> </w:t>
      </w:r>
      <w:hyperlink r:id="rId31" w:history="1">
        <w:r w:rsidRPr="00B76EEE">
          <w:rPr>
            <w:rStyle w:val="Hyperlink"/>
            <w:rFonts w:eastAsia="Times New Roman" w:cs="Arial"/>
            <w:lang w:eastAsia="en-GB"/>
          </w:rPr>
          <w:t>http://playwales.org.uk/eng/</w:t>
        </w:r>
      </w:hyperlink>
    </w:p>
    <w:p w14:paraId="490906E8" w14:textId="1CA2068D" w:rsidR="00A74E5D" w:rsidRPr="00EC218C" w:rsidRDefault="00A74E5D" w:rsidP="00A74E5D">
      <w:pPr>
        <w:pStyle w:val="ListParagraph"/>
        <w:numPr>
          <w:ilvl w:val="1"/>
          <w:numId w:val="72"/>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Resources library - </w:t>
      </w:r>
      <w:hyperlink r:id="rId32" w:history="1">
        <w:r w:rsidRPr="002903D7">
          <w:rPr>
            <w:rStyle w:val="Hyperlink"/>
            <w:rFonts w:eastAsia="Times New Roman" w:cs="Arial"/>
            <w:lang w:eastAsia="en-GB"/>
          </w:rPr>
          <w:t>https://play.wales/resources-library</w:t>
        </w:r>
      </w:hyperlink>
      <w:r>
        <w:rPr>
          <w:rStyle w:val="eop"/>
          <w:rFonts w:eastAsia="Times New Roman" w:cs="Arial"/>
          <w:color w:val="000000" w:themeColor="text1"/>
          <w:lang w:eastAsia="en-GB"/>
        </w:rPr>
        <w:t xml:space="preserve"> </w:t>
      </w:r>
    </w:p>
    <w:p w14:paraId="7A5AD542" w14:textId="13E9AC86"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9E43F0">
        <w:rPr>
          <w:rStyle w:val="eop"/>
          <w:rFonts w:eastAsia="Times New Roman" w:cs="Arial"/>
          <w:color w:val="000000" w:themeColor="text1"/>
          <w:lang w:eastAsia="en-GB"/>
        </w:rPr>
        <w:t>United</w:t>
      </w:r>
      <w:r>
        <w:rPr>
          <w:rStyle w:val="eop"/>
          <w:rFonts w:eastAsia="Times New Roman" w:cs="Arial"/>
          <w:color w:val="000000" w:themeColor="text1"/>
          <w:lang w:eastAsia="en-GB"/>
        </w:rPr>
        <w:t xml:space="preserve"> </w:t>
      </w:r>
      <w:r w:rsidRPr="009E43F0">
        <w:rPr>
          <w:rStyle w:val="eop"/>
          <w:rFonts w:eastAsia="Times New Roman" w:cs="Arial"/>
          <w:color w:val="000000" w:themeColor="text1"/>
          <w:lang w:eastAsia="en-GB"/>
        </w:rPr>
        <w:t>Nations Convention</w:t>
      </w:r>
      <w:r>
        <w:rPr>
          <w:rStyle w:val="eop"/>
          <w:rFonts w:eastAsia="Times New Roman" w:cs="Arial"/>
          <w:color w:val="000000" w:themeColor="text1"/>
          <w:lang w:eastAsia="en-GB"/>
        </w:rPr>
        <w:t xml:space="preserve"> </w:t>
      </w:r>
      <w:r w:rsidRPr="009E43F0">
        <w:rPr>
          <w:rStyle w:val="eop"/>
          <w:rFonts w:eastAsia="Times New Roman" w:cs="Arial"/>
          <w:color w:val="000000" w:themeColor="text1"/>
          <w:lang w:eastAsia="en-GB"/>
        </w:rPr>
        <w:t>on the Rights of the Child</w:t>
      </w:r>
      <w:r>
        <w:rPr>
          <w:rStyle w:val="eop"/>
          <w:rFonts w:eastAsia="Times New Roman" w:cs="Arial"/>
          <w:color w:val="000000" w:themeColor="text1"/>
          <w:lang w:eastAsia="en-GB"/>
        </w:rPr>
        <w:t xml:space="preserve"> - </w:t>
      </w:r>
      <w:hyperlink r:id="rId33" w:history="1">
        <w:r w:rsidRPr="002903D7">
          <w:rPr>
            <w:rStyle w:val="Hyperlink"/>
            <w:rFonts w:eastAsia="Times New Roman" w:cs="Arial"/>
            <w:lang w:eastAsia="en-GB"/>
          </w:rPr>
          <w:t>https://www.gov.wales/sites/default/files/publications/2021-11/uncrc-summary-poster.pdf</w:t>
        </w:r>
      </w:hyperlink>
      <w:r>
        <w:rPr>
          <w:rStyle w:val="eop"/>
          <w:rFonts w:eastAsia="Times New Roman" w:cs="Arial"/>
          <w:color w:val="000000" w:themeColor="text1"/>
          <w:lang w:eastAsia="en-GB"/>
        </w:rPr>
        <w:t xml:space="preserve"> </w:t>
      </w:r>
    </w:p>
    <w:p w14:paraId="09B44329" w14:textId="4FE5AFC5" w:rsidR="00A74E5D"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National minimum standards for regulated childcare up to the age of 12 years</w:t>
      </w:r>
      <w:r>
        <w:rPr>
          <w:rStyle w:val="eop"/>
          <w:rFonts w:eastAsia="Times New Roman" w:cs="Arial"/>
          <w:color w:val="000000" w:themeColor="text1"/>
          <w:lang w:eastAsia="en-GB"/>
        </w:rPr>
        <w:t xml:space="preserve"> -</w:t>
      </w:r>
      <w:r w:rsidRPr="0025488B">
        <w:t xml:space="preserve"> </w:t>
      </w:r>
      <w:hyperlink r:id="rId34" w:history="1">
        <w:r w:rsidRPr="002903D7">
          <w:rPr>
            <w:rStyle w:val="Hyperlink"/>
            <w:rFonts w:eastAsia="Times New Roman" w:cs="Arial"/>
            <w:lang w:eastAsia="en-GB"/>
          </w:rPr>
          <w:t>https://www.gov.wales/sites/default/files/publications/2023-05/national-minimum-standards-for-regulated-childcare_0.pdf</w:t>
        </w:r>
      </w:hyperlink>
      <w:r>
        <w:rPr>
          <w:rStyle w:val="eop"/>
          <w:rFonts w:eastAsia="Times New Roman" w:cs="Arial"/>
          <w:color w:val="000000" w:themeColor="text1"/>
          <w:lang w:eastAsia="en-GB"/>
        </w:rPr>
        <w:t xml:space="preserve"> </w:t>
      </w:r>
    </w:p>
    <w:p w14:paraId="63812ADF" w14:textId="77777777"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Welsh Government:</w:t>
      </w:r>
    </w:p>
    <w:p w14:paraId="6D56A8F1" w14:textId="223B506C"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Childcare, play and early years workforce plan</w:t>
      </w:r>
      <w:r>
        <w:rPr>
          <w:rStyle w:val="eop"/>
          <w:rFonts w:eastAsia="Times New Roman" w:cs="Arial"/>
          <w:color w:val="000000" w:themeColor="text1"/>
          <w:lang w:eastAsia="en-GB"/>
        </w:rPr>
        <w:t xml:space="preserve"> - </w:t>
      </w:r>
      <w:hyperlink r:id="rId35" w:history="1">
        <w:r w:rsidRPr="002903D7">
          <w:rPr>
            <w:rStyle w:val="Hyperlink"/>
            <w:rFonts w:eastAsia="Times New Roman" w:cs="Arial"/>
            <w:lang w:eastAsia="en-GB"/>
          </w:rPr>
          <w:t>https://www.gov.wales/sites/default/files/publications/2022-12/early-years-workforce-plan.pdf</w:t>
        </w:r>
      </w:hyperlink>
      <w:r>
        <w:rPr>
          <w:rStyle w:val="eop"/>
          <w:rFonts w:eastAsia="Times New Roman" w:cs="Arial"/>
          <w:color w:val="000000" w:themeColor="text1"/>
          <w:lang w:eastAsia="en-GB"/>
        </w:rPr>
        <w:t xml:space="preserve"> </w:t>
      </w:r>
    </w:p>
    <w:p w14:paraId="309C1006" w14:textId="1991B942"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Early Outcomes Framework</w:t>
      </w:r>
      <w:r>
        <w:rPr>
          <w:rStyle w:val="eop"/>
          <w:rFonts w:eastAsia="Times New Roman" w:cs="Arial"/>
          <w:color w:val="000000" w:themeColor="text1"/>
          <w:lang w:eastAsia="en-GB"/>
        </w:rPr>
        <w:t xml:space="preserve"> - </w:t>
      </w:r>
      <w:hyperlink r:id="rId36" w:history="1">
        <w:r w:rsidRPr="002903D7">
          <w:rPr>
            <w:rStyle w:val="Hyperlink"/>
            <w:rFonts w:eastAsia="Times New Roman" w:cs="Arial"/>
            <w:lang w:eastAsia="en-GB"/>
          </w:rPr>
          <w:t>https://www.gov.wales/sites/default/files/publications/2019-07/early-years-outcomes-framework.pdf</w:t>
        </w:r>
      </w:hyperlink>
      <w:r>
        <w:rPr>
          <w:rStyle w:val="eop"/>
          <w:rFonts w:eastAsia="Times New Roman" w:cs="Arial"/>
          <w:color w:val="000000" w:themeColor="text1"/>
          <w:lang w:eastAsia="en-GB"/>
        </w:rPr>
        <w:t xml:space="preserve"> </w:t>
      </w:r>
    </w:p>
    <w:p w14:paraId="6E1F945D" w14:textId="7C26D689"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Transition theory</w:t>
      </w:r>
      <w:r>
        <w:rPr>
          <w:rStyle w:val="eop"/>
          <w:rFonts w:eastAsia="Times New Roman" w:cs="Arial"/>
          <w:color w:val="000000" w:themeColor="text1"/>
          <w:lang w:eastAsia="en-GB"/>
        </w:rPr>
        <w:t xml:space="preserve"> - </w:t>
      </w:r>
      <w:hyperlink r:id="rId37" w:history="1">
        <w:r w:rsidR="00B15F78" w:rsidRPr="008A4235">
          <w:rPr>
            <w:rStyle w:val="Hyperlink"/>
            <w:rFonts w:eastAsia="Times New Roman" w:cs="Arial"/>
            <w:lang w:eastAsia="en-GB"/>
          </w:rPr>
          <w:t>www.younglives.org.uk/sites/www.younglives.org.uk/files/BvLF-ECD-WP48-VoglerEarly-Childhood-Transitions.pdf</w:t>
        </w:r>
      </w:hyperlink>
      <w:r>
        <w:rPr>
          <w:rStyle w:val="eop"/>
          <w:rFonts w:eastAsia="Times New Roman" w:cs="Arial"/>
          <w:color w:val="000000" w:themeColor="text1"/>
          <w:lang w:eastAsia="en-GB"/>
        </w:rPr>
        <w:t xml:space="preserve"> </w:t>
      </w:r>
    </w:p>
    <w:p w14:paraId="4C8B99FD" w14:textId="3E738F66" w:rsidR="00A74E5D"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NICE guidance for children and</w:t>
      </w:r>
      <w:r w:rsidRPr="00B15F78">
        <w:rPr>
          <w:rStyle w:val="eop"/>
          <w:rFonts w:eastAsia="Times New Roman" w:cs="Arial"/>
          <w:color w:val="000000" w:themeColor="text1"/>
          <w:lang w:eastAsia="en-GB"/>
        </w:rPr>
        <w:t xml:space="preserve"> </w:t>
      </w:r>
      <w:r w:rsidR="00B15F78" w:rsidRPr="00B15F78">
        <w:rPr>
          <w:rStyle w:val="eop"/>
          <w:rFonts w:eastAsia="Times New Roman" w:cs="Arial"/>
          <w:color w:val="000000" w:themeColor="text1"/>
          <w:lang w:eastAsia="en-GB"/>
        </w:rPr>
        <w:t>you</w:t>
      </w:r>
      <w:r w:rsidRPr="00B15F78">
        <w:rPr>
          <w:rStyle w:val="eop"/>
          <w:rFonts w:eastAsia="Times New Roman" w:cs="Arial"/>
          <w:color w:val="000000" w:themeColor="text1"/>
          <w:lang w:eastAsia="en-GB"/>
        </w:rPr>
        <w:t xml:space="preserve">ng </w:t>
      </w:r>
      <w:r w:rsidRPr="002A21BA">
        <w:rPr>
          <w:rStyle w:val="eop"/>
          <w:rFonts w:eastAsia="Times New Roman" w:cs="Arial"/>
          <w:color w:val="000000" w:themeColor="text1"/>
          <w:lang w:eastAsia="en-GB"/>
        </w:rPr>
        <w:t>people</w:t>
      </w:r>
      <w:r>
        <w:rPr>
          <w:rStyle w:val="eop"/>
          <w:rFonts w:eastAsia="Times New Roman" w:cs="Arial"/>
          <w:color w:val="000000" w:themeColor="text1"/>
          <w:lang w:eastAsia="en-GB"/>
        </w:rPr>
        <w:t xml:space="preserve"> -</w:t>
      </w:r>
      <w:r w:rsidRPr="002A21BA">
        <w:rPr>
          <w:rStyle w:val="eop"/>
          <w:rFonts w:eastAsia="Times New Roman" w:cs="Arial"/>
          <w:color w:val="000000" w:themeColor="text1"/>
          <w:lang w:eastAsia="en-GB"/>
        </w:rPr>
        <w:t xml:space="preserve"> </w:t>
      </w:r>
      <w:hyperlink r:id="rId38" w:history="1">
        <w:r w:rsidR="00B15F78" w:rsidRPr="008A4235">
          <w:rPr>
            <w:rStyle w:val="Hyperlink"/>
            <w:rFonts w:eastAsia="Times New Roman" w:cs="Arial"/>
            <w:lang w:eastAsia="en-GB"/>
          </w:rPr>
          <w:t>https://www.nice.org.uk/guidance/population-groups/children-and-youngpeople/products?ProductType=Guidance&amp;Status=Published</w:t>
        </w:r>
      </w:hyperlink>
      <w:r>
        <w:rPr>
          <w:rStyle w:val="eop"/>
          <w:rFonts w:eastAsia="Times New Roman" w:cs="Arial"/>
          <w:color w:val="000000" w:themeColor="text1"/>
          <w:lang w:eastAsia="en-GB"/>
        </w:rPr>
        <w:t xml:space="preserve"> </w:t>
      </w:r>
    </w:p>
    <w:p w14:paraId="487D9725" w14:textId="77777777" w:rsidR="00977FE8" w:rsidRDefault="00977FE8">
      <w:pPr>
        <w:rPr>
          <w:rFonts w:eastAsiaTheme="majorEastAsia" w:cstheme="majorBidi"/>
          <w:b/>
          <w:color w:val="008868"/>
          <w:sz w:val="32"/>
          <w:szCs w:val="32"/>
        </w:rPr>
      </w:pPr>
      <w:bookmarkStart w:id="17" w:name="_Toc165022743"/>
      <w:r>
        <w:br w:type="page"/>
      </w:r>
    </w:p>
    <w:p w14:paraId="229F4F76" w14:textId="5475DBC9" w:rsidR="00A74E5D" w:rsidRPr="00E262FB" w:rsidRDefault="00A74E5D" w:rsidP="00774DA2">
      <w:pPr>
        <w:pStyle w:val="Heading1"/>
      </w:pPr>
      <w:bookmarkStart w:id="18" w:name="_Toc181365469"/>
      <w:r w:rsidRPr="00E262FB">
        <w:lastRenderedPageBreak/>
        <w:t>Section 2: Lead and manage effective team performance</w:t>
      </w:r>
      <w:bookmarkEnd w:id="17"/>
      <w:bookmarkEnd w:id="18"/>
      <w:r w:rsidRPr="00E262FB">
        <w:t> </w:t>
      </w:r>
    </w:p>
    <w:p w14:paraId="54B81F75" w14:textId="77777777" w:rsidR="00A74E5D" w:rsidRDefault="00A74E5D" w:rsidP="00A74E5D">
      <w:pPr>
        <w:spacing w:after="0" w:line="240" w:lineRule="auto"/>
        <w:textAlignment w:val="baseline"/>
        <w:rPr>
          <w:rFonts w:eastAsia="Times New Roman" w:cs="Arial"/>
          <w:b/>
          <w:bCs/>
          <w:kern w:val="0"/>
          <w:szCs w:val="24"/>
          <w:lang w:eastAsia="en-GB"/>
          <w14:ligatures w14:val="none"/>
        </w:rPr>
      </w:pPr>
    </w:p>
    <w:p w14:paraId="369BB12F" w14:textId="77777777" w:rsidR="00A74E5D" w:rsidRDefault="00A74E5D" w:rsidP="00A74E5D">
      <w:pPr>
        <w:spacing w:after="0" w:line="240" w:lineRule="auto"/>
        <w:textAlignment w:val="baseline"/>
        <w:rPr>
          <w:rFonts w:eastAsia="Times New Roman" w:cs="Arial"/>
          <w:kern w:val="0"/>
          <w:szCs w:val="24"/>
          <w:lang w:eastAsia="en-GB"/>
          <w14:ligatures w14:val="none"/>
        </w:rPr>
      </w:pPr>
      <w:r>
        <w:rPr>
          <w:rFonts w:eastAsia="Times New Roman" w:cs="Arial"/>
          <w:b/>
          <w:bCs/>
          <w:kern w:val="0"/>
          <w:szCs w:val="24"/>
          <w:lang w:eastAsia="en-GB"/>
          <w14:ligatures w14:val="none"/>
        </w:rPr>
        <w:t>This l</w:t>
      </w:r>
      <w:r w:rsidRPr="00EF739A">
        <w:rPr>
          <w:rFonts w:eastAsia="Times New Roman" w:cs="Arial"/>
          <w:b/>
          <w:bCs/>
          <w:kern w:val="0"/>
          <w:szCs w:val="24"/>
          <w:lang w:eastAsia="en-GB"/>
          <w14:ligatures w14:val="none"/>
        </w:rPr>
        <w:t>inks to unit 502</w:t>
      </w:r>
      <w:r>
        <w:rPr>
          <w:rFonts w:eastAsia="Times New Roman" w:cs="Arial"/>
          <w:b/>
          <w:bCs/>
          <w:kern w:val="0"/>
          <w:szCs w:val="24"/>
          <w:lang w:eastAsia="en-GB"/>
          <w14:ligatures w14:val="none"/>
        </w:rPr>
        <w:t>,</w:t>
      </w:r>
      <w:r w:rsidRPr="00EF739A">
        <w:rPr>
          <w:rFonts w:eastAsia="Times New Roman" w:cs="Arial"/>
          <w:b/>
          <w:bCs/>
          <w:kern w:val="0"/>
          <w:szCs w:val="24"/>
          <w:lang w:eastAsia="en-GB"/>
          <w14:ligatures w14:val="none"/>
        </w:rPr>
        <w:t xml:space="preserve"> City &amp; Guilds Level 5 Leadership and Management of Children’s Care, Play, Learning and Development: Practice</w:t>
      </w:r>
      <w:r w:rsidRPr="00EF739A">
        <w:rPr>
          <w:rFonts w:eastAsia="Times New Roman" w:cs="Arial"/>
          <w:kern w:val="0"/>
          <w:szCs w:val="24"/>
          <w:lang w:eastAsia="en-GB"/>
          <w14:ligatures w14:val="none"/>
        </w:rPr>
        <w:t> </w:t>
      </w:r>
    </w:p>
    <w:p w14:paraId="0DE91E36" w14:textId="77777777" w:rsidR="00A74E5D" w:rsidRPr="00767220" w:rsidRDefault="00A74E5D" w:rsidP="00A74E5D">
      <w:pPr>
        <w:spacing w:after="0" w:line="240" w:lineRule="auto"/>
        <w:textAlignment w:val="baseline"/>
        <w:rPr>
          <w:rFonts w:eastAsia="Times New Roman" w:cs="Arial"/>
          <w:kern w:val="0"/>
          <w:szCs w:val="24"/>
          <w:lang w:eastAsia="en-GB"/>
          <w14:ligatures w14:val="none"/>
        </w:rPr>
      </w:pPr>
    </w:p>
    <w:p w14:paraId="4338B1B1" w14:textId="5E22792A" w:rsidR="00A74E5D" w:rsidRPr="00767220" w:rsidRDefault="00A74E5D" w:rsidP="00A74E5D">
      <w:pPr>
        <w:spacing w:after="0" w:line="240" w:lineRule="auto"/>
        <w:jc w:val="both"/>
        <w:textAlignment w:val="baseline"/>
        <w:rPr>
          <w:rFonts w:eastAsia="Times New Roman" w:cs="Arial"/>
          <w:kern w:val="0"/>
          <w:lang w:eastAsia="en-GB"/>
          <w14:ligatures w14:val="none"/>
        </w:rPr>
      </w:pPr>
      <w:r w:rsidRPr="00767220">
        <w:rPr>
          <w:rFonts w:eastAsia="Times New Roman" w:cs="Arial"/>
          <w:lang w:eastAsia="en-GB"/>
        </w:rPr>
        <w:t xml:space="preserve">As a setting manager, </w:t>
      </w:r>
      <w:r w:rsidR="00637360" w:rsidRPr="00767220">
        <w:rPr>
          <w:rFonts w:eastAsia="Times New Roman" w:cs="Arial"/>
          <w:lang w:eastAsia="en-GB"/>
        </w:rPr>
        <w:t>they</w:t>
      </w:r>
      <w:r w:rsidRPr="00767220">
        <w:rPr>
          <w:rFonts w:eastAsia="Times New Roman" w:cs="Arial"/>
          <w:lang w:eastAsia="en-GB"/>
        </w:rPr>
        <w:t>’re responsible for</w:t>
      </w:r>
      <w:r w:rsidRPr="00767220">
        <w:rPr>
          <w:rFonts w:eastAsia="Times New Roman" w:cs="Arial"/>
          <w:kern w:val="0"/>
          <w:lang w:eastAsia="en-GB"/>
          <w14:ligatures w14:val="none"/>
        </w:rPr>
        <w:t xml:space="preserve"> leading and managing an effective team. This involves creating a positive and motivating work culture, overseeing </w:t>
      </w:r>
      <w:r w:rsidRPr="00767220">
        <w:rPr>
          <w:rFonts w:eastAsia="Times New Roman" w:cs="Arial"/>
          <w:lang w:eastAsia="en-GB"/>
        </w:rPr>
        <w:t>values-based</w:t>
      </w:r>
      <w:r w:rsidRPr="00767220">
        <w:rPr>
          <w:rFonts w:eastAsia="Times New Roman" w:cs="Arial"/>
          <w:kern w:val="0"/>
          <w:lang w:eastAsia="en-GB"/>
          <w14:ligatures w14:val="none"/>
        </w:rPr>
        <w:t xml:space="preserve"> recruitment, and </w:t>
      </w:r>
      <w:r w:rsidRPr="00767220">
        <w:rPr>
          <w:rFonts w:eastAsia="Times New Roman" w:cs="Arial"/>
          <w:lang w:eastAsia="en-GB"/>
        </w:rPr>
        <w:t>making sure</w:t>
      </w:r>
      <w:r w:rsidRPr="00767220">
        <w:rPr>
          <w:rFonts w:eastAsia="Times New Roman" w:cs="Arial"/>
          <w:kern w:val="0"/>
          <w:lang w:eastAsia="en-GB"/>
          <w14:ligatures w14:val="none"/>
        </w:rPr>
        <w:t xml:space="preserve"> during induction that new staff fit in with the setting's values. </w:t>
      </w:r>
    </w:p>
    <w:p w14:paraId="7105B65A" w14:textId="77777777" w:rsidR="00A74E5D" w:rsidRPr="00767220" w:rsidRDefault="00A74E5D" w:rsidP="00A74E5D">
      <w:pPr>
        <w:spacing w:after="0" w:line="240" w:lineRule="auto"/>
        <w:jc w:val="both"/>
        <w:textAlignment w:val="baseline"/>
        <w:rPr>
          <w:rFonts w:eastAsia="Times New Roman" w:cs="Arial"/>
          <w:kern w:val="0"/>
          <w:lang w:eastAsia="en-GB"/>
          <w14:ligatures w14:val="none"/>
        </w:rPr>
      </w:pPr>
    </w:p>
    <w:p w14:paraId="03319FD9" w14:textId="0D6D325A" w:rsidR="00A74E5D" w:rsidRPr="00767220" w:rsidRDefault="00A74E5D" w:rsidP="00A74E5D">
      <w:pPr>
        <w:spacing w:after="0" w:line="240" w:lineRule="auto"/>
        <w:jc w:val="both"/>
        <w:textAlignment w:val="baseline"/>
        <w:rPr>
          <w:rFonts w:eastAsia="Times New Roman" w:cs="Arial"/>
          <w:kern w:val="0"/>
          <w:lang w:eastAsia="en-GB"/>
          <w14:ligatures w14:val="none"/>
        </w:rPr>
      </w:pPr>
      <w:r w:rsidRPr="00767220">
        <w:rPr>
          <w:rFonts w:eastAsia="Times New Roman" w:cs="Arial"/>
          <w:kern w:val="0"/>
          <w:lang w:eastAsia="en-GB"/>
          <w14:ligatures w14:val="none"/>
        </w:rPr>
        <w:t>The</w:t>
      </w:r>
      <w:r w:rsidR="00B15F78" w:rsidRPr="00767220">
        <w:rPr>
          <w:rFonts w:eastAsia="Times New Roman" w:cs="Arial"/>
          <w:kern w:val="0"/>
          <w:lang w:eastAsia="en-GB"/>
          <w14:ligatures w14:val="none"/>
        </w:rPr>
        <w:t>ir</w:t>
      </w:r>
      <w:r w:rsidRPr="00767220">
        <w:rPr>
          <w:rFonts w:eastAsia="Times New Roman" w:cs="Arial"/>
          <w:kern w:val="0"/>
          <w:lang w:eastAsia="en-GB"/>
          <w14:ligatures w14:val="none"/>
        </w:rPr>
        <w:t xml:space="preserve"> role also includes continuous professional development through supervision and performance reviews, as well as delegating tasks to improve the team's efficiency. It’s crucial that </w:t>
      </w:r>
      <w:r w:rsidR="00477969" w:rsidRPr="00767220">
        <w:rPr>
          <w:rFonts w:eastAsia="Times New Roman" w:cs="Arial"/>
          <w:kern w:val="0"/>
          <w:lang w:eastAsia="en-GB"/>
          <w14:ligatures w14:val="none"/>
        </w:rPr>
        <w:t>they</w:t>
      </w:r>
      <w:r w:rsidRPr="00767220">
        <w:rPr>
          <w:rFonts w:eastAsia="Times New Roman" w:cs="Arial"/>
          <w:kern w:val="0"/>
          <w:lang w:eastAsia="en-GB"/>
          <w14:ligatures w14:val="none"/>
        </w:rPr>
        <w:t xml:space="preserve"> deal with conflicts and poor performance, and </w:t>
      </w:r>
      <w:r w:rsidR="00477969" w:rsidRPr="00767220">
        <w:rPr>
          <w:rFonts w:eastAsia="Times New Roman" w:cs="Arial"/>
          <w:kern w:val="0"/>
          <w:lang w:eastAsia="en-GB"/>
          <w14:ligatures w14:val="none"/>
        </w:rPr>
        <w:t>they</w:t>
      </w:r>
      <w:r w:rsidRPr="00767220">
        <w:rPr>
          <w:rFonts w:eastAsia="Times New Roman" w:cs="Arial"/>
          <w:kern w:val="0"/>
          <w:lang w:eastAsia="en-GB"/>
          <w14:ligatures w14:val="none"/>
        </w:rPr>
        <w:t xml:space="preserve"> should promote innovation and adaptability to create a nurturing and </w:t>
      </w:r>
      <w:r w:rsidR="001C65D5" w:rsidRPr="00767220">
        <w:rPr>
          <w:rFonts w:eastAsia="Times New Roman" w:cs="Arial"/>
          <w:kern w:val="0"/>
          <w:lang w:eastAsia="en-GB"/>
          <w14:ligatures w14:val="none"/>
        </w:rPr>
        <w:t xml:space="preserve">a </w:t>
      </w:r>
      <w:r w:rsidRPr="00767220">
        <w:rPr>
          <w:rFonts w:eastAsia="Times New Roman" w:cs="Arial"/>
          <w:kern w:val="0"/>
          <w:lang w:eastAsia="en-GB"/>
          <w14:ligatures w14:val="none"/>
        </w:rPr>
        <w:t>successful environment.</w:t>
      </w:r>
    </w:p>
    <w:p w14:paraId="00FA079C" w14:textId="77777777" w:rsidR="00C00093" w:rsidRPr="00767220" w:rsidRDefault="00C00093" w:rsidP="00A74E5D">
      <w:pPr>
        <w:spacing w:after="0" w:line="240" w:lineRule="auto"/>
        <w:jc w:val="both"/>
        <w:textAlignment w:val="baseline"/>
        <w:rPr>
          <w:rFonts w:eastAsia="Times New Roman" w:cs="Arial"/>
          <w:kern w:val="0"/>
          <w:lang w:eastAsia="en-GB"/>
          <w14:ligatures w14:val="none"/>
        </w:rPr>
      </w:pPr>
    </w:p>
    <w:p w14:paraId="2B524B57" w14:textId="08BB7372" w:rsidR="00C00093" w:rsidRPr="00767220" w:rsidRDefault="00C00093" w:rsidP="00A74E5D">
      <w:pPr>
        <w:spacing w:after="0" w:line="240" w:lineRule="auto"/>
        <w:jc w:val="both"/>
        <w:textAlignment w:val="baseline"/>
        <w:rPr>
          <w:rFonts w:eastAsia="Times New Roman" w:cs="Arial"/>
          <w:kern w:val="0"/>
          <w:lang w:eastAsia="en-GB"/>
          <w14:ligatures w14:val="none"/>
        </w:rPr>
      </w:pPr>
      <w:r w:rsidRPr="00767220">
        <w:rPr>
          <w:rFonts w:eastAsia="Times New Roman" w:cs="Arial"/>
          <w:kern w:val="0"/>
          <w:lang w:eastAsia="en-GB"/>
          <w14:ligatures w14:val="none"/>
        </w:rPr>
        <w:t xml:space="preserve">There is opportunity to strengthen </w:t>
      </w:r>
      <w:r w:rsidR="00807A04" w:rsidRPr="00767220">
        <w:rPr>
          <w:rFonts w:eastAsia="Times New Roman" w:cs="Arial"/>
          <w:kern w:val="0"/>
          <w:lang w:eastAsia="en-GB"/>
          <w14:ligatures w14:val="none"/>
        </w:rPr>
        <w:t>their</w:t>
      </w:r>
      <w:r w:rsidR="00BC200C" w:rsidRPr="00767220">
        <w:rPr>
          <w:rFonts w:eastAsia="Times New Roman" w:cs="Arial"/>
          <w:kern w:val="0"/>
          <w:lang w:eastAsia="en-GB"/>
          <w14:ligatures w14:val="none"/>
        </w:rPr>
        <w:t xml:space="preserve"> </w:t>
      </w:r>
      <w:r w:rsidRPr="00767220">
        <w:rPr>
          <w:rFonts w:eastAsia="Times New Roman" w:cs="Arial"/>
          <w:kern w:val="0"/>
          <w:lang w:eastAsia="en-GB"/>
          <w14:ligatures w14:val="none"/>
        </w:rPr>
        <w:t>reflective practice within this section</w:t>
      </w:r>
      <w:r w:rsidR="007444B4" w:rsidRPr="00767220">
        <w:rPr>
          <w:rFonts w:eastAsia="Times New Roman" w:cs="Arial"/>
          <w:kern w:val="0"/>
          <w:lang w:eastAsia="en-GB"/>
          <w14:ligatures w14:val="none"/>
        </w:rPr>
        <w:t xml:space="preserve"> and produce reflections as evidence however, we would encourage </w:t>
      </w:r>
      <w:r w:rsidR="00477969" w:rsidRPr="00767220">
        <w:rPr>
          <w:rFonts w:eastAsia="Times New Roman" w:cs="Arial"/>
          <w:kern w:val="0"/>
          <w:lang w:eastAsia="en-GB"/>
          <w14:ligatures w14:val="none"/>
        </w:rPr>
        <w:t>them</w:t>
      </w:r>
      <w:r w:rsidR="007444B4" w:rsidRPr="00767220">
        <w:rPr>
          <w:rFonts w:eastAsia="Times New Roman" w:cs="Arial"/>
          <w:kern w:val="0"/>
          <w:lang w:eastAsia="en-GB"/>
          <w14:ligatures w14:val="none"/>
        </w:rPr>
        <w:t xml:space="preserve"> to also consider using other pieces of evidence </w:t>
      </w:r>
      <w:r w:rsidR="00BC200C" w:rsidRPr="00767220">
        <w:rPr>
          <w:rFonts w:eastAsia="Times New Roman" w:cs="Arial"/>
          <w:kern w:val="0"/>
          <w:lang w:eastAsia="en-GB"/>
          <w14:ligatures w14:val="none"/>
        </w:rPr>
        <w:t>as additional.</w:t>
      </w:r>
    </w:p>
    <w:p w14:paraId="21CDF2C5" w14:textId="77777777" w:rsidR="00A74E5D" w:rsidRPr="00A350C6" w:rsidRDefault="00A74E5D" w:rsidP="00A74E5D">
      <w:pPr>
        <w:spacing w:after="0" w:line="240" w:lineRule="auto"/>
        <w:jc w:val="both"/>
        <w:rPr>
          <w:rFonts w:eastAsia="Times New Roman" w:cs="Arial"/>
          <w:sz w:val="28"/>
          <w:szCs w:val="24"/>
          <w:lang w:eastAsia="en-GB"/>
        </w:rPr>
      </w:pPr>
    </w:p>
    <w:p w14:paraId="74E7261D" w14:textId="7584A995" w:rsidR="00A74E5D" w:rsidRPr="00957A2D" w:rsidRDefault="00F6657D" w:rsidP="00A74E5D">
      <w:pPr>
        <w:jc w:val="both"/>
        <w:rPr>
          <w:rStyle w:val="eop"/>
          <w:rFonts w:eastAsia="Times New Roman" w:cs="Arial"/>
          <w:b/>
          <w:bCs/>
          <w:kern w:val="0"/>
          <w:sz w:val="28"/>
          <w:szCs w:val="28"/>
          <w:lang w:eastAsia="en-GB"/>
        </w:rPr>
      </w:pPr>
      <w:r w:rsidRPr="00957A2D">
        <w:rPr>
          <w:rStyle w:val="eop"/>
          <w:rFonts w:eastAsia="Times New Roman" w:cs="Arial"/>
          <w:b/>
          <w:bCs/>
          <w:kern w:val="0"/>
          <w:sz w:val="28"/>
          <w:szCs w:val="28"/>
          <w:lang w:eastAsia="en-GB"/>
        </w:rPr>
        <w:t>Induction standards</w:t>
      </w:r>
    </w:p>
    <w:p w14:paraId="62AE205E" w14:textId="5A96C2EB" w:rsidR="00A74E5D" w:rsidRDefault="00A74E5D" w:rsidP="00A74E5D">
      <w:pPr>
        <w:rPr>
          <w:rStyle w:val="eop"/>
          <w:rFonts w:eastAsia="Times New Roman" w:cs="Arial"/>
          <w:b/>
          <w:bCs/>
          <w:color w:val="000000" w:themeColor="text1"/>
          <w:lang w:eastAsia="en-GB"/>
        </w:rPr>
      </w:pPr>
      <w:r w:rsidRPr="00957A2D">
        <w:t xml:space="preserve">These are the </w:t>
      </w:r>
      <w:r w:rsidR="00064805" w:rsidRPr="00957A2D">
        <w:t>induction standards</w:t>
      </w:r>
      <w:r w:rsidRPr="00957A2D">
        <w:t xml:space="preserve"> and </w:t>
      </w:r>
      <w:r>
        <w:t>examples of how they can be met:</w:t>
      </w:r>
    </w:p>
    <w:p w14:paraId="4D1C9D79"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FAEC09B">
        <w:rPr>
          <w:rStyle w:val="eop"/>
          <w:rFonts w:eastAsia="Times New Roman" w:cs="Arial"/>
          <w:b/>
          <w:bCs/>
          <w:color w:val="000000" w:themeColor="text1"/>
          <w:lang w:eastAsia="en-GB"/>
        </w:rPr>
        <w:t>Lead and manage development of a positive culture which is motivating and inspiring</w:t>
      </w:r>
    </w:p>
    <w:p w14:paraId="5DD2174D" w14:textId="77777777" w:rsidR="00A74E5D" w:rsidRDefault="00A74E5D" w:rsidP="00A74E5D">
      <w:pPr>
        <w:pStyle w:val="ListParagraph"/>
        <w:numPr>
          <w:ilvl w:val="0"/>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Observations:</w:t>
      </w:r>
      <w:r w:rsidRPr="000A4193">
        <w:rPr>
          <w:rStyle w:val="eop"/>
          <w:rFonts w:eastAsia="Times New Roman" w:cs="Arial"/>
          <w:color w:val="000000" w:themeColor="text1"/>
          <w:lang w:eastAsia="en-GB"/>
        </w:rPr>
        <w:t xml:space="preserve"> </w:t>
      </w:r>
    </w:p>
    <w:p w14:paraId="5FD4D7D6"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observe team interactions, morale, and </w:t>
      </w:r>
      <w:r>
        <w:rPr>
          <w:rStyle w:val="eop"/>
          <w:rFonts w:eastAsia="Times New Roman" w:cs="Arial"/>
          <w:color w:val="000000" w:themeColor="text1"/>
          <w:lang w:eastAsia="en-GB"/>
        </w:rPr>
        <w:t xml:space="preserve">the </w:t>
      </w:r>
      <w:r w:rsidRPr="000A4193">
        <w:rPr>
          <w:rStyle w:val="eop"/>
          <w:rFonts w:eastAsia="Times New Roman" w:cs="Arial"/>
          <w:color w:val="000000" w:themeColor="text1"/>
          <w:lang w:eastAsia="en-GB"/>
        </w:rPr>
        <w:t>overall work atmosphere</w:t>
      </w:r>
      <w:r>
        <w:rPr>
          <w:rStyle w:val="eop"/>
          <w:rFonts w:eastAsia="Times New Roman" w:cs="Arial"/>
          <w:color w:val="000000" w:themeColor="text1"/>
          <w:lang w:eastAsia="en-GB"/>
        </w:rPr>
        <w:t>.</w:t>
      </w:r>
    </w:p>
    <w:p w14:paraId="0369180B"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ral or written questioning:</w:t>
      </w:r>
      <w:r w:rsidRPr="000A4193">
        <w:rPr>
          <w:rStyle w:val="eop"/>
          <w:rFonts w:eastAsia="Times New Roman" w:cs="Arial"/>
          <w:color w:val="000000" w:themeColor="text1"/>
          <w:lang w:eastAsia="en-GB"/>
        </w:rPr>
        <w:t xml:space="preserve"> </w:t>
      </w:r>
    </w:p>
    <w:p w14:paraId="71CC15AA"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explain </w:t>
      </w:r>
      <w:r>
        <w:rPr>
          <w:rStyle w:val="eop"/>
          <w:rFonts w:eastAsia="Times New Roman" w:cs="Arial"/>
          <w:color w:val="000000" w:themeColor="text1"/>
          <w:lang w:eastAsia="en-GB"/>
        </w:rPr>
        <w:t xml:space="preserve">what </w:t>
      </w:r>
      <w:r w:rsidRPr="000A4193">
        <w:rPr>
          <w:rStyle w:val="eop"/>
          <w:rFonts w:eastAsia="Times New Roman" w:cs="Arial"/>
          <w:color w:val="000000" w:themeColor="text1"/>
          <w:lang w:eastAsia="en-GB"/>
        </w:rPr>
        <w:t>strategies</w:t>
      </w:r>
      <w:r>
        <w:rPr>
          <w:rStyle w:val="eop"/>
          <w:rFonts w:eastAsia="Times New Roman" w:cs="Arial"/>
          <w:color w:val="000000" w:themeColor="text1"/>
          <w:lang w:eastAsia="en-GB"/>
        </w:rPr>
        <w:t xml:space="preserve"> are</w:t>
      </w:r>
      <w:r w:rsidRPr="000A4193">
        <w:rPr>
          <w:rStyle w:val="eop"/>
          <w:rFonts w:eastAsia="Times New Roman" w:cs="Arial"/>
          <w:color w:val="000000" w:themeColor="text1"/>
          <w:lang w:eastAsia="en-GB"/>
        </w:rPr>
        <w:t xml:space="preserve"> used t</w:t>
      </w:r>
      <w:r>
        <w:rPr>
          <w:rStyle w:val="eop"/>
          <w:rFonts w:eastAsia="Times New Roman" w:cs="Arial"/>
          <w:color w:val="000000" w:themeColor="text1"/>
          <w:lang w:eastAsia="en-GB"/>
        </w:rPr>
        <w:t xml:space="preserve">o </w:t>
      </w:r>
      <w:r w:rsidRPr="000A4193">
        <w:rPr>
          <w:rStyle w:val="eop"/>
          <w:rFonts w:eastAsia="Times New Roman" w:cs="Arial"/>
          <w:color w:val="000000" w:themeColor="text1"/>
          <w:lang w:eastAsia="en-GB"/>
        </w:rPr>
        <w:t xml:space="preserve">create a positive culture and </w:t>
      </w:r>
      <w:r>
        <w:rPr>
          <w:rStyle w:val="eop"/>
          <w:rFonts w:eastAsia="Times New Roman" w:cs="Arial"/>
          <w:color w:val="000000" w:themeColor="text1"/>
          <w:lang w:eastAsia="en-GB"/>
        </w:rPr>
        <w:t>give</w:t>
      </w:r>
      <w:r w:rsidRPr="000A4193">
        <w:rPr>
          <w:rStyle w:val="eop"/>
          <w:rFonts w:eastAsia="Times New Roman" w:cs="Arial"/>
          <w:color w:val="000000" w:themeColor="text1"/>
          <w:lang w:eastAsia="en-GB"/>
        </w:rPr>
        <w:t xml:space="preserve"> examples of their </w:t>
      </w:r>
      <w:r>
        <w:rPr>
          <w:rStyle w:val="eop"/>
          <w:rFonts w:eastAsia="Times New Roman" w:cs="Arial"/>
          <w:color w:val="000000" w:themeColor="text1"/>
          <w:lang w:eastAsia="en-GB"/>
        </w:rPr>
        <w:t>effect.</w:t>
      </w:r>
    </w:p>
    <w:p w14:paraId="3D681963"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5DA2C3E7"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reflect</w:t>
      </w:r>
      <w:r w:rsidRPr="000A4193">
        <w:rPr>
          <w:rStyle w:val="eop"/>
          <w:rFonts w:eastAsia="Times New Roman" w:cs="Arial"/>
          <w:color w:val="000000" w:themeColor="text1"/>
          <w:lang w:eastAsia="en-GB"/>
        </w:rPr>
        <w:t xml:space="preserve"> on personal approaches to developing motivation and inspiration within the team.</w:t>
      </w:r>
    </w:p>
    <w:p w14:paraId="4842660F" w14:textId="77777777" w:rsidR="00A74E5D" w:rsidRPr="00963B48"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2. </w:t>
      </w:r>
      <w:r w:rsidRPr="00963B48">
        <w:rPr>
          <w:rStyle w:val="eop"/>
          <w:rFonts w:eastAsia="Times New Roman" w:cs="Arial"/>
          <w:b/>
          <w:bCs/>
          <w:color w:val="000000" w:themeColor="text1"/>
          <w:lang w:eastAsia="en-GB"/>
        </w:rPr>
        <w:t>Lead and manage effective values-based recruitment</w:t>
      </w:r>
      <w:r>
        <w:rPr>
          <w:rStyle w:val="eop"/>
          <w:rFonts w:eastAsia="Times New Roman" w:cs="Arial"/>
          <w:b/>
          <w:bCs/>
          <w:color w:val="000000" w:themeColor="text1"/>
          <w:lang w:eastAsia="en-GB"/>
        </w:rPr>
        <w:t xml:space="preserve"> and selection</w:t>
      </w:r>
      <w:r w:rsidRPr="00963B48">
        <w:rPr>
          <w:rStyle w:val="eop"/>
          <w:rFonts w:eastAsia="Times New Roman" w:cs="Arial"/>
          <w:b/>
          <w:bCs/>
          <w:color w:val="000000" w:themeColor="text1"/>
          <w:lang w:eastAsia="en-GB"/>
        </w:rPr>
        <w:t xml:space="preserve"> processes</w:t>
      </w:r>
    </w:p>
    <w:p w14:paraId="365231EE" w14:textId="77777777" w:rsidR="00A74E5D" w:rsidRDefault="00A74E5D" w:rsidP="00A74E5D">
      <w:pPr>
        <w:pStyle w:val="ListParagraph"/>
        <w:numPr>
          <w:ilvl w:val="0"/>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0A524132" w14:textId="77777777" w:rsidR="00A74E5D" w:rsidRPr="00803D00" w:rsidRDefault="00A74E5D" w:rsidP="00A74E5D">
      <w:pPr>
        <w:pStyle w:val="ListParagraph"/>
        <w:numPr>
          <w:ilvl w:val="1"/>
          <w:numId w:val="22"/>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provide copies of updated job descriptions </w:t>
      </w:r>
      <w:r>
        <w:rPr>
          <w:rStyle w:val="eop"/>
          <w:rFonts w:eastAsia="Times New Roman" w:cs="Arial"/>
          <w:color w:val="000000" w:themeColor="text1"/>
          <w:lang w:eastAsia="en-GB"/>
        </w:rPr>
        <w:t>that are in line</w:t>
      </w:r>
      <w:r w:rsidRPr="000A4193">
        <w:rPr>
          <w:rStyle w:val="eop"/>
          <w:rFonts w:eastAsia="Times New Roman" w:cs="Arial"/>
          <w:color w:val="000000" w:themeColor="text1"/>
          <w:lang w:eastAsia="en-GB"/>
        </w:rPr>
        <w:t xml:space="preserve"> with the organisation's values</w:t>
      </w:r>
      <w:r>
        <w:rPr>
          <w:rStyle w:val="eop"/>
          <w:rFonts w:eastAsia="Times New Roman" w:cs="Arial"/>
          <w:color w:val="000000" w:themeColor="text1"/>
          <w:lang w:eastAsia="en-GB"/>
        </w:rPr>
        <w:t>.</w:t>
      </w:r>
    </w:p>
    <w:p w14:paraId="109BC474"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ral or written questioning: </w:t>
      </w:r>
    </w:p>
    <w:p w14:paraId="42CC4CD7"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d</w:t>
      </w:r>
      <w:r w:rsidRPr="000A4193">
        <w:rPr>
          <w:rStyle w:val="eop"/>
          <w:rFonts w:eastAsia="Times New Roman" w:cs="Arial"/>
          <w:color w:val="000000" w:themeColor="text1"/>
          <w:lang w:eastAsia="en-GB"/>
        </w:rPr>
        <w:t xml:space="preserve">iscuss </w:t>
      </w:r>
      <w:r>
        <w:rPr>
          <w:rStyle w:val="eop"/>
          <w:rFonts w:eastAsia="Times New Roman" w:cs="Arial"/>
          <w:color w:val="000000" w:themeColor="text1"/>
          <w:lang w:eastAsia="en-GB"/>
        </w:rPr>
        <w:t>why</w:t>
      </w:r>
      <w:r w:rsidRPr="000A4193">
        <w:rPr>
          <w:rStyle w:val="eop"/>
          <w:rFonts w:eastAsia="Times New Roman" w:cs="Arial"/>
          <w:color w:val="000000" w:themeColor="text1"/>
          <w:lang w:eastAsia="en-GB"/>
        </w:rPr>
        <w:t xml:space="preserve"> specific questions</w:t>
      </w:r>
      <w:r>
        <w:rPr>
          <w:rStyle w:val="eop"/>
          <w:rFonts w:eastAsia="Times New Roman" w:cs="Arial"/>
          <w:color w:val="000000" w:themeColor="text1"/>
          <w:lang w:eastAsia="en-GB"/>
        </w:rPr>
        <w:t xml:space="preserve"> are</w:t>
      </w:r>
      <w:r w:rsidRPr="000A4193">
        <w:rPr>
          <w:rStyle w:val="eop"/>
          <w:rFonts w:eastAsia="Times New Roman" w:cs="Arial"/>
          <w:color w:val="000000" w:themeColor="text1"/>
          <w:lang w:eastAsia="en-GB"/>
        </w:rPr>
        <w:t xml:space="preserve"> asked during interviews to assess </w:t>
      </w:r>
      <w:r>
        <w:rPr>
          <w:rStyle w:val="eop"/>
          <w:rFonts w:eastAsia="Times New Roman" w:cs="Arial"/>
          <w:color w:val="000000" w:themeColor="text1"/>
          <w:lang w:eastAsia="en-GB"/>
        </w:rPr>
        <w:t>how candidates align with the organisation’s</w:t>
      </w:r>
      <w:r w:rsidRPr="000A4193">
        <w:rPr>
          <w:rStyle w:val="eop"/>
          <w:rFonts w:eastAsia="Times New Roman" w:cs="Arial"/>
          <w:color w:val="000000" w:themeColor="text1"/>
          <w:lang w:eastAsia="en-GB"/>
        </w:rPr>
        <w:t xml:space="preserve"> values</w:t>
      </w:r>
      <w:r>
        <w:rPr>
          <w:rStyle w:val="eop"/>
          <w:rFonts w:eastAsia="Times New Roman" w:cs="Arial"/>
          <w:color w:val="000000" w:themeColor="text1"/>
          <w:lang w:eastAsia="en-GB"/>
        </w:rPr>
        <w:t>.</w:t>
      </w:r>
    </w:p>
    <w:p w14:paraId="32AC9E83"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 xml:space="preserve">tatements/witness testimony: </w:t>
      </w:r>
    </w:p>
    <w:p w14:paraId="2349C93B" w14:textId="77777777" w:rsidR="00A74E5D" w:rsidRPr="00803D00" w:rsidRDefault="00A74E5D" w:rsidP="00A74E5D">
      <w:pPr>
        <w:pStyle w:val="ListParagraph"/>
        <w:numPr>
          <w:ilvl w:val="1"/>
          <w:numId w:val="22"/>
        </w:numPr>
        <w:rPr>
          <w:rStyle w:val="eop"/>
          <w:rFonts w:eastAsia="Times New Roman" w:cs="Arial"/>
          <w:color w:val="000000" w:themeColor="text1"/>
          <w:lang w:eastAsia="en-GB"/>
        </w:rPr>
      </w:pPr>
      <w:r>
        <w:rPr>
          <w:rStyle w:val="eop"/>
          <w:rFonts w:eastAsia="Times New Roman" w:cs="Arial"/>
          <w:color w:val="000000" w:themeColor="text1"/>
          <w:lang w:eastAsia="en-GB"/>
        </w:rPr>
        <w:lastRenderedPageBreak/>
        <w:t>get</w:t>
      </w:r>
      <w:r w:rsidRPr="000A4193">
        <w:rPr>
          <w:rStyle w:val="eop"/>
          <w:rFonts w:eastAsia="Times New Roman" w:cs="Arial"/>
          <w:color w:val="000000" w:themeColor="text1"/>
          <w:lang w:eastAsia="en-GB"/>
        </w:rPr>
        <w:t xml:space="preserve"> feedback from team members involved in the recruitment process.</w:t>
      </w:r>
    </w:p>
    <w:p w14:paraId="60B99467" w14:textId="77777777" w:rsidR="00A74E5D" w:rsidRPr="00D77F88"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00D77F88">
        <w:rPr>
          <w:rStyle w:val="eop"/>
          <w:rFonts w:eastAsia="Times New Roman" w:cs="Arial"/>
          <w:b/>
          <w:bCs/>
          <w:color w:val="000000" w:themeColor="text1"/>
          <w:lang w:eastAsia="en-GB"/>
        </w:rPr>
        <w:t xml:space="preserve">Lead and manage </w:t>
      </w:r>
      <w:r>
        <w:rPr>
          <w:rStyle w:val="eop"/>
          <w:rFonts w:eastAsia="Times New Roman" w:cs="Arial"/>
          <w:b/>
          <w:bCs/>
          <w:color w:val="000000" w:themeColor="text1"/>
          <w:lang w:eastAsia="en-GB"/>
        </w:rPr>
        <w:t xml:space="preserve">workers’ </w:t>
      </w:r>
      <w:r w:rsidRPr="00D77F88">
        <w:rPr>
          <w:rStyle w:val="eop"/>
          <w:rFonts w:eastAsia="Times New Roman" w:cs="Arial"/>
          <w:b/>
          <w:bCs/>
          <w:color w:val="000000" w:themeColor="text1"/>
          <w:lang w:eastAsia="en-GB"/>
        </w:rPr>
        <w:t>values-based induction</w:t>
      </w:r>
    </w:p>
    <w:p w14:paraId="4A7F278E" w14:textId="77777777" w:rsidR="00A74E5D" w:rsidRDefault="00A74E5D" w:rsidP="00A74E5D">
      <w:pPr>
        <w:numPr>
          <w:ilvl w:val="0"/>
          <w:numId w:val="46"/>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Observations: </w:t>
      </w:r>
    </w:p>
    <w:p w14:paraId="0B1D6142" w14:textId="77777777" w:rsidR="00A74E5D" w:rsidRDefault="00A74E5D" w:rsidP="00A74E5D">
      <w:pPr>
        <w:numPr>
          <w:ilvl w:val="1"/>
          <w:numId w:val="46"/>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be observed during an induction process to show how </w:t>
      </w:r>
      <w:r w:rsidRPr="00803D00">
        <w:rPr>
          <w:rFonts w:eastAsia="Times New Roman" w:cs="Arial"/>
          <w:color w:val="333333"/>
          <w:kern w:val="0"/>
          <w:szCs w:val="24"/>
          <w:lang w:eastAsia="en-GB"/>
          <w14:ligatures w14:val="none"/>
        </w:rPr>
        <w:t>values are embedded.</w:t>
      </w:r>
    </w:p>
    <w:p w14:paraId="0128DF52" w14:textId="77777777" w:rsidR="00A74E5D" w:rsidRPr="00803D00" w:rsidRDefault="00A74E5D" w:rsidP="00A74E5D">
      <w:pPr>
        <w:numPr>
          <w:ilvl w:val="0"/>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Personal statements/reflective accounts:</w:t>
      </w:r>
    </w:p>
    <w:p w14:paraId="180C0510" w14:textId="77777777" w:rsidR="00A74E5D" w:rsidRPr="00803D00" w:rsidRDefault="00A74E5D" w:rsidP="00A74E5D">
      <w:pPr>
        <w:numPr>
          <w:ilvl w:val="1"/>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reflect on the success of induction programmes in integrating new members into the values and culture.</w:t>
      </w:r>
    </w:p>
    <w:p w14:paraId="202AFA1A" w14:textId="77777777" w:rsidR="00A74E5D" w:rsidRPr="00803D00" w:rsidRDefault="00A74E5D" w:rsidP="00A74E5D">
      <w:pPr>
        <w:numPr>
          <w:ilvl w:val="0"/>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Professional discussion:</w:t>
      </w:r>
    </w:p>
    <w:p w14:paraId="2BC97AC5" w14:textId="77777777" w:rsidR="00A74E5D" w:rsidRDefault="00A74E5D" w:rsidP="00A74E5D">
      <w:pPr>
        <w:numPr>
          <w:ilvl w:val="1"/>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 xml:space="preserve">discuss </w:t>
      </w:r>
      <w:r>
        <w:rPr>
          <w:rFonts w:eastAsia="Times New Roman" w:cs="Arial"/>
          <w:color w:val="333333"/>
          <w:kern w:val="0"/>
          <w:szCs w:val="24"/>
          <w:lang w:eastAsia="en-GB"/>
          <w14:ligatures w14:val="none"/>
        </w:rPr>
        <w:t xml:space="preserve">what’s most important for </w:t>
      </w:r>
      <w:r w:rsidRPr="00803D00">
        <w:rPr>
          <w:rFonts w:eastAsia="Times New Roman" w:cs="Arial"/>
          <w:color w:val="333333"/>
          <w:kern w:val="0"/>
          <w:szCs w:val="24"/>
          <w:lang w:eastAsia="en-GB"/>
          <w14:ligatures w14:val="none"/>
        </w:rPr>
        <w:t xml:space="preserve">an effective values-based induction. </w:t>
      </w:r>
    </w:p>
    <w:p w14:paraId="6B77A60D" w14:textId="77777777" w:rsidR="00A74E5D" w:rsidRDefault="00A74E5D" w:rsidP="00A74E5D">
      <w:pPr>
        <w:rPr>
          <w:rStyle w:val="eop"/>
          <w:rFonts w:eastAsia="Times New Roman" w:cs="Arial"/>
          <w:b/>
          <w:bCs/>
          <w:color w:val="000000"/>
          <w:kern w:val="0"/>
          <w:szCs w:val="24"/>
          <w:lang w:eastAsia="en-GB"/>
        </w:rPr>
      </w:pPr>
      <w:r>
        <w:rPr>
          <w:rStyle w:val="eop"/>
          <w:rFonts w:eastAsia="Times New Roman" w:cs="Arial"/>
          <w:b/>
          <w:bCs/>
          <w:color w:val="000000" w:themeColor="text1"/>
          <w:lang w:eastAsia="en-GB"/>
        </w:rPr>
        <w:t xml:space="preserve">4. </w:t>
      </w:r>
      <w:r w:rsidRPr="00A936C6">
        <w:rPr>
          <w:rStyle w:val="eop"/>
          <w:rFonts w:eastAsia="Times New Roman" w:cs="Arial"/>
          <w:b/>
          <w:bCs/>
          <w:color w:val="000000"/>
          <w:kern w:val="0"/>
          <w:szCs w:val="24"/>
          <w:lang w:eastAsia="en-GB"/>
        </w:rPr>
        <w:t>Lead and manage continuing professional development of workers through supervision and performance reviews</w:t>
      </w:r>
    </w:p>
    <w:p w14:paraId="682A380B" w14:textId="77777777" w:rsidR="00A74E5D" w:rsidRPr="00C528FE" w:rsidRDefault="00A74E5D" w:rsidP="00A74E5D">
      <w:pPr>
        <w:numPr>
          <w:ilvl w:val="0"/>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Observations:</w:t>
      </w:r>
    </w:p>
    <w:p w14:paraId="36B4F535" w14:textId="6C9047E0" w:rsidR="00A74E5D" w:rsidRPr="00C528FE" w:rsidRDefault="00A74E5D" w:rsidP="00A74E5D">
      <w:pPr>
        <w:numPr>
          <w:ilvl w:val="1"/>
          <w:numId w:val="48"/>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b</w:t>
      </w:r>
      <w:r w:rsidRPr="0013231F">
        <w:rPr>
          <w:rFonts w:eastAsia="Times New Roman" w:cs="Arial"/>
          <w:color w:val="333333"/>
          <w:kern w:val="0"/>
          <w:szCs w:val="24"/>
          <w:lang w:eastAsia="en-GB"/>
          <w14:ligatures w14:val="none"/>
        </w:rPr>
        <w:t xml:space="preserve">e </w:t>
      </w:r>
      <w:r w:rsidRPr="00C528FE">
        <w:rPr>
          <w:rFonts w:eastAsia="Times New Roman" w:cs="Arial"/>
          <w:color w:val="333333"/>
          <w:kern w:val="0"/>
          <w:szCs w:val="24"/>
          <w:lang w:eastAsia="en-GB"/>
          <w14:ligatures w14:val="none"/>
        </w:rPr>
        <w:t xml:space="preserve">observed during a performance review to assess </w:t>
      </w:r>
      <w:r w:rsidR="00807A04">
        <w:rPr>
          <w:rFonts w:eastAsia="Times New Roman" w:cs="Arial"/>
          <w:color w:val="333333"/>
          <w:kern w:val="0"/>
          <w:szCs w:val="24"/>
          <w:lang w:eastAsia="en-GB"/>
          <w14:ligatures w14:val="none"/>
        </w:rPr>
        <w:t>their</w:t>
      </w:r>
      <w:r w:rsidRPr="00C528FE">
        <w:rPr>
          <w:rFonts w:eastAsia="Times New Roman" w:cs="Arial"/>
          <w:color w:val="333333"/>
          <w:kern w:val="0"/>
          <w:szCs w:val="24"/>
          <w:lang w:eastAsia="en-GB"/>
          <w14:ligatures w14:val="none"/>
        </w:rPr>
        <w:t xml:space="preserve"> approach and effectiveness.</w:t>
      </w:r>
    </w:p>
    <w:p w14:paraId="572FCBB8" w14:textId="77777777" w:rsidR="00A74E5D" w:rsidRPr="00C528FE" w:rsidRDefault="00A74E5D" w:rsidP="00A74E5D">
      <w:pPr>
        <w:numPr>
          <w:ilvl w:val="0"/>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Work products:</w:t>
      </w:r>
    </w:p>
    <w:p w14:paraId="5FA72709" w14:textId="77777777" w:rsidR="00A74E5D" w:rsidRPr="00C528FE" w:rsidRDefault="00A74E5D" w:rsidP="00A74E5D">
      <w:pPr>
        <w:numPr>
          <w:ilvl w:val="1"/>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provide samples of professional development plans created for team members.</w:t>
      </w:r>
    </w:p>
    <w:p w14:paraId="2A917244" w14:textId="77777777" w:rsidR="00A74E5D" w:rsidRPr="00C528FE" w:rsidRDefault="00A74E5D" w:rsidP="00A74E5D">
      <w:pPr>
        <w:numPr>
          <w:ilvl w:val="0"/>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Oral or written questioning:</w:t>
      </w:r>
    </w:p>
    <w:p w14:paraId="28D9670F" w14:textId="77777777" w:rsidR="00A74E5D" w:rsidRPr="00C528FE" w:rsidRDefault="00A74E5D" w:rsidP="00A74E5D">
      <w:pPr>
        <w:numPr>
          <w:ilvl w:val="1"/>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talk about the effect of supervision and performance reviews on individual development.</w:t>
      </w:r>
    </w:p>
    <w:p w14:paraId="3FD126CB" w14:textId="617DDCD0" w:rsidR="00670BC1" w:rsidRPr="003859F0" w:rsidRDefault="00670BC1" w:rsidP="00670BC1">
      <w:pPr>
        <w:rPr>
          <w:rStyle w:val="eop"/>
          <w:rFonts w:eastAsia="Times New Roman" w:cs="Arial"/>
          <w:b/>
          <w:bCs/>
          <w:color w:val="000000" w:themeColor="text1"/>
          <w:lang w:eastAsia="en-GB"/>
        </w:rPr>
      </w:pPr>
      <w:r>
        <w:rPr>
          <w:rStyle w:val="eop"/>
          <w:rFonts w:eastAsia="Times New Roman" w:cs="Arial"/>
          <w:b/>
          <w:bCs/>
          <w:color w:val="000000" w:themeColor="text1"/>
          <w:lang w:eastAsia="en-GB"/>
        </w:rPr>
        <w:t>5</w:t>
      </w:r>
      <w:r w:rsidRPr="00803D00">
        <w:rPr>
          <w:rStyle w:val="eop"/>
          <w:rFonts w:eastAsia="Times New Roman" w:cs="Arial"/>
          <w:b/>
          <w:bCs/>
          <w:color w:val="000000" w:themeColor="text1"/>
          <w:lang w:eastAsia="en-GB"/>
        </w:rPr>
        <w:t xml:space="preserve">. </w:t>
      </w:r>
      <w:r w:rsidR="008E1910" w:rsidRPr="008E1910">
        <w:rPr>
          <w:rStyle w:val="eop"/>
          <w:rFonts w:eastAsia="Times New Roman" w:cs="Arial"/>
          <w:b/>
          <w:bCs/>
          <w:color w:val="000000" w:themeColor="text1"/>
          <w:lang w:eastAsia="en-GB"/>
        </w:rPr>
        <w:t>Manage poor performance</w:t>
      </w:r>
    </w:p>
    <w:p w14:paraId="55C9FE9B" w14:textId="77777777" w:rsidR="00670BC1" w:rsidRPr="00C51D5E" w:rsidRDefault="00670BC1" w:rsidP="00670BC1">
      <w:pPr>
        <w:pStyle w:val="ListParagraph"/>
        <w:numPr>
          <w:ilvl w:val="0"/>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Work products: </w:t>
      </w:r>
    </w:p>
    <w:p w14:paraId="41395760" w14:textId="3BC95F5B" w:rsidR="00670BC1" w:rsidRPr="00C51D5E" w:rsidRDefault="00D137CC" w:rsidP="00670BC1">
      <w:pPr>
        <w:pStyle w:val="ListParagraph"/>
        <w:numPr>
          <w:ilvl w:val="1"/>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r</w:t>
      </w:r>
      <w:r w:rsidR="00961BA2" w:rsidRPr="00C51D5E">
        <w:rPr>
          <w:rStyle w:val="eop"/>
          <w:rFonts w:eastAsia="Times New Roman" w:cs="Arial"/>
          <w:color w:val="000000" w:themeColor="text1"/>
          <w:lang w:eastAsia="en-GB"/>
        </w:rPr>
        <w:t>eview of inconsistent or incomplete documentation</w:t>
      </w:r>
      <w:r w:rsidR="007C369F" w:rsidRPr="00C51D5E">
        <w:rPr>
          <w:rStyle w:val="eop"/>
          <w:rFonts w:eastAsia="Times New Roman" w:cs="Arial"/>
          <w:color w:val="000000" w:themeColor="text1"/>
          <w:lang w:eastAsia="en-GB"/>
        </w:rPr>
        <w:t>.</w:t>
      </w:r>
    </w:p>
    <w:p w14:paraId="4FD9DA43" w14:textId="77777777" w:rsidR="00670BC1" w:rsidRPr="00767220" w:rsidRDefault="00670BC1" w:rsidP="00670BC1">
      <w:pPr>
        <w:pStyle w:val="ListParagraph"/>
        <w:numPr>
          <w:ilvl w:val="0"/>
          <w:numId w:val="22"/>
        </w:numPr>
        <w:rPr>
          <w:rStyle w:val="eop"/>
          <w:rFonts w:eastAsia="Times New Roman" w:cs="Arial"/>
          <w:lang w:eastAsia="en-GB"/>
        </w:rPr>
      </w:pPr>
      <w:r w:rsidRPr="00767220">
        <w:rPr>
          <w:rStyle w:val="eop"/>
          <w:rFonts w:eastAsia="Times New Roman" w:cs="Arial"/>
          <w:lang w:eastAsia="en-GB"/>
        </w:rPr>
        <w:t xml:space="preserve">Observations: </w:t>
      </w:r>
    </w:p>
    <w:p w14:paraId="739714C1" w14:textId="240590BD" w:rsidR="00670BC1" w:rsidRPr="00767220" w:rsidRDefault="00670BC1" w:rsidP="00670BC1">
      <w:pPr>
        <w:pStyle w:val="ListParagraph"/>
        <w:numPr>
          <w:ilvl w:val="1"/>
          <w:numId w:val="22"/>
        </w:numPr>
        <w:rPr>
          <w:rStyle w:val="eop"/>
          <w:rFonts w:eastAsia="Times New Roman" w:cs="Arial"/>
          <w:lang w:eastAsia="en-GB"/>
        </w:rPr>
      </w:pPr>
      <w:r w:rsidRPr="00767220">
        <w:rPr>
          <w:rStyle w:val="eop"/>
          <w:rFonts w:eastAsia="Times New Roman" w:cs="Arial"/>
          <w:lang w:eastAsia="en-GB"/>
        </w:rPr>
        <w:t xml:space="preserve">be observed while </w:t>
      </w:r>
      <w:r w:rsidR="00AF5F5E" w:rsidRPr="00767220">
        <w:rPr>
          <w:rStyle w:val="eop"/>
          <w:rFonts w:eastAsia="Times New Roman" w:cs="Arial"/>
          <w:lang w:eastAsia="en-GB"/>
        </w:rPr>
        <w:t>the</w:t>
      </w:r>
      <w:r w:rsidR="00064805" w:rsidRPr="00767220">
        <w:rPr>
          <w:rStyle w:val="eop"/>
          <w:rFonts w:eastAsia="Times New Roman" w:cs="Arial"/>
          <w:lang w:eastAsia="en-GB"/>
        </w:rPr>
        <w:t>y</w:t>
      </w:r>
      <w:r w:rsidR="00D137CC" w:rsidRPr="00767220">
        <w:rPr>
          <w:rStyle w:val="eop"/>
          <w:rFonts w:eastAsia="Times New Roman" w:cs="Arial"/>
          <w:lang w:eastAsia="en-GB"/>
        </w:rPr>
        <w:t xml:space="preserve"> observe staff</w:t>
      </w:r>
      <w:r w:rsidR="007C369F" w:rsidRPr="00767220">
        <w:rPr>
          <w:rStyle w:val="eop"/>
          <w:rFonts w:eastAsia="Times New Roman" w:cs="Arial"/>
          <w:lang w:eastAsia="en-GB"/>
        </w:rPr>
        <w:t>.</w:t>
      </w:r>
    </w:p>
    <w:p w14:paraId="060416D8" w14:textId="77777777" w:rsidR="00670BC1" w:rsidRPr="00767220" w:rsidRDefault="00670BC1" w:rsidP="00670BC1">
      <w:pPr>
        <w:pStyle w:val="ListParagraph"/>
        <w:numPr>
          <w:ilvl w:val="0"/>
          <w:numId w:val="22"/>
        </w:numPr>
        <w:rPr>
          <w:rStyle w:val="eop"/>
          <w:rFonts w:eastAsia="Times New Roman" w:cs="Arial"/>
          <w:lang w:eastAsia="en-GB"/>
        </w:rPr>
      </w:pPr>
      <w:r w:rsidRPr="00767220">
        <w:rPr>
          <w:rStyle w:val="eop"/>
          <w:rFonts w:eastAsia="Times New Roman" w:cs="Arial"/>
          <w:lang w:eastAsia="en-GB"/>
        </w:rPr>
        <w:t xml:space="preserve">Professional discussion: </w:t>
      </w:r>
    </w:p>
    <w:p w14:paraId="2765C88A" w14:textId="4E3EC4C3" w:rsidR="004214DC" w:rsidRPr="00C51D5E" w:rsidRDefault="00D137CC" w:rsidP="004214DC">
      <w:pPr>
        <w:pStyle w:val="ListParagraph"/>
        <w:numPr>
          <w:ilvl w:val="1"/>
          <w:numId w:val="22"/>
        </w:numPr>
        <w:rPr>
          <w:rStyle w:val="eop"/>
          <w:rFonts w:eastAsia="Times New Roman" w:cs="Arial"/>
          <w:color w:val="000000" w:themeColor="text1"/>
          <w:lang w:eastAsia="en-GB"/>
        </w:rPr>
      </w:pPr>
      <w:r w:rsidRPr="00767220">
        <w:rPr>
          <w:rStyle w:val="eop"/>
          <w:rFonts w:eastAsia="Times New Roman" w:cs="Arial"/>
          <w:lang w:eastAsia="en-GB"/>
        </w:rPr>
        <w:t xml:space="preserve">discuss with staff to identify issues and improvement </w:t>
      </w:r>
      <w:r w:rsidRPr="00C51D5E">
        <w:rPr>
          <w:rStyle w:val="eop"/>
          <w:rFonts w:eastAsia="Times New Roman" w:cs="Arial"/>
          <w:color w:val="000000" w:themeColor="text1"/>
          <w:lang w:eastAsia="en-GB"/>
        </w:rPr>
        <w:t>steps</w:t>
      </w:r>
      <w:r w:rsidR="007C369F" w:rsidRPr="00C51D5E">
        <w:rPr>
          <w:rStyle w:val="eop"/>
          <w:rFonts w:eastAsia="Times New Roman" w:cs="Arial"/>
          <w:color w:val="000000" w:themeColor="text1"/>
          <w:lang w:eastAsia="en-GB"/>
        </w:rPr>
        <w:t>.</w:t>
      </w:r>
    </w:p>
    <w:p w14:paraId="3158F7B2" w14:textId="77777777" w:rsidR="00C94213" w:rsidRPr="00C51D5E" w:rsidRDefault="00C94213" w:rsidP="00C94213">
      <w:pPr>
        <w:pStyle w:val="ListParagraph"/>
        <w:ind w:left="1440"/>
        <w:rPr>
          <w:rStyle w:val="eop"/>
          <w:rFonts w:eastAsia="Times New Roman" w:cs="Arial"/>
          <w:color w:val="000000" w:themeColor="text1"/>
          <w:lang w:eastAsia="en-GB"/>
        </w:rPr>
      </w:pPr>
    </w:p>
    <w:p w14:paraId="32209CAA" w14:textId="357A66D1" w:rsidR="004214DC" w:rsidRPr="00C51D5E" w:rsidRDefault="00C94213" w:rsidP="00C94213">
      <w:pPr>
        <w:rPr>
          <w:rStyle w:val="eop"/>
          <w:rFonts w:eastAsia="Times New Roman" w:cs="Arial"/>
          <w:b/>
          <w:bCs/>
          <w:color w:val="000000" w:themeColor="text1"/>
          <w:lang w:eastAsia="en-GB"/>
        </w:rPr>
      </w:pPr>
      <w:r w:rsidRPr="00C51D5E">
        <w:rPr>
          <w:rStyle w:val="eop"/>
          <w:rFonts w:eastAsia="Times New Roman" w:cs="Arial"/>
          <w:b/>
          <w:bCs/>
          <w:color w:val="000000" w:themeColor="text1"/>
          <w:lang w:eastAsia="en-GB"/>
        </w:rPr>
        <w:t xml:space="preserve">6. </w:t>
      </w:r>
      <w:r w:rsidRPr="00C51D5E">
        <w:rPr>
          <w:b/>
          <w:bCs/>
        </w:rPr>
        <w:t>Manage conflict within teams</w:t>
      </w:r>
    </w:p>
    <w:p w14:paraId="618B53F6" w14:textId="77777777" w:rsidR="004214DC" w:rsidRPr="00767220" w:rsidRDefault="004214DC" w:rsidP="004214DC">
      <w:pPr>
        <w:pStyle w:val="ListParagraph"/>
        <w:numPr>
          <w:ilvl w:val="0"/>
          <w:numId w:val="22"/>
        </w:numPr>
        <w:rPr>
          <w:rStyle w:val="eop"/>
          <w:rFonts w:eastAsia="Times New Roman" w:cs="Arial"/>
          <w:lang w:eastAsia="en-GB"/>
        </w:rPr>
      </w:pPr>
      <w:r w:rsidRPr="00767220">
        <w:rPr>
          <w:rStyle w:val="eop"/>
          <w:rFonts w:eastAsia="Times New Roman" w:cs="Arial"/>
          <w:lang w:eastAsia="en-GB"/>
        </w:rPr>
        <w:t xml:space="preserve">Observations: </w:t>
      </w:r>
    </w:p>
    <w:p w14:paraId="3920F715" w14:textId="42567ACA" w:rsidR="004214DC" w:rsidRPr="00767220" w:rsidRDefault="004214DC" w:rsidP="004214DC">
      <w:pPr>
        <w:pStyle w:val="ListParagraph"/>
        <w:numPr>
          <w:ilvl w:val="1"/>
          <w:numId w:val="22"/>
        </w:numPr>
        <w:rPr>
          <w:rStyle w:val="eop"/>
          <w:rFonts w:eastAsia="Times New Roman" w:cs="Arial"/>
          <w:lang w:eastAsia="en-GB"/>
        </w:rPr>
      </w:pPr>
      <w:r w:rsidRPr="00767220">
        <w:rPr>
          <w:rStyle w:val="eop"/>
          <w:rFonts w:eastAsia="Times New Roman" w:cs="Arial"/>
          <w:lang w:eastAsia="en-GB"/>
        </w:rPr>
        <w:t xml:space="preserve">be observed while </w:t>
      </w:r>
      <w:r w:rsidR="00AF5F5E" w:rsidRPr="00767220">
        <w:rPr>
          <w:rStyle w:val="eop"/>
          <w:rFonts w:eastAsia="Times New Roman" w:cs="Arial"/>
          <w:lang w:eastAsia="en-GB"/>
        </w:rPr>
        <w:t>the</w:t>
      </w:r>
      <w:r w:rsidR="00064805" w:rsidRPr="00767220">
        <w:rPr>
          <w:rStyle w:val="eop"/>
          <w:rFonts w:eastAsia="Times New Roman" w:cs="Arial"/>
          <w:lang w:eastAsia="en-GB"/>
        </w:rPr>
        <w:t>y</w:t>
      </w:r>
      <w:r w:rsidR="000E03AF" w:rsidRPr="00767220">
        <w:rPr>
          <w:rStyle w:val="eop"/>
          <w:rFonts w:eastAsia="Times New Roman" w:cs="Arial"/>
          <w:lang w:eastAsia="en-GB"/>
        </w:rPr>
        <w:t xml:space="preserve"> manage a disagreement</w:t>
      </w:r>
    </w:p>
    <w:p w14:paraId="415D7233" w14:textId="77777777" w:rsidR="007C369F" w:rsidRPr="00767220" w:rsidRDefault="004214DC" w:rsidP="00A74E5D">
      <w:pPr>
        <w:pStyle w:val="ListParagraph"/>
        <w:numPr>
          <w:ilvl w:val="0"/>
          <w:numId w:val="22"/>
        </w:numPr>
        <w:rPr>
          <w:rStyle w:val="eop"/>
          <w:rFonts w:eastAsia="Times New Roman" w:cs="Arial"/>
          <w:lang w:eastAsia="en-GB"/>
        </w:rPr>
      </w:pPr>
      <w:r w:rsidRPr="00767220">
        <w:rPr>
          <w:rStyle w:val="eop"/>
          <w:rFonts w:eastAsia="Times New Roman" w:cs="Arial"/>
          <w:lang w:eastAsia="en-GB"/>
        </w:rPr>
        <w:t xml:space="preserve">Professional discussion: </w:t>
      </w:r>
    </w:p>
    <w:p w14:paraId="67BC59E2" w14:textId="4A984292" w:rsidR="00670BC1" w:rsidRPr="00767220" w:rsidRDefault="007C369F" w:rsidP="007C369F">
      <w:pPr>
        <w:pStyle w:val="ListParagraph"/>
        <w:numPr>
          <w:ilvl w:val="1"/>
          <w:numId w:val="22"/>
        </w:numPr>
        <w:rPr>
          <w:rStyle w:val="eop"/>
          <w:rFonts w:eastAsia="Times New Roman" w:cs="Arial"/>
          <w:lang w:eastAsia="en-GB"/>
        </w:rPr>
      </w:pPr>
      <w:r w:rsidRPr="00767220">
        <w:rPr>
          <w:rStyle w:val="eop"/>
          <w:rFonts w:eastAsia="Times New Roman" w:cs="Arial"/>
          <w:lang w:eastAsia="en-GB"/>
        </w:rPr>
        <w:t>discuss an opportunity for a mediation session to address conflict and set goals.</w:t>
      </w:r>
    </w:p>
    <w:p w14:paraId="4A2794B0" w14:textId="7A2A6847" w:rsidR="00C51D5E" w:rsidRPr="00767220" w:rsidRDefault="00C51D5E" w:rsidP="00C51D5E">
      <w:pPr>
        <w:pStyle w:val="ListParagraph"/>
        <w:numPr>
          <w:ilvl w:val="0"/>
          <w:numId w:val="22"/>
        </w:numPr>
        <w:rPr>
          <w:rStyle w:val="eop"/>
          <w:rFonts w:eastAsia="Times New Roman" w:cs="Arial"/>
          <w:lang w:eastAsia="en-GB"/>
        </w:rPr>
      </w:pPr>
      <w:r w:rsidRPr="00767220">
        <w:rPr>
          <w:rStyle w:val="eop"/>
          <w:rFonts w:eastAsia="Times New Roman" w:cs="Arial"/>
          <w:lang w:eastAsia="en-GB"/>
        </w:rPr>
        <w:t>Statements/Witness Testimony</w:t>
      </w:r>
    </w:p>
    <w:p w14:paraId="44AD82CD" w14:textId="77605DB2" w:rsidR="00C51D5E" w:rsidRPr="00C51D5E" w:rsidRDefault="00C51D5E" w:rsidP="00C51D5E">
      <w:pPr>
        <w:pStyle w:val="ListParagraph"/>
        <w:numPr>
          <w:ilvl w:val="1"/>
          <w:numId w:val="22"/>
        </w:numPr>
        <w:rPr>
          <w:rStyle w:val="eop"/>
          <w:rFonts w:eastAsia="Times New Roman" w:cs="Arial"/>
          <w:color w:val="000000" w:themeColor="text1"/>
          <w:lang w:eastAsia="en-GB"/>
        </w:rPr>
      </w:pPr>
      <w:r w:rsidRPr="00767220">
        <w:rPr>
          <w:rStyle w:val="eop"/>
          <w:rFonts w:eastAsia="Times New Roman" w:cs="Arial"/>
          <w:lang w:eastAsia="en-GB"/>
        </w:rPr>
        <w:lastRenderedPageBreak/>
        <w:t xml:space="preserve">Get feedback on how </w:t>
      </w:r>
      <w:r w:rsidR="00AF5F5E" w:rsidRPr="00767220">
        <w:rPr>
          <w:rStyle w:val="eop"/>
          <w:rFonts w:eastAsia="Times New Roman" w:cs="Arial"/>
          <w:lang w:eastAsia="en-GB"/>
        </w:rPr>
        <w:t>the</w:t>
      </w:r>
      <w:r w:rsidR="00064805" w:rsidRPr="00767220">
        <w:rPr>
          <w:rStyle w:val="eop"/>
          <w:rFonts w:eastAsia="Times New Roman" w:cs="Arial"/>
          <w:lang w:eastAsia="en-GB"/>
        </w:rPr>
        <w:t>y</w:t>
      </w:r>
      <w:r w:rsidRPr="00767220">
        <w:rPr>
          <w:rStyle w:val="eop"/>
          <w:rFonts w:eastAsia="Times New Roman" w:cs="Arial"/>
          <w:lang w:eastAsia="en-GB"/>
        </w:rPr>
        <w:t xml:space="preserve"> manage conf</w:t>
      </w:r>
      <w:r w:rsidRPr="00C51D5E">
        <w:rPr>
          <w:rStyle w:val="eop"/>
          <w:rFonts w:eastAsia="Times New Roman" w:cs="Arial"/>
          <w:color w:val="000000" w:themeColor="text1"/>
          <w:lang w:eastAsia="en-GB"/>
        </w:rPr>
        <w:t>lict and the impact on team performance</w:t>
      </w:r>
    </w:p>
    <w:p w14:paraId="46A9F7C3" w14:textId="77777777" w:rsidR="00F5060F" w:rsidRDefault="00C94213" w:rsidP="00F5060F">
      <w:pPr>
        <w:rPr>
          <w:b/>
          <w:bCs/>
        </w:rPr>
      </w:pPr>
      <w:r>
        <w:rPr>
          <w:rStyle w:val="eop"/>
          <w:rFonts w:eastAsia="Times New Roman" w:cs="Arial"/>
          <w:b/>
          <w:bCs/>
          <w:color w:val="000000" w:themeColor="text1"/>
          <w:lang w:eastAsia="en-GB"/>
        </w:rPr>
        <w:t>7</w:t>
      </w:r>
      <w:r w:rsidRPr="00C94213">
        <w:rPr>
          <w:rStyle w:val="eop"/>
          <w:rFonts w:eastAsia="Times New Roman" w:cs="Arial"/>
          <w:b/>
          <w:bCs/>
          <w:color w:val="000000" w:themeColor="text1"/>
          <w:lang w:eastAsia="en-GB"/>
        </w:rPr>
        <w:t xml:space="preserve">. </w:t>
      </w:r>
      <w:r w:rsidR="00F5060F" w:rsidRPr="00F5060F">
        <w:rPr>
          <w:b/>
          <w:bCs/>
        </w:rPr>
        <w:t>Manage the delegation of tasks</w:t>
      </w:r>
    </w:p>
    <w:p w14:paraId="3FFE5BBB" w14:textId="77777777" w:rsidR="004D3CF7" w:rsidRPr="004D3CF7" w:rsidRDefault="004D3CF7" w:rsidP="004D3CF7">
      <w:pPr>
        <w:pStyle w:val="ListParagraph"/>
        <w:numPr>
          <w:ilvl w:val="0"/>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Work products: </w:t>
      </w:r>
    </w:p>
    <w:p w14:paraId="1C11E230" w14:textId="77777777" w:rsidR="004D3CF7" w:rsidRPr="004D3CF7" w:rsidRDefault="004D3CF7" w:rsidP="004D3CF7">
      <w:pPr>
        <w:pStyle w:val="ListParagraph"/>
        <w:numPr>
          <w:ilvl w:val="1"/>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Share delegation plans and records of assigned tasks.</w:t>
      </w:r>
    </w:p>
    <w:p w14:paraId="751F0953" w14:textId="77777777" w:rsidR="004D3CF7" w:rsidRPr="004D3CF7" w:rsidRDefault="004D3CF7" w:rsidP="004D3CF7">
      <w:pPr>
        <w:pStyle w:val="ListParagraph"/>
        <w:numPr>
          <w:ilvl w:val="0"/>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Observations: </w:t>
      </w:r>
    </w:p>
    <w:p w14:paraId="42B5B6B4" w14:textId="77777777" w:rsidR="004D3CF7" w:rsidRPr="004D3CF7" w:rsidRDefault="004D3CF7" w:rsidP="004D3CF7">
      <w:pPr>
        <w:pStyle w:val="ListParagraph"/>
        <w:numPr>
          <w:ilvl w:val="1"/>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be observed while the delegation process is in action.</w:t>
      </w:r>
    </w:p>
    <w:p w14:paraId="502EF37A" w14:textId="77777777" w:rsidR="004D3CF7" w:rsidRPr="004D3CF7" w:rsidRDefault="004D3CF7" w:rsidP="004D3CF7">
      <w:pPr>
        <w:pStyle w:val="ListParagraph"/>
        <w:numPr>
          <w:ilvl w:val="0"/>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Professional discussion: </w:t>
      </w:r>
    </w:p>
    <w:p w14:paraId="343F723A" w14:textId="77777777" w:rsidR="004D3CF7" w:rsidRPr="004D3CF7" w:rsidRDefault="004D3CF7" w:rsidP="004D3CF7">
      <w:pPr>
        <w:pStyle w:val="ListParagraph"/>
        <w:numPr>
          <w:ilvl w:val="1"/>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discuss the thinking behind task delegation decisions and </w:t>
      </w:r>
      <w:r w:rsidRPr="004D3CF7">
        <w:rPr>
          <w:rStyle w:val="eop"/>
          <w:color w:val="000000" w:themeColor="text1"/>
        </w:rPr>
        <w:t>outcomes.</w:t>
      </w:r>
    </w:p>
    <w:p w14:paraId="6EE9D1D6" w14:textId="77777777" w:rsidR="0063675F" w:rsidRPr="00F5060F" w:rsidRDefault="0063675F" w:rsidP="0063675F">
      <w:pPr>
        <w:pStyle w:val="ListParagraph"/>
        <w:ind w:left="1440"/>
        <w:rPr>
          <w:rStyle w:val="eop"/>
          <w:rFonts w:eastAsia="Times New Roman" w:cs="Arial"/>
          <w:color w:val="000000" w:themeColor="text1"/>
          <w:highlight w:val="yellow"/>
          <w:lang w:eastAsia="en-GB"/>
        </w:rPr>
      </w:pPr>
    </w:p>
    <w:p w14:paraId="31FE4DC8" w14:textId="30B245F0" w:rsidR="00F5060F" w:rsidRDefault="00573F79" w:rsidP="00F5060F">
      <w:pPr>
        <w:rPr>
          <w:b/>
          <w:bCs/>
        </w:rPr>
      </w:pPr>
      <w:r>
        <w:rPr>
          <w:rStyle w:val="eop"/>
          <w:rFonts w:eastAsia="Times New Roman" w:cs="Arial"/>
          <w:b/>
          <w:bCs/>
          <w:color w:val="000000" w:themeColor="text1"/>
          <w:lang w:eastAsia="en-GB"/>
        </w:rPr>
        <w:t>8</w:t>
      </w:r>
      <w:r w:rsidR="00F5060F" w:rsidRPr="00C94213">
        <w:rPr>
          <w:rStyle w:val="eop"/>
          <w:rFonts w:eastAsia="Times New Roman" w:cs="Arial"/>
          <w:b/>
          <w:bCs/>
          <w:color w:val="000000" w:themeColor="text1"/>
          <w:lang w:eastAsia="en-GB"/>
        </w:rPr>
        <w:t xml:space="preserve">. </w:t>
      </w:r>
      <w:r w:rsidR="0063675F" w:rsidRPr="0063675F">
        <w:rPr>
          <w:b/>
          <w:bCs/>
        </w:rPr>
        <w:t>Lead and manage innovation and change</w:t>
      </w:r>
    </w:p>
    <w:p w14:paraId="47D91191" w14:textId="77777777" w:rsidR="004D3CF7" w:rsidRPr="004D3CF7" w:rsidRDefault="004D3CF7" w:rsidP="004D3CF7">
      <w:pPr>
        <w:numPr>
          <w:ilvl w:val="0"/>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Work products:</w:t>
      </w:r>
    </w:p>
    <w:p w14:paraId="6D83D3B8" w14:textId="77777777" w:rsidR="004D3CF7" w:rsidRPr="004D3CF7" w:rsidRDefault="004D3CF7" w:rsidP="004D3CF7">
      <w:pPr>
        <w:numPr>
          <w:ilvl w:val="1"/>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show documentation of any changes and innovations put in place.</w:t>
      </w:r>
    </w:p>
    <w:p w14:paraId="755E3732" w14:textId="77777777" w:rsidR="004D3CF7" w:rsidRPr="004D3CF7" w:rsidRDefault="004D3CF7" w:rsidP="004D3CF7">
      <w:pPr>
        <w:numPr>
          <w:ilvl w:val="0"/>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Personal statements/reflective accounts:</w:t>
      </w:r>
    </w:p>
    <w:p w14:paraId="3A787505" w14:textId="77777777" w:rsidR="004D3CF7" w:rsidRPr="004D3CF7" w:rsidRDefault="004D3CF7" w:rsidP="004D3CF7">
      <w:pPr>
        <w:numPr>
          <w:ilvl w:val="1"/>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reflect on personal experiences leading and managing change.</w:t>
      </w:r>
    </w:p>
    <w:p w14:paraId="3A2E2466" w14:textId="77777777" w:rsidR="004D3CF7" w:rsidRPr="004D3CF7" w:rsidRDefault="004D3CF7" w:rsidP="004D3CF7">
      <w:pPr>
        <w:numPr>
          <w:ilvl w:val="0"/>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Recognition of prior learning (RPL):</w:t>
      </w:r>
    </w:p>
    <w:p w14:paraId="17371FE5" w14:textId="77777777" w:rsidR="004D3CF7" w:rsidRPr="004D3CF7" w:rsidRDefault="004D3CF7" w:rsidP="004D3CF7">
      <w:pPr>
        <w:numPr>
          <w:ilvl w:val="1"/>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acknowledge any relevant experiences or qualifications related to change management.</w:t>
      </w:r>
    </w:p>
    <w:p w14:paraId="538649C2" w14:textId="77777777" w:rsidR="00F5060F" w:rsidRPr="00F5060F" w:rsidRDefault="00F5060F" w:rsidP="00F5060F">
      <w:pPr>
        <w:rPr>
          <w:rStyle w:val="eop"/>
          <w:rFonts w:eastAsia="Times New Roman" w:cs="Arial"/>
          <w:color w:val="000000" w:themeColor="text1"/>
          <w:highlight w:val="yellow"/>
          <w:lang w:eastAsia="en-GB"/>
        </w:rPr>
      </w:pPr>
    </w:p>
    <w:p w14:paraId="1E9E3D1C" w14:textId="77777777" w:rsidR="00A93F72" w:rsidRPr="00E434DD" w:rsidRDefault="00A93F72" w:rsidP="00A93F72">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61F25BB3" w14:textId="29661F06" w:rsidR="00A16164" w:rsidRPr="00A30E1E" w:rsidRDefault="00A16164" w:rsidP="00A16164">
      <w:pPr>
        <w:pStyle w:val="ListParagraph"/>
        <w:numPr>
          <w:ilvl w:val="0"/>
          <w:numId w:val="72"/>
        </w:numPr>
        <w:rPr>
          <w:rStyle w:val="eop"/>
          <w:rFonts w:eastAsia="Times New Roman" w:cs="Arial"/>
          <w:color w:val="000000" w:themeColor="text1"/>
          <w:lang w:eastAsia="en-GB"/>
        </w:rPr>
      </w:pPr>
      <w:r w:rsidRPr="008F2614">
        <w:rPr>
          <w:rStyle w:val="eop"/>
          <w:rFonts w:eastAsia="Times New Roman" w:cs="Arial"/>
          <w:color w:val="000000" w:themeColor="text1"/>
          <w:lang w:eastAsia="en-GB"/>
        </w:rPr>
        <w:t>Social Services and Well Being (Wales) Act 2014</w:t>
      </w:r>
      <w:r>
        <w:rPr>
          <w:rStyle w:val="eop"/>
          <w:rFonts w:eastAsia="Times New Roman" w:cs="Arial"/>
          <w:color w:val="000000" w:themeColor="text1"/>
          <w:lang w:eastAsia="en-GB"/>
        </w:rPr>
        <w:t xml:space="preserve"> - </w:t>
      </w:r>
      <w:hyperlink r:id="rId39" w:history="1">
        <w:r w:rsidRPr="007659D7">
          <w:rPr>
            <w:rStyle w:val="Hyperlink"/>
            <w:rFonts w:eastAsia="Times New Roman" w:cs="Arial"/>
            <w:lang w:eastAsia="en-GB"/>
          </w:rPr>
          <w:t>https://socialcare.wales/resources-guidance/information-and-learning-hub/sswbact/overview</w:t>
        </w:r>
      </w:hyperlink>
      <w:r>
        <w:rPr>
          <w:rStyle w:val="eop"/>
          <w:rFonts w:eastAsia="Times New Roman" w:cs="Arial"/>
          <w:color w:val="000000" w:themeColor="text1"/>
          <w:lang w:eastAsia="en-GB"/>
        </w:rPr>
        <w:t xml:space="preserve"> </w:t>
      </w:r>
    </w:p>
    <w:p w14:paraId="6CCF654D" w14:textId="7E02C67D" w:rsidR="00A30E1E" w:rsidRDefault="00A30E1E" w:rsidP="00A30E1E">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National minimum standards for regulated childcare up to the age of 12 years</w:t>
      </w:r>
      <w:r>
        <w:rPr>
          <w:rStyle w:val="eop"/>
          <w:rFonts w:eastAsia="Times New Roman" w:cs="Arial"/>
          <w:color w:val="000000" w:themeColor="text1"/>
          <w:lang w:eastAsia="en-GB"/>
        </w:rPr>
        <w:t xml:space="preserve"> -</w:t>
      </w:r>
      <w:r w:rsidRPr="0025488B">
        <w:t xml:space="preserve"> </w:t>
      </w:r>
      <w:hyperlink r:id="rId40" w:history="1">
        <w:r w:rsidRPr="002903D7">
          <w:rPr>
            <w:rStyle w:val="Hyperlink"/>
            <w:rFonts w:eastAsia="Times New Roman" w:cs="Arial"/>
            <w:lang w:eastAsia="en-GB"/>
          </w:rPr>
          <w:t>https://www.gov.wales/sites/default/files/publications/2023-05/national-minimum-standards-for-regulated-childcare_0.pdf</w:t>
        </w:r>
      </w:hyperlink>
      <w:r>
        <w:rPr>
          <w:rStyle w:val="eop"/>
          <w:rFonts w:eastAsia="Times New Roman" w:cs="Arial"/>
          <w:color w:val="000000" w:themeColor="text1"/>
          <w:lang w:eastAsia="en-GB"/>
        </w:rPr>
        <w:t xml:space="preserve"> </w:t>
      </w:r>
    </w:p>
    <w:p w14:paraId="09992A0F" w14:textId="614483BB" w:rsidR="008B24E6" w:rsidRDefault="008B24E6" w:rsidP="008B24E6">
      <w:pPr>
        <w:pStyle w:val="ListParagraph"/>
        <w:numPr>
          <w:ilvl w:val="0"/>
          <w:numId w:val="72"/>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National Institute for Health and Care Excellence - </w:t>
      </w:r>
      <w:hyperlink r:id="rId41" w:history="1">
        <w:r w:rsidRPr="007659D7">
          <w:rPr>
            <w:rStyle w:val="Hyperlink"/>
            <w:rFonts w:eastAsia="Times New Roman" w:cs="Arial"/>
            <w:lang w:eastAsia="en-GB"/>
          </w:rPr>
          <w:t>www.nice.org.uk/guidance</w:t>
        </w:r>
      </w:hyperlink>
    </w:p>
    <w:p w14:paraId="773FBD5C" w14:textId="3B43343B" w:rsidR="00E23334" w:rsidRPr="00E23334" w:rsidRDefault="00E23334" w:rsidP="00E23334">
      <w:pPr>
        <w:pStyle w:val="ListParagraph"/>
        <w:numPr>
          <w:ilvl w:val="0"/>
          <w:numId w:val="72"/>
        </w:numPr>
        <w:rPr>
          <w:rStyle w:val="eop"/>
          <w:rFonts w:eastAsia="Times New Roman" w:cs="Arial"/>
          <w:color w:val="000000" w:themeColor="text1"/>
          <w:lang w:eastAsia="en-GB"/>
        </w:rPr>
      </w:pPr>
      <w:r w:rsidRPr="00E23334">
        <w:rPr>
          <w:rStyle w:val="eop"/>
          <w:rFonts w:eastAsia="Times New Roman" w:cs="Arial"/>
          <w:color w:val="000000" w:themeColor="text1"/>
          <w:lang w:eastAsia="en-GB"/>
        </w:rPr>
        <w:t xml:space="preserve">Welsh Language Act 1993 and Welsh Language Standards Regulations 2015 - </w:t>
      </w:r>
      <w:hyperlink r:id="rId42" w:history="1">
        <w:r w:rsidRPr="00E23334">
          <w:rPr>
            <w:rStyle w:val="Hyperlink"/>
            <w:rFonts w:eastAsia="Times New Roman" w:cs="Arial"/>
            <w:lang w:eastAsia="en-GB"/>
          </w:rPr>
          <w:t>https://www.welshlanguagecommissioner.wales/media/hgqdctio/code-of-practice-regulations-1.pdf</w:t>
        </w:r>
      </w:hyperlink>
      <w:r w:rsidRPr="00E23334">
        <w:rPr>
          <w:rStyle w:val="eop"/>
          <w:rFonts w:eastAsia="Times New Roman" w:cs="Arial"/>
          <w:color w:val="000000" w:themeColor="text1"/>
          <w:lang w:eastAsia="en-GB"/>
        </w:rPr>
        <w:t xml:space="preserve"> </w:t>
      </w:r>
    </w:p>
    <w:p w14:paraId="44ED5486" w14:textId="1AA01907" w:rsidR="00C94213" w:rsidRPr="00E23334" w:rsidRDefault="00E23334" w:rsidP="00E23334">
      <w:pPr>
        <w:pStyle w:val="ListParagraph"/>
        <w:numPr>
          <w:ilvl w:val="0"/>
          <w:numId w:val="72"/>
        </w:numPr>
        <w:rPr>
          <w:rStyle w:val="eop"/>
          <w:rFonts w:eastAsia="Times New Roman" w:cs="Arial"/>
          <w:color w:val="000000" w:themeColor="text1"/>
          <w:lang w:eastAsia="en-GB"/>
        </w:rPr>
      </w:pPr>
      <w:r w:rsidRPr="008F2614">
        <w:rPr>
          <w:rStyle w:val="eop"/>
          <w:rFonts w:eastAsia="Times New Roman" w:cs="Arial"/>
          <w:color w:val="000000" w:themeColor="text1"/>
          <w:lang w:eastAsia="en-GB"/>
        </w:rPr>
        <w:t>Lone Workers Policy &amp; Guidelines 2010</w:t>
      </w:r>
      <w:r>
        <w:rPr>
          <w:rStyle w:val="eop"/>
          <w:rFonts w:eastAsia="Times New Roman" w:cs="Arial"/>
          <w:color w:val="000000" w:themeColor="text1"/>
          <w:lang w:eastAsia="en-GB"/>
        </w:rPr>
        <w:t xml:space="preserve"> - </w:t>
      </w:r>
      <w:hyperlink r:id="rId43" w:history="1">
        <w:r w:rsidRPr="007659D7">
          <w:rPr>
            <w:rStyle w:val="Hyperlink"/>
            <w:rFonts w:eastAsia="Times New Roman" w:cs="Arial"/>
            <w:lang w:eastAsia="en-GB"/>
          </w:rPr>
          <w:t>https://heiw.nhs.wales/files/key-documents/policies/human-resources-policies/heiw-lone-working-policy-and-procedure-january-2021-v1-pdf/</w:t>
        </w:r>
      </w:hyperlink>
    </w:p>
    <w:p w14:paraId="0A442B9C" w14:textId="77777777" w:rsidR="00A30E1E" w:rsidRPr="008F2614" w:rsidRDefault="00A30E1E" w:rsidP="008F2614">
      <w:pPr>
        <w:rPr>
          <w:rStyle w:val="eop"/>
          <w:rFonts w:eastAsia="Times New Roman" w:cs="Arial"/>
          <w:color w:val="000000" w:themeColor="text1"/>
          <w:lang w:eastAsia="en-GB"/>
        </w:rPr>
      </w:pPr>
    </w:p>
    <w:p w14:paraId="300D9014" w14:textId="7BAA28B7" w:rsidR="00A74E5D" w:rsidRPr="00E262FB" w:rsidRDefault="00A74E5D" w:rsidP="00774DA2">
      <w:pPr>
        <w:pStyle w:val="Heading1"/>
      </w:pPr>
      <w:bookmarkStart w:id="19" w:name="_Toc165022744"/>
      <w:bookmarkStart w:id="20" w:name="_Toc181365470"/>
      <w:r w:rsidRPr="00E262FB">
        <w:lastRenderedPageBreak/>
        <w:t>Section 3: Lead and manage the quality of workplace/setting</w:t>
      </w:r>
      <w:bookmarkEnd w:id="19"/>
      <w:bookmarkEnd w:id="20"/>
      <w:r w:rsidRPr="00E262FB">
        <w:t> </w:t>
      </w:r>
    </w:p>
    <w:p w14:paraId="135D0B36" w14:textId="77777777" w:rsidR="00A74E5D" w:rsidRDefault="00A74E5D" w:rsidP="00A74E5D">
      <w:pPr>
        <w:spacing w:after="0" w:line="240" w:lineRule="auto"/>
        <w:rPr>
          <w:rFonts w:eastAsia="Times New Roman" w:cs="Arial"/>
          <w:b/>
          <w:bCs/>
          <w:lang w:eastAsia="en-GB"/>
        </w:rPr>
      </w:pPr>
    </w:p>
    <w:p w14:paraId="7383D614" w14:textId="77777777" w:rsidR="00A74E5D" w:rsidRPr="005F4A4A"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5F4A4A">
        <w:rPr>
          <w:rFonts w:eastAsia="Times New Roman" w:cs="Arial"/>
          <w:b/>
          <w:bCs/>
          <w:kern w:val="0"/>
          <w:szCs w:val="24"/>
          <w:lang w:eastAsia="en-GB"/>
          <w14:ligatures w14:val="none"/>
        </w:rPr>
        <w:t>inks to unit 503</w:t>
      </w:r>
      <w:r>
        <w:rPr>
          <w:rFonts w:eastAsia="Times New Roman" w:cs="Arial"/>
          <w:b/>
          <w:bCs/>
          <w:kern w:val="0"/>
          <w:szCs w:val="24"/>
          <w:lang w:eastAsia="en-GB"/>
          <w14:ligatures w14:val="none"/>
        </w:rPr>
        <w:t>,</w:t>
      </w:r>
      <w:r w:rsidRPr="005F4A4A">
        <w:rPr>
          <w:rFonts w:eastAsia="Times New Roman" w:cs="Arial"/>
          <w:b/>
          <w:bCs/>
          <w:kern w:val="0"/>
          <w:szCs w:val="24"/>
          <w:lang w:eastAsia="en-GB"/>
          <w14:ligatures w14:val="none"/>
        </w:rPr>
        <w:t xml:space="preserve"> City &amp; Guilds Level 5 Leadership and Management of Children’s Care, Play, Learning and Development: Practice</w:t>
      </w:r>
      <w:r w:rsidRPr="005F4A4A">
        <w:rPr>
          <w:rFonts w:eastAsia="Times New Roman" w:cs="Arial"/>
          <w:kern w:val="0"/>
          <w:szCs w:val="24"/>
          <w:lang w:eastAsia="en-GB"/>
          <w14:ligatures w14:val="none"/>
        </w:rPr>
        <w:t> </w:t>
      </w:r>
    </w:p>
    <w:p w14:paraId="23B8B7B3" w14:textId="77777777" w:rsidR="00A74E5D" w:rsidRDefault="00A74E5D" w:rsidP="00A74E5D">
      <w:pPr>
        <w:rPr>
          <w:rStyle w:val="eop"/>
          <w:rFonts w:eastAsia="Times New Roman" w:cs="Arial"/>
          <w:color w:val="000000"/>
          <w:kern w:val="0"/>
          <w:szCs w:val="24"/>
          <w:lang w:eastAsia="en-GB"/>
        </w:rPr>
      </w:pPr>
    </w:p>
    <w:p w14:paraId="006C2061" w14:textId="62087F6E" w:rsidR="00A74E5D" w:rsidRPr="00767220" w:rsidRDefault="00A74E5D" w:rsidP="00A74E5D">
      <w:pPr>
        <w:jc w:val="both"/>
        <w:rPr>
          <w:rStyle w:val="eop"/>
          <w:rFonts w:eastAsia="Times New Roman" w:cs="Arial"/>
          <w:kern w:val="0"/>
          <w:lang w:eastAsia="en-GB"/>
        </w:rPr>
      </w:pPr>
      <w:r w:rsidRPr="54D63FCC">
        <w:rPr>
          <w:rStyle w:val="eop"/>
          <w:rFonts w:eastAsia="Times New Roman" w:cs="Arial"/>
          <w:color w:val="000000"/>
          <w:kern w:val="0"/>
          <w:lang w:eastAsia="en-GB"/>
        </w:rPr>
        <w:t xml:space="preserve">This </w:t>
      </w:r>
      <w:r w:rsidRPr="00767220">
        <w:rPr>
          <w:rStyle w:val="eop"/>
          <w:rFonts w:eastAsia="Times New Roman" w:cs="Arial"/>
          <w:kern w:val="0"/>
          <w:lang w:eastAsia="en-GB"/>
        </w:rPr>
        <w:t xml:space="preserve">section focuses on how </w:t>
      </w:r>
      <w:r w:rsidR="00AF5F5E" w:rsidRPr="00767220">
        <w:rPr>
          <w:rStyle w:val="eop"/>
          <w:rFonts w:eastAsia="Times New Roman" w:cs="Arial"/>
          <w:kern w:val="0"/>
          <w:lang w:eastAsia="en-GB"/>
        </w:rPr>
        <w:t>the</w:t>
      </w:r>
      <w:r w:rsidR="00064805" w:rsidRPr="00767220">
        <w:rPr>
          <w:rStyle w:val="eop"/>
          <w:rFonts w:eastAsia="Times New Roman" w:cs="Arial"/>
          <w:kern w:val="0"/>
          <w:lang w:eastAsia="en-GB"/>
        </w:rPr>
        <w:t>y</w:t>
      </w:r>
      <w:r w:rsidRPr="00767220">
        <w:rPr>
          <w:rStyle w:val="eop"/>
          <w:rFonts w:eastAsia="Times New Roman" w:cs="Arial"/>
          <w:kern w:val="0"/>
          <w:lang w:eastAsia="en-GB"/>
        </w:rPr>
        <w:t xml:space="preserve"> enhance the quality of childcare by: </w:t>
      </w:r>
    </w:p>
    <w:p w14:paraId="4F22CE41" w14:textId="77777777" w:rsidR="00A74E5D" w:rsidRPr="00767220" w:rsidRDefault="00A74E5D" w:rsidP="00A74E5D">
      <w:pPr>
        <w:pStyle w:val="ListParagraph"/>
        <w:numPr>
          <w:ilvl w:val="0"/>
          <w:numId w:val="50"/>
        </w:numPr>
        <w:jc w:val="both"/>
        <w:rPr>
          <w:rStyle w:val="eop"/>
          <w:rFonts w:eastAsia="Times New Roman" w:cs="Arial"/>
          <w:kern w:val="0"/>
          <w:lang w:eastAsia="en-GB"/>
        </w:rPr>
      </w:pPr>
      <w:r w:rsidRPr="00767220">
        <w:rPr>
          <w:rStyle w:val="eop"/>
          <w:rFonts w:eastAsia="Times New Roman" w:cs="Arial"/>
          <w:kern w:val="0"/>
          <w:lang w:eastAsia="en-GB"/>
        </w:rPr>
        <w:t xml:space="preserve">understanding the foundations </w:t>
      </w:r>
    </w:p>
    <w:p w14:paraId="054F631E" w14:textId="77777777" w:rsidR="00A74E5D" w:rsidRPr="00767220" w:rsidRDefault="00A74E5D" w:rsidP="00A74E5D">
      <w:pPr>
        <w:pStyle w:val="ListParagraph"/>
        <w:numPr>
          <w:ilvl w:val="0"/>
          <w:numId w:val="50"/>
        </w:numPr>
        <w:jc w:val="both"/>
        <w:rPr>
          <w:rStyle w:val="eop"/>
          <w:rFonts w:eastAsia="Times New Roman" w:cs="Arial"/>
          <w:kern w:val="0"/>
          <w:lang w:eastAsia="en-GB"/>
        </w:rPr>
      </w:pPr>
      <w:r w:rsidRPr="00767220">
        <w:rPr>
          <w:rStyle w:val="eop"/>
          <w:rFonts w:eastAsia="Times New Roman" w:cs="Arial"/>
          <w:kern w:val="0"/>
          <w:lang w:eastAsia="en-GB"/>
        </w:rPr>
        <w:t>implementing effective monitoring systems</w:t>
      </w:r>
    </w:p>
    <w:p w14:paraId="519A2A1F" w14:textId="77777777" w:rsidR="00A74E5D" w:rsidRPr="007C4CEA" w:rsidRDefault="00A74E5D" w:rsidP="00A74E5D">
      <w:pPr>
        <w:pStyle w:val="ListParagraph"/>
        <w:numPr>
          <w:ilvl w:val="0"/>
          <w:numId w:val="50"/>
        </w:numPr>
        <w:jc w:val="both"/>
        <w:rPr>
          <w:rStyle w:val="eop"/>
          <w:rFonts w:eastAsia="Times New Roman" w:cs="Arial"/>
          <w:color w:val="000000"/>
          <w:kern w:val="0"/>
          <w:lang w:eastAsia="en-GB"/>
        </w:rPr>
      </w:pPr>
      <w:r w:rsidRPr="00767220">
        <w:rPr>
          <w:rStyle w:val="eop"/>
          <w:rFonts w:eastAsia="Times New Roman" w:cs="Arial"/>
          <w:kern w:val="0"/>
          <w:lang w:eastAsia="en-GB"/>
        </w:rPr>
        <w:t xml:space="preserve">using feedback from parents, staff, children, regulatory </w:t>
      </w:r>
      <w:r w:rsidRPr="007C4CEA">
        <w:rPr>
          <w:rStyle w:val="eop"/>
          <w:rFonts w:eastAsia="Times New Roman" w:cs="Arial"/>
          <w:color w:val="000000"/>
          <w:kern w:val="0"/>
          <w:lang w:eastAsia="en-GB"/>
        </w:rPr>
        <w:t xml:space="preserve">bodies, audits, incident reports, professional development sessions, peer reviews, and community engagement. </w:t>
      </w:r>
    </w:p>
    <w:p w14:paraId="224ED841" w14:textId="16A09D53" w:rsidR="00A74E5D" w:rsidRPr="00957A2D" w:rsidRDefault="00A74E5D" w:rsidP="00A74E5D">
      <w:pPr>
        <w:rPr>
          <w:rStyle w:val="eop"/>
          <w:rFonts w:eastAsia="Times New Roman" w:cs="Arial"/>
          <w:b/>
          <w:bCs/>
          <w:kern w:val="0"/>
          <w:sz w:val="28"/>
          <w:szCs w:val="28"/>
          <w:lang w:eastAsia="en-GB"/>
        </w:rPr>
      </w:pPr>
      <w:r w:rsidRPr="54D63FCC">
        <w:rPr>
          <w:rStyle w:val="eop"/>
          <w:rFonts w:eastAsia="Times New Roman" w:cs="Arial"/>
          <w:color w:val="000000"/>
          <w:kern w:val="0"/>
          <w:lang w:eastAsia="en-GB"/>
        </w:rPr>
        <w:t>This approach</w:t>
      </w:r>
      <w:r>
        <w:rPr>
          <w:rStyle w:val="eop"/>
          <w:rFonts w:eastAsia="Times New Roman" w:cs="Arial"/>
          <w:color w:val="000000"/>
          <w:kern w:val="0"/>
          <w:lang w:eastAsia="en-GB"/>
        </w:rPr>
        <w:t xml:space="preserve"> makes sure there’s</w:t>
      </w:r>
      <w:r w:rsidRPr="54D63FCC">
        <w:rPr>
          <w:rStyle w:val="eop"/>
          <w:rFonts w:eastAsia="Times New Roman" w:cs="Arial"/>
          <w:color w:val="000000"/>
          <w:kern w:val="0"/>
          <w:lang w:eastAsia="en-GB"/>
        </w:rPr>
        <w:t xml:space="preserve"> continuous improvement for the well-being and development of children in the setting.</w:t>
      </w:r>
      <w:r>
        <w:rPr>
          <w:rStyle w:val="eop"/>
          <w:rFonts w:eastAsia="Times New Roman" w:cs="Arial"/>
          <w:color w:val="000000"/>
          <w:kern w:val="0"/>
          <w:lang w:eastAsia="en-GB"/>
        </w:rPr>
        <w:br/>
      </w:r>
      <w:r>
        <w:rPr>
          <w:rStyle w:val="eop"/>
          <w:rFonts w:eastAsia="Times New Roman" w:cs="Arial"/>
          <w:b/>
          <w:bCs/>
          <w:color w:val="11846A"/>
          <w:kern w:val="0"/>
          <w:sz w:val="28"/>
          <w:szCs w:val="28"/>
          <w:lang w:eastAsia="en-GB"/>
        </w:rPr>
        <w:br/>
      </w:r>
      <w:r w:rsidR="00064805" w:rsidRPr="00957A2D">
        <w:rPr>
          <w:rStyle w:val="eop"/>
          <w:rFonts w:eastAsia="Times New Roman" w:cs="Arial"/>
          <w:b/>
          <w:bCs/>
          <w:kern w:val="0"/>
          <w:sz w:val="28"/>
          <w:szCs w:val="28"/>
          <w:lang w:eastAsia="en-GB"/>
        </w:rPr>
        <w:t>Induction standards</w:t>
      </w:r>
    </w:p>
    <w:p w14:paraId="45CB0C28" w14:textId="5360CA67" w:rsidR="00A74E5D" w:rsidRDefault="00A74E5D" w:rsidP="00A74E5D">
      <w:pPr>
        <w:rPr>
          <w:rStyle w:val="eop"/>
          <w:rFonts w:eastAsia="Times New Roman" w:cs="Arial"/>
          <w:b/>
          <w:bCs/>
          <w:color w:val="000000" w:themeColor="text1"/>
          <w:lang w:eastAsia="en-GB"/>
        </w:rPr>
      </w:pPr>
      <w:r w:rsidRPr="00957A2D">
        <w:t xml:space="preserve">These are the </w:t>
      </w:r>
      <w:r w:rsidR="00064805" w:rsidRPr="00957A2D">
        <w:t>induction standards</w:t>
      </w:r>
      <w:r w:rsidRPr="00957A2D">
        <w:t xml:space="preserve"> and </w:t>
      </w:r>
      <w:r>
        <w:t>examples of how they can be met:</w:t>
      </w:r>
    </w:p>
    <w:p w14:paraId="199E2C81"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54D63FCC">
        <w:rPr>
          <w:rStyle w:val="eop"/>
          <w:rFonts w:eastAsia="Times New Roman" w:cs="Arial"/>
          <w:b/>
          <w:bCs/>
          <w:color w:val="000000" w:themeColor="text1"/>
          <w:lang w:eastAsia="en-GB"/>
        </w:rPr>
        <w:t>Understand theories, methods and models which can be used to support the service provision to meet the requirements for quality standards</w:t>
      </w:r>
    </w:p>
    <w:p w14:paraId="641E1FC3" w14:textId="77777777" w:rsidR="00A74E5D" w:rsidRPr="00803D00"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Observations: </w:t>
      </w:r>
    </w:p>
    <w:p w14:paraId="72B55FF1" w14:textId="77777777" w:rsidR="00A74E5D" w:rsidRPr="002B6E7B" w:rsidRDefault="00A74E5D" w:rsidP="00A74E5D">
      <w:pPr>
        <w:pStyle w:val="ListParagraph"/>
        <w:numPr>
          <w:ilvl w:val="1"/>
          <w:numId w:val="23"/>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regularly </w:t>
      </w:r>
      <w:r w:rsidRPr="002B6E7B">
        <w:rPr>
          <w:rStyle w:val="eop"/>
          <w:rFonts w:eastAsia="Times New Roman" w:cs="Arial"/>
          <w:color w:val="000000" w:themeColor="text1"/>
          <w:lang w:eastAsia="en-GB"/>
        </w:rPr>
        <w:t>observe staff interactions with children, making sure they’re in</w:t>
      </w:r>
      <w:r>
        <w:rPr>
          <w:rStyle w:val="eop"/>
          <w:rFonts w:eastAsia="Times New Roman" w:cs="Arial"/>
          <w:color w:val="000000" w:themeColor="text1"/>
          <w:lang w:eastAsia="en-GB"/>
        </w:rPr>
        <w:t xml:space="preserve"> </w:t>
      </w:r>
      <w:r w:rsidRPr="002B6E7B">
        <w:rPr>
          <w:rStyle w:val="eop"/>
          <w:rFonts w:eastAsia="Times New Roman" w:cs="Arial"/>
          <w:color w:val="000000" w:themeColor="text1"/>
          <w:lang w:eastAsia="en-GB"/>
        </w:rPr>
        <w:t>line with recognised theories</w:t>
      </w:r>
      <w:r>
        <w:rPr>
          <w:rStyle w:val="eop"/>
          <w:rFonts w:eastAsia="Times New Roman" w:cs="Arial"/>
          <w:color w:val="000000" w:themeColor="text1"/>
          <w:lang w:eastAsia="en-GB"/>
        </w:rPr>
        <w:t>.</w:t>
      </w:r>
    </w:p>
    <w:p w14:paraId="332E942B" w14:textId="77777777" w:rsidR="00A74E5D" w:rsidRPr="00803D00"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Oral/written questioning: </w:t>
      </w:r>
    </w:p>
    <w:p w14:paraId="1CF6F397" w14:textId="77777777" w:rsidR="00A74E5D" w:rsidRPr="002B6E7B" w:rsidRDefault="00A74E5D" w:rsidP="00A74E5D">
      <w:pPr>
        <w:pStyle w:val="ListParagraph"/>
        <w:numPr>
          <w:ilvl w:val="1"/>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have</w:t>
      </w:r>
      <w:r w:rsidRPr="002B6E7B">
        <w:rPr>
          <w:rStyle w:val="eop"/>
          <w:rFonts w:eastAsia="Times New Roman" w:cs="Arial"/>
          <w:color w:val="000000" w:themeColor="text1"/>
          <w:lang w:eastAsia="en-GB"/>
        </w:rPr>
        <w:t xml:space="preserve"> discussions and write down explanations about applying relevant theories in daily activities</w:t>
      </w:r>
      <w:r>
        <w:rPr>
          <w:rStyle w:val="eop"/>
          <w:rFonts w:eastAsia="Times New Roman" w:cs="Arial"/>
          <w:color w:val="000000" w:themeColor="text1"/>
          <w:lang w:eastAsia="en-GB"/>
        </w:rPr>
        <w:t>.</w:t>
      </w:r>
    </w:p>
    <w:p w14:paraId="48EBA3A6" w14:textId="77777777" w:rsidR="00A74E5D" w:rsidRPr="00915CEF"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12F1EF33" w14:textId="77777777" w:rsidR="00A74E5D" w:rsidRPr="002B6E7B" w:rsidRDefault="00A74E5D" w:rsidP="00A74E5D">
      <w:pPr>
        <w:pStyle w:val="ListParagraph"/>
        <w:numPr>
          <w:ilvl w:val="1"/>
          <w:numId w:val="23"/>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2B6E7B">
        <w:rPr>
          <w:rStyle w:val="eop"/>
          <w:rFonts w:eastAsia="Times New Roman" w:cs="Arial"/>
          <w:color w:val="000000" w:themeColor="text1"/>
          <w:lang w:eastAsia="en-GB"/>
        </w:rPr>
        <w:t xml:space="preserve">how how staff </w:t>
      </w:r>
      <w:r>
        <w:rPr>
          <w:rStyle w:val="eop"/>
          <w:rFonts w:eastAsia="Times New Roman" w:cs="Arial"/>
          <w:color w:val="000000" w:themeColor="text1"/>
          <w:lang w:eastAsia="en-GB"/>
        </w:rPr>
        <w:t>use</w:t>
      </w:r>
      <w:r w:rsidRPr="002B6E7B">
        <w:rPr>
          <w:rStyle w:val="eop"/>
          <w:rFonts w:eastAsia="Times New Roman" w:cs="Arial"/>
          <w:color w:val="000000" w:themeColor="text1"/>
          <w:lang w:eastAsia="en-GB"/>
        </w:rPr>
        <w:t xml:space="preserve"> theories in their practices</w:t>
      </w:r>
      <w:r>
        <w:rPr>
          <w:rStyle w:val="eop"/>
          <w:rFonts w:eastAsia="Times New Roman" w:cs="Arial"/>
          <w:color w:val="000000" w:themeColor="text1"/>
          <w:lang w:eastAsia="en-GB"/>
        </w:rPr>
        <w:t>.</w:t>
      </w:r>
    </w:p>
    <w:p w14:paraId="66722D79" w14:textId="77777777" w:rsidR="00A74E5D" w:rsidRPr="00915CEF"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Reflective accounts: </w:t>
      </w:r>
    </w:p>
    <w:p w14:paraId="454772C4" w14:textId="1E120574" w:rsidR="00A74E5D" w:rsidRPr="002B6E7B" w:rsidRDefault="00A74E5D" w:rsidP="00A74E5D">
      <w:pPr>
        <w:pStyle w:val="ListParagraph"/>
        <w:numPr>
          <w:ilvl w:val="1"/>
          <w:numId w:val="23"/>
        </w:numPr>
        <w:rPr>
          <w:rStyle w:val="eop"/>
          <w:rFonts w:eastAsia="Times New Roman" w:cs="Arial"/>
          <w:color w:val="000000" w:themeColor="text1"/>
          <w:lang w:eastAsia="en-GB"/>
        </w:rPr>
      </w:pPr>
      <w:r w:rsidRPr="002B6E7B">
        <w:rPr>
          <w:rStyle w:val="eop"/>
          <w:rFonts w:eastAsia="Times New Roman" w:cs="Arial"/>
          <w:color w:val="000000" w:themeColor="text1"/>
          <w:lang w:eastAsia="en-GB"/>
        </w:rPr>
        <w:t>write reflections on applying theories to enhance care and education</w:t>
      </w:r>
      <w:r>
        <w:rPr>
          <w:rStyle w:val="eop"/>
          <w:rFonts w:eastAsia="Times New Roman" w:cs="Arial"/>
          <w:color w:val="000000" w:themeColor="text1"/>
          <w:lang w:eastAsia="en-GB"/>
        </w:rPr>
        <w:t>.</w:t>
      </w:r>
    </w:p>
    <w:p w14:paraId="610AB40D" w14:textId="77777777" w:rsidR="00A74E5D" w:rsidRDefault="00A74E5D" w:rsidP="00A74E5D">
      <w:pPr>
        <w:rPr>
          <w:rStyle w:val="eop"/>
          <w:rFonts w:eastAsia="Times New Roman" w:cs="Arial"/>
          <w:b/>
          <w:bCs/>
          <w:color w:val="000000" w:themeColor="text1"/>
          <w:lang w:eastAsia="en-GB"/>
        </w:rPr>
      </w:pPr>
      <w:r w:rsidRPr="00803D00">
        <w:rPr>
          <w:rStyle w:val="eop"/>
          <w:rFonts w:eastAsia="Times New Roman" w:cs="Arial"/>
          <w:b/>
          <w:bCs/>
          <w:color w:val="000000" w:themeColor="text1"/>
          <w:lang w:eastAsia="en-GB"/>
        </w:rPr>
        <w:t xml:space="preserve">2. </w:t>
      </w:r>
      <w:r w:rsidRPr="00915CEF">
        <w:rPr>
          <w:rStyle w:val="eop"/>
          <w:rFonts w:eastAsia="Times New Roman" w:cs="Arial"/>
          <w:b/>
          <w:bCs/>
          <w:color w:val="000000" w:themeColor="text1"/>
          <w:lang w:eastAsia="en-GB"/>
        </w:rPr>
        <w:t>Lead</w:t>
      </w:r>
      <w:r w:rsidRPr="54D63FCC">
        <w:rPr>
          <w:rStyle w:val="eop"/>
          <w:rFonts w:eastAsia="Times New Roman" w:cs="Arial"/>
          <w:b/>
          <w:bCs/>
          <w:color w:val="000000" w:themeColor="text1"/>
          <w:lang w:eastAsia="en-GB"/>
        </w:rPr>
        <w:t xml:space="preserve"> and manage the implementation of systems, procedures and practice to monitor, measure and improve performance of the workplace/setting</w:t>
      </w:r>
    </w:p>
    <w:p w14:paraId="72AA314F" w14:textId="77777777" w:rsidR="00A74E5D" w:rsidRPr="00915CEF" w:rsidRDefault="00A74E5D" w:rsidP="00A74E5D">
      <w:pPr>
        <w:pStyle w:val="ListParagraph"/>
        <w:numPr>
          <w:ilvl w:val="0"/>
          <w:numId w:val="24"/>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bservation</w:t>
      </w: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w:t>
      </w:r>
      <w:r w:rsidRPr="00915CEF">
        <w:rPr>
          <w:rStyle w:val="eop"/>
          <w:rFonts w:eastAsia="Times New Roman" w:cs="Arial"/>
          <w:color w:val="000000" w:themeColor="text1"/>
          <w:lang w:eastAsia="en-GB"/>
        </w:rPr>
        <w:t xml:space="preserve"> </w:t>
      </w:r>
    </w:p>
    <w:p w14:paraId="063294B2" w14:textId="77777777" w:rsidR="00A74E5D" w:rsidRPr="00BE1FBD" w:rsidRDefault="00A74E5D" w:rsidP="00A74E5D">
      <w:pPr>
        <w:pStyle w:val="ListParagraph"/>
        <w:numPr>
          <w:ilvl w:val="1"/>
          <w:numId w:val="24"/>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in a team meeting, </w:t>
      </w:r>
      <w:r w:rsidRPr="00BE1FBD">
        <w:rPr>
          <w:rStyle w:val="eop"/>
          <w:rFonts w:eastAsia="Times New Roman" w:cs="Arial"/>
          <w:color w:val="000000" w:themeColor="text1"/>
          <w:lang w:eastAsia="en-GB"/>
        </w:rPr>
        <w:t>guide staff through a</w:t>
      </w:r>
      <w:r>
        <w:rPr>
          <w:rStyle w:val="eop"/>
          <w:rFonts w:eastAsia="Times New Roman" w:cs="Arial"/>
          <w:color w:val="000000" w:themeColor="text1"/>
          <w:lang w:eastAsia="en-GB"/>
        </w:rPr>
        <w:t xml:space="preserve">n </w:t>
      </w:r>
      <w:r w:rsidRPr="00BE1FBD">
        <w:rPr>
          <w:rStyle w:val="eop"/>
          <w:rFonts w:eastAsia="Times New Roman" w:cs="Arial"/>
          <w:color w:val="000000" w:themeColor="text1"/>
          <w:lang w:eastAsia="en-GB"/>
        </w:rPr>
        <w:t xml:space="preserve">observation </w:t>
      </w:r>
      <w:r>
        <w:rPr>
          <w:rStyle w:val="eop"/>
          <w:rFonts w:eastAsia="Times New Roman" w:cs="Arial"/>
          <w:color w:val="000000" w:themeColor="text1"/>
          <w:lang w:eastAsia="en-GB"/>
        </w:rPr>
        <w:t xml:space="preserve">of </w:t>
      </w:r>
      <w:r w:rsidRPr="00BE1FBD">
        <w:rPr>
          <w:rStyle w:val="eop"/>
          <w:rFonts w:eastAsia="Times New Roman" w:cs="Arial"/>
          <w:color w:val="000000" w:themeColor="text1"/>
          <w:lang w:eastAsia="en-GB"/>
        </w:rPr>
        <w:t>implementing a new monitoring system</w:t>
      </w:r>
      <w:r>
        <w:rPr>
          <w:rStyle w:val="eop"/>
          <w:rFonts w:eastAsia="Times New Roman" w:cs="Arial"/>
          <w:color w:val="000000" w:themeColor="text1"/>
          <w:lang w:eastAsia="en-GB"/>
        </w:rPr>
        <w:t>.</w:t>
      </w:r>
    </w:p>
    <w:p w14:paraId="5D7F20D7" w14:textId="77777777" w:rsidR="00A74E5D" w:rsidRPr="00915CEF" w:rsidRDefault="00A74E5D" w:rsidP="00A74E5D">
      <w:pPr>
        <w:pStyle w:val="ListParagraph"/>
        <w:numPr>
          <w:ilvl w:val="0"/>
          <w:numId w:val="2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lastRenderedPageBreak/>
        <w:t xml:space="preserve">Professional discussion: </w:t>
      </w:r>
    </w:p>
    <w:p w14:paraId="711BD070" w14:textId="77777777" w:rsidR="00A74E5D" w:rsidRPr="00BE1FBD" w:rsidRDefault="00A74E5D" w:rsidP="00A74E5D">
      <w:pPr>
        <w:pStyle w:val="ListParagraph"/>
        <w:numPr>
          <w:ilvl w:val="1"/>
          <w:numId w:val="2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d</w:t>
      </w:r>
      <w:r w:rsidRPr="00BE1FBD">
        <w:rPr>
          <w:rStyle w:val="eop"/>
          <w:rFonts w:eastAsia="Times New Roman" w:cs="Arial"/>
          <w:color w:val="000000" w:themeColor="text1"/>
          <w:lang w:eastAsia="en-GB"/>
        </w:rPr>
        <w:t>iscuss current systems, identify areas for improvement, and plan implementation</w:t>
      </w:r>
      <w:r>
        <w:rPr>
          <w:rStyle w:val="eop"/>
          <w:rFonts w:eastAsia="Times New Roman" w:cs="Arial"/>
          <w:color w:val="000000" w:themeColor="text1"/>
          <w:lang w:eastAsia="en-GB"/>
        </w:rPr>
        <w:t>.</w:t>
      </w:r>
    </w:p>
    <w:p w14:paraId="53184DF3" w14:textId="77777777" w:rsidR="00A74E5D" w:rsidRPr="00915CEF" w:rsidRDefault="00A74E5D" w:rsidP="00A74E5D">
      <w:pPr>
        <w:pStyle w:val="ListParagraph"/>
        <w:numPr>
          <w:ilvl w:val="0"/>
          <w:numId w:val="2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Recognition of prior learning:</w:t>
      </w:r>
      <w:r w:rsidRPr="00915CEF">
        <w:rPr>
          <w:rStyle w:val="eop"/>
          <w:rFonts w:eastAsia="Times New Roman" w:cs="Arial"/>
          <w:color w:val="000000" w:themeColor="text1"/>
          <w:lang w:eastAsia="en-GB"/>
        </w:rPr>
        <w:t xml:space="preserve"> </w:t>
      </w:r>
    </w:p>
    <w:p w14:paraId="66734774" w14:textId="77777777" w:rsidR="00A74E5D" w:rsidRDefault="00A74E5D" w:rsidP="00A74E5D">
      <w:pPr>
        <w:pStyle w:val="ListParagraph"/>
        <w:numPr>
          <w:ilvl w:val="1"/>
          <w:numId w:val="24"/>
        </w:numPr>
        <w:rPr>
          <w:rStyle w:val="eop"/>
          <w:rFonts w:eastAsia="Times New Roman" w:cs="Arial"/>
          <w:b/>
          <w:bCs/>
          <w:color w:val="000000" w:themeColor="text1"/>
          <w:lang w:eastAsia="en-GB"/>
        </w:rPr>
      </w:pPr>
      <w:r w:rsidRPr="00BE1FBD">
        <w:rPr>
          <w:rStyle w:val="eop"/>
          <w:rFonts w:eastAsia="Times New Roman" w:cs="Arial"/>
          <w:color w:val="000000" w:themeColor="text1"/>
          <w:lang w:eastAsia="en-GB"/>
        </w:rPr>
        <w:t>acknowledge</w:t>
      </w:r>
      <w:r w:rsidRPr="54D63FCC">
        <w:rPr>
          <w:rStyle w:val="eop"/>
          <w:rFonts w:eastAsia="Times New Roman" w:cs="Arial"/>
          <w:color w:val="000000" w:themeColor="text1"/>
          <w:lang w:eastAsia="en-GB"/>
        </w:rPr>
        <w:t xml:space="preserve"> and </w:t>
      </w:r>
      <w:r>
        <w:rPr>
          <w:rStyle w:val="eop"/>
          <w:rFonts w:eastAsia="Times New Roman" w:cs="Arial"/>
          <w:color w:val="000000" w:themeColor="text1"/>
          <w:lang w:eastAsia="en-GB"/>
        </w:rPr>
        <w:t>include</w:t>
      </w:r>
      <w:r w:rsidRPr="54D63FCC">
        <w:rPr>
          <w:rStyle w:val="eop"/>
          <w:rFonts w:eastAsia="Times New Roman" w:cs="Arial"/>
          <w:color w:val="000000" w:themeColor="text1"/>
          <w:lang w:eastAsia="en-GB"/>
        </w:rPr>
        <w:t xml:space="preserve"> team </w:t>
      </w:r>
      <w:proofErr w:type="gramStart"/>
      <w:r w:rsidRPr="54D63FCC">
        <w:rPr>
          <w:rStyle w:val="eop"/>
          <w:rFonts w:eastAsia="Times New Roman" w:cs="Arial"/>
          <w:color w:val="000000" w:themeColor="text1"/>
          <w:lang w:eastAsia="en-GB"/>
        </w:rPr>
        <w:t>members'</w:t>
      </w:r>
      <w:proofErr w:type="gramEnd"/>
      <w:r w:rsidRPr="54D63FCC">
        <w:rPr>
          <w:rStyle w:val="eop"/>
          <w:rFonts w:eastAsia="Times New Roman" w:cs="Arial"/>
          <w:color w:val="000000" w:themeColor="text1"/>
          <w:lang w:eastAsia="en-GB"/>
        </w:rPr>
        <w:t xml:space="preserve"> past experiences into current practices.</w:t>
      </w:r>
    </w:p>
    <w:p w14:paraId="6F8927B9"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40A82361">
        <w:rPr>
          <w:rStyle w:val="eop"/>
          <w:rFonts w:eastAsia="Times New Roman" w:cs="Arial"/>
          <w:b/>
          <w:bCs/>
          <w:color w:val="000000" w:themeColor="text1"/>
          <w:lang w:eastAsia="en-GB"/>
        </w:rPr>
        <w:t>Lead the implementation of systems, procedures and practice to monitor, measure and improve performance of the service provision</w:t>
      </w:r>
    </w:p>
    <w:p w14:paraId="7BC5C456" w14:textId="77777777" w:rsidR="00A74E5D" w:rsidRPr="00915CEF" w:rsidRDefault="00A74E5D" w:rsidP="00A74E5D">
      <w:pPr>
        <w:pStyle w:val="ListParagraph"/>
        <w:numPr>
          <w:ilvl w:val="0"/>
          <w:numId w:val="2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Statements/witness testimony:</w:t>
      </w:r>
      <w:r w:rsidRPr="00915CEF">
        <w:rPr>
          <w:rStyle w:val="eop"/>
          <w:rFonts w:eastAsia="Times New Roman" w:cs="Arial"/>
          <w:color w:val="000000" w:themeColor="text1"/>
          <w:lang w:eastAsia="en-GB"/>
        </w:rPr>
        <w:t xml:space="preserve"> </w:t>
      </w:r>
    </w:p>
    <w:p w14:paraId="6D0A193E" w14:textId="77777777" w:rsidR="00A74E5D" w:rsidRPr="00DA285A" w:rsidRDefault="00A74E5D" w:rsidP="00A74E5D">
      <w:pPr>
        <w:pStyle w:val="ListParagraph"/>
        <w:numPr>
          <w:ilvl w:val="1"/>
          <w:numId w:val="26"/>
        </w:numPr>
        <w:rPr>
          <w:rStyle w:val="eop"/>
          <w:rFonts w:eastAsia="Times New Roman" w:cs="Arial"/>
          <w:color w:val="000000" w:themeColor="text1"/>
          <w:lang w:eastAsia="en-GB"/>
        </w:rPr>
      </w:pPr>
      <w:r w:rsidRPr="00DA285A">
        <w:rPr>
          <w:rStyle w:val="eop"/>
          <w:rFonts w:eastAsia="Times New Roman" w:cs="Arial"/>
          <w:color w:val="000000" w:themeColor="text1"/>
          <w:lang w:eastAsia="en-GB"/>
        </w:rPr>
        <w:t xml:space="preserve">gather testimonials from staff witnessing improvements in </w:t>
      </w:r>
      <w:r>
        <w:rPr>
          <w:rStyle w:val="eop"/>
          <w:rFonts w:eastAsia="Times New Roman" w:cs="Arial"/>
          <w:color w:val="000000" w:themeColor="text1"/>
          <w:lang w:eastAsia="en-GB"/>
        </w:rPr>
        <w:t xml:space="preserve">the </w:t>
      </w:r>
      <w:r w:rsidRPr="00DA285A">
        <w:rPr>
          <w:rStyle w:val="eop"/>
          <w:rFonts w:eastAsia="Times New Roman" w:cs="Arial"/>
          <w:color w:val="000000" w:themeColor="text1"/>
          <w:lang w:eastAsia="en-GB"/>
        </w:rPr>
        <w:t>service</w:t>
      </w:r>
      <w:r>
        <w:rPr>
          <w:rStyle w:val="eop"/>
          <w:rFonts w:eastAsia="Times New Roman" w:cs="Arial"/>
          <w:color w:val="000000" w:themeColor="text1"/>
          <w:lang w:eastAsia="en-GB"/>
        </w:rPr>
        <w:t>.</w:t>
      </w:r>
    </w:p>
    <w:p w14:paraId="37773F0F" w14:textId="77777777" w:rsidR="00A74E5D" w:rsidRPr="00915CEF" w:rsidRDefault="00A74E5D" w:rsidP="00A74E5D">
      <w:pPr>
        <w:pStyle w:val="ListParagraph"/>
        <w:numPr>
          <w:ilvl w:val="0"/>
          <w:numId w:val="26"/>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rofessional discussion:</w:t>
      </w:r>
      <w:r w:rsidRPr="00915CEF">
        <w:rPr>
          <w:rStyle w:val="eop"/>
          <w:rFonts w:eastAsia="Times New Roman" w:cs="Arial"/>
          <w:color w:val="000000" w:themeColor="text1"/>
          <w:lang w:eastAsia="en-GB"/>
        </w:rPr>
        <w:t xml:space="preserve"> </w:t>
      </w:r>
    </w:p>
    <w:p w14:paraId="74BAECB3" w14:textId="77777777" w:rsidR="00A74E5D" w:rsidRDefault="00A74E5D" w:rsidP="00A74E5D">
      <w:pPr>
        <w:pStyle w:val="ListParagraph"/>
        <w:numPr>
          <w:ilvl w:val="1"/>
          <w:numId w:val="26"/>
        </w:numPr>
        <w:rPr>
          <w:rStyle w:val="eop"/>
          <w:rFonts w:eastAsia="Times New Roman" w:cs="Arial"/>
          <w:b/>
          <w:bCs/>
          <w:color w:val="000000" w:themeColor="text1"/>
          <w:lang w:eastAsia="en-GB"/>
        </w:rPr>
      </w:pPr>
      <w:r w:rsidRPr="54D63FCC">
        <w:rPr>
          <w:rStyle w:val="eop"/>
          <w:rFonts w:eastAsia="Times New Roman" w:cs="Arial"/>
          <w:color w:val="000000" w:themeColor="text1"/>
          <w:lang w:eastAsia="en-GB"/>
        </w:rPr>
        <w:t>identify key performance indicators and set targets for continuous improvement.</w:t>
      </w:r>
    </w:p>
    <w:p w14:paraId="42178F74"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4. </w:t>
      </w:r>
      <w:r w:rsidRPr="40A82361">
        <w:rPr>
          <w:rStyle w:val="eop"/>
          <w:rFonts w:eastAsia="Times New Roman" w:cs="Arial"/>
          <w:b/>
          <w:bCs/>
          <w:color w:val="000000" w:themeColor="text1"/>
          <w:lang w:eastAsia="en-GB"/>
        </w:rPr>
        <w:t>Lead and manage the use analysis of incidents, compliments, concerns and complaints to improve the workplace/setting</w:t>
      </w:r>
    </w:p>
    <w:p w14:paraId="1CE73BDF" w14:textId="77777777" w:rsidR="00A74E5D" w:rsidRDefault="00A74E5D" w:rsidP="00A74E5D">
      <w:pPr>
        <w:pStyle w:val="ListParagraph"/>
        <w:numPr>
          <w:ilvl w:val="0"/>
          <w:numId w:val="49"/>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 xml:space="preserve">Observations: </w:t>
      </w:r>
    </w:p>
    <w:p w14:paraId="6DF08E9C" w14:textId="77777777" w:rsidR="00A74E5D" w:rsidRDefault="00A74E5D" w:rsidP="00A74E5D">
      <w:pPr>
        <w:pStyle w:val="ListParagraph"/>
        <w:numPr>
          <w:ilvl w:val="1"/>
          <w:numId w:val="49"/>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54D63FCC">
        <w:rPr>
          <w:rStyle w:val="eop"/>
          <w:rFonts w:eastAsia="Times New Roman" w:cs="Arial"/>
          <w:color w:val="000000" w:themeColor="text1"/>
          <w:lang w:eastAsia="en-GB"/>
        </w:rPr>
        <w:t>egularly observe and analyse how incidents and concerns are handled, providing feedback for improvement</w:t>
      </w:r>
      <w:r>
        <w:rPr>
          <w:rStyle w:val="eop"/>
          <w:rFonts w:eastAsia="Times New Roman" w:cs="Arial"/>
          <w:color w:val="000000" w:themeColor="text1"/>
          <w:lang w:eastAsia="en-GB"/>
        </w:rPr>
        <w:t>.</w:t>
      </w:r>
      <w:r w:rsidRPr="54D63FCC">
        <w:rPr>
          <w:rStyle w:val="eop"/>
          <w:rFonts w:eastAsia="Times New Roman" w:cs="Arial"/>
          <w:color w:val="000000" w:themeColor="text1"/>
          <w:lang w:eastAsia="en-GB"/>
        </w:rPr>
        <w:t xml:space="preserve"> </w:t>
      </w:r>
    </w:p>
    <w:p w14:paraId="409BE424" w14:textId="77777777" w:rsidR="00A74E5D" w:rsidRPr="00803D00" w:rsidRDefault="00A74E5D" w:rsidP="00A74E5D">
      <w:pPr>
        <w:pStyle w:val="ListParagraph"/>
        <w:numPr>
          <w:ilvl w:val="0"/>
          <w:numId w:val="49"/>
        </w:numPr>
        <w:rPr>
          <w:rStyle w:val="eop"/>
        </w:rPr>
      </w:pPr>
      <w:r>
        <w:rPr>
          <w:rStyle w:val="eop"/>
          <w:rFonts w:eastAsia="Times New Roman" w:cs="Arial"/>
          <w:color w:val="000000" w:themeColor="text1"/>
          <w:lang w:eastAsia="en-GB"/>
        </w:rPr>
        <w:t>S</w:t>
      </w:r>
      <w:r w:rsidRPr="54D63FCC">
        <w:rPr>
          <w:rStyle w:val="eop"/>
          <w:rFonts w:eastAsia="Times New Roman" w:cs="Arial"/>
          <w:color w:val="000000" w:themeColor="text1"/>
          <w:lang w:eastAsia="en-GB"/>
        </w:rPr>
        <w:t xml:space="preserve">tatements/witness testimony: </w:t>
      </w:r>
    </w:p>
    <w:p w14:paraId="378C2174" w14:textId="77777777" w:rsidR="00A74E5D" w:rsidRDefault="00A74E5D" w:rsidP="00A74E5D">
      <w:pPr>
        <w:pStyle w:val="ListParagraph"/>
        <w:numPr>
          <w:ilvl w:val="1"/>
          <w:numId w:val="49"/>
        </w:numPr>
      </w:pPr>
      <w:r w:rsidRPr="54D63FCC">
        <w:rPr>
          <w:rStyle w:val="eop"/>
          <w:rFonts w:eastAsia="Times New Roman" w:cs="Arial"/>
          <w:color w:val="000000" w:themeColor="text1"/>
          <w:lang w:eastAsia="en-GB"/>
        </w:rPr>
        <w:t xml:space="preserve">gather statements from staff effectively </w:t>
      </w:r>
      <w:r>
        <w:rPr>
          <w:rStyle w:val="eop"/>
          <w:rFonts w:eastAsia="Times New Roman" w:cs="Arial"/>
          <w:color w:val="000000" w:themeColor="text1"/>
          <w:lang w:eastAsia="en-GB"/>
        </w:rPr>
        <w:t>dealing with</w:t>
      </w:r>
      <w:r w:rsidRPr="54D63FCC">
        <w:rPr>
          <w:rStyle w:val="eop"/>
          <w:rFonts w:eastAsia="Times New Roman" w:cs="Arial"/>
          <w:color w:val="000000" w:themeColor="text1"/>
          <w:lang w:eastAsia="en-GB"/>
        </w:rPr>
        <w:t xml:space="preserve"> incidents</w:t>
      </w:r>
      <w:r>
        <w:rPr>
          <w:rStyle w:val="eop"/>
          <w:rFonts w:eastAsia="Times New Roman" w:cs="Arial"/>
          <w:color w:val="000000" w:themeColor="text1"/>
          <w:lang w:eastAsia="en-GB"/>
        </w:rPr>
        <w:t xml:space="preserve"> and</w:t>
      </w:r>
      <w:r w:rsidRPr="54D63FCC">
        <w:rPr>
          <w:rStyle w:val="eop"/>
          <w:rFonts w:eastAsia="Times New Roman" w:cs="Arial"/>
          <w:color w:val="000000" w:themeColor="text1"/>
          <w:lang w:eastAsia="en-GB"/>
        </w:rPr>
        <w:t xml:space="preserve"> showing contributions to improvement</w:t>
      </w:r>
      <w:r>
        <w:rPr>
          <w:rStyle w:val="eop"/>
          <w:rFonts w:eastAsia="Times New Roman" w:cs="Arial"/>
          <w:color w:val="000000" w:themeColor="text1"/>
          <w:lang w:eastAsia="en-GB"/>
        </w:rPr>
        <w:t>.</w:t>
      </w:r>
      <w:r w:rsidRPr="54D63FCC">
        <w:rPr>
          <w:rStyle w:val="eop"/>
          <w:rFonts w:eastAsia="Times New Roman" w:cs="Arial"/>
          <w:color w:val="000000" w:themeColor="text1"/>
          <w:lang w:eastAsia="en-GB"/>
        </w:rPr>
        <w:t xml:space="preserve"> </w:t>
      </w:r>
    </w:p>
    <w:p w14:paraId="15EC39F5" w14:textId="77777777" w:rsidR="00A74E5D" w:rsidRDefault="00A74E5D" w:rsidP="00A74E5D">
      <w:pPr>
        <w:pStyle w:val="ListParagraph"/>
        <w:numPr>
          <w:ilvl w:val="0"/>
          <w:numId w:val="49"/>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54D63FCC">
        <w:rPr>
          <w:rStyle w:val="eop"/>
          <w:rFonts w:eastAsia="Times New Roman" w:cs="Arial"/>
          <w:color w:val="000000" w:themeColor="text1"/>
          <w:lang w:eastAsia="en-GB"/>
        </w:rPr>
        <w:t xml:space="preserve">rofessional discussion: </w:t>
      </w:r>
    </w:p>
    <w:p w14:paraId="2278252D" w14:textId="77777777" w:rsidR="00A74E5D" w:rsidRDefault="00A74E5D" w:rsidP="00A74E5D">
      <w:pPr>
        <w:pStyle w:val="ListParagraph"/>
        <w:numPr>
          <w:ilvl w:val="1"/>
          <w:numId w:val="49"/>
        </w:numPr>
        <w:rPr>
          <w:rStyle w:val="eop"/>
          <w:rFonts w:eastAsia="Times New Roman" w:cs="Arial"/>
          <w:color w:val="000000" w:themeColor="text1"/>
          <w:lang w:eastAsia="en-GB"/>
        </w:rPr>
      </w:pPr>
      <w:r>
        <w:rPr>
          <w:rStyle w:val="eop"/>
          <w:rFonts w:eastAsia="Times New Roman" w:cs="Arial"/>
          <w:color w:val="000000" w:themeColor="text1"/>
          <w:lang w:eastAsia="en-GB"/>
        </w:rPr>
        <w:t>discuss</w:t>
      </w:r>
      <w:r w:rsidRPr="54D63FCC">
        <w:rPr>
          <w:rStyle w:val="eop"/>
          <w:rFonts w:eastAsia="Times New Roman" w:cs="Arial"/>
          <w:color w:val="000000" w:themeColor="text1"/>
          <w:lang w:eastAsia="en-GB"/>
        </w:rPr>
        <w:t xml:space="preserve"> specific incidents </w:t>
      </w:r>
      <w:r>
        <w:rPr>
          <w:rStyle w:val="eop"/>
          <w:rFonts w:eastAsia="Times New Roman" w:cs="Arial"/>
          <w:color w:val="000000" w:themeColor="text1"/>
          <w:lang w:eastAsia="en-GB"/>
        </w:rPr>
        <w:t xml:space="preserve">and talk about ideas for </w:t>
      </w:r>
      <w:r w:rsidRPr="54D63FCC">
        <w:rPr>
          <w:rStyle w:val="eop"/>
          <w:rFonts w:eastAsia="Times New Roman" w:cs="Arial"/>
          <w:color w:val="000000" w:themeColor="text1"/>
          <w:lang w:eastAsia="en-GB"/>
        </w:rPr>
        <w:t>future workplace improvements.</w:t>
      </w:r>
    </w:p>
    <w:p w14:paraId="7636F986" w14:textId="77777777" w:rsidR="00A74E5D" w:rsidRDefault="00A74E5D" w:rsidP="00A74E5D">
      <w:pPr>
        <w:rPr>
          <w:rStyle w:val="eop"/>
          <w:rFonts w:eastAsia="Times New Roman" w:cs="Arial"/>
          <w:color w:val="000000"/>
          <w:kern w:val="0"/>
          <w:szCs w:val="24"/>
          <w:lang w:eastAsia="en-GB"/>
        </w:rPr>
      </w:pPr>
    </w:p>
    <w:p w14:paraId="360F8324" w14:textId="77777777" w:rsidR="00A74E5D" w:rsidRPr="00E434DD" w:rsidRDefault="00A74E5D" w:rsidP="00A74E5D">
      <w:pPr>
        <w:jc w:val="both"/>
        <w:rPr>
          <w:rStyle w:val="eop"/>
          <w:rFonts w:eastAsia="Times New Roman" w:cs="Arial"/>
          <w:b/>
          <w:bCs/>
          <w:color w:val="11846A"/>
          <w:kern w:val="0"/>
          <w:sz w:val="28"/>
          <w:szCs w:val="28"/>
          <w:lang w:eastAsia="en-GB"/>
        </w:rPr>
      </w:pPr>
    </w:p>
    <w:p w14:paraId="0C26C07E" w14:textId="77777777" w:rsidR="00A74E5D" w:rsidRDefault="00A74E5D" w:rsidP="00A74E5D">
      <w:pPr>
        <w:rPr>
          <w:rFonts w:eastAsia="Times New Roman" w:cs="Arial"/>
          <w:b/>
          <w:bCs/>
          <w:color w:val="11846A"/>
          <w:kern w:val="0"/>
          <w:sz w:val="32"/>
          <w:szCs w:val="32"/>
          <w:lang w:eastAsia="en-GB"/>
          <w14:ligatures w14:val="none"/>
        </w:rPr>
      </w:pPr>
    </w:p>
    <w:p w14:paraId="75506C62" w14:textId="77777777" w:rsidR="00E262FB" w:rsidRDefault="00E262FB">
      <w:pPr>
        <w:rPr>
          <w:rFonts w:eastAsiaTheme="majorEastAsia" w:cstheme="majorBidi"/>
          <w:b/>
          <w:color w:val="008868"/>
          <w:sz w:val="32"/>
          <w:szCs w:val="32"/>
        </w:rPr>
      </w:pPr>
      <w:bookmarkStart w:id="21" w:name="_Toc165022745"/>
      <w:r>
        <w:br w:type="page"/>
      </w:r>
    </w:p>
    <w:p w14:paraId="45B34F08" w14:textId="29DBEE44" w:rsidR="00A74E5D" w:rsidRPr="00E262FB" w:rsidRDefault="00A74E5D" w:rsidP="00774DA2">
      <w:pPr>
        <w:pStyle w:val="Heading1"/>
      </w:pPr>
      <w:bookmarkStart w:id="22" w:name="_Toc181365471"/>
      <w:r w:rsidRPr="00E262FB">
        <w:lastRenderedPageBreak/>
        <w:t>Section 4: Professional practice</w:t>
      </w:r>
      <w:bookmarkEnd w:id="21"/>
      <w:bookmarkEnd w:id="22"/>
      <w:r w:rsidRPr="00E262FB">
        <w:t>  </w:t>
      </w:r>
    </w:p>
    <w:p w14:paraId="0AEBB4A9" w14:textId="77777777" w:rsidR="00A74E5D" w:rsidRDefault="00A74E5D" w:rsidP="00A74E5D">
      <w:pPr>
        <w:spacing w:after="0" w:line="240" w:lineRule="auto"/>
        <w:rPr>
          <w:rFonts w:eastAsia="Times New Roman" w:cs="Arial"/>
          <w:b/>
          <w:bCs/>
          <w:lang w:eastAsia="en-GB"/>
        </w:rPr>
      </w:pPr>
    </w:p>
    <w:p w14:paraId="0F7E6734" w14:textId="77777777" w:rsidR="00A74E5D" w:rsidRPr="0068097C"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68097C">
        <w:rPr>
          <w:rFonts w:eastAsia="Times New Roman" w:cs="Arial"/>
          <w:b/>
          <w:bCs/>
          <w:kern w:val="0"/>
          <w:szCs w:val="24"/>
          <w:lang w:eastAsia="en-GB"/>
          <w14:ligatures w14:val="none"/>
        </w:rPr>
        <w:t>inks to unit 504</w:t>
      </w:r>
      <w:r>
        <w:rPr>
          <w:rFonts w:eastAsia="Times New Roman" w:cs="Arial"/>
          <w:b/>
          <w:bCs/>
          <w:kern w:val="0"/>
          <w:szCs w:val="24"/>
          <w:lang w:eastAsia="en-GB"/>
          <w14:ligatures w14:val="none"/>
        </w:rPr>
        <w:t>,</w:t>
      </w:r>
      <w:r w:rsidRPr="0068097C">
        <w:rPr>
          <w:rFonts w:eastAsia="Times New Roman" w:cs="Arial"/>
          <w:b/>
          <w:bCs/>
          <w:kern w:val="0"/>
          <w:szCs w:val="24"/>
          <w:lang w:eastAsia="en-GB"/>
          <w14:ligatures w14:val="none"/>
        </w:rPr>
        <w:t xml:space="preserve"> City &amp; Guilds Level 5 Leadership and Management of Children’s Care, Play, Learning and Development: Practice</w:t>
      </w:r>
      <w:r w:rsidRPr="0068097C">
        <w:rPr>
          <w:rFonts w:eastAsia="Times New Roman" w:cs="Arial"/>
          <w:kern w:val="0"/>
          <w:szCs w:val="24"/>
          <w:lang w:eastAsia="en-GB"/>
          <w14:ligatures w14:val="none"/>
        </w:rPr>
        <w:t> </w:t>
      </w:r>
    </w:p>
    <w:p w14:paraId="7F49E504" w14:textId="77777777" w:rsidR="00A74E5D" w:rsidRDefault="00A74E5D" w:rsidP="00A74E5D">
      <w:pPr>
        <w:rPr>
          <w:rStyle w:val="eop"/>
          <w:rFonts w:eastAsia="Times New Roman" w:cs="Arial"/>
          <w:color w:val="000000"/>
          <w:kern w:val="0"/>
          <w:szCs w:val="24"/>
          <w:lang w:eastAsia="en-GB"/>
        </w:rPr>
      </w:pPr>
    </w:p>
    <w:p w14:paraId="50E3D452" w14:textId="77777777" w:rsidR="00A74E5D" w:rsidRDefault="00A74E5D" w:rsidP="00A74E5D">
      <w:pPr>
        <w:jc w:val="both"/>
        <w:rPr>
          <w:rStyle w:val="eop"/>
          <w:rFonts w:eastAsia="Times New Roman" w:cs="Arial"/>
          <w:color w:val="000000"/>
          <w:kern w:val="0"/>
          <w:lang w:eastAsia="en-GB"/>
        </w:rPr>
      </w:pPr>
      <w:r w:rsidRPr="54D63FCC">
        <w:rPr>
          <w:rStyle w:val="eop"/>
          <w:rFonts w:eastAsia="Times New Roman" w:cs="Arial"/>
          <w:color w:val="000000"/>
          <w:kern w:val="0"/>
          <w:lang w:eastAsia="en-GB"/>
        </w:rPr>
        <w:t xml:space="preserve">This </w:t>
      </w:r>
      <w:r>
        <w:rPr>
          <w:rStyle w:val="eop"/>
          <w:rFonts w:eastAsia="Times New Roman" w:cs="Arial"/>
          <w:color w:val="000000"/>
          <w:kern w:val="0"/>
          <w:lang w:eastAsia="en-GB"/>
        </w:rPr>
        <w:t>section</w:t>
      </w:r>
      <w:r w:rsidRPr="54D63FCC">
        <w:rPr>
          <w:rStyle w:val="eop"/>
          <w:rFonts w:eastAsia="Times New Roman" w:cs="Arial"/>
          <w:color w:val="000000"/>
          <w:kern w:val="0"/>
          <w:lang w:eastAsia="en-GB"/>
        </w:rPr>
        <w:t xml:space="preserve"> </w:t>
      </w:r>
      <w:r>
        <w:rPr>
          <w:rStyle w:val="eop"/>
          <w:rFonts w:eastAsia="Times New Roman" w:cs="Arial"/>
          <w:color w:val="000000"/>
          <w:kern w:val="0"/>
          <w:lang w:eastAsia="en-GB"/>
        </w:rPr>
        <w:t>is about</w:t>
      </w:r>
      <w:r w:rsidRPr="54D63FCC">
        <w:rPr>
          <w:rStyle w:val="eop"/>
          <w:rFonts w:eastAsia="Times New Roman" w:cs="Arial"/>
          <w:color w:val="000000"/>
          <w:kern w:val="0"/>
          <w:lang w:eastAsia="en-GB"/>
        </w:rPr>
        <w:t xml:space="preserve"> understanding managerial roles and responsibilities</w:t>
      </w:r>
      <w:r>
        <w:rPr>
          <w:rStyle w:val="eop"/>
          <w:rFonts w:eastAsia="Times New Roman" w:cs="Arial"/>
          <w:color w:val="000000"/>
          <w:kern w:val="0"/>
          <w:lang w:eastAsia="en-GB"/>
        </w:rPr>
        <w:t xml:space="preserve"> and</w:t>
      </w:r>
      <w:r w:rsidRPr="54D63FCC">
        <w:rPr>
          <w:rStyle w:val="eop"/>
          <w:rFonts w:eastAsia="Times New Roman" w:cs="Arial"/>
          <w:color w:val="000000"/>
          <w:kern w:val="0"/>
          <w:lang w:eastAsia="en-GB"/>
        </w:rPr>
        <w:t xml:space="preserve"> develop</w:t>
      </w:r>
      <w:r>
        <w:rPr>
          <w:rStyle w:val="eop"/>
          <w:rFonts w:eastAsia="Times New Roman" w:cs="Arial"/>
          <w:color w:val="000000"/>
          <w:kern w:val="0"/>
          <w:lang w:eastAsia="en-GB"/>
        </w:rPr>
        <w:t>ing</w:t>
      </w:r>
      <w:r w:rsidRPr="54D63FCC">
        <w:rPr>
          <w:rStyle w:val="eop"/>
          <w:rFonts w:eastAsia="Times New Roman" w:cs="Arial"/>
          <w:color w:val="000000"/>
          <w:kern w:val="0"/>
          <w:lang w:eastAsia="en-GB"/>
        </w:rPr>
        <w:t xml:space="preserve"> leadership skills </w:t>
      </w:r>
      <w:r w:rsidRPr="40A82361">
        <w:rPr>
          <w:rStyle w:val="eop"/>
          <w:rFonts w:eastAsia="Times New Roman" w:cs="Arial"/>
          <w:color w:val="000000" w:themeColor="text1"/>
          <w:lang w:eastAsia="en-GB"/>
        </w:rPr>
        <w:t xml:space="preserve">that </w:t>
      </w:r>
      <w:r w:rsidRPr="54D63FCC">
        <w:rPr>
          <w:rStyle w:val="eop"/>
          <w:rFonts w:eastAsia="Times New Roman" w:cs="Arial"/>
          <w:color w:val="000000"/>
          <w:kern w:val="0"/>
          <w:lang w:eastAsia="en-GB"/>
        </w:rPr>
        <w:t xml:space="preserve">value equity, equality, and diversity. </w:t>
      </w:r>
      <w:r>
        <w:rPr>
          <w:rStyle w:val="eop"/>
          <w:rFonts w:eastAsia="Times New Roman" w:cs="Arial"/>
          <w:color w:val="000000"/>
          <w:kern w:val="0"/>
          <w:lang w:eastAsia="en-GB"/>
        </w:rPr>
        <w:t>It</w:t>
      </w:r>
      <w:r w:rsidRPr="54D63FCC">
        <w:rPr>
          <w:rStyle w:val="eop"/>
          <w:rFonts w:eastAsia="Times New Roman" w:cs="Arial"/>
          <w:color w:val="000000"/>
          <w:kern w:val="0"/>
          <w:lang w:eastAsia="en-GB"/>
        </w:rPr>
        <w:t xml:space="preserve"> covers</w:t>
      </w:r>
      <w:r>
        <w:rPr>
          <w:rStyle w:val="eop"/>
          <w:rFonts w:eastAsia="Times New Roman" w:cs="Arial"/>
          <w:color w:val="000000"/>
          <w:kern w:val="0"/>
          <w:lang w:eastAsia="en-GB"/>
        </w:rPr>
        <w:t>:</w:t>
      </w:r>
    </w:p>
    <w:p w14:paraId="4F553005" w14:textId="77777777" w:rsidR="00A74E5D" w:rsidRPr="008C38F0" w:rsidRDefault="00A74E5D" w:rsidP="00A74E5D">
      <w:pPr>
        <w:pStyle w:val="ListParagraph"/>
        <w:numPr>
          <w:ilvl w:val="0"/>
          <w:numId w:val="56"/>
        </w:numPr>
        <w:jc w:val="both"/>
        <w:rPr>
          <w:rStyle w:val="eop"/>
          <w:rFonts w:eastAsia="Times New Roman" w:cs="Arial"/>
          <w:color w:val="000000"/>
          <w:kern w:val="0"/>
          <w:lang w:eastAsia="en-GB"/>
        </w:rPr>
      </w:pPr>
      <w:r w:rsidRPr="008C38F0">
        <w:rPr>
          <w:rStyle w:val="eop"/>
          <w:rFonts w:eastAsia="Times New Roman" w:cs="Arial"/>
          <w:color w:val="000000"/>
          <w:kern w:val="0"/>
          <w:lang w:eastAsia="en-GB"/>
        </w:rPr>
        <w:t xml:space="preserve">effective partnership management </w:t>
      </w:r>
    </w:p>
    <w:p w14:paraId="12200EAE" w14:textId="77777777" w:rsidR="00A74E5D" w:rsidRPr="008C38F0" w:rsidRDefault="00A74E5D" w:rsidP="00A74E5D">
      <w:pPr>
        <w:pStyle w:val="ListParagraph"/>
        <w:numPr>
          <w:ilvl w:val="0"/>
          <w:numId w:val="56"/>
        </w:numPr>
        <w:jc w:val="both"/>
        <w:rPr>
          <w:rStyle w:val="eop"/>
          <w:rFonts w:eastAsia="Times New Roman" w:cs="Arial"/>
          <w:color w:val="000000"/>
          <w:kern w:val="0"/>
          <w:lang w:eastAsia="en-GB"/>
        </w:rPr>
      </w:pPr>
      <w:r w:rsidRPr="008C38F0">
        <w:rPr>
          <w:rStyle w:val="eop"/>
          <w:rFonts w:eastAsia="Times New Roman" w:cs="Arial"/>
          <w:color w:val="000000"/>
          <w:kern w:val="0"/>
          <w:lang w:eastAsia="en-GB"/>
        </w:rPr>
        <w:t>leading requirements for present</w:t>
      </w:r>
      <w:r>
        <w:rPr>
          <w:rStyle w:val="eop"/>
          <w:rFonts w:eastAsia="Times New Roman" w:cs="Arial"/>
          <w:color w:val="000000"/>
          <w:kern w:val="0"/>
          <w:lang w:eastAsia="en-GB"/>
        </w:rPr>
        <w:t>ing</w:t>
      </w:r>
      <w:r w:rsidRPr="008C38F0">
        <w:rPr>
          <w:rStyle w:val="eop"/>
          <w:rFonts w:eastAsia="Times New Roman" w:cs="Arial"/>
          <w:color w:val="000000"/>
          <w:kern w:val="0"/>
          <w:lang w:eastAsia="en-GB"/>
        </w:rPr>
        <w:t xml:space="preserve"> and stor</w:t>
      </w:r>
      <w:r>
        <w:rPr>
          <w:rStyle w:val="eop"/>
          <w:rFonts w:eastAsia="Times New Roman" w:cs="Arial"/>
          <w:color w:val="000000"/>
          <w:kern w:val="0"/>
          <w:lang w:eastAsia="en-GB"/>
        </w:rPr>
        <w:t>ing information</w:t>
      </w:r>
    </w:p>
    <w:p w14:paraId="72DFDB09" w14:textId="77777777" w:rsidR="00A74E5D" w:rsidRPr="00501A7A" w:rsidRDefault="00A74E5D" w:rsidP="00A74E5D">
      <w:pPr>
        <w:pStyle w:val="ListParagraph"/>
        <w:numPr>
          <w:ilvl w:val="0"/>
          <w:numId w:val="56"/>
        </w:numPr>
        <w:jc w:val="both"/>
        <w:rPr>
          <w:rStyle w:val="eop"/>
          <w:rFonts w:eastAsia="Times New Roman" w:cs="Arial"/>
          <w:color w:val="000000"/>
          <w:kern w:val="0"/>
          <w:lang w:eastAsia="en-GB"/>
        </w:rPr>
      </w:pPr>
      <w:r>
        <w:rPr>
          <w:rStyle w:val="eop"/>
          <w:rFonts w:eastAsia="Times New Roman" w:cs="Arial"/>
          <w:color w:val="000000"/>
          <w:kern w:val="0"/>
          <w:lang w:eastAsia="en-GB"/>
        </w:rPr>
        <w:t xml:space="preserve">making sure </w:t>
      </w:r>
      <w:r w:rsidRPr="008C38F0">
        <w:rPr>
          <w:rStyle w:val="eop"/>
          <w:rFonts w:eastAsia="Times New Roman" w:cs="Arial"/>
          <w:color w:val="000000"/>
          <w:kern w:val="0"/>
          <w:lang w:eastAsia="en-GB"/>
        </w:rPr>
        <w:t>ongoing professional development</w:t>
      </w:r>
      <w:r>
        <w:rPr>
          <w:rStyle w:val="eop"/>
          <w:rFonts w:eastAsia="Times New Roman" w:cs="Arial"/>
          <w:color w:val="000000"/>
          <w:kern w:val="0"/>
          <w:lang w:eastAsia="en-GB"/>
        </w:rPr>
        <w:t xml:space="preserve"> is in line</w:t>
      </w:r>
      <w:r w:rsidRPr="008C38F0">
        <w:rPr>
          <w:rStyle w:val="eop"/>
          <w:rFonts w:eastAsia="Times New Roman" w:cs="Arial"/>
          <w:color w:val="000000"/>
          <w:kern w:val="0"/>
          <w:lang w:eastAsia="en-GB"/>
        </w:rPr>
        <w:t xml:space="preserve"> with legislative requirements, standards, and </w:t>
      </w:r>
      <w:r>
        <w:rPr>
          <w:rStyle w:val="eop"/>
          <w:rFonts w:eastAsia="Times New Roman" w:cs="Arial"/>
          <w:color w:val="000000" w:themeColor="text1"/>
          <w:lang w:eastAsia="en-GB"/>
        </w:rPr>
        <w:t>c</w:t>
      </w:r>
      <w:r w:rsidRPr="008C38F0">
        <w:rPr>
          <w:rStyle w:val="eop"/>
          <w:rFonts w:eastAsia="Times New Roman" w:cs="Arial"/>
          <w:color w:val="000000"/>
          <w:kern w:val="0"/>
          <w:lang w:eastAsia="en-GB"/>
        </w:rPr>
        <w:t xml:space="preserve">odes of </w:t>
      </w:r>
      <w:r>
        <w:rPr>
          <w:rStyle w:val="eop"/>
          <w:rFonts w:eastAsia="Times New Roman" w:cs="Arial"/>
          <w:color w:val="000000" w:themeColor="text1"/>
          <w:lang w:eastAsia="en-GB"/>
        </w:rPr>
        <w:t>c</w:t>
      </w:r>
      <w:r w:rsidRPr="008C38F0">
        <w:rPr>
          <w:rStyle w:val="eop"/>
          <w:rFonts w:eastAsia="Times New Roman" w:cs="Arial"/>
          <w:color w:val="000000"/>
          <w:kern w:val="0"/>
          <w:lang w:eastAsia="en-GB"/>
        </w:rPr>
        <w:t xml:space="preserve">onduct and </w:t>
      </w:r>
      <w:r>
        <w:rPr>
          <w:rStyle w:val="eop"/>
          <w:rFonts w:eastAsia="Times New Roman" w:cs="Arial"/>
          <w:color w:val="000000" w:themeColor="text1"/>
          <w:lang w:eastAsia="en-GB"/>
        </w:rPr>
        <w:t>p</w:t>
      </w:r>
      <w:r w:rsidRPr="008C38F0">
        <w:rPr>
          <w:rStyle w:val="eop"/>
          <w:rFonts w:eastAsia="Times New Roman" w:cs="Arial"/>
          <w:color w:val="000000"/>
          <w:kern w:val="0"/>
          <w:lang w:eastAsia="en-GB"/>
        </w:rPr>
        <w:t xml:space="preserve">rofessional </w:t>
      </w:r>
      <w:r>
        <w:rPr>
          <w:rStyle w:val="eop"/>
          <w:rFonts w:eastAsia="Times New Roman" w:cs="Arial"/>
          <w:color w:val="000000" w:themeColor="text1"/>
          <w:lang w:eastAsia="en-GB"/>
        </w:rPr>
        <w:t>p</w:t>
      </w:r>
      <w:r w:rsidRPr="008C38F0">
        <w:rPr>
          <w:rStyle w:val="eop"/>
          <w:rFonts w:eastAsia="Times New Roman" w:cs="Arial"/>
          <w:color w:val="000000"/>
          <w:kern w:val="0"/>
          <w:lang w:eastAsia="en-GB"/>
        </w:rPr>
        <w:t>ractice.</w:t>
      </w:r>
    </w:p>
    <w:p w14:paraId="10E2E075" w14:textId="5FBEA808" w:rsidR="00A74E5D" w:rsidRPr="00957A2D" w:rsidRDefault="00A74E5D" w:rsidP="00A74E5D">
      <w:pPr>
        <w:jc w:val="both"/>
        <w:rPr>
          <w:rStyle w:val="eop"/>
          <w:rFonts w:eastAsia="Times New Roman" w:cs="Arial"/>
          <w:b/>
          <w:bCs/>
          <w:kern w:val="0"/>
          <w:sz w:val="28"/>
          <w:szCs w:val="28"/>
          <w:lang w:eastAsia="en-GB"/>
        </w:rPr>
      </w:pPr>
      <w:r>
        <w:rPr>
          <w:rStyle w:val="eop"/>
          <w:rFonts w:eastAsia="Times New Roman" w:cs="Arial"/>
          <w:b/>
          <w:bCs/>
          <w:color w:val="11846A"/>
          <w:kern w:val="0"/>
          <w:sz w:val="28"/>
          <w:szCs w:val="28"/>
          <w:lang w:eastAsia="en-GB"/>
        </w:rPr>
        <w:br/>
      </w:r>
      <w:r w:rsidR="00C12D5F" w:rsidRPr="00957A2D">
        <w:rPr>
          <w:rStyle w:val="eop"/>
          <w:rFonts w:eastAsia="Times New Roman" w:cs="Arial"/>
          <w:b/>
          <w:bCs/>
          <w:kern w:val="0"/>
          <w:sz w:val="28"/>
          <w:szCs w:val="28"/>
          <w:lang w:eastAsia="en-GB"/>
        </w:rPr>
        <w:t>Induction standards</w:t>
      </w:r>
    </w:p>
    <w:p w14:paraId="6AC9A977" w14:textId="2943E54D" w:rsidR="00A74E5D" w:rsidRDefault="00A74E5D" w:rsidP="00A74E5D">
      <w:pPr>
        <w:rPr>
          <w:rStyle w:val="eop"/>
          <w:rFonts w:eastAsia="Times New Roman" w:cs="Arial"/>
          <w:b/>
          <w:bCs/>
          <w:color w:val="000000" w:themeColor="text1"/>
          <w:lang w:eastAsia="en-GB"/>
        </w:rPr>
      </w:pPr>
      <w:r w:rsidRPr="00957A2D">
        <w:t xml:space="preserve">These are the </w:t>
      </w:r>
      <w:r w:rsidR="00C12D5F" w:rsidRPr="00957A2D">
        <w:t>induction standards</w:t>
      </w:r>
      <w:r w:rsidRPr="00957A2D">
        <w:t xml:space="preserve"> and </w:t>
      </w:r>
      <w:r>
        <w:t>examples of how they can be met:</w:t>
      </w:r>
    </w:p>
    <w:p w14:paraId="55772693" w14:textId="77777777" w:rsidR="00A74E5D" w:rsidRPr="00B64733" w:rsidRDefault="00A74E5D" w:rsidP="00A74E5D">
      <w:pPr>
        <w:jc w:val="both"/>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0803D00">
        <w:rPr>
          <w:rStyle w:val="eop"/>
          <w:rFonts w:eastAsia="Times New Roman" w:cs="Arial"/>
          <w:b/>
          <w:bCs/>
          <w:color w:val="000000" w:themeColor="text1"/>
          <w:lang w:eastAsia="en-GB"/>
        </w:rPr>
        <w:t>Understand the role, responsibilities and accountabilities of a manager</w:t>
      </w:r>
      <w:r w:rsidRPr="00B64733">
        <w:rPr>
          <w:rStyle w:val="eop"/>
          <w:rFonts w:eastAsia="Times New Roman" w:cs="Arial"/>
          <w:b/>
          <w:bCs/>
          <w:color w:val="000000" w:themeColor="text1"/>
          <w:lang w:eastAsia="en-GB"/>
        </w:rPr>
        <w:t>:</w:t>
      </w:r>
      <w:r w:rsidRPr="00803D00">
        <w:rPr>
          <w:rStyle w:val="eop"/>
          <w:rFonts w:eastAsia="Times New Roman" w:cs="Arial"/>
          <w:b/>
          <w:bCs/>
          <w:color w:val="000000" w:themeColor="text1"/>
          <w:lang w:eastAsia="en-GB"/>
        </w:rPr>
        <w:t xml:space="preserve">  </w:t>
      </w:r>
    </w:p>
    <w:p w14:paraId="570FC86B" w14:textId="77777777" w:rsidR="00A74E5D" w:rsidRPr="00803D00" w:rsidRDefault="00A74E5D" w:rsidP="00A74E5D">
      <w:pPr>
        <w:pStyle w:val="NoSpacing"/>
        <w:numPr>
          <w:ilvl w:val="0"/>
          <w:numId w:val="54"/>
        </w:numPr>
        <w:rPr>
          <w:rFonts w:ascii="Arial" w:eastAsia="Arial" w:hAnsi="Arial" w:cs="Arial"/>
          <w:sz w:val="24"/>
          <w:szCs w:val="24"/>
        </w:rPr>
      </w:pPr>
      <w:r w:rsidRPr="00803D00">
        <w:rPr>
          <w:rFonts w:ascii="Arial" w:eastAsia="Arial" w:hAnsi="Arial" w:cs="Arial"/>
          <w:sz w:val="24"/>
          <w:szCs w:val="24"/>
        </w:rPr>
        <w:t xml:space="preserve">Observations: </w:t>
      </w:r>
    </w:p>
    <w:p w14:paraId="138883BF" w14:textId="77777777" w:rsidR="00A74E5D" w:rsidRPr="00767220" w:rsidRDefault="00A74E5D" w:rsidP="00A74E5D">
      <w:pPr>
        <w:pStyle w:val="NoSpacing"/>
        <w:numPr>
          <w:ilvl w:val="1"/>
          <w:numId w:val="54"/>
        </w:numPr>
        <w:rPr>
          <w:rFonts w:ascii="Arial" w:eastAsia="Arial" w:hAnsi="Arial" w:cs="Arial"/>
          <w:sz w:val="24"/>
          <w:szCs w:val="24"/>
        </w:rPr>
      </w:pPr>
      <w:r>
        <w:rPr>
          <w:rFonts w:ascii="Arial" w:eastAsia="Arial" w:hAnsi="Arial" w:cs="Arial"/>
          <w:sz w:val="24"/>
          <w:szCs w:val="24"/>
        </w:rPr>
        <w:t>show</w:t>
      </w:r>
      <w:r w:rsidRPr="00803D00">
        <w:rPr>
          <w:rFonts w:ascii="Arial" w:eastAsia="Arial" w:hAnsi="Arial" w:cs="Arial"/>
          <w:sz w:val="24"/>
          <w:szCs w:val="24"/>
        </w:rPr>
        <w:t xml:space="preserve"> </w:t>
      </w:r>
      <w:r w:rsidRPr="00767220">
        <w:rPr>
          <w:rFonts w:ascii="Arial" w:eastAsia="Arial" w:hAnsi="Arial" w:cs="Arial"/>
          <w:sz w:val="24"/>
          <w:szCs w:val="24"/>
        </w:rPr>
        <w:t>how to effectively delegate tasks, resolve conflicts, and make informed decisions every day.</w:t>
      </w:r>
    </w:p>
    <w:p w14:paraId="7732E5D0" w14:textId="77777777" w:rsidR="00A74E5D" w:rsidRPr="00767220" w:rsidRDefault="00A74E5D" w:rsidP="00A74E5D">
      <w:pPr>
        <w:pStyle w:val="NoSpacing"/>
        <w:numPr>
          <w:ilvl w:val="0"/>
          <w:numId w:val="54"/>
        </w:numPr>
        <w:rPr>
          <w:rFonts w:ascii="Arial" w:eastAsia="Arial" w:hAnsi="Arial" w:cs="Arial"/>
          <w:sz w:val="24"/>
          <w:szCs w:val="24"/>
          <w:lang w:eastAsia="en-GB"/>
        </w:rPr>
      </w:pPr>
      <w:r w:rsidRPr="00767220">
        <w:rPr>
          <w:rFonts w:ascii="Arial" w:eastAsia="Arial" w:hAnsi="Arial" w:cs="Arial"/>
          <w:sz w:val="24"/>
          <w:szCs w:val="24"/>
        </w:rPr>
        <w:t xml:space="preserve">Oral or written questioning: </w:t>
      </w:r>
    </w:p>
    <w:p w14:paraId="76A75BF0" w14:textId="77777777" w:rsidR="00A74E5D" w:rsidRPr="00767220" w:rsidRDefault="00A74E5D" w:rsidP="00A74E5D">
      <w:pPr>
        <w:pStyle w:val="NoSpacing"/>
        <w:numPr>
          <w:ilvl w:val="1"/>
          <w:numId w:val="54"/>
        </w:numPr>
        <w:rPr>
          <w:rStyle w:val="eop"/>
          <w:rFonts w:ascii="Arial" w:eastAsia="Arial" w:hAnsi="Arial" w:cs="Arial"/>
          <w:sz w:val="24"/>
          <w:szCs w:val="24"/>
          <w:lang w:eastAsia="en-GB"/>
        </w:rPr>
      </w:pPr>
      <w:r w:rsidRPr="00767220">
        <w:rPr>
          <w:rFonts w:ascii="Arial" w:eastAsia="Arial" w:hAnsi="Arial" w:cs="Arial"/>
          <w:sz w:val="24"/>
          <w:szCs w:val="24"/>
        </w:rPr>
        <w:t>write an assessment of the legal responsibilities and ethical considerations involved in managing a setting.</w:t>
      </w:r>
    </w:p>
    <w:p w14:paraId="0D7EFE4D" w14:textId="77777777" w:rsidR="00A74E5D" w:rsidRPr="00767220" w:rsidRDefault="00A74E5D" w:rsidP="00A74E5D">
      <w:pPr>
        <w:pStyle w:val="NoSpacing"/>
        <w:numPr>
          <w:ilvl w:val="0"/>
          <w:numId w:val="54"/>
        </w:numPr>
        <w:rPr>
          <w:rFonts w:ascii="Arial" w:eastAsia="Arial" w:hAnsi="Arial" w:cs="Arial"/>
          <w:sz w:val="24"/>
          <w:szCs w:val="24"/>
          <w:lang w:eastAsia="en-GB"/>
        </w:rPr>
      </w:pPr>
      <w:r w:rsidRPr="00767220">
        <w:rPr>
          <w:rFonts w:ascii="Arial" w:eastAsia="Arial" w:hAnsi="Arial" w:cs="Arial"/>
          <w:sz w:val="24"/>
          <w:szCs w:val="24"/>
        </w:rPr>
        <w:t xml:space="preserve">Personal statements/reflective accounts: </w:t>
      </w:r>
    </w:p>
    <w:p w14:paraId="5BEE8A0A" w14:textId="24F0B508" w:rsidR="00A74E5D" w:rsidRPr="00767220" w:rsidRDefault="00A74E5D" w:rsidP="00A74E5D">
      <w:pPr>
        <w:pStyle w:val="NoSpacing"/>
        <w:numPr>
          <w:ilvl w:val="1"/>
          <w:numId w:val="54"/>
        </w:numPr>
        <w:rPr>
          <w:rStyle w:val="eop"/>
          <w:rFonts w:ascii="Arial" w:eastAsia="Arial" w:hAnsi="Arial" w:cs="Arial"/>
          <w:sz w:val="24"/>
          <w:szCs w:val="24"/>
          <w:lang w:eastAsia="en-GB"/>
        </w:rPr>
      </w:pPr>
      <w:r w:rsidRPr="00767220">
        <w:rPr>
          <w:rFonts w:ascii="Arial" w:eastAsia="Arial" w:hAnsi="Arial" w:cs="Arial"/>
          <w:sz w:val="24"/>
          <w:szCs w:val="24"/>
        </w:rPr>
        <w:t xml:space="preserve">discuss a challenging situation </w:t>
      </w:r>
      <w:r w:rsidR="00AF5F5E" w:rsidRPr="00767220">
        <w:rPr>
          <w:rFonts w:ascii="Arial" w:eastAsia="Arial" w:hAnsi="Arial" w:cs="Arial"/>
          <w:sz w:val="24"/>
          <w:szCs w:val="24"/>
        </w:rPr>
        <w:t>the</w:t>
      </w:r>
      <w:r w:rsidR="00C12D5F" w:rsidRPr="00767220">
        <w:rPr>
          <w:rFonts w:ascii="Arial" w:eastAsia="Arial" w:hAnsi="Arial" w:cs="Arial"/>
          <w:sz w:val="24"/>
          <w:szCs w:val="24"/>
        </w:rPr>
        <w:t>y</w:t>
      </w:r>
      <w:r w:rsidRPr="00767220">
        <w:rPr>
          <w:rFonts w:ascii="Arial" w:eastAsia="Arial" w:hAnsi="Arial" w:cs="Arial"/>
          <w:sz w:val="24"/>
          <w:szCs w:val="24"/>
        </w:rPr>
        <w:t xml:space="preserve"> faced, explaining how </w:t>
      </w:r>
      <w:r w:rsidR="00AF5F5E" w:rsidRPr="00767220">
        <w:rPr>
          <w:rFonts w:ascii="Arial" w:eastAsia="Arial" w:hAnsi="Arial" w:cs="Arial"/>
          <w:sz w:val="24"/>
          <w:szCs w:val="24"/>
        </w:rPr>
        <w:t>the</w:t>
      </w:r>
      <w:r w:rsidR="00C12D5F" w:rsidRPr="00767220">
        <w:rPr>
          <w:rFonts w:ascii="Arial" w:eastAsia="Arial" w:hAnsi="Arial" w:cs="Arial"/>
          <w:sz w:val="24"/>
          <w:szCs w:val="24"/>
        </w:rPr>
        <w:t>y</w:t>
      </w:r>
      <w:r w:rsidRPr="00767220">
        <w:rPr>
          <w:rFonts w:ascii="Arial" w:eastAsia="Arial" w:hAnsi="Arial" w:cs="Arial"/>
          <w:sz w:val="24"/>
          <w:szCs w:val="24"/>
        </w:rPr>
        <w:t xml:space="preserve"> applied </w:t>
      </w:r>
      <w:r w:rsidR="00807A04" w:rsidRPr="00767220">
        <w:rPr>
          <w:rFonts w:ascii="Arial" w:eastAsia="Arial" w:hAnsi="Arial" w:cs="Arial"/>
          <w:sz w:val="24"/>
          <w:szCs w:val="24"/>
        </w:rPr>
        <w:t>their</w:t>
      </w:r>
      <w:r w:rsidRPr="00767220">
        <w:rPr>
          <w:rFonts w:ascii="Arial" w:eastAsia="Arial" w:hAnsi="Arial" w:cs="Arial"/>
          <w:sz w:val="24"/>
          <w:szCs w:val="24"/>
        </w:rPr>
        <w:t xml:space="preserve"> managerial skills and what </w:t>
      </w:r>
      <w:r w:rsidR="00AF5F5E" w:rsidRPr="00767220">
        <w:rPr>
          <w:rFonts w:ascii="Arial" w:eastAsia="Arial" w:hAnsi="Arial" w:cs="Arial"/>
          <w:sz w:val="24"/>
          <w:szCs w:val="24"/>
        </w:rPr>
        <w:t>the</w:t>
      </w:r>
      <w:r w:rsidR="00C12D5F" w:rsidRPr="00767220">
        <w:rPr>
          <w:rFonts w:ascii="Arial" w:eastAsia="Arial" w:hAnsi="Arial" w:cs="Arial"/>
          <w:sz w:val="24"/>
          <w:szCs w:val="24"/>
        </w:rPr>
        <w:t>y</w:t>
      </w:r>
      <w:r w:rsidRPr="00767220">
        <w:rPr>
          <w:rFonts w:ascii="Arial" w:eastAsia="Arial" w:hAnsi="Arial" w:cs="Arial"/>
          <w:sz w:val="24"/>
          <w:szCs w:val="24"/>
        </w:rPr>
        <w:t xml:space="preserve"> learned from the experience.</w:t>
      </w:r>
    </w:p>
    <w:p w14:paraId="69329911" w14:textId="77777777" w:rsidR="00A74E5D" w:rsidRPr="00767220" w:rsidRDefault="00A74E5D" w:rsidP="00A74E5D">
      <w:pPr>
        <w:pStyle w:val="NoSpacing"/>
      </w:pPr>
    </w:p>
    <w:p w14:paraId="55270F8B" w14:textId="77777777" w:rsidR="00A74E5D" w:rsidRPr="00767220" w:rsidRDefault="00A74E5D" w:rsidP="00A74E5D">
      <w:pPr>
        <w:jc w:val="both"/>
        <w:rPr>
          <w:rStyle w:val="eop"/>
          <w:rFonts w:eastAsia="Times New Roman" w:cs="Arial"/>
          <w:b/>
          <w:bCs/>
          <w:lang w:eastAsia="en-GB"/>
        </w:rPr>
      </w:pPr>
      <w:r w:rsidRPr="00767220">
        <w:rPr>
          <w:rStyle w:val="eop"/>
          <w:rFonts w:eastAsia="Times New Roman" w:cs="Arial"/>
          <w:b/>
          <w:bCs/>
          <w:lang w:eastAsia="en-GB"/>
        </w:rPr>
        <w:t>2. Develop leadership skills and ethical practice that recognises and values equity, equality and diversity</w:t>
      </w:r>
    </w:p>
    <w:p w14:paraId="568C36B0" w14:textId="77777777" w:rsidR="00A74E5D" w:rsidRPr="00767220" w:rsidRDefault="00A74E5D" w:rsidP="00A74E5D">
      <w:pPr>
        <w:pStyle w:val="ListParagraph"/>
        <w:numPr>
          <w:ilvl w:val="0"/>
          <w:numId w:val="55"/>
        </w:numPr>
        <w:jc w:val="both"/>
        <w:rPr>
          <w:rStyle w:val="eop"/>
          <w:rFonts w:eastAsia="Times New Roman" w:cs="Arial"/>
          <w:lang w:eastAsia="en-GB"/>
        </w:rPr>
      </w:pPr>
      <w:r w:rsidRPr="00767220">
        <w:rPr>
          <w:rStyle w:val="eop"/>
          <w:rFonts w:eastAsia="Times New Roman" w:cs="Arial"/>
          <w:lang w:eastAsia="en-GB"/>
        </w:rPr>
        <w:t xml:space="preserve">Work products: </w:t>
      </w:r>
    </w:p>
    <w:p w14:paraId="5C1AED0E" w14:textId="77777777" w:rsidR="00A74E5D" w:rsidRPr="00767220" w:rsidRDefault="00A74E5D" w:rsidP="00A74E5D">
      <w:pPr>
        <w:pStyle w:val="ListParagraph"/>
        <w:numPr>
          <w:ilvl w:val="1"/>
          <w:numId w:val="55"/>
        </w:numPr>
        <w:jc w:val="both"/>
        <w:rPr>
          <w:rStyle w:val="eop"/>
          <w:rFonts w:eastAsia="Times New Roman" w:cs="Arial"/>
          <w:lang w:eastAsia="en-GB"/>
        </w:rPr>
      </w:pPr>
      <w:r w:rsidRPr="00767220">
        <w:rPr>
          <w:rStyle w:val="eop"/>
          <w:rFonts w:eastAsia="Times New Roman" w:cs="Arial"/>
          <w:lang w:eastAsia="en-GB"/>
        </w:rPr>
        <w:t>show how policies and practices promote diversity and inclusion within the setting.</w:t>
      </w:r>
    </w:p>
    <w:p w14:paraId="10051A3D" w14:textId="77777777" w:rsidR="00A74E5D" w:rsidRPr="00767220" w:rsidRDefault="00A74E5D" w:rsidP="00A74E5D">
      <w:pPr>
        <w:pStyle w:val="ListParagraph"/>
        <w:numPr>
          <w:ilvl w:val="0"/>
          <w:numId w:val="55"/>
        </w:numPr>
        <w:rPr>
          <w:rStyle w:val="eop"/>
          <w:rFonts w:eastAsia="Times New Roman" w:cs="Arial"/>
          <w:kern w:val="0"/>
          <w:szCs w:val="24"/>
          <w:lang w:eastAsia="en-GB"/>
        </w:rPr>
      </w:pPr>
      <w:r w:rsidRPr="00767220">
        <w:rPr>
          <w:rStyle w:val="eop"/>
          <w:rFonts w:eastAsia="Times New Roman" w:cs="Arial"/>
          <w:kern w:val="0"/>
          <w:szCs w:val="24"/>
          <w:lang w:eastAsia="en-GB"/>
        </w:rPr>
        <w:t xml:space="preserve">Statements/witness testimony: </w:t>
      </w:r>
    </w:p>
    <w:p w14:paraId="2ECC5C12" w14:textId="4E0677C6" w:rsidR="00A74E5D" w:rsidRPr="00767220" w:rsidRDefault="00A74E5D" w:rsidP="00A74E5D">
      <w:pPr>
        <w:pStyle w:val="ListParagraph"/>
        <w:numPr>
          <w:ilvl w:val="1"/>
          <w:numId w:val="55"/>
        </w:numPr>
        <w:rPr>
          <w:rStyle w:val="eop"/>
          <w:rFonts w:eastAsia="Times New Roman" w:cs="Arial"/>
          <w:kern w:val="0"/>
          <w:szCs w:val="24"/>
          <w:lang w:eastAsia="en-GB"/>
        </w:rPr>
      </w:pPr>
      <w:r w:rsidRPr="00767220">
        <w:rPr>
          <w:rStyle w:val="eop"/>
          <w:rFonts w:eastAsia="Times New Roman" w:cs="Arial"/>
          <w:kern w:val="0"/>
          <w:szCs w:val="24"/>
          <w:lang w:eastAsia="en-GB"/>
        </w:rPr>
        <w:t>gather testimonials from</w:t>
      </w:r>
      <w:r w:rsidRPr="00767220" w:rsidDel="00FB3ED9">
        <w:rPr>
          <w:rStyle w:val="eop"/>
          <w:rFonts w:eastAsia="Times New Roman" w:cs="Arial"/>
          <w:b/>
          <w:bCs/>
          <w:kern w:val="0"/>
          <w:szCs w:val="24"/>
          <w:lang w:eastAsia="en-GB"/>
        </w:rPr>
        <w:t xml:space="preserve"> </w:t>
      </w:r>
      <w:r w:rsidRPr="00767220">
        <w:rPr>
          <w:rStyle w:val="eop"/>
          <w:rFonts w:eastAsia="Times New Roman" w:cs="Arial"/>
          <w:kern w:val="0"/>
          <w:szCs w:val="24"/>
          <w:lang w:eastAsia="en-GB"/>
        </w:rPr>
        <w:t xml:space="preserve">workers showing </w:t>
      </w:r>
      <w:r w:rsidR="00D16F82" w:rsidRPr="00767220">
        <w:rPr>
          <w:rStyle w:val="eop"/>
          <w:rFonts w:eastAsia="Times New Roman" w:cs="Arial"/>
          <w:kern w:val="0"/>
          <w:szCs w:val="24"/>
          <w:lang w:eastAsia="en-GB"/>
        </w:rPr>
        <w:t>how they</w:t>
      </w:r>
      <w:r w:rsidRPr="00767220">
        <w:rPr>
          <w:rStyle w:val="eop"/>
          <w:rFonts w:eastAsia="Times New Roman" w:cs="Arial"/>
          <w:kern w:val="0"/>
          <w:szCs w:val="24"/>
          <w:lang w:eastAsia="en-GB"/>
        </w:rPr>
        <w:t xml:space="preserve">’ve addressed an ethical dilemma relating to equity or diversity, showing </w:t>
      </w:r>
      <w:r w:rsidR="00807A04" w:rsidRPr="00767220">
        <w:rPr>
          <w:rStyle w:val="eop"/>
          <w:rFonts w:eastAsia="Times New Roman" w:cs="Arial"/>
          <w:kern w:val="0"/>
          <w:szCs w:val="24"/>
          <w:lang w:eastAsia="en-GB"/>
        </w:rPr>
        <w:t>their</w:t>
      </w:r>
      <w:r w:rsidRPr="00767220">
        <w:rPr>
          <w:rStyle w:val="eop"/>
          <w:rFonts w:eastAsia="Times New Roman" w:cs="Arial"/>
          <w:kern w:val="0"/>
          <w:szCs w:val="24"/>
          <w:lang w:eastAsia="en-GB"/>
        </w:rPr>
        <w:t xml:space="preserve"> ability to make fair decisions.</w:t>
      </w:r>
    </w:p>
    <w:p w14:paraId="70F4E412" w14:textId="77777777" w:rsidR="00A74E5D" w:rsidRPr="00767220" w:rsidRDefault="00A74E5D" w:rsidP="00A74E5D">
      <w:pPr>
        <w:pStyle w:val="ListParagraph"/>
        <w:numPr>
          <w:ilvl w:val="0"/>
          <w:numId w:val="55"/>
        </w:numPr>
        <w:rPr>
          <w:rStyle w:val="eop"/>
          <w:rFonts w:eastAsia="Times New Roman" w:cs="Arial"/>
          <w:lang w:eastAsia="en-GB"/>
        </w:rPr>
      </w:pPr>
      <w:r w:rsidRPr="00767220">
        <w:rPr>
          <w:rStyle w:val="eop"/>
          <w:rFonts w:eastAsia="Times New Roman" w:cs="Arial"/>
          <w:lang w:eastAsia="en-GB"/>
        </w:rPr>
        <w:t xml:space="preserve">Professional discussion: </w:t>
      </w:r>
    </w:p>
    <w:p w14:paraId="7DDE75F4" w14:textId="0B16B795" w:rsidR="00A74E5D" w:rsidRPr="00767220" w:rsidRDefault="00A74E5D" w:rsidP="00A74E5D">
      <w:pPr>
        <w:pStyle w:val="ListParagraph"/>
        <w:numPr>
          <w:ilvl w:val="1"/>
          <w:numId w:val="55"/>
        </w:numPr>
        <w:rPr>
          <w:rStyle w:val="eop"/>
          <w:rFonts w:eastAsia="Times New Roman" w:cs="Arial"/>
          <w:lang w:eastAsia="en-GB"/>
        </w:rPr>
      </w:pPr>
      <w:r w:rsidRPr="00767220">
        <w:rPr>
          <w:rStyle w:val="eop"/>
          <w:rFonts w:eastAsia="Times New Roman" w:cs="Arial"/>
          <w:lang w:eastAsia="en-GB"/>
        </w:rPr>
        <w:lastRenderedPageBreak/>
        <w:t xml:space="preserve">discuss strategies used to create an inclusive environment, where </w:t>
      </w:r>
      <w:r w:rsidR="00D16F82" w:rsidRPr="00767220">
        <w:rPr>
          <w:rStyle w:val="eop"/>
          <w:rFonts w:eastAsia="Times New Roman" w:cs="Arial"/>
          <w:lang w:eastAsia="en-GB"/>
        </w:rPr>
        <w:t>they</w:t>
      </w:r>
      <w:r w:rsidRPr="00767220">
        <w:rPr>
          <w:rStyle w:val="eop"/>
          <w:rFonts w:eastAsia="Times New Roman" w:cs="Arial"/>
          <w:lang w:eastAsia="en-GB"/>
        </w:rPr>
        <w:t xml:space="preserve"> considered the different needs of children, parents, and staff.</w:t>
      </w:r>
    </w:p>
    <w:p w14:paraId="5A6015BD"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3. Lead and manage effective partnership working</w:t>
      </w:r>
    </w:p>
    <w:p w14:paraId="332ED67E" w14:textId="77777777" w:rsidR="00A74E5D" w:rsidRPr="00767220" w:rsidRDefault="00A74E5D" w:rsidP="00A74E5D">
      <w:pPr>
        <w:pStyle w:val="ListParagraph"/>
        <w:numPr>
          <w:ilvl w:val="0"/>
          <w:numId w:val="53"/>
        </w:numPr>
        <w:rPr>
          <w:rStyle w:val="eop"/>
          <w:rFonts w:eastAsia="Times New Roman" w:cs="Arial"/>
          <w:lang w:eastAsia="en-GB"/>
        </w:rPr>
      </w:pPr>
      <w:r w:rsidRPr="00767220">
        <w:rPr>
          <w:rStyle w:val="eop"/>
          <w:rFonts w:eastAsia="Times New Roman" w:cs="Arial"/>
          <w:lang w:eastAsia="en-GB"/>
        </w:rPr>
        <w:t xml:space="preserve">Statements/witness testimony: </w:t>
      </w:r>
    </w:p>
    <w:p w14:paraId="26E769A8" w14:textId="3880D0EA" w:rsidR="00A74E5D" w:rsidRPr="00767220" w:rsidRDefault="00A74E5D" w:rsidP="00A74E5D">
      <w:pPr>
        <w:pStyle w:val="ListParagraph"/>
        <w:numPr>
          <w:ilvl w:val="1"/>
          <w:numId w:val="53"/>
        </w:numPr>
        <w:rPr>
          <w:rStyle w:val="eop"/>
          <w:rFonts w:eastAsia="Times New Roman" w:cs="Arial"/>
          <w:lang w:eastAsia="en-GB"/>
        </w:rPr>
      </w:pPr>
      <w:r w:rsidRPr="00767220">
        <w:rPr>
          <w:rStyle w:val="eop"/>
          <w:rFonts w:eastAsia="Times New Roman" w:cs="Arial"/>
          <w:lang w:eastAsia="en-GB"/>
        </w:rPr>
        <w:t xml:space="preserve">gather testimonials from stakeholders, such as parents or external partners, that acknowledge </w:t>
      </w:r>
      <w:r w:rsidR="00807A04" w:rsidRPr="00767220">
        <w:rPr>
          <w:rStyle w:val="eop"/>
          <w:rFonts w:eastAsia="Times New Roman" w:cs="Arial"/>
          <w:lang w:eastAsia="en-GB"/>
        </w:rPr>
        <w:t>their</w:t>
      </w:r>
      <w:r w:rsidRPr="00767220">
        <w:rPr>
          <w:rStyle w:val="eop"/>
          <w:rFonts w:eastAsia="Times New Roman" w:cs="Arial"/>
          <w:lang w:eastAsia="en-GB"/>
        </w:rPr>
        <w:t xml:space="preserve"> effective collaboration and partnership skills.</w:t>
      </w:r>
    </w:p>
    <w:p w14:paraId="16CD0942" w14:textId="77777777" w:rsidR="00A74E5D" w:rsidRPr="00767220" w:rsidRDefault="00A74E5D" w:rsidP="00A74E5D">
      <w:pPr>
        <w:pStyle w:val="ListParagraph"/>
        <w:numPr>
          <w:ilvl w:val="0"/>
          <w:numId w:val="53"/>
        </w:numPr>
        <w:rPr>
          <w:rStyle w:val="eop"/>
          <w:rFonts w:eastAsia="Times New Roman" w:cs="Arial"/>
          <w:lang w:eastAsia="en-GB"/>
        </w:rPr>
      </w:pPr>
      <w:r w:rsidRPr="00767220">
        <w:rPr>
          <w:rStyle w:val="eop"/>
          <w:rFonts w:eastAsia="Times New Roman" w:cs="Arial"/>
          <w:lang w:eastAsia="en-GB"/>
        </w:rPr>
        <w:t xml:space="preserve">Recognition of prior learning: </w:t>
      </w:r>
    </w:p>
    <w:p w14:paraId="52E8D76E" w14:textId="3F2CFDB2" w:rsidR="00A74E5D" w:rsidRPr="00767220" w:rsidRDefault="00A74E5D" w:rsidP="00A74E5D">
      <w:pPr>
        <w:pStyle w:val="ListParagraph"/>
        <w:numPr>
          <w:ilvl w:val="1"/>
          <w:numId w:val="53"/>
        </w:numPr>
        <w:rPr>
          <w:rStyle w:val="eop"/>
          <w:rFonts w:eastAsia="Times New Roman" w:cs="Arial"/>
          <w:lang w:eastAsia="en-GB"/>
        </w:rPr>
      </w:pPr>
      <w:r w:rsidRPr="00767220">
        <w:rPr>
          <w:rStyle w:val="eop"/>
          <w:rFonts w:eastAsia="Times New Roman" w:cs="Arial"/>
          <w:lang w:eastAsia="en-GB"/>
        </w:rPr>
        <w:t xml:space="preserve">make a note of successful collaborative projects from past experiences, showing </w:t>
      </w:r>
      <w:r w:rsidR="00807A04" w:rsidRPr="00767220">
        <w:rPr>
          <w:rStyle w:val="eop"/>
          <w:rFonts w:eastAsia="Times New Roman" w:cs="Arial"/>
          <w:lang w:eastAsia="en-GB"/>
        </w:rPr>
        <w:t>their</w:t>
      </w:r>
      <w:r w:rsidRPr="00767220">
        <w:rPr>
          <w:rStyle w:val="eop"/>
          <w:rFonts w:eastAsia="Times New Roman" w:cs="Arial"/>
          <w:lang w:eastAsia="en-GB"/>
        </w:rPr>
        <w:t xml:space="preserve"> ability to lead effective partnerships.</w:t>
      </w:r>
    </w:p>
    <w:p w14:paraId="499D887A" w14:textId="77777777" w:rsidR="00A74E5D" w:rsidRPr="00767220" w:rsidRDefault="00A74E5D" w:rsidP="00A74E5D">
      <w:pPr>
        <w:rPr>
          <w:rStyle w:val="eop"/>
          <w:rFonts w:eastAsia="Times New Roman" w:cs="Arial"/>
          <w:b/>
          <w:bCs/>
          <w:kern w:val="0"/>
          <w:lang w:eastAsia="en-GB"/>
        </w:rPr>
      </w:pPr>
      <w:r w:rsidRPr="00767220">
        <w:rPr>
          <w:rStyle w:val="eop"/>
          <w:rFonts w:eastAsia="Times New Roman" w:cs="Arial"/>
          <w:b/>
          <w:bCs/>
          <w:lang w:eastAsia="en-GB"/>
        </w:rPr>
        <w:t>4. Lead and manage information requirements for presenting, recording, reporting and storing information</w:t>
      </w:r>
    </w:p>
    <w:p w14:paraId="3B899147" w14:textId="77777777" w:rsidR="00A74E5D" w:rsidRPr="00767220" w:rsidRDefault="00A74E5D" w:rsidP="00A74E5D">
      <w:pPr>
        <w:numPr>
          <w:ilvl w:val="0"/>
          <w:numId w:val="5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Work products:</w:t>
      </w:r>
    </w:p>
    <w:p w14:paraId="27972C48" w14:textId="77777777" w:rsidR="00A74E5D" w:rsidRPr="00767220" w:rsidRDefault="00A74E5D" w:rsidP="00A74E5D">
      <w:pPr>
        <w:numPr>
          <w:ilvl w:val="1"/>
          <w:numId w:val="5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provide examples of well-organised and accurate records, reports and presentations related to the setting’s operations and child development.</w:t>
      </w:r>
    </w:p>
    <w:p w14:paraId="6D8A97AD" w14:textId="77777777" w:rsidR="00A74E5D" w:rsidRPr="00767220" w:rsidRDefault="00A74E5D" w:rsidP="00A74E5D">
      <w:pPr>
        <w:numPr>
          <w:ilvl w:val="0"/>
          <w:numId w:val="5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Professional discussion:</w:t>
      </w:r>
    </w:p>
    <w:p w14:paraId="78E9B9A9" w14:textId="1975CB0C" w:rsidR="00A74E5D" w:rsidRPr="00767220" w:rsidRDefault="00A74E5D" w:rsidP="00A74E5D">
      <w:pPr>
        <w:numPr>
          <w:ilvl w:val="1"/>
          <w:numId w:val="5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 xml:space="preserve">discuss how </w:t>
      </w:r>
      <w:r w:rsidR="00AF5F5E" w:rsidRPr="00767220">
        <w:rPr>
          <w:rFonts w:eastAsia="Times New Roman" w:cs="Arial"/>
          <w:kern w:val="0"/>
          <w:szCs w:val="24"/>
          <w:lang w:eastAsia="en-GB"/>
          <w14:ligatures w14:val="none"/>
        </w:rPr>
        <w:t>the</w:t>
      </w:r>
      <w:r w:rsidR="00D16F82" w:rsidRPr="00767220">
        <w:rPr>
          <w:rFonts w:eastAsia="Times New Roman" w:cs="Arial"/>
          <w:kern w:val="0"/>
          <w:szCs w:val="24"/>
          <w:lang w:eastAsia="en-GB"/>
          <w14:ligatures w14:val="none"/>
        </w:rPr>
        <w:t>y</w:t>
      </w:r>
      <w:r w:rsidRPr="00767220">
        <w:rPr>
          <w:rFonts w:eastAsia="Times New Roman" w:cs="Arial"/>
          <w:kern w:val="0"/>
          <w:szCs w:val="24"/>
          <w:lang w:eastAsia="en-GB"/>
          <w14:ligatures w14:val="none"/>
        </w:rPr>
        <w:t xml:space="preserve"> would handle information confidentially and securely, while complying with legal and regulatory requirements.</w:t>
      </w:r>
    </w:p>
    <w:p w14:paraId="3984854D" w14:textId="6BE8891C"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 xml:space="preserve">5. Ensure </w:t>
      </w:r>
      <w:r w:rsidR="00807A04" w:rsidRPr="00767220">
        <w:rPr>
          <w:rStyle w:val="eop"/>
          <w:rFonts w:eastAsia="Times New Roman" w:cs="Arial"/>
          <w:b/>
          <w:bCs/>
          <w:lang w:eastAsia="en-GB"/>
        </w:rPr>
        <w:t>their</w:t>
      </w:r>
      <w:r w:rsidRPr="00767220">
        <w:rPr>
          <w:rStyle w:val="eop"/>
          <w:rFonts w:eastAsia="Times New Roman" w:cs="Arial"/>
          <w:b/>
          <w:bCs/>
          <w:lang w:eastAsia="en-GB"/>
        </w:rPr>
        <w:t xml:space="preserve"> own continuing professional development meets legislative requirements, standards and the codes of conduct and professional practice</w:t>
      </w:r>
    </w:p>
    <w:p w14:paraId="2BFAAD05" w14:textId="77777777" w:rsidR="00A74E5D" w:rsidRPr="00767220" w:rsidRDefault="00A74E5D" w:rsidP="00A74E5D">
      <w:pPr>
        <w:pStyle w:val="ListParagraph"/>
        <w:numPr>
          <w:ilvl w:val="0"/>
          <w:numId w:val="51"/>
        </w:numPr>
        <w:rPr>
          <w:rStyle w:val="eop"/>
          <w:rFonts w:eastAsia="Times New Roman" w:cs="Arial"/>
          <w:lang w:eastAsia="en-GB"/>
        </w:rPr>
      </w:pPr>
      <w:r w:rsidRPr="00767220">
        <w:rPr>
          <w:rStyle w:val="eop"/>
          <w:rFonts w:eastAsia="Times New Roman" w:cs="Arial"/>
          <w:lang w:eastAsia="en-GB"/>
        </w:rPr>
        <w:t xml:space="preserve">Professional discussion: </w:t>
      </w:r>
    </w:p>
    <w:p w14:paraId="4ACC6EAF" w14:textId="17BBFAE0" w:rsidR="00A74E5D" w:rsidRPr="00767220" w:rsidRDefault="00A74E5D" w:rsidP="00A74E5D">
      <w:pPr>
        <w:pStyle w:val="ListParagraph"/>
        <w:numPr>
          <w:ilvl w:val="1"/>
          <w:numId w:val="51"/>
        </w:numPr>
        <w:rPr>
          <w:rStyle w:val="eop"/>
          <w:rFonts w:eastAsia="Times New Roman" w:cs="Arial"/>
          <w:lang w:eastAsia="en-GB"/>
        </w:rPr>
      </w:pPr>
      <w:r w:rsidRPr="00767220">
        <w:rPr>
          <w:rStyle w:val="eop"/>
          <w:rFonts w:eastAsia="Times New Roman" w:cs="Arial"/>
          <w:lang w:eastAsia="en-GB"/>
        </w:rPr>
        <w:t xml:space="preserve">discuss </w:t>
      </w:r>
      <w:r w:rsidR="00807A04" w:rsidRPr="00767220">
        <w:rPr>
          <w:rStyle w:val="eop"/>
          <w:rFonts w:eastAsia="Times New Roman" w:cs="Arial"/>
          <w:lang w:eastAsia="en-GB"/>
        </w:rPr>
        <w:t>their</w:t>
      </w:r>
      <w:r w:rsidRPr="00767220">
        <w:rPr>
          <w:rStyle w:val="eop"/>
          <w:rFonts w:eastAsia="Times New Roman" w:cs="Arial"/>
          <w:lang w:eastAsia="en-GB"/>
        </w:rPr>
        <w:t xml:space="preserve"> own professional development plan, including attendance at relevant training, conferences and professional networks that adhere to codes of conduct.</w:t>
      </w:r>
    </w:p>
    <w:p w14:paraId="1FBF0F8F" w14:textId="77777777" w:rsidR="00A74E5D" w:rsidRPr="00767220" w:rsidRDefault="00A74E5D" w:rsidP="00A74E5D">
      <w:pPr>
        <w:pStyle w:val="ListParagraph"/>
        <w:numPr>
          <w:ilvl w:val="0"/>
          <w:numId w:val="51"/>
        </w:numPr>
        <w:rPr>
          <w:rStyle w:val="eop"/>
          <w:rFonts w:eastAsia="Times New Roman" w:cs="Arial"/>
          <w:lang w:eastAsia="en-GB"/>
        </w:rPr>
      </w:pPr>
      <w:r w:rsidRPr="00767220">
        <w:rPr>
          <w:rStyle w:val="eop"/>
          <w:rFonts w:eastAsia="Times New Roman" w:cs="Arial"/>
          <w:lang w:eastAsia="en-GB"/>
        </w:rPr>
        <w:t xml:space="preserve">Oral or written questioning: </w:t>
      </w:r>
    </w:p>
    <w:p w14:paraId="7FC4AE92" w14:textId="12B9EB3A" w:rsidR="00A74E5D" w:rsidRPr="00767220" w:rsidRDefault="00A74E5D" w:rsidP="00A74E5D">
      <w:pPr>
        <w:pStyle w:val="ListParagraph"/>
        <w:numPr>
          <w:ilvl w:val="1"/>
          <w:numId w:val="51"/>
        </w:numPr>
        <w:rPr>
          <w:rStyle w:val="eop"/>
          <w:rFonts w:eastAsia="Times New Roman" w:cs="Arial"/>
          <w:lang w:eastAsia="en-GB"/>
        </w:rPr>
      </w:pPr>
      <w:r w:rsidRPr="00767220">
        <w:rPr>
          <w:rStyle w:val="eop"/>
          <w:rFonts w:eastAsia="Times New Roman" w:cs="Arial"/>
          <w:lang w:eastAsia="en-GB"/>
        </w:rPr>
        <w:t xml:space="preserve">provide a written assessment of </w:t>
      </w:r>
      <w:r w:rsidR="00807A04" w:rsidRPr="00767220">
        <w:rPr>
          <w:rStyle w:val="eop"/>
          <w:rFonts w:eastAsia="Times New Roman" w:cs="Arial"/>
          <w:lang w:eastAsia="en-GB"/>
        </w:rPr>
        <w:t>their</w:t>
      </w:r>
      <w:r w:rsidRPr="00767220">
        <w:rPr>
          <w:rStyle w:val="eop"/>
          <w:rFonts w:eastAsia="Times New Roman" w:cs="Arial"/>
          <w:lang w:eastAsia="en-GB"/>
        </w:rPr>
        <w:t xml:space="preserve"> knowledge of current legislative requirements and professional standards, making sure </w:t>
      </w:r>
      <w:r w:rsidR="00807A04" w:rsidRPr="00767220">
        <w:rPr>
          <w:rStyle w:val="eop"/>
          <w:rFonts w:eastAsia="Times New Roman" w:cs="Arial"/>
          <w:lang w:eastAsia="en-GB"/>
        </w:rPr>
        <w:t>their</w:t>
      </w:r>
      <w:r w:rsidRPr="00767220">
        <w:rPr>
          <w:rStyle w:val="eop"/>
          <w:rFonts w:eastAsia="Times New Roman" w:cs="Arial"/>
          <w:lang w:eastAsia="en-GB"/>
        </w:rPr>
        <w:t xml:space="preserve"> professional development is in line with these. </w:t>
      </w:r>
    </w:p>
    <w:p w14:paraId="376A1E23" w14:textId="77777777" w:rsidR="00A74E5D" w:rsidRPr="00767220" w:rsidRDefault="00A74E5D" w:rsidP="00A74E5D">
      <w:pPr>
        <w:pStyle w:val="ListParagraph"/>
        <w:numPr>
          <w:ilvl w:val="0"/>
          <w:numId w:val="51"/>
        </w:numPr>
        <w:rPr>
          <w:rStyle w:val="eop"/>
          <w:rFonts w:eastAsia="Times New Roman" w:cs="Arial"/>
          <w:lang w:eastAsia="en-GB"/>
        </w:rPr>
      </w:pPr>
      <w:r w:rsidRPr="00767220">
        <w:rPr>
          <w:rStyle w:val="eop"/>
          <w:rFonts w:eastAsia="Times New Roman" w:cs="Arial"/>
          <w:lang w:eastAsia="en-GB"/>
        </w:rPr>
        <w:t xml:space="preserve">Personal statements/reflective accounts: </w:t>
      </w:r>
    </w:p>
    <w:p w14:paraId="7D12EB5E" w14:textId="55B4C135" w:rsidR="00A74E5D" w:rsidRPr="00803D00" w:rsidRDefault="00A74E5D" w:rsidP="00A74E5D">
      <w:pPr>
        <w:pStyle w:val="ListParagraph"/>
        <w:numPr>
          <w:ilvl w:val="1"/>
          <w:numId w:val="51"/>
        </w:numPr>
        <w:rPr>
          <w:rStyle w:val="eop"/>
          <w:rFonts w:eastAsia="Times New Roman" w:cs="Arial"/>
          <w:color w:val="000000" w:themeColor="text1"/>
          <w:lang w:eastAsia="en-GB"/>
        </w:rPr>
      </w:pPr>
      <w:r w:rsidRPr="00767220">
        <w:rPr>
          <w:rStyle w:val="eop"/>
          <w:rFonts w:eastAsia="Times New Roman" w:cs="Arial"/>
          <w:lang w:eastAsia="en-GB"/>
        </w:rPr>
        <w:t xml:space="preserve">reflect on how </w:t>
      </w:r>
      <w:r w:rsidR="00AF5F5E" w:rsidRPr="00767220">
        <w:rPr>
          <w:rStyle w:val="eop"/>
          <w:rFonts w:eastAsia="Times New Roman" w:cs="Arial"/>
          <w:lang w:eastAsia="en-GB"/>
        </w:rPr>
        <w:t>th</w:t>
      </w:r>
      <w:r w:rsidR="00D16F82" w:rsidRPr="00767220">
        <w:rPr>
          <w:rStyle w:val="eop"/>
          <w:rFonts w:eastAsia="Times New Roman" w:cs="Arial"/>
          <w:lang w:eastAsia="en-GB"/>
        </w:rPr>
        <w:t>ey</w:t>
      </w:r>
      <w:r w:rsidRPr="00767220">
        <w:rPr>
          <w:rStyle w:val="eop"/>
          <w:rFonts w:eastAsia="Times New Roman" w:cs="Arial"/>
          <w:lang w:eastAsia="en-GB"/>
        </w:rPr>
        <w:t xml:space="preserve">’ve applied new knowledge gained through professional </w:t>
      </w:r>
      <w:r w:rsidRPr="00803D00">
        <w:rPr>
          <w:rStyle w:val="eop"/>
          <w:rFonts w:eastAsia="Times New Roman" w:cs="Arial"/>
          <w:color w:val="000000" w:themeColor="text1"/>
          <w:lang w:eastAsia="en-GB"/>
        </w:rPr>
        <w:t xml:space="preserve">development activities, </w:t>
      </w:r>
      <w:r>
        <w:rPr>
          <w:rStyle w:val="eop"/>
          <w:rFonts w:eastAsia="Times New Roman" w:cs="Arial"/>
          <w:color w:val="000000" w:themeColor="text1"/>
          <w:lang w:eastAsia="en-GB"/>
        </w:rPr>
        <w:t>showing the effect</w:t>
      </w:r>
      <w:r w:rsidRPr="00803D00">
        <w:rPr>
          <w:rStyle w:val="eop"/>
          <w:rFonts w:eastAsia="Times New Roman" w:cs="Arial"/>
          <w:color w:val="000000" w:themeColor="text1"/>
          <w:lang w:eastAsia="en-GB"/>
        </w:rPr>
        <w:t xml:space="preserve"> on </w:t>
      </w:r>
      <w:r w:rsidR="00807A04">
        <w:rPr>
          <w:rStyle w:val="eop"/>
          <w:rFonts w:eastAsia="Times New Roman" w:cs="Arial"/>
          <w:color w:val="000000" w:themeColor="text1"/>
          <w:lang w:eastAsia="en-GB"/>
        </w:rPr>
        <w:t>their</w:t>
      </w:r>
      <w:r w:rsidRPr="00803D00">
        <w:rPr>
          <w:rStyle w:val="eop"/>
          <w:rFonts w:eastAsia="Times New Roman" w:cs="Arial"/>
          <w:color w:val="000000" w:themeColor="text1"/>
          <w:lang w:eastAsia="en-GB"/>
        </w:rPr>
        <w:t xml:space="preserve"> practice</w:t>
      </w:r>
      <w:r w:rsidRPr="40A82361">
        <w:rPr>
          <w:rStyle w:val="eop"/>
          <w:rFonts w:eastAsia="Times New Roman" w:cs="Arial"/>
          <w:color w:val="000000" w:themeColor="text1"/>
          <w:lang w:eastAsia="en-GB"/>
        </w:rPr>
        <w:t>.</w:t>
      </w:r>
    </w:p>
    <w:p w14:paraId="59DC805D" w14:textId="77777777" w:rsidR="00A74E5D" w:rsidRDefault="00A74E5D" w:rsidP="00A74E5D">
      <w:pPr>
        <w:rPr>
          <w:rStyle w:val="eop"/>
          <w:rFonts w:eastAsia="Times New Roman" w:cs="Arial"/>
          <w:color w:val="000000"/>
          <w:kern w:val="0"/>
          <w:szCs w:val="24"/>
          <w:lang w:eastAsia="en-GB"/>
        </w:rPr>
      </w:pPr>
    </w:p>
    <w:p w14:paraId="7B355C81" w14:textId="77777777" w:rsidR="00A74E5D" w:rsidRDefault="00A74E5D" w:rsidP="00A74E5D">
      <w:pPr>
        <w:rPr>
          <w:rStyle w:val="eop"/>
          <w:rFonts w:eastAsia="Times New Roman" w:cs="Arial"/>
          <w:color w:val="000000"/>
          <w:kern w:val="0"/>
          <w:szCs w:val="24"/>
          <w:lang w:eastAsia="en-GB"/>
        </w:rPr>
      </w:pPr>
    </w:p>
    <w:p w14:paraId="4DC15E90" w14:textId="77777777" w:rsidR="00A74E5D" w:rsidRPr="00E262FB" w:rsidRDefault="00A74E5D" w:rsidP="00774DA2">
      <w:pPr>
        <w:pStyle w:val="Heading1"/>
      </w:pPr>
      <w:bookmarkStart w:id="23" w:name="_Toc165022746"/>
      <w:bookmarkStart w:id="24" w:name="_Toc181365472"/>
      <w:r w:rsidRPr="00E262FB">
        <w:lastRenderedPageBreak/>
        <w:t>Section 5: Lead and manage practice which promotes the safeguarding of children</w:t>
      </w:r>
      <w:bookmarkEnd w:id="23"/>
      <w:bookmarkEnd w:id="24"/>
      <w:r w:rsidRPr="00E262FB">
        <w:t>  </w:t>
      </w:r>
    </w:p>
    <w:p w14:paraId="0E559F18" w14:textId="77777777" w:rsidR="00A74E5D" w:rsidRDefault="00A74E5D" w:rsidP="00A74E5D">
      <w:pPr>
        <w:spacing w:after="0" w:line="240" w:lineRule="auto"/>
        <w:rPr>
          <w:rFonts w:eastAsia="Times New Roman" w:cs="Arial"/>
          <w:b/>
          <w:bCs/>
          <w:lang w:eastAsia="en-GB"/>
        </w:rPr>
      </w:pPr>
    </w:p>
    <w:p w14:paraId="05C51AF6" w14:textId="77777777" w:rsidR="00A74E5D" w:rsidRPr="0068097C"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68097C">
        <w:rPr>
          <w:rFonts w:eastAsia="Times New Roman" w:cs="Arial"/>
          <w:b/>
          <w:bCs/>
          <w:kern w:val="0"/>
          <w:szCs w:val="24"/>
          <w:lang w:eastAsia="en-GB"/>
          <w14:ligatures w14:val="none"/>
        </w:rPr>
        <w:t>inks to unit 505</w:t>
      </w:r>
      <w:r>
        <w:rPr>
          <w:rFonts w:eastAsia="Times New Roman" w:cs="Arial"/>
          <w:b/>
          <w:bCs/>
          <w:kern w:val="0"/>
          <w:szCs w:val="24"/>
          <w:lang w:eastAsia="en-GB"/>
          <w14:ligatures w14:val="none"/>
        </w:rPr>
        <w:t>,</w:t>
      </w:r>
      <w:r w:rsidRPr="0068097C">
        <w:rPr>
          <w:rFonts w:eastAsia="Times New Roman" w:cs="Arial"/>
          <w:b/>
          <w:bCs/>
          <w:kern w:val="0"/>
          <w:szCs w:val="24"/>
          <w:lang w:eastAsia="en-GB"/>
          <w14:ligatures w14:val="none"/>
        </w:rPr>
        <w:t xml:space="preserve"> City &amp; Guilds Level 5 Leadership and Management of Children’s Care, Play, Learning and Development: Practice</w:t>
      </w:r>
      <w:r w:rsidRPr="0068097C">
        <w:rPr>
          <w:rFonts w:eastAsia="Times New Roman" w:cs="Arial"/>
          <w:kern w:val="0"/>
          <w:szCs w:val="24"/>
          <w:lang w:eastAsia="en-GB"/>
          <w14:ligatures w14:val="none"/>
        </w:rPr>
        <w:t> </w:t>
      </w:r>
    </w:p>
    <w:p w14:paraId="75A80E87" w14:textId="77777777" w:rsidR="00A74E5D" w:rsidRPr="00767220" w:rsidRDefault="00A74E5D" w:rsidP="00A74E5D">
      <w:pPr>
        <w:rPr>
          <w:rStyle w:val="eop"/>
          <w:rFonts w:eastAsia="Times New Roman" w:cs="Arial"/>
          <w:kern w:val="0"/>
          <w:szCs w:val="24"/>
          <w:lang w:eastAsia="en-GB"/>
        </w:rPr>
      </w:pPr>
    </w:p>
    <w:p w14:paraId="4B4255F7" w14:textId="77777777" w:rsidR="00A74E5D" w:rsidRPr="00767220" w:rsidRDefault="00A74E5D" w:rsidP="00A74E5D">
      <w:pPr>
        <w:rPr>
          <w:rStyle w:val="eop"/>
          <w:rFonts w:eastAsia="Times New Roman" w:cs="Arial"/>
          <w:kern w:val="0"/>
          <w:lang w:eastAsia="en-GB"/>
        </w:rPr>
      </w:pPr>
      <w:r w:rsidRPr="00767220">
        <w:rPr>
          <w:rStyle w:val="eop"/>
          <w:rFonts w:eastAsia="Times New Roman" w:cs="Arial"/>
          <w:kern w:val="0"/>
          <w:lang w:eastAsia="en-GB"/>
        </w:rPr>
        <w:t xml:space="preserve">This section focuses on leading and managing practices so that children are safe and well. It involves: </w:t>
      </w:r>
    </w:p>
    <w:p w14:paraId="4AE8C78F" w14:textId="77777777" w:rsidR="00A74E5D" w:rsidRPr="00767220" w:rsidRDefault="00A74E5D" w:rsidP="00A74E5D">
      <w:pPr>
        <w:pStyle w:val="ListParagraph"/>
        <w:numPr>
          <w:ilvl w:val="0"/>
          <w:numId w:val="62"/>
        </w:numPr>
        <w:rPr>
          <w:rStyle w:val="eop"/>
          <w:rFonts w:eastAsia="Times New Roman" w:cs="Arial"/>
          <w:kern w:val="0"/>
          <w:lang w:eastAsia="en-GB"/>
        </w:rPr>
      </w:pPr>
      <w:r w:rsidRPr="00767220">
        <w:rPr>
          <w:rStyle w:val="eop"/>
          <w:rFonts w:eastAsia="Times New Roman" w:cs="Arial"/>
          <w:kern w:val="0"/>
          <w:lang w:eastAsia="en-GB"/>
        </w:rPr>
        <w:t xml:space="preserve">legal and organisational safeguarding requirements </w:t>
      </w:r>
    </w:p>
    <w:p w14:paraId="5F3CA931" w14:textId="77777777" w:rsidR="00A74E5D" w:rsidRPr="00767220" w:rsidRDefault="00A74E5D" w:rsidP="00A74E5D">
      <w:pPr>
        <w:pStyle w:val="ListParagraph"/>
        <w:numPr>
          <w:ilvl w:val="0"/>
          <w:numId w:val="62"/>
        </w:numPr>
        <w:rPr>
          <w:rStyle w:val="eop"/>
          <w:rFonts w:eastAsia="Times New Roman" w:cs="Arial"/>
          <w:kern w:val="0"/>
          <w:lang w:eastAsia="en-GB"/>
        </w:rPr>
      </w:pPr>
      <w:r w:rsidRPr="00767220">
        <w:rPr>
          <w:rStyle w:val="eop"/>
          <w:rFonts w:eastAsia="Times New Roman" w:cs="Arial"/>
          <w:kern w:val="0"/>
          <w:lang w:eastAsia="en-GB"/>
        </w:rPr>
        <w:t>continuous development of knowledge in child safeguarding</w:t>
      </w:r>
    </w:p>
    <w:p w14:paraId="35339A63" w14:textId="77777777" w:rsidR="00A74E5D" w:rsidRPr="00767220" w:rsidRDefault="00A74E5D" w:rsidP="00A74E5D">
      <w:pPr>
        <w:pStyle w:val="ListParagraph"/>
        <w:numPr>
          <w:ilvl w:val="0"/>
          <w:numId w:val="62"/>
        </w:numPr>
        <w:rPr>
          <w:rStyle w:val="eop"/>
          <w:rFonts w:eastAsia="Times New Roman" w:cs="Arial"/>
          <w:kern w:val="0"/>
          <w:lang w:eastAsia="en-GB"/>
        </w:rPr>
      </w:pPr>
      <w:r w:rsidRPr="00767220">
        <w:rPr>
          <w:rStyle w:val="eop"/>
          <w:rFonts w:eastAsia="Times New Roman" w:cs="Arial"/>
          <w:kern w:val="0"/>
          <w:lang w:eastAsia="en-GB"/>
        </w:rPr>
        <w:t xml:space="preserve">the </w:t>
      </w:r>
      <w:r w:rsidRPr="00767220">
        <w:rPr>
          <w:rStyle w:val="eop"/>
          <w:rFonts w:eastAsia="Times New Roman" w:cs="Arial"/>
          <w:lang w:eastAsia="en-GB"/>
        </w:rPr>
        <w:t>use</w:t>
      </w:r>
      <w:r w:rsidRPr="00767220">
        <w:rPr>
          <w:rStyle w:val="eop"/>
          <w:rFonts w:eastAsia="Times New Roman" w:cs="Arial"/>
          <w:kern w:val="0"/>
          <w:lang w:eastAsia="en-GB"/>
        </w:rPr>
        <w:t xml:space="preserve"> of practices that prevent harm and abuse. </w:t>
      </w:r>
    </w:p>
    <w:p w14:paraId="17B69CC9" w14:textId="77777777" w:rsidR="00A74E5D" w:rsidRPr="00767220" w:rsidRDefault="00A74E5D" w:rsidP="00A74E5D">
      <w:pPr>
        <w:rPr>
          <w:rStyle w:val="eop"/>
          <w:rFonts w:eastAsia="Times New Roman" w:cs="Arial"/>
          <w:kern w:val="0"/>
          <w:lang w:eastAsia="en-GB"/>
        </w:rPr>
      </w:pPr>
      <w:r w:rsidRPr="00767220">
        <w:rPr>
          <w:rStyle w:val="eop"/>
          <w:rFonts w:eastAsia="Times New Roman" w:cs="Arial"/>
          <w:kern w:val="0"/>
          <w:lang w:eastAsia="en-GB"/>
        </w:rPr>
        <w:t>It emphasises promoting children's rights, choices, well-being, and positive relationships, while making sure they’re kept safe.</w:t>
      </w:r>
    </w:p>
    <w:p w14:paraId="53A9962C" w14:textId="0398015B" w:rsidR="00A74E5D" w:rsidRPr="00767220" w:rsidRDefault="00AF5F5E" w:rsidP="00A74E5D">
      <w:pPr>
        <w:rPr>
          <w:rStyle w:val="eop"/>
          <w:rFonts w:eastAsia="Times New Roman" w:cs="Arial"/>
          <w:kern w:val="0"/>
          <w:sz w:val="28"/>
          <w:szCs w:val="24"/>
          <w:lang w:eastAsia="en-GB"/>
        </w:rPr>
      </w:pPr>
      <w:r w:rsidRPr="00767220">
        <w:rPr>
          <w:rStyle w:val="eop"/>
          <w:rFonts w:eastAsia="Times New Roman" w:cs="Arial"/>
          <w:kern w:val="0"/>
          <w:lang w:eastAsia="en-GB"/>
        </w:rPr>
        <w:t>The</w:t>
      </w:r>
      <w:r w:rsidR="00E90519" w:rsidRPr="00767220">
        <w:rPr>
          <w:rStyle w:val="eop"/>
          <w:rFonts w:eastAsia="Times New Roman" w:cs="Arial"/>
          <w:kern w:val="0"/>
          <w:lang w:eastAsia="en-GB"/>
        </w:rPr>
        <w:t>y</w:t>
      </w:r>
      <w:r w:rsidR="00A74E5D" w:rsidRPr="00767220">
        <w:rPr>
          <w:rStyle w:val="eop"/>
          <w:rFonts w:eastAsia="Times New Roman" w:cs="Arial"/>
          <w:kern w:val="0"/>
          <w:lang w:eastAsia="en-GB"/>
        </w:rPr>
        <w:t xml:space="preserve"> should consider the specific context of </w:t>
      </w:r>
      <w:r w:rsidR="00807A04" w:rsidRPr="00767220">
        <w:rPr>
          <w:rStyle w:val="eop"/>
          <w:rFonts w:eastAsia="Times New Roman" w:cs="Arial"/>
          <w:kern w:val="0"/>
          <w:lang w:eastAsia="en-GB"/>
        </w:rPr>
        <w:t>their</w:t>
      </w:r>
      <w:r w:rsidR="00A74E5D" w:rsidRPr="00767220">
        <w:rPr>
          <w:rStyle w:val="eop"/>
          <w:rFonts w:eastAsia="Times New Roman" w:cs="Arial"/>
          <w:kern w:val="0"/>
          <w:lang w:eastAsia="en-GB"/>
        </w:rPr>
        <w:t xml:space="preserve"> setting and adapt these examples to fit-in with </w:t>
      </w:r>
      <w:r w:rsidR="00807A04" w:rsidRPr="00767220">
        <w:rPr>
          <w:rStyle w:val="eop"/>
          <w:rFonts w:eastAsia="Times New Roman" w:cs="Arial"/>
          <w:kern w:val="0"/>
          <w:lang w:eastAsia="en-GB"/>
        </w:rPr>
        <w:t>their</w:t>
      </w:r>
      <w:r w:rsidR="00A74E5D" w:rsidRPr="00767220">
        <w:rPr>
          <w:rStyle w:val="eop"/>
          <w:rFonts w:eastAsia="Times New Roman" w:cs="Arial"/>
          <w:kern w:val="0"/>
          <w:lang w:eastAsia="en-GB"/>
        </w:rPr>
        <w:t xml:space="preserve"> own setting's practices and policies.</w:t>
      </w:r>
      <w:r w:rsidR="00A74E5D" w:rsidRPr="00767220">
        <w:rPr>
          <w:rStyle w:val="eop"/>
          <w:rFonts w:eastAsia="Times New Roman" w:cs="Arial"/>
          <w:kern w:val="0"/>
          <w:lang w:eastAsia="en-GB"/>
        </w:rPr>
        <w:br/>
      </w:r>
    </w:p>
    <w:p w14:paraId="2BF2F6F1" w14:textId="5952066D" w:rsidR="00A74E5D" w:rsidRPr="00767220" w:rsidRDefault="00E90519" w:rsidP="00A74E5D">
      <w:pPr>
        <w:jc w:val="both"/>
        <w:rPr>
          <w:rStyle w:val="eop"/>
          <w:rFonts w:eastAsia="Times New Roman" w:cs="Arial"/>
          <w:b/>
          <w:bCs/>
          <w:kern w:val="0"/>
          <w:sz w:val="28"/>
          <w:szCs w:val="28"/>
          <w:lang w:eastAsia="en-GB"/>
        </w:rPr>
      </w:pPr>
      <w:r w:rsidRPr="00767220">
        <w:rPr>
          <w:rStyle w:val="eop"/>
          <w:rFonts w:eastAsia="Times New Roman" w:cs="Arial"/>
          <w:b/>
          <w:bCs/>
          <w:kern w:val="0"/>
          <w:sz w:val="28"/>
          <w:szCs w:val="28"/>
          <w:lang w:eastAsia="en-GB"/>
        </w:rPr>
        <w:t>Induction standards</w:t>
      </w:r>
    </w:p>
    <w:p w14:paraId="22F8570A" w14:textId="5FA80051" w:rsidR="00A74E5D" w:rsidRPr="00767220" w:rsidRDefault="00A74E5D" w:rsidP="00A74E5D">
      <w:pPr>
        <w:rPr>
          <w:rStyle w:val="eop"/>
          <w:rFonts w:eastAsia="Times New Roman" w:cs="Arial"/>
          <w:lang w:eastAsia="en-GB"/>
        </w:rPr>
      </w:pPr>
      <w:r w:rsidRPr="00767220">
        <w:rPr>
          <w:rStyle w:val="eop"/>
          <w:rFonts w:eastAsia="Times New Roman" w:cs="Arial"/>
          <w:lang w:eastAsia="en-GB"/>
        </w:rPr>
        <w:t xml:space="preserve">These are the </w:t>
      </w:r>
      <w:r w:rsidR="00E90519" w:rsidRPr="00767220">
        <w:rPr>
          <w:rStyle w:val="eop"/>
          <w:rFonts w:eastAsia="Times New Roman" w:cs="Arial"/>
          <w:lang w:eastAsia="en-GB"/>
        </w:rPr>
        <w:t>induction standards</w:t>
      </w:r>
      <w:r w:rsidRPr="00767220">
        <w:rPr>
          <w:rStyle w:val="eop"/>
          <w:rFonts w:eastAsia="Times New Roman" w:cs="Arial"/>
          <w:lang w:eastAsia="en-GB"/>
        </w:rPr>
        <w:t xml:space="preserve"> and examples of how they can be met:</w:t>
      </w:r>
    </w:p>
    <w:p w14:paraId="2C2FEC28"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1. Lead and manage compliance with legislative, regulatory and organisational requirements for the safeguarding of children</w:t>
      </w:r>
    </w:p>
    <w:p w14:paraId="458385FC" w14:textId="77777777" w:rsidR="00A74E5D" w:rsidRPr="00767220" w:rsidRDefault="00A74E5D" w:rsidP="00A74E5D">
      <w:pPr>
        <w:pStyle w:val="ListParagraph"/>
        <w:numPr>
          <w:ilvl w:val="0"/>
          <w:numId w:val="61"/>
        </w:numPr>
        <w:rPr>
          <w:rStyle w:val="eop"/>
          <w:rFonts w:eastAsia="Times New Roman" w:cs="Arial"/>
          <w:lang w:eastAsia="en-GB"/>
        </w:rPr>
      </w:pPr>
      <w:r w:rsidRPr="00767220">
        <w:rPr>
          <w:rStyle w:val="eop"/>
          <w:rFonts w:eastAsia="Times New Roman" w:cs="Arial"/>
          <w:lang w:eastAsia="en-GB"/>
        </w:rPr>
        <w:t xml:space="preserve">Observations: </w:t>
      </w:r>
    </w:p>
    <w:p w14:paraId="61B7EB03" w14:textId="3467F155" w:rsidR="00A74E5D" w:rsidRPr="00767220" w:rsidRDefault="00A74E5D" w:rsidP="00A74E5D">
      <w:pPr>
        <w:pStyle w:val="ListParagraph"/>
        <w:numPr>
          <w:ilvl w:val="1"/>
          <w:numId w:val="61"/>
        </w:numPr>
        <w:rPr>
          <w:rStyle w:val="eop"/>
          <w:rFonts w:eastAsia="Times New Roman" w:cs="Arial"/>
          <w:lang w:eastAsia="en-GB"/>
        </w:rPr>
      </w:pPr>
      <w:r w:rsidRPr="00767220">
        <w:rPr>
          <w:rStyle w:val="eop"/>
          <w:rFonts w:eastAsia="Times New Roman" w:cs="Arial"/>
          <w:lang w:eastAsia="en-GB"/>
        </w:rPr>
        <w:t xml:space="preserve">be observed making sure staff follow relevant legislative and regulatory requirements. For example, observing staff checking identification before allowing someone to </w:t>
      </w:r>
      <w:r w:rsidR="00772AA8" w:rsidRPr="00767220">
        <w:rPr>
          <w:rStyle w:val="eop"/>
          <w:rFonts w:eastAsia="Times New Roman" w:cs="Arial"/>
          <w:lang w:eastAsia="en-GB"/>
        </w:rPr>
        <w:t>collect</w:t>
      </w:r>
      <w:r w:rsidRPr="00767220">
        <w:rPr>
          <w:rStyle w:val="eop"/>
          <w:rFonts w:eastAsia="Times New Roman" w:cs="Arial"/>
          <w:lang w:eastAsia="en-GB"/>
        </w:rPr>
        <w:t xml:space="preserve"> a child. </w:t>
      </w:r>
    </w:p>
    <w:p w14:paraId="67BFC374" w14:textId="77777777" w:rsidR="00A74E5D" w:rsidRPr="00767220" w:rsidRDefault="00A74E5D" w:rsidP="00A74E5D">
      <w:pPr>
        <w:pStyle w:val="ListParagraph"/>
        <w:numPr>
          <w:ilvl w:val="0"/>
          <w:numId w:val="61"/>
        </w:numPr>
        <w:rPr>
          <w:rStyle w:val="eop"/>
          <w:rFonts w:eastAsia="Times New Roman" w:cs="Arial"/>
          <w:lang w:eastAsia="en-GB"/>
        </w:rPr>
      </w:pPr>
      <w:r w:rsidRPr="00767220">
        <w:rPr>
          <w:rStyle w:val="eop"/>
          <w:rFonts w:eastAsia="Times New Roman" w:cs="Arial"/>
          <w:lang w:eastAsia="en-GB"/>
        </w:rPr>
        <w:t xml:space="preserve">Work products: </w:t>
      </w:r>
    </w:p>
    <w:p w14:paraId="42BA3286" w14:textId="707D11A2" w:rsidR="00A74E5D" w:rsidRPr="00767220" w:rsidRDefault="00A74E5D" w:rsidP="00A74E5D">
      <w:pPr>
        <w:pStyle w:val="ListParagraph"/>
        <w:numPr>
          <w:ilvl w:val="1"/>
          <w:numId w:val="61"/>
        </w:numPr>
        <w:rPr>
          <w:rStyle w:val="eop"/>
          <w:rFonts w:eastAsia="Times New Roman" w:cs="Arial"/>
          <w:lang w:eastAsia="en-GB"/>
        </w:rPr>
      </w:pPr>
      <w:r w:rsidRPr="00767220">
        <w:rPr>
          <w:rStyle w:val="eop"/>
          <w:rFonts w:eastAsia="Times New Roman" w:cs="Arial"/>
          <w:lang w:eastAsia="en-GB"/>
        </w:rPr>
        <w:t xml:space="preserve">review and analyse policies, procedures, and records </w:t>
      </w:r>
      <w:r w:rsidR="00E90519" w:rsidRPr="00767220">
        <w:rPr>
          <w:rStyle w:val="eop"/>
          <w:rFonts w:eastAsia="Times New Roman" w:cs="Arial"/>
          <w:lang w:eastAsia="en-GB"/>
        </w:rPr>
        <w:t>they</w:t>
      </w:r>
      <w:r w:rsidRPr="00767220">
        <w:rPr>
          <w:rStyle w:val="eop"/>
          <w:rFonts w:eastAsia="Times New Roman" w:cs="Arial"/>
          <w:lang w:eastAsia="en-GB"/>
        </w:rPr>
        <w:t xml:space="preserve">’ve developed so they comply with safeguarding legislation and organisational requirements. </w:t>
      </w:r>
    </w:p>
    <w:p w14:paraId="7C312268" w14:textId="77777777" w:rsidR="00A74E5D" w:rsidRPr="00767220" w:rsidRDefault="00A74E5D" w:rsidP="00A74E5D">
      <w:pPr>
        <w:pStyle w:val="ListParagraph"/>
        <w:numPr>
          <w:ilvl w:val="0"/>
          <w:numId w:val="61"/>
        </w:numPr>
        <w:rPr>
          <w:rStyle w:val="eop"/>
          <w:rFonts w:eastAsia="Times New Roman" w:cs="Arial"/>
          <w:lang w:eastAsia="en-GB"/>
        </w:rPr>
      </w:pPr>
      <w:r w:rsidRPr="00767220">
        <w:rPr>
          <w:rStyle w:val="eop"/>
          <w:rFonts w:eastAsia="Times New Roman" w:cs="Arial"/>
          <w:lang w:eastAsia="en-GB"/>
        </w:rPr>
        <w:t xml:space="preserve">Statements and witness testimony: </w:t>
      </w:r>
    </w:p>
    <w:p w14:paraId="0401E6EC" w14:textId="1AB8B610" w:rsidR="00A74E5D" w:rsidRPr="00767220" w:rsidRDefault="00A74E5D" w:rsidP="00A74E5D">
      <w:pPr>
        <w:pStyle w:val="ListParagraph"/>
        <w:numPr>
          <w:ilvl w:val="1"/>
          <w:numId w:val="61"/>
        </w:numPr>
        <w:rPr>
          <w:rStyle w:val="eop"/>
          <w:rFonts w:eastAsia="Times New Roman" w:cs="Arial"/>
          <w:lang w:eastAsia="en-GB"/>
        </w:rPr>
      </w:pPr>
      <w:r w:rsidRPr="00767220">
        <w:rPr>
          <w:rStyle w:val="eop"/>
          <w:rFonts w:eastAsia="Times New Roman" w:cs="Arial"/>
          <w:lang w:eastAsia="en-GB"/>
        </w:rPr>
        <w:t xml:space="preserve">collect statements from staff members confirming the guidance </w:t>
      </w:r>
      <w:r w:rsidR="00AF5F5E" w:rsidRPr="00767220">
        <w:rPr>
          <w:rStyle w:val="eop"/>
          <w:rFonts w:eastAsia="Times New Roman" w:cs="Arial"/>
          <w:lang w:eastAsia="en-GB"/>
        </w:rPr>
        <w:t>th</w:t>
      </w:r>
      <w:r w:rsidR="00E90519" w:rsidRPr="00767220">
        <w:rPr>
          <w:rStyle w:val="eop"/>
          <w:rFonts w:eastAsia="Times New Roman" w:cs="Arial"/>
          <w:lang w:eastAsia="en-GB"/>
        </w:rPr>
        <w:t>ey</w:t>
      </w:r>
      <w:r w:rsidRPr="00767220">
        <w:rPr>
          <w:rStyle w:val="eop"/>
          <w:rFonts w:eastAsia="Times New Roman" w:cs="Arial"/>
          <w:lang w:eastAsia="en-GB"/>
        </w:rPr>
        <w:t xml:space="preserve">’ve </w:t>
      </w:r>
      <w:proofErr w:type="gramStart"/>
      <w:r w:rsidRPr="00767220">
        <w:rPr>
          <w:rStyle w:val="eop"/>
          <w:rFonts w:eastAsia="Times New Roman" w:cs="Arial"/>
          <w:lang w:eastAsia="en-GB"/>
        </w:rPr>
        <w:t>given</w:t>
      </w:r>
      <w:proofErr w:type="gramEnd"/>
      <w:r w:rsidRPr="00767220">
        <w:rPr>
          <w:rStyle w:val="eop"/>
          <w:rFonts w:eastAsia="Times New Roman" w:cs="Arial"/>
          <w:lang w:eastAsia="en-GB"/>
        </w:rPr>
        <w:t xml:space="preserve"> and actions taken to maintain compliance.</w:t>
      </w:r>
    </w:p>
    <w:p w14:paraId="58049804"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lastRenderedPageBreak/>
        <w:t>2. Develop and maintain knowledge and understanding of the safeguarding of children</w:t>
      </w:r>
    </w:p>
    <w:p w14:paraId="4348B8B4" w14:textId="77777777" w:rsidR="00A74E5D" w:rsidRPr="00767220" w:rsidRDefault="00A74E5D" w:rsidP="00A74E5D">
      <w:pPr>
        <w:pStyle w:val="ListParagraph"/>
        <w:numPr>
          <w:ilvl w:val="0"/>
          <w:numId w:val="60"/>
        </w:numPr>
        <w:rPr>
          <w:rStyle w:val="eop"/>
          <w:rFonts w:eastAsia="Times New Roman" w:cs="Arial"/>
          <w:lang w:eastAsia="en-GB"/>
        </w:rPr>
      </w:pPr>
      <w:r w:rsidRPr="00767220">
        <w:rPr>
          <w:rStyle w:val="eop"/>
          <w:rFonts w:eastAsia="Times New Roman" w:cs="Arial"/>
          <w:lang w:eastAsia="en-GB"/>
        </w:rPr>
        <w:t xml:space="preserve">Oral or written questioning: </w:t>
      </w:r>
    </w:p>
    <w:p w14:paraId="57E2B6C4" w14:textId="149B0531" w:rsidR="00A74E5D" w:rsidRPr="00767220" w:rsidRDefault="00A74E5D" w:rsidP="00A74E5D">
      <w:pPr>
        <w:pStyle w:val="ListParagraph"/>
        <w:numPr>
          <w:ilvl w:val="1"/>
          <w:numId w:val="60"/>
        </w:numPr>
        <w:rPr>
          <w:rStyle w:val="eop"/>
          <w:rFonts w:eastAsia="Times New Roman" w:cs="Arial"/>
          <w:lang w:eastAsia="en-GB"/>
        </w:rPr>
      </w:pPr>
      <w:r w:rsidRPr="00767220">
        <w:rPr>
          <w:rStyle w:val="eop"/>
          <w:rFonts w:eastAsia="Times New Roman" w:cs="Arial"/>
          <w:lang w:eastAsia="en-GB"/>
        </w:rPr>
        <w:t xml:space="preserve">write assessments that show </w:t>
      </w:r>
      <w:r w:rsidR="00807A04" w:rsidRPr="00767220">
        <w:rPr>
          <w:rStyle w:val="eop"/>
          <w:rFonts w:eastAsia="Times New Roman" w:cs="Arial"/>
          <w:lang w:eastAsia="en-GB"/>
        </w:rPr>
        <w:t>their</w:t>
      </w:r>
      <w:r w:rsidRPr="00767220">
        <w:rPr>
          <w:rStyle w:val="eop"/>
          <w:rFonts w:eastAsia="Times New Roman" w:cs="Arial"/>
          <w:lang w:eastAsia="en-GB"/>
        </w:rPr>
        <w:t xml:space="preserve"> knowledge of current safeguarding practices, relevant laws, and emerging issues. </w:t>
      </w:r>
    </w:p>
    <w:p w14:paraId="2F8A7431" w14:textId="77777777" w:rsidR="00A74E5D" w:rsidRPr="00767220" w:rsidRDefault="00A74E5D" w:rsidP="00A74E5D">
      <w:pPr>
        <w:pStyle w:val="ListParagraph"/>
        <w:numPr>
          <w:ilvl w:val="0"/>
          <w:numId w:val="60"/>
        </w:numPr>
        <w:rPr>
          <w:rStyle w:val="eop"/>
          <w:rFonts w:eastAsia="Times New Roman" w:cs="Arial"/>
          <w:kern w:val="0"/>
          <w:lang w:eastAsia="en-GB"/>
        </w:rPr>
      </w:pPr>
      <w:r w:rsidRPr="00767220">
        <w:rPr>
          <w:rStyle w:val="eop"/>
          <w:rFonts w:eastAsia="Times New Roman" w:cs="Arial"/>
          <w:lang w:eastAsia="en-GB"/>
        </w:rPr>
        <w:t xml:space="preserve">Professional discussion: </w:t>
      </w:r>
    </w:p>
    <w:p w14:paraId="6D98405C" w14:textId="1355A103" w:rsidR="00A74E5D" w:rsidRPr="00767220" w:rsidRDefault="00A74E5D" w:rsidP="00A74E5D">
      <w:pPr>
        <w:pStyle w:val="ListParagraph"/>
        <w:numPr>
          <w:ilvl w:val="1"/>
          <w:numId w:val="60"/>
        </w:numPr>
        <w:rPr>
          <w:rStyle w:val="eop"/>
          <w:rFonts w:eastAsia="Times New Roman" w:cs="Arial"/>
          <w:kern w:val="0"/>
          <w:lang w:eastAsia="en-GB"/>
        </w:rPr>
      </w:pPr>
      <w:r w:rsidRPr="00767220">
        <w:rPr>
          <w:rStyle w:val="eop"/>
          <w:rFonts w:eastAsia="Times New Roman" w:cs="Arial"/>
          <w:lang w:eastAsia="en-GB"/>
        </w:rPr>
        <w:t xml:space="preserve">have a discussion where </w:t>
      </w:r>
      <w:r w:rsidR="00AF5F5E" w:rsidRPr="00767220">
        <w:rPr>
          <w:rStyle w:val="eop"/>
          <w:rFonts w:eastAsia="Times New Roman" w:cs="Arial"/>
          <w:lang w:eastAsia="en-GB"/>
        </w:rPr>
        <w:t>t</w:t>
      </w:r>
      <w:r w:rsidR="00E90519" w:rsidRPr="00767220">
        <w:rPr>
          <w:rStyle w:val="eop"/>
          <w:rFonts w:eastAsia="Times New Roman" w:cs="Arial"/>
          <w:lang w:eastAsia="en-GB"/>
        </w:rPr>
        <w:t>hey</w:t>
      </w:r>
      <w:r w:rsidRPr="00767220">
        <w:rPr>
          <w:rStyle w:val="eop"/>
          <w:rFonts w:eastAsia="Times New Roman" w:cs="Arial"/>
          <w:lang w:eastAsia="en-GB"/>
        </w:rPr>
        <w:t xml:space="preserve"> can show </w:t>
      </w:r>
      <w:r w:rsidR="00807A04" w:rsidRPr="00767220">
        <w:rPr>
          <w:rStyle w:val="eop"/>
          <w:rFonts w:eastAsia="Times New Roman" w:cs="Arial"/>
          <w:lang w:eastAsia="en-GB"/>
        </w:rPr>
        <w:t>their</w:t>
      </w:r>
      <w:r w:rsidRPr="00767220">
        <w:rPr>
          <w:rStyle w:val="eop"/>
          <w:rFonts w:eastAsia="Times New Roman" w:cs="Arial"/>
          <w:lang w:eastAsia="en-GB"/>
        </w:rPr>
        <w:t xml:space="preserve"> continuous efforts to stay </w:t>
      </w:r>
      <w:proofErr w:type="gramStart"/>
      <w:r w:rsidRPr="00767220">
        <w:rPr>
          <w:rStyle w:val="eop"/>
          <w:rFonts w:eastAsia="Times New Roman" w:cs="Arial"/>
          <w:lang w:eastAsia="en-GB"/>
        </w:rPr>
        <w:t>up-to-date</w:t>
      </w:r>
      <w:proofErr w:type="gramEnd"/>
      <w:r w:rsidRPr="00767220">
        <w:rPr>
          <w:rStyle w:val="eop"/>
          <w:rFonts w:eastAsia="Times New Roman" w:cs="Arial"/>
          <w:lang w:eastAsia="en-GB"/>
        </w:rPr>
        <w:t xml:space="preserve"> on safeguarding developments through training, conferences, or professional networks.</w:t>
      </w:r>
    </w:p>
    <w:p w14:paraId="04E9EAFC"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3. Lead and manage practice that safeguards children from harm and abuse</w:t>
      </w:r>
    </w:p>
    <w:p w14:paraId="1CE865D8" w14:textId="77777777" w:rsidR="00A74E5D" w:rsidRPr="00767220" w:rsidRDefault="00A74E5D" w:rsidP="00A74E5D">
      <w:pPr>
        <w:pStyle w:val="ListParagraph"/>
        <w:numPr>
          <w:ilvl w:val="0"/>
          <w:numId w:val="59"/>
        </w:numPr>
        <w:rPr>
          <w:rStyle w:val="eop"/>
          <w:rFonts w:eastAsia="Times New Roman" w:cs="Arial"/>
          <w:lang w:eastAsia="en-GB"/>
        </w:rPr>
      </w:pPr>
      <w:r w:rsidRPr="00767220">
        <w:rPr>
          <w:rStyle w:val="eop"/>
          <w:rFonts w:eastAsia="Times New Roman" w:cs="Arial"/>
          <w:lang w:eastAsia="en-GB"/>
        </w:rPr>
        <w:t xml:space="preserve">Statements/witness testimony: </w:t>
      </w:r>
    </w:p>
    <w:p w14:paraId="1A97CDF6" w14:textId="4F3EDBA1" w:rsidR="00A74E5D" w:rsidRPr="00767220" w:rsidRDefault="00A74E5D" w:rsidP="00A74E5D">
      <w:pPr>
        <w:pStyle w:val="ListParagraph"/>
        <w:numPr>
          <w:ilvl w:val="1"/>
          <w:numId w:val="59"/>
        </w:numPr>
        <w:rPr>
          <w:rStyle w:val="eop"/>
          <w:rFonts w:eastAsia="Times New Roman" w:cs="Arial"/>
          <w:lang w:eastAsia="en-GB"/>
        </w:rPr>
      </w:pPr>
      <w:r w:rsidRPr="00767220">
        <w:rPr>
          <w:rStyle w:val="eop"/>
          <w:rFonts w:eastAsia="Times New Roman" w:cs="Arial"/>
          <w:lang w:eastAsia="en-GB"/>
        </w:rPr>
        <w:t xml:space="preserve">gather statements from staff or parents who’ve witnessed </w:t>
      </w:r>
      <w:r w:rsidR="00AF5F5E" w:rsidRPr="00767220">
        <w:rPr>
          <w:rStyle w:val="eop"/>
          <w:rFonts w:eastAsia="Times New Roman" w:cs="Arial"/>
          <w:lang w:eastAsia="en-GB"/>
        </w:rPr>
        <w:t>the</w:t>
      </w:r>
      <w:r w:rsidR="00E90519" w:rsidRPr="00767220">
        <w:rPr>
          <w:rStyle w:val="eop"/>
          <w:rFonts w:eastAsia="Times New Roman" w:cs="Arial"/>
          <w:lang w:eastAsia="en-GB"/>
        </w:rPr>
        <w:t>m</w:t>
      </w:r>
      <w:r w:rsidRPr="00767220">
        <w:rPr>
          <w:rStyle w:val="eop"/>
          <w:rFonts w:eastAsia="Times New Roman" w:cs="Arial"/>
          <w:lang w:eastAsia="en-GB"/>
        </w:rPr>
        <w:t xml:space="preserve"> effectively handling situations involving potential harm or abuse, and where </w:t>
      </w:r>
      <w:r w:rsidR="00AF5F5E" w:rsidRPr="00767220">
        <w:rPr>
          <w:rStyle w:val="eop"/>
          <w:rFonts w:eastAsia="Times New Roman" w:cs="Arial"/>
          <w:lang w:eastAsia="en-GB"/>
        </w:rPr>
        <w:t>the</w:t>
      </w:r>
      <w:r w:rsidR="00E90519" w:rsidRPr="00767220">
        <w:rPr>
          <w:rStyle w:val="eop"/>
          <w:rFonts w:eastAsia="Times New Roman" w:cs="Arial"/>
          <w:lang w:eastAsia="en-GB"/>
        </w:rPr>
        <w:t>y</w:t>
      </w:r>
      <w:r w:rsidRPr="00767220">
        <w:rPr>
          <w:rStyle w:val="eop"/>
          <w:rFonts w:eastAsia="Times New Roman" w:cs="Arial"/>
          <w:lang w:eastAsia="en-GB"/>
        </w:rPr>
        <w:t xml:space="preserve">’ve had to respond to potential safeguarding issues, showing </w:t>
      </w:r>
      <w:r w:rsidR="00807A04" w:rsidRPr="00767220">
        <w:rPr>
          <w:rStyle w:val="eop"/>
          <w:rFonts w:eastAsia="Times New Roman" w:cs="Arial"/>
          <w:lang w:eastAsia="en-GB"/>
        </w:rPr>
        <w:t>their</w:t>
      </w:r>
      <w:r w:rsidRPr="00767220">
        <w:rPr>
          <w:rStyle w:val="eop"/>
          <w:rFonts w:eastAsia="Times New Roman" w:cs="Arial"/>
          <w:lang w:eastAsia="en-GB"/>
        </w:rPr>
        <w:t xml:space="preserve"> ability to quickly take appropriate action. </w:t>
      </w:r>
    </w:p>
    <w:p w14:paraId="4CC51C93" w14:textId="77777777" w:rsidR="00A74E5D" w:rsidRPr="00767220" w:rsidRDefault="00A74E5D" w:rsidP="00A74E5D">
      <w:pPr>
        <w:pStyle w:val="ListParagraph"/>
        <w:numPr>
          <w:ilvl w:val="0"/>
          <w:numId w:val="59"/>
        </w:numPr>
        <w:rPr>
          <w:rStyle w:val="eop"/>
          <w:rFonts w:eastAsia="Times New Roman" w:cs="Arial"/>
          <w:lang w:eastAsia="en-GB"/>
        </w:rPr>
      </w:pPr>
      <w:r w:rsidRPr="00767220">
        <w:rPr>
          <w:rStyle w:val="eop"/>
          <w:rFonts w:eastAsia="Times New Roman" w:cs="Arial"/>
          <w:lang w:eastAsia="en-GB"/>
        </w:rPr>
        <w:t xml:space="preserve">Recognition of prior learning: </w:t>
      </w:r>
    </w:p>
    <w:p w14:paraId="40E614CF" w14:textId="6463570E" w:rsidR="00A74E5D" w:rsidRPr="00767220" w:rsidRDefault="00A74E5D" w:rsidP="00A74E5D">
      <w:pPr>
        <w:pStyle w:val="ListParagraph"/>
        <w:numPr>
          <w:ilvl w:val="1"/>
          <w:numId w:val="59"/>
        </w:numPr>
        <w:rPr>
          <w:rStyle w:val="eop"/>
          <w:rFonts w:eastAsia="Times New Roman" w:cs="Arial"/>
          <w:lang w:eastAsia="en-GB"/>
        </w:rPr>
      </w:pPr>
      <w:r w:rsidRPr="00767220">
        <w:rPr>
          <w:rStyle w:val="eop"/>
          <w:rFonts w:eastAsia="Times New Roman" w:cs="Arial"/>
          <w:lang w:eastAsia="en-GB"/>
        </w:rPr>
        <w:t xml:space="preserve">acknowledge and document times when </w:t>
      </w:r>
      <w:r w:rsidR="00AF5F5E" w:rsidRPr="00767220">
        <w:rPr>
          <w:rStyle w:val="eop"/>
          <w:rFonts w:eastAsia="Times New Roman" w:cs="Arial"/>
          <w:lang w:eastAsia="en-GB"/>
        </w:rPr>
        <w:t>the</w:t>
      </w:r>
      <w:r w:rsidR="00E90519" w:rsidRPr="00767220">
        <w:rPr>
          <w:rStyle w:val="eop"/>
          <w:rFonts w:eastAsia="Times New Roman" w:cs="Arial"/>
          <w:lang w:eastAsia="en-GB"/>
        </w:rPr>
        <w:t>y</w:t>
      </w:r>
      <w:r w:rsidRPr="00767220">
        <w:rPr>
          <w:rStyle w:val="eop"/>
          <w:rFonts w:eastAsia="Times New Roman" w:cs="Arial"/>
          <w:lang w:eastAsia="en-GB"/>
        </w:rPr>
        <w:t>’ve successfully prevented harm or abuse through previous experiences and practices.</w:t>
      </w:r>
    </w:p>
    <w:p w14:paraId="55B92822" w14:textId="77777777" w:rsidR="00A74E5D" w:rsidRPr="00767220" w:rsidRDefault="00A74E5D" w:rsidP="00A74E5D">
      <w:pPr>
        <w:rPr>
          <w:rStyle w:val="eop"/>
          <w:rFonts w:eastAsia="Times New Roman" w:cs="Arial"/>
          <w:lang w:eastAsia="en-GB"/>
        </w:rPr>
      </w:pPr>
      <w:r w:rsidRPr="00767220">
        <w:rPr>
          <w:rStyle w:val="eop"/>
          <w:rFonts w:eastAsia="Times New Roman" w:cs="Arial"/>
          <w:b/>
          <w:bCs/>
          <w:lang w:eastAsia="en-GB"/>
        </w:rPr>
        <w:t>4. Lead and manage practice that supports rights, choice, well-being and positive relationships to promote safeguarding</w:t>
      </w:r>
    </w:p>
    <w:p w14:paraId="3B457F83" w14:textId="77777777" w:rsidR="00A74E5D" w:rsidRPr="00767220" w:rsidRDefault="00A74E5D" w:rsidP="00A74E5D">
      <w:pPr>
        <w:pStyle w:val="ListParagraph"/>
        <w:numPr>
          <w:ilvl w:val="0"/>
          <w:numId w:val="58"/>
        </w:numPr>
        <w:rPr>
          <w:rStyle w:val="eop"/>
          <w:rFonts w:eastAsia="Times New Roman" w:cs="Arial"/>
          <w:lang w:eastAsia="en-GB"/>
        </w:rPr>
      </w:pPr>
      <w:r w:rsidRPr="00767220">
        <w:rPr>
          <w:rStyle w:val="eop"/>
          <w:rFonts w:eastAsia="Times New Roman" w:cs="Arial"/>
          <w:lang w:eastAsia="en-GB"/>
        </w:rPr>
        <w:t xml:space="preserve">Personal statements/reflective accounts: </w:t>
      </w:r>
    </w:p>
    <w:p w14:paraId="7439924A" w14:textId="1D413FEF" w:rsidR="00A74E5D" w:rsidRPr="00767220" w:rsidRDefault="00A74E5D" w:rsidP="00A74E5D">
      <w:pPr>
        <w:pStyle w:val="ListParagraph"/>
        <w:numPr>
          <w:ilvl w:val="1"/>
          <w:numId w:val="58"/>
        </w:numPr>
        <w:rPr>
          <w:rStyle w:val="eop"/>
          <w:rFonts w:eastAsia="Times New Roman" w:cs="Arial"/>
          <w:lang w:eastAsia="en-GB"/>
        </w:rPr>
      </w:pPr>
      <w:r w:rsidRPr="00767220">
        <w:rPr>
          <w:rStyle w:val="eop"/>
          <w:rFonts w:eastAsia="Times New Roman" w:cs="Arial"/>
          <w:lang w:eastAsia="en-GB"/>
        </w:rPr>
        <w:t xml:space="preserve">provide reflective accounts about how </w:t>
      </w:r>
      <w:r w:rsidR="00807A04" w:rsidRPr="00767220">
        <w:rPr>
          <w:rStyle w:val="eop"/>
          <w:rFonts w:eastAsia="Times New Roman" w:cs="Arial"/>
          <w:lang w:eastAsia="en-GB"/>
        </w:rPr>
        <w:t>their</w:t>
      </w:r>
      <w:r w:rsidRPr="00767220">
        <w:rPr>
          <w:rStyle w:val="eop"/>
          <w:rFonts w:eastAsia="Times New Roman" w:cs="Arial"/>
          <w:lang w:eastAsia="en-GB"/>
        </w:rPr>
        <w:t xml:space="preserve"> leadership style creates positive relationships, respects children's rights, and promotes overall well-being. </w:t>
      </w:r>
    </w:p>
    <w:p w14:paraId="5FAE0895" w14:textId="77777777" w:rsidR="00A74E5D" w:rsidRPr="00767220" w:rsidRDefault="00A74E5D" w:rsidP="00A74E5D">
      <w:pPr>
        <w:pStyle w:val="ListParagraph"/>
        <w:numPr>
          <w:ilvl w:val="0"/>
          <w:numId w:val="58"/>
        </w:numPr>
        <w:rPr>
          <w:rStyle w:val="eop"/>
          <w:rFonts w:eastAsia="Times New Roman" w:cs="Arial"/>
          <w:lang w:eastAsia="en-GB"/>
        </w:rPr>
      </w:pPr>
      <w:r w:rsidRPr="00767220">
        <w:rPr>
          <w:rStyle w:val="eop"/>
          <w:rFonts w:eastAsia="Times New Roman" w:cs="Arial"/>
          <w:lang w:eastAsia="en-GB"/>
        </w:rPr>
        <w:t xml:space="preserve">Professional discussion: </w:t>
      </w:r>
    </w:p>
    <w:p w14:paraId="328C24F4" w14:textId="56132F5D" w:rsidR="00A74E5D" w:rsidRPr="00767220" w:rsidRDefault="00A74E5D" w:rsidP="00A74E5D">
      <w:pPr>
        <w:pStyle w:val="ListParagraph"/>
        <w:numPr>
          <w:ilvl w:val="1"/>
          <w:numId w:val="58"/>
        </w:numPr>
        <w:rPr>
          <w:rStyle w:val="eop"/>
          <w:rFonts w:eastAsia="Times New Roman" w:cs="Arial"/>
          <w:lang w:eastAsia="en-GB"/>
        </w:rPr>
      </w:pPr>
      <w:r w:rsidRPr="00767220">
        <w:rPr>
          <w:rStyle w:val="eop"/>
          <w:rFonts w:eastAsia="Times New Roman" w:cs="Arial"/>
          <w:lang w:eastAsia="en-GB"/>
        </w:rPr>
        <w:t xml:space="preserve">Discuss </w:t>
      </w:r>
      <w:r w:rsidR="00807A04" w:rsidRPr="00767220">
        <w:rPr>
          <w:rStyle w:val="eop"/>
          <w:rFonts w:eastAsia="Times New Roman" w:cs="Arial"/>
          <w:lang w:eastAsia="en-GB"/>
        </w:rPr>
        <w:t>their</w:t>
      </w:r>
      <w:r w:rsidRPr="00767220">
        <w:rPr>
          <w:rStyle w:val="eop"/>
          <w:rFonts w:eastAsia="Times New Roman" w:cs="Arial"/>
          <w:lang w:eastAsia="en-GB"/>
        </w:rPr>
        <w:t xml:space="preserve"> approach to balancing safeguarding requirements with promoting positive relationships and individual rights within the setting.</w:t>
      </w:r>
    </w:p>
    <w:p w14:paraId="457282E7"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5. Lead and manage practice that supports children to be kept safe</w:t>
      </w:r>
    </w:p>
    <w:p w14:paraId="55149EB9" w14:textId="77777777" w:rsidR="00A74E5D" w:rsidRPr="00767220" w:rsidRDefault="00A74E5D" w:rsidP="00A74E5D">
      <w:pPr>
        <w:pStyle w:val="ListParagraph"/>
        <w:numPr>
          <w:ilvl w:val="0"/>
          <w:numId w:val="57"/>
        </w:numPr>
        <w:rPr>
          <w:rStyle w:val="eop"/>
          <w:rFonts w:eastAsia="Times New Roman" w:cs="Arial"/>
          <w:lang w:eastAsia="en-GB"/>
        </w:rPr>
      </w:pPr>
      <w:r w:rsidRPr="00767220">
        <w:rPr>
          <w:rStyle w:val="eop"/>
          <w:rFonts w:eastAsia="Times New Roman" w:cs="Arial"/>
          <w:lang w:eastAsia="en-GB"/>
        </w:rPr>
        <w:t xml:space="preserve">Observations: </w:t>
      </w:r>
    </w:p>
    <w:p w14:paraId="131A1200" w14:textId="77777777" w:rsidR="00A74E5D" w:rsidRPr="00767220" w:rsidRDefault="00A74E5D" w:rsidP="00A74E5D">
      <w:pPr>
        <w:pStyle w:val="ListParagraph"/>
        <w:numPr>
          <w:ilvl w:val="1"/>
          <w:numId w:val="57"/>
        </w:numPr>
        <w:rPr>
          <w:rStyle w:val="eop"/>
          <w:rFonts w:eastAsia="Times New Roman" w:cs="Arial"/>
          <w:lang w:eastAsia="en-GB"/>
        </w:rPr>
      </w:pPr>
      <w:r w:rsidRPr="00767220">
        <w:rPr>
          <w:rStyle w:val="eop"/>
          <w:rFonts w:eastAsia="Times New Roman" w:cs="Arial"/>
          <w:lang w:eastAsia="en-GB"/>
        </w:rPr>
        <w:t xml:space="preserve">be observed putting safety measures in place within the setting, such as secure entry systems, supervised outdoor activities, or clear communication channels for reporting concerns. </w:t>
      </w:r>
    </w:p>
    <w:p w14:paraId="6A3147F7" w14:textId="77777777" w:rsidR="00A74E5D" w:rsidRPr="00767220" w:rsidRDefault="00A74E5D" w:rsidP="00A74E5D">
      <w:pPr>
        <w:pStyle w:val="ListParagraph"/>
        <w:numPr>
          <w:ilvl w:val="0"/>
          <w:numId w:val="57"/>
        </w:numPr>
        <w:rPr>
          <w:rStyle w:val="eop"/>
          <w:rFonts w:eastAsia="Times New Roman" w:cs="Arial"/>
          <w:kern w:val="0"/>
          <w:szCs w:val="24"/>
          <w:lang w:eastAsia="en-GB"/>
        </w:rPr>
      </w:pPr>
      <w:r w:rsidRPr="00767220">
        <w:rPr>
          <w:rStyle w:val="eop"/>
          <w:rFonts w:eastAsia="Times New Roman" w:cs="Arial"/>
          <w:kern w:val="0"/>
          <w:szCs w:val="24"/>
          <w:lang w:eastAsia="en-GB"/>
        </w:rPr>
        <w:t xml:space="preserve">Statements/witness testimony: </w:t>
      </w:r>
    </w:p>
    <w:p w14:paraId="7FA2B0E2" w14:textId="7D432816" w:rsidR="00A74E5D" w:rsidRPr="00767220" w:rsidRDefault="00A74E5D" w:rsidP="00A74E5D">
      <w:pPr>
        <w:pStyle w:val="ListParagraph"/>
        <w:numPr>
          <w:ilvl w:val="1"/>
          <w:numId w:val="57"/>
        </w:numPr>
        <w:rPr>
          <w:rStyle w:val="eop"/>
          <w:rFonts w:eastAsia="Times New Roman" w:cs="Arial"/>
          <w:lang w:eastAsia="en-GB"/>
        </w:rPr>
      </w:pPr>
      <w:r w:rsidRPr="00767220">
        <w:rPr>
          <w:rStyle w:val="eop"/>
          <w:rFonts w:eastAsia="Times New Roman" w:cs="Arial"/>
          <w:kern w:val="0"/>
          <w:szCs w:val="24"/>
          <w:lang w:eastAsia="en-GB"/>
        </w:rPr>
        <w:t xml:space="preserve">gather statements from staff where </w:t>
      </w:r>
      <w:r w:rsidR="00AF5F5E" w:rsidRPr="00767220">
        <w:rPr>
          <w:rStyle w:val="eop"/>
          <w:rFonts w:eastAsia="Times New Roman" w:cs="Arial"/>
          <w:kern w:val="0"/>
          <w:szCs w:val="24"/>
          <w:lang w:eastAsia="en-GB"/>
        </w:rPr>
        <w:t>the</w:t>
      </w:r>
      <w:r w:rsidR="00E90519" w:rsidRPr="00767220">
        <w:rPr>
          <w:rStyle w:val="eop"/>
          <w:rFonts w:eastAsia="Times New Roman" w:cs="Arial"/>
          <w:kern w:val="0"/>
          <w:szCs w:val="24"/>
          <w:lang w:eastAsia="en-GB"/>
        </w:rPr>
        <w:t>y</w:t>
      </w:r>
      <w:r w:rsidRPr="00767220">
        <w:rPr>
          <w:rStyle w:val="eop"/>
          <w:rFonts w:eastAsia="Times New Roman" w:cs="Arial"/>
          <w:kern w:val="0"/>
          <w:szCs w:val="24"/>
          <w:lang w:eastAsia="en-GB"/>
        </w:rPr>
        <w:t xml:space="preserve">’ve carried out emergency situations that assess </w:t>
      </w:r>
      <w:r w:rsidR="00807A04" w:rsidRPr="00767220">
        <w:rPr>
          <w:rStyle w:val="eop"/>
          <w:rFonts w:eastAsia="Times New Roman" w:cs="Arial"/>
          <w:kern w:val="0"/>
          <w:szCs w:val="24"/>
          <w:lang w:eastAsia="en-GB"/>
        </w:rPr>
        <w:t>their</w:t>
      </w:r>
      <w:r w:rsidRPr="00767220">
        <w:rPr>
          <w:rStyle w:val="eop"/>
          <w:rFonts w:eastAsia="Times New Roman" w:cs="Arial"/>
          <w:kern w:val="0"/>
          <w:szCs w:val="24"/>
          <w:lang w:eastAsia="en-GB"/>
        </w:rPr>
        <w:t xml:space="preserve"> ability to coordinate and lead the staff in keeping the children safe.</w:t>
      </w:r>
    </w:p>
    <w:p w14:paraId="1F68CC5C" w14:textId="77777777" w:rsidR="00A74E5D" w:rsidRPr="00767220" w:rsidRDefault="00A74E5D" w:rsidP="00A74E5D">
      <w:pPr>
        <w:pStyle w:val="ListParagraph"/>
        <w:numPr>
          <w:ilvl w:val="0"/>
          <w:numId w:val="57"/>
        </w:numPr>
        <w:rPr>
          <w:rStyle w:val="eop"/>
          <w:rFonts w:eastAsia="Times New Roman" w:cs="Arial"/>
          <w:lang w:eastAsia="en-GB"/>
        </w:rPr>
      </w:pPr>
      <w:r w:rsidRPr="00767220">
        <w:rPr>
          <w:rStyle w:val="eop"/>
          <w:rFonts w:eastAsia="Times New Roman" w:cs="Arial"/>
          <w:lang w:eastAsia="en-GB"/>
        </w:rPr>
        <w:t xml:space="preserve">Recognition of prior learning: </w:t>
      </w:r>
    </w:p>
    <w:p w14:paraId="12749B73" w14:textId="0F8764B8" w:rsidR="00A74E5D" w:rsidRDefault="00A74E5D" w:rsidP="00A74E5D">
      <w:pPr>
        <w:pStyle w:val="ListParagraph"/>
        <w:numPr>
          <w:ilvl w:val="1"/>
          <w:numId w:val="57"/>
        </w:numPr>
        <w:rPr>
          <w:rStyle w:val="eop"/>
          <w:rFonts w:eastAsia="Times New Roman" w:cs="Arial"/>
          <w:color w:val="000000" w:themeColor="text1"/>
          <w:lang w:eastAsia="en-GB"/>
        </w:rPr>
      </w:pPr>
      <w:r w:rsidRPr="00767220">
        <w:rPr>
          <w:rStyle w:val="eop"/>
          <w:rFonts w:eastAsia="Times New Roman" w:cs="Arial"/>
          <w:lang w:eastAsia="en-GB"/>
        </w:rPr>
        <w:t xml:space="preserve">recognise and document past experiences where </w:t>
      </w:r>
      <w:r w:rsidR="00AF5F5E" w:rsidRPr="00767220">
        <w:rPr>
          <w:rStyle w:val="eop"/>
          <w:rFonts w:eastAsia="Times New Roman" w:cs="Arial"/>
          <w:lang w:eastAsia="en-GB"/>
        </w:rPr>
        <w:t>the</w:t>
      </w:r>
      <w:r w:rsidR="00E90519" w:rsidRPr="00767220">
        <w:rPr>
          <w:rStyle w:val="eop"/>
          <w:rFonts w:eastAsia="Times New Roman" w:cs="Arial"/>
          <w:lang w:eastAsia="en-GB"/>
        </w:rPr>
        <w:t>y</w:t>
      </w:r>
      <w:r w:rsidRPr="00767220">
        <w:rPr>
          <w:rStyle w:val="eop"/>
          <w:rFonts w:eastAsia="Times New Roman" w:cs="Arial"/>
          <w:lang w:eastAsia="en-GB"/>
        </w:rPr>
        <w:t>’ve successfully put in place practice</w:t>
      </w:r>
      <w:r>
        <w:rPr>
          <w:rStyle w:val="eop"/>
          <w:rFonts w:eastAsia="Times New Roman" w:cs="Arial"/>
          <w:color w:val="000000" w:themeColor="text1"/>
          <w:lang w:eastAsia="en-GB"/>
        </w:rPr>
        <w:t>s to keep children safe</w:t>
      </w:r>
      <w:r w:rsidRPr="40A82361">
        <w:rPr>
          <w:rStyle w:val="eop"/>
          <w:rFonts w:eastAsia="Times New Roman" w:cs="Arial"/>
          <w:color w:val="000000" w:themeColor="text1"/>
          <w:lang w:eastAsia="en-GB"/>
        </w:rPr>
        <w:t>.</w:t>
      </w:r>
    </w:p>
    <w:p w14:paraId="1E7C3CD5" w14:textId="77777777" w:rsidR="00A74E5D" w:rsidRDefault="00A74E5D" w:rsidP="00A74E5D">
      <w:pPr>
        <w:rPr>
          <w:rStyle w:val="eop"/>
          <w:rFonts w:eastAsia="Times New Roman" w:cs="Arial"/>
          <w:color w:val="000000"/>
          <w:kern w:val="0"/>
          <w:szCs w:val="24"/>
          <w:lang w:eastAsia="en-GB"/>
        </w:rPr>
      </w:pPr>
    </w:p>
    <w:p w14:paraId="1F3677BF" w14:textId="77777777" w:rsidR="00A74E5D" w:rsidRPr="00E434DD"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079C8EFD" w14:textId="3D0237FA" w:rsidR="00A74E5D" w:rsidRPr="00837061" w:rsidRDefault="00A74E5D" w:rsidP="00A74E5D">
      <w:pPr>
        <w:pStyle w:val="ListParagraph"/>
        <w:numPr>
          <w:ilvl w:val="0"/>
          <w:numId w:val="73"/>
        </w:numPr>
        <w:rPr>
          <w:rStyle w:val="Hyperlink"/>
          <w:rFonts w:eastAsia="Times New Roman" w:cs="Arial"/>
          <w:kern w:val="0"/>
          <w:szCs w:val="24"/>
          <w:lang w:eastAsia="en-GB"/>
        </w:rPr>
      </w:pPr>
      <w:r w:rsidRPr="00183882">
        <w:rPr>
          <w:rStyle w:val="eop"/>
          <w:rFonts w:eastAsia="Times New Roman" w:cs="Arial"/>
          <w:color w:val="000000"/>
          <w:kern w:val="0"/>
          <w:szCs w:val="24"/>
          <w:lang w:eastAsia="en-GB"/>
        </w:rPr>
        <w:t xml:space="preserve">Office of the Public Guardian – safeguarding - </w:t>
      </w:r>
      <w:r>
        <w:rPr>
          <w:rStyle w:val="eop"/>
          <w:rFonts w:eastAsia="Times New Roman" w:cs="Arial"/>
          <w:color w:val="000000"/>
          <w:kern w:val="0"/>
          <w:szCs w:val="24"/>
          <w:lang w:eastAsia="en-GB"/>
        </w:rPr>
        <w:fldChar w:fldCharType="begin"/>
      </w:r>
      <w:r>
        <w:rPr>
          <w:rStyle w:val="eop"/>
          <w:rFonts w:eastAsia="Times New Roman" w:cs="Arial"/>
          <w:color w:val="000000"/>
          <w:kern w:val="0"/>
          <w:szCs w:val="24"/>
          <w:lang w:eastAsia="en-GB"/>
        </w:rPr>
        <w:instrText>HYPERLINK "https://www.gov.uk/government/publications/safeguarding-strategy-2019-to-2025-office-of-the-public-guardian"</w:instrText>
      </w:r>
      <w:r>
        <w:rPr>
          <w:rStyle w:val="eop"/>
          <w:rFonts w:eastAsia="Times New Roman" w:cs="Arial"/>
          <w:color w:val="000000"/>
          <w:kern w:val="0"/>
          <w:szCs w:val="24"/>
          <w:lang w:eastAsia="en-GB"/>
        </w:rPr>
      </w:r>
      <w:r>
        <w:rPr>
          <w:rStyle w:val="eop"/>
          <w:rFonts w:eastAsia="Times New Roman" w:cs="Arial"/>
          <w:color w:val="000000"/>
          <w:kern w:val="0"/>
          <w:szCs w:val="24"/>
          <w:lang w:eastAsia="en-GB"/>
        </w:rPr>
        <w:fldChar w:fldCharType="separate"/>
      </w:r>
      <w:r w:rsidRPr="00837061">
        <w:rPr>
          <w:rStyle w:val="Hyperlink"/>
          <w:rFonts w:eastAsia="Times New Roman" w:cs="Arial"/>
          <w:kern w:val="0"/>
          <w:szCs w:val="24"/>
          <w:lang w:eastAsia="en-GB"/>
        </w:rPr>
        <w:t>https://www.gov.uk/government/publications/safeguarding-strategy-2019-to-2025-</w:t>
      </w:r>
    </w:p>
    <w:p w14:paraId="1C264705" w14:textId="77777777"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837061">
        <w:rPr>
          <w:rStyle w:val="Hyperlink"/>
          <w:rFonts w:eastAsia="Times New Roman" w:cs="Arial"/>
          <w:kern w:val="0"/>
          <w:szCs w:val="24"/>
          <w:lang w:eastAsia="en-GB"/>
        </w:rPr>
        <w:t>office-of-the-public-guardian</w:t>
      </w:r>
      <w:r>
        <w:rPr>
          <w:rStyle w:val="eop"/>
          <w:rFonts w:eastAsia="Times New Roman" w:cs="Arial"/>
          <w:color w:val="000000"/>
          <w:kern w:val="0"/>
          <w:szCs w:val="24"/>
          <w:lang w:eastAsia="en-GB"/>
        </w:rPr>
        <w:fldChar w:fldCharType="end"/>
      </w:r>
    </w:p>
    <w:p w14:paraId="037F4CC2" w14:textId="6F566A74" w:rsidR="00A74E5D" w:rsidRPr="00C805DC" w:rsidRDefault="00A74E5D" w:rsidP="00A74E5D">
      <w:pPr>
        <w:pStyle w:val="ListParagraph"/>
        <w:numPr>
          <w:ilvl w:val="0"/>
          <w:numId w:val="73"/>
        </w:numPr>
        <w:rPr>
          <w:rStyle w:val="eop"/>
          <w:rFonts w:eastAsia="Times New Roman" w:cs="Arial"/>
          <w:color w:val="000000"/>
          <w:kern w:val="0"/>
          <w:szCs w:val="24"/>
          <w:lang w:eastAsia="en-GB"/>
        </w:rPr>
      </w:pPr>
      <w:r w:rsidRPr="00C805DC">
        <w:rPr>
          <w:rStyle w:val="eop"/>
          <w:rFonts w:eastAsia="Times New Roman" w:cs="Arial"/>
          <w:color w:val="000000"/>
          <w:kern w:val="0"/>
          <w:szCs w:val="24"/>
          <w:lang w:eastAsia="en-GB"/>
        </w:rPr>
        <w:t xml:space="preserve">Charitable organisation safeguarding - </w:t>
      </w:r>
      <w:hyperlink r:id="rId44" w:history="1">
        <w:r w:rsidRPr="00C805DC">
          <w:rPr>
            <w:rStyle w:val="Hyperlink"/>
            <w:rFonts w:eastAsia="Times New Roman" w:cs="Arial"/>
            <w:kern w:val="0"/>
            <w:szCs w:val="24"/>
            <w:lang w:eastAsia="en-GB"/>
          </w:rPr>
          <w:t>https://www.gov.uk/government/publications/strategy-for-dealing-withsafeguarding-issues-in-charities</w:t>
        </w:r>
      </w:hyperlink>
      <w:r w:rsidRPr="00C805DC">
        <w:rPr>
          <w:rStyle w:val="eop"/>
          <w:rFonts w:eastAsia="Times New Roman" w:cs="Arial"/>
          <w:color w:val="000000"/>
          <w:kern w:val="0"/>
          <w:szCs w:val="24"/>
          <w:lang w:eastAsia="en-GB"/>
        </w:rPr>
        <w:t xml:space="preserve"> and </w:t>
      </w:r>
      <w:hyperlink r:id="rId45" w:history="1">
        <w:r w:rsidRPr="002903D7">
          <w:rPr>
            <w:rStyle w:val="Hyperlink"/>
            <w:rFonts w:eastAsia="Times New Roman" w:cs="Arial"/>
            <w:kern w:val="0"/>
            <w:szCs w:val="24"/>
            <w:lang w:eastAsia="en-GB"/>
          </w:rPr>
          <w:t>https://www.gov.uk/guidance/charities-how-to-protect-vulnerable-groups-includingchildren</w:t>
        </w:r>
      </w:hyperlink>
      <w:r>
        <w:rPr>
          <w:rStyle w:val="eop"/>
          <w:rFonts w:eastAsia="Times New Roman" w:cs="Arial"/>
          <w:color w:val="000000"/>
          <w:kern w:val="0"/>
          <w:szCs w:val="24"/>
          <w:lang w:eastAsia="en-GB"/>
        </w:rPr>
        <w:t xml:space="preserve"> </w:t>
      </w:r>
    </w:p>
    <w:p w14:paraId="45B05BF5" w14:textId="4027AB34"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DBS checks</w:t>
      </w:r>
      <w:r>
        <w:rPr>
          <w:rStyle w:val="eop"/>
          <w:rFonts w:eastAsia="Times New Roman" w:cs="Arial"/>
          <w:color w:val="000000"/>
          <w:kern w:val="0"/>
          <w:szCs w:val="24"/>
          <w:lang w:eastAsia="en-GB"/>
        </w:rPr>
        <w:t xml:space="preserve"> - </w:t>
      </w:r>
      <w:hyperlink r:id="rId46" w:history="1">
        <w:r w:rsidRPr="002903D7">
          <w:rPr>
            <w:rStyle w:val="Hyperlink"/>
            <w:rFonts w:eastAsia="Times New Roman" w:cs="Arial"/>
            <w:kern w:val="0"/>
            <w:szCs w:val="24"/>
            <w:lang w:eastAsia="en-GB"/>
          </w:rPr>
          <w:t>https://www.gov.uk/government/organisations/disclosure-and-barringservice</w:t>
        </w:r>
      </w:hyperlink>
      <w:r>
        <w:rPr>
          <w:rStyle w:val="eop"/>
          <w:rFonts w:eastAsia="Times New Roman" w:cs="Arial"/>
          <w:color w:val="000000"/>
          <w:kern w:val="0"/>
          <w:szCs w:val="24"/>
          <w:lang w:eastAsia="en-GB"/>
        </w:rPr>
        <w:t xml:space="preserve"> </w:t>
      </w:r>
    </w:p>
    <w:p w14:paraId="19C4A9A9" w14:textId="3DC3E15C"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Eligibility</w:t>
      </w:r>
      <w:r>
        <w:rPr>
          <w:rStyle w:val="eop"/>
          <w:rFonts w:eastAsia="Times New Roman" w:cs="Arial"/>
          <w:color w:val="000000"/>
          <w:kern w:val="0"/>
          <w:szCs w:val="24"/>
          <w:lang w:eastAsia="en-GB"/>
        </w:rPr>
        <w:t xml:space="preserve"> - </w:t>
      </w:r>
      <w:hyperlink r:id="rId47" w:history="1">
        <w:r w:rsidRPr="002903D7">
          <w:rPr>
            <w:rStyle w:val="Hyperlink"/>
            <w:rFonts w:eastAsia="Times New Roman" w:cs="Arial"/>
            <w:kern w:val="0"/>
            <w:szCs w:val="24"/>
            <w:lang w:eastAsia="en-GB"/>
          </w:rPr>
          <w:t>https://www.gov.uk/government/collections/dbs-eligibility-guidance</w:t>
        </w:r>
      </w:hyperlink>
      <w:r>
        <w:rPr>
          <w:rStyle w:val="eop"/>
          <w:rFonts w:eastAsia="Times New Roman" w:cs="Arial"/>
          <w:color w:val="000000"/>
          <w:kern w:val="0"/>
          <w:szCs w:val="24"/>
          <w:lang w:eastAsia="en-GB"/>
        </w:rPr>
        <w:t xml:space="preserve"> </w:t>
      </w:r>
    </w:p>
    <w:p w14:paraId="28AD8233" w14:textId="605DB8DA"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DBS referrals</w:t>
      </w:r>
      <w:r>
        <w:rPr>
          <w:rStyle w:val="eop"/>
          <w:rFonts w:eastAsia="Times New Roman" w:cs="Arial"/>
          <w:color w:val="000000"/>
          <w:kern w:val="0"/>
          <w:szCs w:val="24"/>
          <w:lang w:eastAsia="en-GB"/>
        </w:rPr>
        <w:t xml:space="preserve"> -</w:t>
      </w:r>
      <w:r w:rsidRPr="00183882">
        <w:rPr>
          <w:rStyle w:val="eop"/>
          <w:rFonts w:eastAsia="Times New Roman" w:cs="Arial"/>
          <w:color w:val="000000"/>
          <w:kern w:val="0"/>
          <w:szCs w:val="24"/>
          <w:lang w:eastAsia="en-GB"/>
        </w:rPr>
        <w:t xml:space="preserve"> </w:t>
      </w:r>
      <w:hyperlink r:id="rId48" w:history="1">
        <w:r w:rsidRPr="002903D7">
          <w:rPr>
            <w:rStyle w:val="Hyperlink"/>
            <w:rFonts w:eastAsia="Times New Roman" w:cs="Arial"/>
            <w:kern w:val="0"/>
            <w:szCs w:val="24"/>
            <w:lang w:eastAsia="en-GB"/>
          </w:rPr>
          <w:t>https://www.gov.uk/guidance/making-barring-referrals-to-the-dbs</w:t>
        </w:r>
      </w:hyperlink>
      <w:r>
        <w:rPr>
          <w:rStyle w:val="eop"/>
          <w:rFonts w:eastAsia="Times New Roman" w:cs="Arial"/>
          <w:color w:val="000000"/>
          <w:kern w:val="0"/>
          <w:szCs w:val="24"/>
          <w:lang w:eastAsia="en-GB"/>
        </w:rPr>
        <w:t xml:space="preserve"> </w:t>
      </w:r>
    </w:p>
    <w:p w14:paraId="2368B526" w14:textId="5E6F97B1"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SSWBA part 7 safeguarding</w:t>
      </w:r>
      <w:r>
        <w:rPr>
          <w:rStyle w:val="eop"/>
          <w:rFonts w:eastAsia="Times New Roman" w:cs="Arial"/>
          <w:color w:val="000000"/>
          <w:kern w:val="0"/>
          <w:szCs w:val="24"/>
          <w:lang w:eastAsia="en-GB"/>
        </w:rPr>
        <w:t xml:space="preserve"> -</w:t>
      </w:r>
      <w:r w:rsidRPr="00183882">
        <w:rPr>
          <w:rStyle w:val="eop"/>
          <w:rFonts w:eastAsia="Times New Roman" w:cs="Arial"/>
          <w:color w:val="000000"/>
          <w:kern w:val="0"/>
          <w:szCs w:val="24"/>
          <w:lang w:eastAsia="en-GB"/>
        </w:rPr>
        <w:t xml:space="preserve"> </w:t>
      </w:r>
      <w:hyperlink r:id="rId49" w:history="1">
        <w:r w:rsidRPr="002903D7">
          <w:rPr>
            <w:rStyle w:val="Hyperlink"/>
            <w:rFonts w:eastAsia="Times New Roman" w:cs="Arial"/>
            <w:kern w:val="0"/>
            <w:szCs w:val="24"/>
            <w:lang w:eastAsia="en-GB"/>
          </w:rPr>
          <w:t>https://socialcare.wales/hub/statutory-guidance</w:t>
        </w:r>
      </w:hyperlink>
      <w:r>
        <w:rPr>
          <w:rStyle w:val="eop"/>
          <w:rFonts w:eastAsia="Times New Roman" w:cs="Arial"/>
          <w:color w:val="000000"/>
          <w:kern w:val="0"/>
          <w:szCs w:val="24"/>
          <w:lang w:eastAsia="en-GB"/>
        </w:rPr>
        <w:t xml:space="preserve"> </w:t>
      </w:r>
    </w:p>
    <w:p w14:paraId="02FA2563" w14:textId="0250FEE6"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 xml:space="preserve">Live Fear Free </w:t>
      </w:r>
      <w:r>
        <w:rPr>
          <w:rStyle w:val="eop"/>
          <w:rFonts w:eastAsia="Times New Roman" w:cs="Arial"/>
          <w:color w:val="000000"/>
          <w:kern w:val="0"/>
          <w:szCs w:val="24"/>
          <w:lang w:eastAsia="en-GB"/>
        </w:rPr>
        <w:t xml:space="preserve">- </w:t>
      </w:r>
      <w:hyperlink r:id="rId50" w:history="1">
        <w:r w:rsidRPr="002903D7">
          <w:rPr>
            <w:rStyle w:val="Hyperlink"/>
            <w:rFonts w:eastAsia="Times New Roman" w:cs="Arial"/>
            <w:kern w:val="0"/>
            <w:szCs w:val="24"/>
            <w:lang w:eastAsia="en-GB"/>
          </w:rPr>
          <w:t>https://www.gov.wales/live-fear-free</w:t>
        </w:r>
      </w:hyperlink>
      <w:r>
        <w:rPr>
          <w:rStyle w:val="eop"/>
          <w:rFonts w:eastAsia="Times New Roman" w:cs="Arial"/>
          <w:color w:val="000000"/>
          <w:kern w:val="0"/>
          <w:szCs w:val="24"/>
          <w:lang w:eastAsia="en-GB"/>
        </w:rPr>
        <w:t xml:space="preserve"> </w:t>
      </w:r>
    </w:p>
    <w:p w14:paraId="5178EB61" w14:textId="1C64FDED" w:rsidR="00A74E5D" w:rsidRDefault="00A74E5D" w:rsidP="00A74E5D">
      <w:pPr>
        <w:pStyle w:val="ListParagraph"/>
        <w:numPr>
          <w:ilvl w:val="0"/>
          <w:numId w:val="73"/>
        </w:numPr>
        <w:rPr>
          <w:rStyle w:val="eop"/>
          <w:rFonts w:eastAsia="Times New Roman" w:cs="Arial"/>
          <w:color w:val="000000"/>
          <w:kern w:val="0"/>
          <w:szCs w:val="24"/>
          <w:lang w:eastAsia="en-GB"/>
        </w:rPr>
      </w:pPr>
      <w:r w:rsidRPr="005C5B50">
        <w:rPr>
          <w:rStyle w:val="eop"/>
          <w:rFonts w:eastAsia="Times New Roman" w:cs="Arial"/>
          <w:color w:val="000000"/>
          <w:kern w:val="0"/>
          <w:szCs w:val="24"/>
          <w:lang w:eastAsia="en-GB"/>
        </w:rPr>
        <w:t xml:space="preserve">Modern Slavery - </w:t>
      </w:r>
      <w:hyperlink r:id="rId51" w:history="1">
        <w:r w:rsidRPr="002903D7">
          <w:rPr>
            <w:rStyle w:val="Hyperlink"/>
            <w:rFonts w:eastAsia="Times New Roman" w:cs="Arial"/>
            <w:kern w:val="0"/>
            <w:szCs w:val="24"/>
            <w:lang w:eastAsia="en-GB"/>
          </w:rPr>
          <w:t>https://www.gov.wales/welsh-government-modern-slavery-statement</w:t>
        </w:r>
      </w:hyperlink>
      <w:r>
        <w:rPr>
          <w:rStyle w:val="eop"/>
          <w:rFonts w:eastAsia="Times New Roman" w:cs="Arial"/>
          <w:color w:val="000000"/>
          <w:kern w:val="0"/>
          <w:szCs w:val="24"/>
          <w:lang w:eastAsia="en-GB"/>
        </w:rPr>
        <w:t xml:space="preserve"> </w:t>
      </w:r>
    </w:p>
    <w:p w14:paraId="26EACCB9" w14:textId="4265A7BF" w:rsidR="00A74E5D" w:rsidRDefault="00A74E5D" w:rsidP="00A74E5D">
      <w:pPr>
        <w:pStyle w:val="ListParagraph"/>
        <w:numPr>
          <w:ilvl w:val="0"/>
          <w:numId w:val="73"/>
        </w:numPr>
        <w:rPr>
          <w:rStyle w:val="eop"/>
          <w:rFonts w:eastAsia="Times New Roman" w:cs="Arial"/>
          <w:color w:val="000000"/>
          <w:kern w:val="0"/>
          <w:szCs w:val="24"/>
          <w:lang w:eastAsia="en-GB"/>
        </w:rPr>
      </w:pPr>
      <w:r w:rsidRPr="00E7734C">
        <w:rPr>
          <w:rStyle w:val="eop"/>
          <w:rFonts w:eastAsia="Times New Roman" w:cs="Arial"/>
          <w:color w:val="000000"/>
          <w:kern w:val="0"/>
          <w:szCs w:val="24"/>
          <w:lang w:eastAsia="en-GB"/>
        </w:rPr>
        <w:t xml:space="preserve">National Independent Safeguarding Board - practice reviews - </w:t>
      </w:r>
      <w:hyperlink r:id="rId52" w:history="1">
        <w:r w:rsidRPr="002903D7">
          <w:rPr>
            <w:rStyle w:val="Hyperlink"/>
            <w:rFonts w:eastAsia="Times New Roman" w:cs="Arial"/>
            <w:kern w:val="0"/>
            <w:szCs w:val="24"/>
            <w:lang w:eastAsia="en-GB"/>
          </w:rPr>
          <w:t>https://safeguardingboard.wales/2020/01/28/findings-from-a-thematic-analysis-of-child-practice-reviews-in-wales/</w:t>
        </w:r>
      </w:hyperlink>
      <w:r>
        <w:rPr>
          <w:rStyle w:val="eop"/>
          <w:rFonts w:eastAsia="Times New Roman" w:cs="Arial"/>
          <w:color w:val="000000"/>
          <w:kern w:val="0"/>
          <w:szCs w:val="24"/>
          <w:lang w:eastAsia="en-GB"/>
        </w:rPr>
        <w:t xml:space="preserve"> </w:t>
      </w:r>
    </w:p>
    <w:p w14:paraId="18BC8F94" w14:textId="65E1B1A4" w:rsidR="00A74E5D" w:rsidRPr="00E7734C" w:rsidRDefault="00A74E5D" w:rsidP="00A74E5D">
      <w:pPr>
        <w:pStyle w:val="ListParagraph"/>
        <w:numPr>
          <w:ilvl w:val="0"/>
          <w:numId w:val="73"/>
        </w:numPr>
        <w:rPr>
          <w:rStyle w:val="eop"/>
          <w:rFonts w:eastAsia="Times New Roman" w:cs="Arial"/>
          <w:color w:val="000000"/>
          <w:kern w:val="0"/>
          <w:szCs w:val="24"/>
          <w:lang w:eastAsia="en-GB"/>
        </w:rPr>
      </w:pPr>
      <w:r w:rsidRPr="00E7734C">
        <w:rPr>
          <w:rStyle w:val="eop"/>
          <w:rFonts w:eastAsia="Times New Roman" w:cs="Arial"/>
          <w:color w:val="000000"/>
          <w:kern w:val="0"/>
          <w:szCs w:val="24"/>
          <w:lang w:eastAsia="en-GB"/>
        </w:rPr>
        <w:t xml:space="preserve">North Wales RSB (good example of RSB website </w:t>
      </w:r>
      <w:r>
        <w:rPr>
          <w:rStyle w:val="eop"/>
          <w:rFonts w:eastAsia="Times New Roman" w:cs="Arial"/>
          <w:color w:val="000000"/>
          <w:kern w:val="0"/>
          <w:szCs w:val="24"/>
          <w:lang w:eastAsia="en-GB"/>
        </w:rPr>
        <w:t xml:space="preserve">- </w:t>
      </w:r>
      <w:hyperlink r:id="rId53" w:history="1">
        <w:r w:rsidRPr="002903D7">
          <w:rPr>
            <w:rStyle w:val="Hyperlink"/>
            <w:rFonts w:eastAsia="Times New Roman" w:cs="Arial"/>
            <w:kern w:val="0"/>
            <w:szCs w:val="24"/>
            <w:lang w:eastAsia="en-GB"/>
          </w:rPr>
          <w:t>https://www.northwalessafeguardingboard.wales/</w:t>
        </w:r>
      </w:hyperlink>
      <w:r>
        <w:rPr>
          <w:rStyle w:val="eop"/>
          <w:rFonts w:eastAsia="Times New Roman" w:cs="Arial"/>
          <w:color w:val="000000"/>
          <w:kern w:val="0"/>
          <w:szCs w:val="24"/>
          <w:lang w:eastAsia="en-GB"/>
        </w:rPr>
        <w:t xml:space="preserve"> </w:t>
      </w:r>
    </w:p>
    <w:p w14:paraId="14DCE75A" w14:textId="34AD168F"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 xml:space="preserve">All Wales Basic Awareness Safeguarding Pack </w:t>
      </w:r>
      <w:r>
        <w:rPr>
          <w:rStyle w:val="eop"/>
          <w:rFonts w:eastAsia="Times New Roman" w:cs="Arial"/>
          <w:color w:val="000000"/>
          <w:kern w:val="0"/>
          <w:szCs w:val="24"/>
          <w:lang w:eastAsia="en-GB"/>
        </w:rPr>
        <w:t xml:space="preserve">- </w:t>
      </w:r>
      <w:hyperlink r:id="rId54" w:history="1">
        <w:r w:rsidRPr="002903D7">
          <w:rPr>
            <w:rStyle w:val="Hyperlink"/>
            <w:rFonts w:eastAsia="Times New Roman" w:cs="Arial"/>
            <w:kern w:val="0"/>
            <w:szCs w:val="24"/>
            <w:lang w:eastAsia="en-GB"/>
          </w:rPr>
          <w:t>https://socialcare.wales/learning-anddevelopment/safeguarding</w:t>
        </w:r>
      </w:hyperlink>
      <w:r>
        <w:rPr>
          <w:rStyle w:val="eop"/>
          <w:rFonts w:eastAsia="Times New Roman" w:cs="Arial"/>
          <w:color w:val="000000"/>
          <w:kern w:val="0"/>
          <w:szCs w:val="24"/>
          <w:lang w:eastAsia="en-GB"/>
        </w:rPr>
        <w:t xml:space="preserve"> </w:t>
      </w:r>
    </w:p>
    <w:p w14:paraId="79A41F37" w14:textId="1ABABA2A"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Prevent duty guidance: England and Wales (2023)</w:t>
      </w:r>
      <w:r>
        <w:rPr>
          <w:rStyle w:val="eop"/>
          <w:rFonts w:eastAsia="Times New Roman" w:cs="Arial"/>
          <w:color w:val="000000"/>
          <w:kern w:val="0"/>
          <w:szCs w:val="24"/>
          <w:lang w:eastAsia="en-GB"/>
        </w:rPr>
        <w:t xml:space="preserve"> - </w:t>
      </w:r>
      <w:hyperlink r:id="rId55" w:history="1">
        <w:r w:rsidRPr="002903D7">
          <w:rPr>
            <w:rStyle w:val="Hyperlink"/>
            <w:rFonts w:eastAsia="Times New Roman" w:cs="Arial"/>
            <w:kern w:val="0"/>
            <w:szCs w:val="24"/>
            <w:lang w:eastAsia="en-GB"/>
          </w:rPr>
          <w:t>https://www.gov.uk/government/publications/prevent-duty-guidance</w:t>
        </w:r>
      </w:hyperlink>
      <w:r>
        <w:rPr>
          <w:rStyle w:val="eop"/>
          <w:rFonts w:eastAsia="Times New Roman" w:cs="Arial"/>
          <w:color w:val="000000"/>
          <w:kern w:val="0"/>
          <w:szCs w:val="24"/>
          <w:lang w:eastAsia="en-GB"/>
        </w:rPr>
        <w:t xml:space="preserve"> </w:t>
      </w:r>
    </w:p>
    <w:p w14:paraId="284E71AD" w14:textId="77777777" w:rsidR="00A74E5D" w:rsidRDefault="00A74E5D" w:rsidP="00A74E5D">
      <w:pPr>
        <w:rPr>
          <w:rFonts w:eastAsia="Times New Roman" w:cs="Arial"/>
          <w:b/>
          <w:bCs/>
          <w:color w:val="11846A"/>
          <w:kern w:val="0"/>
          <w:sz w:val="32"/>
          <w:szCs w:val="32"/>
          <w:lang w:eastAsia="en-GB"/>
          <w14:ligatures w14:val="none"/>
        </w:rPr>
      </w:pPr>
      <w:r>
        <w:rPr>
          <w:rFonts w:eastAsia="Times New Roman" w:cs="Arial"/>
          <w:b/>
          <w:bCs/>
          <w:color w:val="11846A"/>
          <w:kern w:val="0"/>
          <w:sz w:val="32"/>
          <w:szCs w:val="32"/>
          <w:lang w:eastAsia="en-GB"/>
          <w14:ligatures w14:val="none"/>
        </w:rPr>
        <w:br w:type="page"/>
      </w:r>
    </w:p>
    <w:p w14:paraId="646BB484" w14:textId="77777777" w:rsidR="00A74E5D" w:rsidRPr="00E262FB" w:rsidRDefault="00A74E5D" w:rsidP="00774DA2">
      <w:pPr>
        <w:pStyle w:val="Heading1"/>
      </w:pPr>
      <w:bookmarkStart w:id="25" w:name="_Toc165022747"/>
      <w:bookmarkStart w:id="26" w:name="_Toc181365473"/>
      <w:r w:rsidRPr="00E262FB">
        <w:lastRenderedPageBreak/>
        <w:t>Section 6: Lead and manage health, safety and security in the workplace/setting</w:t>
      </w:r>
      <w:bookmarkEnd w:id="25"/>
      <w:bookmarkEnd w:id="26"/>
      <w:r w:rsidRPr="00E262FB">
        <w:t>  </w:t>
      </w:r>
    </w:p>
    <w:p w14:paraId="12F90E69" w14:textId="77777777" w:rsidR="00A74E5D" w:rsidRDefault="00A74E5D" w:rsidP="00A74E5D">
      <w:pPr>
        <w:spacing w:after="0" w:line="240" w:lineRule="auto"/>
        <w:rPr>
          <w:rFonts w:eastAsia="Times New Roman" w:cs="Arial"/>
          <w:b/>
          <w:bCs/>
          <w:lang w:eastAsia="en-GB"/>
        </w:rPr>
      </w:pPr>
    </w:p>
    <w:p w14:paraId="77AA9F8B" w14:textId="77777777" w:rsidR="00A74E5D" w:rsidRPr="0012274C"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12274C">
        <w:rPr>
          <w:rFonts w:eastAsia="Times New Roman" w:cs="Arial"/>
          <w:b/>
          <w:bCs/>
          <w:kern w:val="0"/>
          <w:szCs w:val="24"/>
          <w:lang w:eastAsia="en-GB"/>
          <w14:ligatures w14:val="none"/>
        </w:rPr>
        <w:t>inks to unit</w:t>
      </w:r>
      <w:r>
        <w:rPr>
          <w:rFonts w:eastAsia="Times New Roman" w:cs="Arial"/>
          <w:b/>
          <w:bCs/>
          <w:kern w:val="0"/>
          <w:szCs w:val="24"/>
          <w:lang w:eastAsia="en-GB"/>
          <w14:ligatures w14:val="none"/>
        </w:rPr>
        <w:t>,</w:t>
      </w:r>
      <w:r w:rsidRPr="0012274C">
        <w:rPr>
          <w:rFonts w:eastAsia="Times New Roman" w:cs="Arial"/>
          <w:b/>
          <w:bCs/>
          <w:kern w:val="0"/>
          <w:szCs w:val="24"/>
          <w:lang w:eastAsia="en-GB"/>
          <w14:ligatures w14:val="none"/>
        </w:rPr>
        <w:t xml:space="preserve"> 506</w:t>
      </w:r>
      <w:r>
        <w:rPr>
          <w:rFonts w:eastAsia="Times New Roman" w:cs="Arial"/>
          <w:b/>
          <w:bCs/>
          <w:kern w:val="0"/>
          <w:szCs w:val="24"/>
          <w:lang w:eastAsia="en-GB"/>
          <w14:ligatures w14:val="none"/>
        </w:rPr>
        <w:t>,</w:t>
      </w:r>
      <w:r w:rsidRPr="0012274C">
        <w:rPr>
          <w:rFonts w:eastAsia="Times New Roman" w:cs="Arial"/>
          <w:b/>
          <w:bCs/>
          <w:kern w:val="0"/>
          <w:szCs w:val="24"/>
          <w:lang w:eastAsia="en-GB"/>
          <w14:ligatures w14:val="none"/>
        </w:rPr>
        <w:t xml:space="preserve"> City &amp; Guilds Level 5 Leadership and Management of Children’s Care, Play, Learning and Development: Practice</w:t>
      </w:r>
      <w:r w:rsidRPr="0012274C">
        <w:rPr>
          <w:rFonts w:eastAsia="Times New Roman" w:cs="Arial"/>
          <w:kern w:val="0"/>
          <w:szCs w:val="24"/>
          <w:lang w:eastAsia="en-GB"/>
          <w14:ligatures w14:val="none"/>
        </w:rPr>
        <w:t> </w:t>
      </w:r>
    </w:p>
    <w:p w14:paraId="67B789AF" w14:textId="77777777" w:rsidR="00A74E5D" w:rsidRPr="00767220" w:rsidRDefault="00A74E5D" w:rsidP="00A74E5D">
      <w:pPr>
        <w:jc w:val="both"/>
        <w:rPr>
          <w:rStyle w:val="eop"/>
          <w:rFonts w:eastAsia="Times New Roman" w:cs="Arial"/>
          <w:kern w:val="0"/>
          <w:szCs w:val="24"/>
          <w:lang w:eastAsia="en-GB"/>
        </w:rPr>
      </w:pPr>
    </w:p>
    <w:p w14:paraId="0729F7E3" w14:textId="77777777"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This section focuses on health, safety, and security management in the workplace. The objectives include: </w:t>
      </w:r>
    </w:p>
    <w:p w14:paraId="701775DC" w14:textId="77777777" w:rsidR="00A74E5D" w:rsidRPr="00767220" w:rsidRDefault="00A74E5D" w:rsidP="00A74E5D">
      <w:pPr>
        <w:pStyle w:val="ListParagraph"/>
        <w:numPr>
          <w:ilvl w:val="0"/>
          <w:numId w:val="67"/>
        </w:numPr>
        <w:jc w:val="both"/>
        <w:rPr>
          <w:rStyle w:val="eop"/>
          <w:rFonts w:eastAsia="Times New Roman" w:cs="Arial"/>
          <w:kern w:val="0"/>
          <w:lang w:eastAsia="en-GB"/>
        </w:rPr>
      </w:pPr>
      <w:r w:rsidRPr="00767220">
        <w:rPr>
          <w:rStyle w:val="eop"/>
          <w:rFonts w:eastAsia="Times New Roman" w:cs="Arial"/>
          <w:lang w:eastAsia="en-GB"/>
        </w:rPr>
        <w:t xml:space="preserve">making sure </w:t>
      </w:r>
      <w:r w:rsidRPr="00767220">
        <w:rPr>
          <w:rStyle w:val="eop"/>
          <w:rFonts w:eastAsia="Times New Roman" w:cs="Arial"/>
          <w:kern w:val="0"/>
          <w:lang w:eastAsia="en-GB"/>
        </w:rPr>
        <w:t xml:space="preserve">legal requirements are complied with </w:t>
      </w:r>
    </w:p>
    <w:p w14:paraId="4F11742E" w14:textId="77777777" w:rsidR="00A74E5D" w:rsidRPr="00767220" w:rsidRDefault="00A74E5D" w:rsidP="00A74E5D">
      <w:pPr>
        <w:pStyle w:val="ListParagraph"/>
        <w:numPr>
          <w:ilvl w:val="0"/>
          <w:numId w:val="67"/>
        </w:numPr>
        <w:jc w:val="both"/>
        <w:rPr>
          <w:rStyle w:val="eop"/>
          <w:rFonts w:eastAsia="Times New Roman" w:cs="Arial"/>
          <w:kern w:val="0"/>
          <w:lang w:eastAsia="en-GB"/>
        </w:rPr>
      </w:pPr>
      <w:r w:rsidRPr="00767220">
        <w:rPr>
          <w:rStyle w:val="eop"/>
          <w:rFonts w:eastAsia="Times New Roman" w:cs="Arial"/>
          <w:kern w:val="0"/>
          <w:lang w:eastAsia="en-GB"/>
        </w:rPr>
        <w:t>overseeing health and safety risk assessments for children</w:t>
      </w:r>
    </w:p>
    <w:p w14:paraId="6BA2DAE8" w14:textId="77777777" w:rsidR="00A74E5D" w:rsidRPr="00767220" w:rsidRDefault="00A74E5D" w:rsidP="00A74E5D">
      <w:pPr>
        <w:pStyle w:val="ListParagraph"/>
        <w:numPr>
          <w:ilvl w:val="0"/>
          <w:numId w:val="67"/>
        </w:numPr>
        <w:jc w:val="both"/>
        <w:rPr>
          <w:rStyle w:val="eop"/>
          <w:rFonts w:eastAsia="Times New Roman" w:cs="Arial"/>
          <w:kern w:val="0"/>
          <w:lang w:eastAsia="en-GB"/>
        </w:rPr>
      </w:pPr>
      <w:r w:rsidRPr="00767220">
        <w:rPr>
          <w:rStyle w:val="eop"/>
          <w:rFonts w:eastAsia="Times New Roman" w:cs="Arial"/>
          <w:kern w:val="0"/>
          <w:lang w:eastAsia="en-GB"/>
        </w:rPr>
        <w:t xml:space="preserve">effectively managing the risks associated with work-related ill-health. </w:t>
      </w:r>
    </w:p>
    <w:p w14:paraId="61B4DA16" w14:textId="656841AA"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It gives </w:t>
      </w:r>
      <w:r w:rsidR="00AF5F5E" w:rsidRPr="00767220">
        <w:rPr>
          <w:rStyle w:val="eop"/>
          <w:rFonts w:eastAsia="Times New Roman" w:cs="Arial"/>
          <w:kern w:val="0"/>
          <w:lang w:eastAsia="en-GB"/>
        </w:rPr>
        <w:t>the</w:t>
      </w:r>
      <w:r w:rsidR="00E90519" w:rsidRPr="00767220">
        <w:rPr>
          <w:rStyle w:val="eop"/>
          <w:rFonts w:eastAsia="Times New Roman" w:cs="Arial"/>
          <w:kern w:val="0"/>
          <w:lang w:eastAsia="en-GB"/>
        </w:rPr>
        <w:t>m</w:t>
      </w:r>
      <w:r w:rsidRPr="00767220">
        <w:rPr>
          <w:rStyle w:val="eop"/>
          <w:rFonts w:eastAsia="Times New Roman" w:cs="Arial"/>
          <w:kern w:val="0"/>
          <w:lang w:eastAsia="en-GB"/>
        </w:rPr>
        <w:t xml:space="preserve"> the skills to create a secure and healthy environment for both staff and children, while complying with regulations and standards.</w:t>
      </w:r>
      <w:r w:rsidRPr="00767220">
        <w:rPr>
          <w:rStyle w:val="eop"/>
          <w:rFonts w:eastAsia="Times New Roman" w:cs="Arial"/>
          <w:kern w:val="0"/>
          <w:lang w:eastAsia="en-GB"/>
        </w:rPr>
        <w:br/>
      </w:r>
    </w:p>
    <w:p w14:paraId="721F55BB" w14:textId="4C6922E7" w:rsidR="00A74E5D" w:rsidRPr="00767220" w:rsidRDefault="00F31888" w:rsidP="00A74E5D">
      <w:pPr>
        <w:jc w:val="both"/>
        <w:rPr>
          <w:rStyle w:val="eop"/>
          <w:rFonts w:eastAsia="Times New Roman" w:cs="Arial"/>
          <w:b/>
          <w:bCs/>
          <w:kern w:val="0"/>
          <w:sz w:val="28"/>
          <w:szCs w:val="28"/>
          <w:lang w:eastAsia="en-GB"/>
        </w:rPr>
      </w:pPr>
      <w:r w:rsidRPr="00767220">
        <w:rPr>
          <w:rStyle w:val="eop"/>
          <w:rFonts w:eastAsia="Times New Roman" w:cs="Arial"/>
          <w:b/>
          <w:bCs/>
          <w:kern w:val="0"/>
          <w:sz w:val="28"/>
          <w:szCs w:val="28"/>
          <w:lang w:eastAsia="en-GB"/>
        </w:rPr>
        <w:t>Induction standards</w:t>
      </w:r>
    </w:p>
    <w:p w14:paraId="3728DBAC" w14:textId="7D59FAF3" w:rsidR="00A74E5D" w:rsidRPr="00767220" w:rsidRDefault="00A74E5D" w:rsidP="00A74E5D">
      <w:pPr>
        <w:rPr>
          <w:rStyle w:val="eop"/>
          <w:rFonts w:eastAsia="Times New Roman" w:cs="Arial"/>
          <w:lang w:eastAsia="en-GB"/>
        </w:rPr>
      </w:pPr>
      <w:r w:rsidRPr="00767220">
        <w:rPr>
          <w:rStyle w:val="eop"/>
          <w:rFonts w:eastAsia="Times New Roman" w:cs="Arial"/>
          <w:lang w:eastAsia="en-GB"/>
        </w:rPr>
        <w:t xml:space="preserve">These are the </w:t>
      </w:r>
      <w:r w:rsidR="00F31888" w:rsidRPr="00767220">
        <w:rPr>
          <w:rStyle w:val="eop"/>
          <w:rFonts w:eastAsia="Times New Roman" w:cs="Arial"/>
          <w:lang w:eastAsia="en-GB"/>
        </w:rPr>
        <w:t>induction standards</w:t>
      </w:r>
      <w:r w:rsidRPr="00767220">
        <w:rPr>
          <w:rStyle w:val="eop"/>
          <w:rFonts w:eastAsia="Times New Roman" w:cs="Arial"/>
          <w:lang w:eastAsia="en-GB"/>
        </w:rPr>
        <w:t xml:space="preserve"> and examples of how they can be met:</w:t>
      </w:r>
    </w:p>
    <w:p w14:paraId="35802F53" w14:textId="77777777" w:rsidR="00A74E5D" w:rsidRPr="00767220" w:rsidRDefault="00A74E5D" w:rsidP="00A74E5D">
      <w:pPr>
        <w:jc w:val="both"/>
        <w:rPr>
          <w:rStyle w:val="eop"/>
          <w:rFonts w:eastAsia="Times New Roman" w:cs="Arial"/>
          <w:lang w:eastAsia="en-GB"/>
        </w:rPr>
      </w:pPr>
      <w:r w:rsidRPr="00767220">
        <w:rPr>
          <w:rStyle w:val="eop"/>
          <w:rFonts w:eastAsia="Times New Roman" w:cs="Arial"/>
          <w:b/>
          <w:bCs/>
          <w:lang w:eastAsia="en-GB"/>
        </w:rPr>
        <w:t>1. Understand legislative and regulatory requirements for health, safety and security in the workplace/setting</w:t>
      </w:r>
    </w:p>
    <w:p w14:paraId="11A454D4" w14:textId="77777777" w:rsidR="00A74E5D" w:rsidRPr="00767220" w:rsidRDefault="00A74E5D" w:rsidP="00A74E5D">
      <w:pPr>
        <w:pStyle w:val="ListParagraph"/>
        <w:numPr>
          <w:ilvl w:val="0"/>
          <w:numId w:val="66"/>
        </w:numPr>
        <w:jc w:val="both"/>
        <w:rPr>
          <w:rStyle w:val="eop"/>
          <w:rFonts w:eastAsia="Times New Roman" w:cs="Arial"/>
          <w:lang w:eastAsia="en-GB"/>
        </w:rPr>
      </w:pPr>
      <w:r w:rsidRPr="00767220">
        <w:rPr>
          <w:rStyle w:val="eop"/>
          <w:rFonts w:eastAsia="Times New Roman" w:cs="Arial"/>
          <w:lang w:eastAsia="en-GB"/>
        </w:rPr>
        <w:t xml:space="preserve">Observations: </w:t>
      </w:r>
    </w:p>
    <w:p w14:paraId="6856FC0A" w14:textId="77777777" w:rsidR="00A74E5D" w:rsidRPr="00767220" w:rsidRDefault="00A74E5D" w:rsidP="00A74E5D">
      <w:pPr>
        <w:pStyle w:val="ListParagraph"/>
        <w:numPr>
          <w:ilvl w:val="1"/>
          <w:numId w:val="66"/>
        </w:numPr>
        <w:jc w:val="both"/>
        <w:rPr>
          <w:rStyle w:val="eop"/>
          <w:rFonts w:eastAsia="Times New Roman" w:cs="Arial"/>
          <w:lang w:eastAsia="en-GB"/>
        </w:rPr>
      </w:pPr>
      <w:r w:rsidRPr="00767220">
        <w:rPr>
          <w:rStyle w:val="eop"/>
          <w:rFonts w:eastAsia="Times New Roman" w:cs="Arial"/>
          <w:lang w:eastAsia="en-GB"/>
        </w:rPr>
        <w:t xml:space="preserve">observe staff and children to make sure they’re following safety protocols and procedures required by law. </w:t>
      </w:r>
    </w:p>
    <w:p w14:paraId="6C100038" w14:textId="77777777" w:rsidR="00A74E5D" w:rsidRPr="00767220" w:rsidRDefault="00A74E5D" w:rsidP="00A74E5D">
      <w:pPr>
        <w:pStyle w:val="ListParagraph"/>
        <w:numPr>
          <w:ilvl w:val="0"/>
          <w:numId w:val="66"/>
        </w:numPr>
        <w:jc w:val="both"/>
        <w:rPr>
          <w:rStyle w:val="eop"/>
          <w:rFonts w:eastAsia="Times New Roman" w:cs="Arial"/>
          <w:lang w:eastAsia="en-GB"/>
        </w:rPr>
      </w:pPr>
      <w:r w:rsidRPr="00767220">
        <w:rPr>
          <w:rStyle w:val="eop"/>
          <w:rFonts w:eastAsia="Times New Roman" w:cs="Arial"/>
          <w:lang w:eastAsia="en-GB"/>
        </w:rPr>
        <w:t xml:space="preserve">Oral or written questioning: </w:t>
      </w:r>
    </w:p>
    <w:p w14:paraId="3CE55676" w14:textId="1F1A1DD8" w:rsidR="00A74E5D" w:rsidRPr="00767220" w:rsidRDefault="00A74E5D" w:rsidP="00A74E5D">
      <w:pPr>
        <w:pStyle w:val="ListParagraph"/>
        <w:numPr>
          <w:ilvl w:val="1"/>
          <w:numId w:val="66"/>
        </w:numPr>
        <w:jc w:val="both"/>
        <w:rPr>
          <w:rStyle w:val="eop"/>
          <w:rFonts w:eastAsia="Times New Roman" w:cs="Arial"/>
          <w:lang w:eastAsia="en-GB"/>
        </w:rPr>
      </w:pPr>
      <w:r w:rsidRPr="00767220">
        <w:rPr>
          <w:rStyle w:val="eop"/>
          <w:rFonts w:eastAsia="Times New Roman" w:cs="Arial"/>
          <w:lang w:eastAsia="en-GB"/>
        </w:rPr>
        <w:t xml:space="preserve">be questioned about </w:t>
      </w:r>
      <w:r w:rsidR="00807A04" w:rsidRPr="00767220">
        <w:rPr>
          <w:rStyle w:val="eop"/>
          <w:rFonts w:eastAsia="Times New Roman" w:cs="Arial"/>
          <w:lang w:eastAsia="en-GB"/>
        </w:rPr>
        <w:t>their</w:t>
      </w:r>
      <w:r w:rsidRPr="00767220">
        <w:rPr>
          <w:rStyle w:val="eop"/>
          <w:rFonts w:eastAsia="Times New Roman" w:cs="Arial"/>
          <w:lang w:eastAsia="en-GB"/>
        </w:rPr>
        <w:t xml:space="preserve"> understanding of specific regulations, such as fire safety requirements, and how </w:t>
      </w:r>
      <w:r w:rsidR="00AF5F5E" w:rsidRPr="00767220">
        <w:rPr>
          <w:rStyle w:val="eop"/>
          <w:rFonts w:eastAsia="Times New Roman" w:cs="Arial"/>
          <w:lang w:eastAsia="en-GB"/>
        </w:rPr>
        <w:t>the</w:t>
      </w:r>
      <w:r w:rsidR="00F31888" w:rsidRPr="00767220">
        <w:rPr>
          <w:rStyle w:val="eop"/>
          <w:rFonts w:eastAsia="Times New Roman" w:cs="Arial"/>
          <w:lang w:eastAsia="en-GB"/>
        </w:rPr>
        <w:t>y</w:t>
      </w:r>
      <w:r w:rsidRPr="00767220">
        <w:rPr>
          <w:rStyle w:val="eop"/>
          <w:rFonts w:eastAsia="Times New Roman" w:cs="Arial"/>
          <w:lang w:eastAsia="en-GB"/>
        </w:rPr>
        <w:t xml:space="preserve"> make sure the setting complies with them.</w:t>
      </w:r>
    </w:p>
    <w:p w14:paraId="4532B8EB" w14:textId="77777777" w:rsidR="00A74E5D" w:rsidRPr="00767220" w:rsidRDefault="00A74E5D" w:rsidP="00A74E5D">
      <w:pPr>
        <w:pStyle w:val="ListParagraph"/>
        <w:numPr>
          <w:ilvl w:val="0"/>
          <w:numId w:val="66"/>
        </w:numPr>
        <w:jc w:val="both"/>
        <w:rPr>
          <w:rStyle w:val="eop"/>
          <w:rFonts w:eastAsia="Times New Roman" w:cs="Arial"/>
          <w:lang w:eastAsia="en-GB"/>
        </w:rPr>
      </w:pPr>
      <w:r w:rsidRPr="00767220">
        <w:rPr>
          <w:rStyle w:val="eop"/>
          <w:rFonts w:eastAsia="Times New Roman" w:cs="Arial"/>
          <w:lang w:eastAsia="en-GB"/>
        </w:rPr>
        <w:t xml:space="preserve">Work products: </w:t>
      </w:r>
    </w:p>
    <w:p w14:paraId="45ECF739" w14:textId="77777777" w:rsidR="00A74E5D" w:rsidRPr="00767220" w:rsidRDefault="00A74E5D" w:rsidP="00A74E5D">
      <w:pPr>
        <w:pStyle w:val="ListParagraph"/>
        <w:numPr>
          <w:ilvl w:val="1"/>
          <w:numId w:val="66"/>
        </w:numPr>
        <w:jc w:val="both"/>
        <w:rPr>
          <w:rStyle w:val="eop"/>
          <w:rFonts w:eastAsia="Times New Roman" w:cs="Arial"/>
          <w:lang w:eastAsia="en-GB"/>
        </w:rPr>
      </w:pPr>
      <w:r w:rsidRPr="00767220">
        <w:rPr>
          <w:rStyle w:val="eop"/>
          <w:rFonts w:eastAsia="Times New Roman" w:cs="Arial"/>
          <w:lang w:eastAsia="en-GB"/>
        </w:rPr>
        <w:t xml:space="preserve">provide documentation, such as a comprehensive policy manual, explaining how the setting follows legislative and regulatory requirements. </w:t>
      </w:r>
    </w:p>
    <w:p w14:paraId="2ED5161B" w14:textId="77777777" w:rsidR="00A74E5D" w:rsidRPr="00767220" w:rsidRDefault="00A74E5D" w:rsidP="00A74E5D">
      <w:pPr>
        <w:pStyle w:val="ListParagraph"/>
        <w:numPr>
          <w:ilvl w:val="0"/>
          <w:numId w:val="66"/>
        </w:numPr>
        <w:jc w:val="both"/>
        <w:rPr>
          <w:rStyle w:val="eop"/>
          <w:rFonts w:eastAsia="Times New Roman" w:cs="Arial"/>
          <w:lang w:eastAsia="en-GB"/>
        </w:rPr>
      </w:pPr>
      <w:r w:rsidRPr="00767220">
        <w:rPr>
          <w:rStyle w:val="eop"/>
          <w:rFonts w:eastAsia="Times New Roman" w:cs="Arial"/>
          <w:lang w:eastAsia="en-GB"/>
        </w:rPr>
        <w:t xml:space="preserve">Personal statements/reflective accounts: </w:t>
      </w:r>
    </w:p>
    <w:p w14:paraId="3FBDDFD4" w14:textId="02933619" w:rsidR="00A74E5D" w:rsidRPr="00767220" w:rsidRDefault="00A74E5D" w:rsidP="00A74E5D">
      <w:pPr>
        <w:pStyle w:val="ListParagraph"/>
        <w:numPr>
          <w:ilvl w:val="1"/>
          <w:numId w:val="66"/>
        </w:numPr>
        <w:jc w:val="both"/>
        <w:rPr>
          <w:rStyle w:val="eop"/>
          <w:rFonts w:eastAsia="Times New Roman" w:cs="Arial"/>
          <w:lang w:eastAsia="en-GB"/>
        </w:rPr>
      </w:pPr>
      <w:r w:rsidRPr="00767220">
        <w:rPr>
          <w:rStyle w:val="eop"/>
          <w:rFonts w:eastAsia="Times New Roman" w:cs="Arial"/>
          <w:lang w:eastAsia="en-GB"/>
        </w:rPr>
        <w:t xml:space="preserve">reflect on a situation where </w:t>
      </w:r>
      <w:r w:rsidR="00AF5F5E" w:rsidRPr="00767220">
        <w:rPr>
          <w:rStyle w:val="eop"/>
          <w:rFonts w:eastAsia="Times New Roman" w:cs="Arial"/>
          <w:lang w:eastAsia="en-GB"/>
        </w:rPr>
        <w:t>the</w:t>
      </w:r>
      <w:r w:rsidR="00F31888" w:rsidRPr="00767220">
        <w:rPr>
          <w:rStyle w:val="eop"/>
          <w:rFonts w:eastAsia="Times New Roman" w:cs="Arial"/>
          <w:lang w:eastAsia="en-GB"/>
        </w:rPr>
        <w:t>y</w:t>
      </w:r>
      <w:r w:rsidRPr="00767220">
        <w:rPr>
          <w:rStyle w:val="eop"/>
          <w:rFonts w:eastAsia="Times New Roman" w:cs="Arial"/>
          <w:lang w:eastAsia="en-GB"/>
        </w:rPr>
        <w:t xml:space="preserve">’ve had to address a compliance issue, showing </w:t>
      </w:r>
      <w:r w:rsidR="00807A04" w:rsidRPr="00767220">
        <w:rPr>
          <w:rStyle w:val="eop"/>
          <w:rFonts w:eastAsia="Times New Roman" w:cs="Arial"/>
          <w:lang w:eastAsia="en-GB"/>
        </w:rPr>
        <w:t>their</w:t>
      </w:r>
      <w:r w:rsidRPr="00767220">
        <w:rPr>
          <w:rStyle w:val="eop"/>
          <w:rFonts w:eastAsia="Times New Roman" w:cs="Arial"/>
          <w:lang w:eastAsia="en-GB"/>
        </w:rPr>
        <w:t xml:space="preserve"> understanding and how </w:t>
      </w:r>
      <w:r w:rsidR="00AF5F5E" w:rsidRPr="00767220">
        <w:rPr>
          <w:rStyle w:val="eop"/>
          <w:rFonts w:eastAsia="Times New Roman" w:cs="Arial"/>
          <w:lang w:eastAsia="en-GB"/>
        </w:rPr>
        <w:t>the</w:t>
      </w:r>
      <w:r w:rsidR="00F31888" w:rsidRPr="00767220">
        <w:rPr>
          <w:rStyle w:val="eop"/>
          <w:rFonts w:eastAsia="Times New Roman" w:cs="Arial"/>
          <w:lang w:eastAsia="en-GB"/>
        </w:rPr>
        <w:t>y</w:t>
      </w:r>
      <w:r w:rsidRPr="00767220">
        <w:rPr>
          <w:rStyle w:val="eop"/>
          <w:rFonts w:eastAsia="Times New Roman" w:cs="Arial"/>
          <w:lang w:eastAsia="en-GB"/>
        </w:rPr>
        <w:t>’ve applied relevant regulations.</w:t>
      </w:r>
    </w:p>
    <w:p w14:paraId="72408F92" w14:textId="77777777" w:rsidR="00A74E5D" w:rsidRPr="00767220" w:rsidRDefault="00A74E5D" w:rsidP="00A74E5D">
      <w:pPr>
        <w:jc w:val="both"/>
        <w:rPr>
          <w:rStyle w:val="eop"/>
          <w:rFonts w:eastAsia="Times New Roman" w:cs="Arial"/>
          <w:lang w:eastAsia="en-GB"/>
        </w:rPr>
      </w:pPr>
      <w:r w:rsidRPr="00767220">
        <w:rPr>
          <w:rStyle w:val="eop"/>
          <w:rFonts w:eastAsia="Times New Roman" w:cs="Arial"/>
          <w:b/>
          <w:bCs/>
          <w:lang w:eastAsia="en-GB"/>
        </w:rPr>
        <w:t>2. Monitor and maintain compliance with health, safety and security requirements</w:t>
      </w:r>
    </w:p>
    <w:p w14:paraId="31D0BFCA" w14:textId="77777777" w:rsidR="00A74E5D" w:rsidRPr="00767220" w:rsidRDefault="00A74E5D" w:rsidP="00A74E5D">
      <w:pPr>
        <w:pStyle w:val="ListParagraph"/>
        <w:numPr>
          <w:ilvl w:val="0"/>
          <w:numId w:val="65"/>
        </w:numPr>
        <w:jc w:val="both"/>
        <w:rPr>
          <w:rStyle w:val="eop"/>
          <w:rFonts w:eastAsia="Times New Roman" w:cs="Arial"/>
          <w:lang w:eastAsia="en-GB"/>
        </w:rPr>
      </w:pPr>
      <w:r w:rsidRPr="00767220">
        <w:rPr>
          <w:rStyle w:val="eop"/>
          <w:rFonts w:eastAsia="Times New Roman" w:cs="Arial"/>
          <w:lang w:eastAsia="en-GB"/>
        </w:rPr>
        <w:lastRenderedPageBreak/>
        <w:t xml:space="preserve">Observations: </w:t>
      </w:r>
    </w:p>
    <w:p w14:paraId="305A63A7" w14:textId="77777777" w:rsidR="00A74E5D" w:rsidRPr="00767220" w:rsidRDefault="00A74E5D" w:rsidP="00A74E5D">
      <w:pPr>
        <w:pStyle w:val="ListParagraph"/>
        <w:numPr>
          <w:ilvl w:val="1"/>
          <w:numId w:val="65"/>
        </w:numPr>
        <w:jc w:val="both"/>
        <w:rPr>
          <w:rStyle w:val="eop"/>
          <w:rFonts w:eastAsia="Times New Roman" w:cs="Arial"/>
          <w:lang w:eastAsia="en-GB"/>
        </w:rPr>
      </w:pPr>
      <w:r w:rsidRPr="00767220">
        <w:rPr>
          <w:rStyle w:val="eop"/>
          <w:rFonts w:eastAsia="Times New Roman" w:cs="Arial"/>
          <w:lang w:eastAsia="en-GB"/>
        </w:rPr>
        <w:t xml:space="preserve">carry out safety checks, making sure fire exits are clear, and that safety equipment works. </w:t>
      </w:r>
    </w:p>
    <w:p w14:paraId="16ADCB26" w14:textId="77777777" w:rsidR="00A74E5D" w:rsidRPr="00767220" w:rsidRDefault="00A74E5D" w:rsidP="00A74E5D">
      <w:pPr>
        <w:pStyle w:val="ListParagraph"/>
        <w:numPr>
          <w:ilvl w:val="0"/>
          <w:numId w:val="65"/>
        </w:numPr>
        <w:jc w:val="both"/>
        <w:rPr>
          <w:rStyle w:val="eop"/>
          <w:rFonts w:eastAsia="Times New Roman" w:cs="Arial"/>
          <w:lang w:eastAsia="en-GB"/>
        </w:rPr>
      </w:pPr>
      <w:r w:rsidRPr="00767220">
        <w:rPr>
          <w:rStyle w:val="eop"/>
          <w:rFonts w:eastAsia="Times New Roman" w:cs="Arial"/>
          <w:lang w:eastAsia="en-GB"/>
        </w:rPr>
        <w:t xml:space="preserve">Work products: </w:t>
      </w:r>
    </w:p>
    <w:p w14:paraId="24571D3D" w14:textId="77777777" w:rsidR="00A74E5D" w:rsidRPr="00767220" w:rsidRDefault="00A74E5D" w:rsidP="00A74E5D">
      <w:pPr>
        <w:pStyle w:val="ListParagraph"/>
        <w:numPr>
          <w:ilvl w:val="1"/>
          <w:numId w:val="65"/>
        </w:numPr>
        <w:jc w:val="both"/>
        <w:rPr>
          <w:rStyle w:val="eop"/>
          <w:rFonts w:eastAsia="Times New Roman" w:cs="Arial"/>
          <w:lang w:eastAsia="en-GB"/>
        </w:rPr>
      </w:pPr>
      <w:r w:rsidRPr="00767220">
        <w:rPr>
          <w:rStyle w:val="eop"/>
          <w:rFonts w:eastAsia="Times New Roman" w:cs="Arial"/>
          <w:lang w:eastAsia="en-GB"/>
        </w:rPr>
        <w:t xml:space="preserve">show records of safety audits, inspection reports, and action plans developed to deal with any non-compliance issues. </w:t>
      </w:r>
    </w:p>
    <w:p w14:paraId="3D097BFC" w14:textId="77777777" w:rsidR="00A74E5D" w:rsidRPr="00767220" w:rsidRDefault="00A74E5D" w:rsidP="00A74E5D">
      <w:pPr>
        <w:pStyle w:val="ListParagraph"/>
        <w:numPr>
          <w:ilvl w:val="0"/>
          <w:numId w:val="65"/>
        </w:numPr>
        <w:jc w:val="both"/>
        <w:rPr>
          <w:rStyle w:val="eop"/>
          <w:rFonts w:eastAsia="Times New Roman" w:cs="Arial"/>
          <w:lang w:eastAsia="en-GB"/>
        </w:rPr>
      </w:pPr>
      <w:r w:rsidRPr="00767220">
        <w:rPr>
          <w:rStyle w:val="eop"/>
          <w:rFonts w:eastAsia="Times New Roman" w:cs="Arial"/>
          <w:lang w:eastAsia="en-GB"/>
        </w:rPr>
        <w:t xml:space="preserve">Personal statements/reflective accounts: </w:t>
      </w:r>
    </w:p>
    <w:p w14:paraId="2FE64FAF" w14:textId="77777777" w:rsidR="00A74E5D" w:rsidRPr="00767220" w:rsidRDefault="00A74E5D" w:rsidP="00A74E5D">
      <w:pPr>
        <w:pStyle w:val="ListParagraph"/>
        <w:numPr>
          <w:ilvl w:val="1"/>
          <w:numId w:val="65"/>
        </w:numPr>
        <w:jc w:val="both"/>
        <w:rPr>
          <w:rStyle w:val="eop"/>
          <w:rFonts w:eastAsia="Times New Roman" w:cs="Arial"/>
          <w:lang w:eastAsia="en-GB"/>
        </w:rPr>
      </w:pPr>
      <w:r w:rsidRPr="00767220">
        <w:rPr>
          <w:rStyle w:val="eop"/>
          <w:rFonts w:eastAsia="Times New Roman" w:cs="Arial"/>
          <w:lang w:eastAsia="en-GB"/>
        </w:rPr>
        <w:t>reflect on making sure there’s ongoing compliance, perhaps through regular staff training sessions or updates on safety procedures.</w:t>
      </w:r>
    </w:p>
    <w:p w14:paraId="318BBDF3" w14:textId="77777777" w:rsidR="00A74E5D" w:rsidRPr="00767220" w:rsidRDefault="00A74E5D" w:rsidP="00A74E5D">
      <w:pPr>
        <w:jc w:val="both"/>
        <w:rPr>
          <w:rStyle w:val="eop"/>
          <w:rFonts w:eastAsia="Times New Roman" w:cs="Arial"/>
          <w:b/>
          <w:bCs/>
          <w:lang w:eastAsia="en-GB"/>
        </w:rPr>
      </w:pPr>
      <w:r w:rsidRPr="00767220">
        <w:rPr>
          <w:rStyle w:val="eop"/>
          <w:rFonts w:eastAsia="Times New Roman" w:cs="Arial"/>
          <w:b/>
          <w:bCs/>
          <w:lang w:eastAsia="en-GB"/>
        </w:rPr>
        <w:t>3. Lead and manage health and safety risk assessments for children</w:t>
      </w:r>
    </w:p>
    <w:p w14:paraId="0D9984C3" w14:textId="77777777" w:rsidR="00A74E5D" w:rsidRPr="00767220" w:rsidRDefault="00A74E5D" w:rsidP="00A74E5D">
      <w:pPr>
        <w:pStyle w:val="ListParagraph"/>
        <w:numPr>
          <w:ilvl w:val="0"/>
          <w:numId w:val="64"/>
        </w:numPr>
        <w:rPr>
          <w:rStyle w:val="eop"/>
          <w:rFonts w:eastAsia="Times New Roman" w:cs="Arial"/>
          <w:kern w:val="0"/>
          <w:szCs w:val="24"/>
          <w:lang w:eastAsia="en-GB"/>
        </w:rPr>
      </w:pPr>
      <w:r w:rsidRPr="00767220">
        <w:rPr>
          <w:rStyle w:val="eop"/>
          <w:rFonts w:eastAsia="Times New Roman" w:cs="Arial"/>
          <w:kern w:val="0"/>
          <w:szCs w:val="24"/>
          <w:lang w:eastAsia="en-GB"/>
        </w:rPr>
        <w:t xml:space="preserve">Observations: </w:t>
      </w:r>
    </w:p>
    <w:p w14:paraId="5586E08A" w14:textId="77777777" w:rsidR="00A74E5D" w:rsidRPr="00767220" w:rsidRDefault="00A74E5D" w:rsidP="00A74E5D">
      <w:pPr>
        <w:pStyle w:val="ListParagraph"/>
        <w:numPr>
          <w:ilvl w:val="1"/>
          <w:numId w:val="64"/>
        </w:numPr>
        <w:rPr>
          <w:rStyle w:val="eop"/>
          <w:rFonts w:eastAsia="Times New Roman" w:cs="Arial"/>
          <w:lang w:eastAsia="en-GB"/>
        </w:rPr>
      </w:pPr>
      <w:r w:rsidRPr="00767220">
        <w:rPr>
          <w:rStyle w:val="eop"/>
          <w:rFonts w:eastAsia="Times New Roman" w:cs="Arial"/>
          <w:kern w:val="0"/>
          <w:szCs w:val="24"/>
          <w:lang w:eastAsia="en-GB"/>
        </w:rPr>
        <w:t>carry out a risk assessment for a new play area, taking into consideration any potential hazards and dealing with them as necessary.</w:t>
      </w:r>
    </w:p>
    <w:p w14:paraId="3260F4B6" w14:textId="77777777" w:rsidR="00A74E5D" w:rsidRPr="00767220" w:rsidRDefault="00A74E5D" w:rsidP="00A74E5D">
      <w:pPr>
        <w:pStyle w:val="ListParagraph"/>
        <w:numPr>
          <w:ilvl w:val="0"/>
          <w:numId w:val="64"/>
        </w:numPr>
        <w:jc w:val="both"/>
        <w:rPr>
          <w:rStyle w:val="eop"/>
          <w:rFonts w:eastAsia="Times New Roman" w:cs="Arial"/>
          <w:lang w:eastAsia="en-GB"/>
        </w:rPr>
      </w:pPr>
      <w:r w:rsidRPr="00767220">
        <w:rPr>
          <w:rStyle w:val="eop"/>
          <w:rFonts w:eastAsia="Times New Roman" w:cs="Arial"/>
          <w:lang w:eastAsia="en-GB"/>
        </w:rPr>
        <w:t xml:space="preserve">Professional discussion: </w:t>
      </w:r>
    </w:p>
    <w:p w14:paraId="4C98B725" w14:textId="5FBA3E20" w:rsidR="00A74E5D" w:rsidRPr="00767220" w:rsidRDefault="00A74E5D" w:rsidP="00A74E5D">
      <w:pPr>
        <w:pStyle w:val="ListParagraph"/>
        <w:numPr>
          <w:ilvl w:val="1"/>
          <w:numId w:val="64"/>
        </w:numPr>
        <w:jc w:val="both"/>
        <w:rPr>
          <w:rStyle w:val="eop"/>
          <w:rFonts w:eastAsia="Times New Roman" w:cs="Arial"/>
          <w:lang w:eastAsia="en-GB"/>
        </w:rPr>
      </w:pPr>
      <w:r w:rsidRPr="00767220">
        <w:rPr>
          <w:rStyle w:val="eop"/>
          <w:rFonts w:eastAsia="Times New Roman" w:cs="Arial"/>
          <w:lang w:eastAsia="en-GB"/>
        </w:rPr>
        <w:t xml:space="preserve">discuss how </w:t>
      </w:r>
      <w:r w:rsidR="00AF5F5E" w:rsidRPr="00767220">
        <w:rPr>
          <w:rStyle w:val="eop"/>
          <w:rFonts w:eastAsia="Times New Roman" w:cs="Arial"/>
          <w:lang w:eastAsia="en-GB"/>
        </w:rPr>
        <w:t>the</w:t>
      </w:r>
      <w:r w:rsidR="00F31888" w:rsidRPr="00767220">
        <w:rPr>
          <w:rStyle w:val="eop"/>
          <w:rFonts w:eastAsia="Times New Roman" w:cs="Arial"/>
          <w:lang w:eastAsia="en-GB"/>
        </w:rPr>
        <w:t>y</w:t>
      </w:r>
      <w:r w:rsidRPr="00767220">
        <w:rPr>
          <w:rStyle w:val="eop"/>
          <w:rFonts w:eastAsia="Times New Roman" w:cs="Arial"/>
          <w:lang w:eastAsia="en-GB"/>
        </w:rPr>
        <w:t xml:space="preserve"> involve staff in risk assessments, making sure there’s collective responsibility for identifying and mitigating risks. </w:t>
      </w:r>
    </w:p>
    <w:p w14:paraId="19B6D5CB" w14:textId="77777777" w:rsidR="00A74E5D" w:rsidRPr="00767220" w:rsidRDefault="00A74E5D" w:rsidP="00A74E5D">
      <w:pPr>
        <w:pStyle w:val="ListParagraph"/>
        <w:numPr>
          <w:ilvl w:val="0"/>
          <w:numId w:val="64"/>
        </w:numPr>
        <w:jc w:val="both"/>
        <w:rPr>
          <w:rStyle w:val="eop"/>
          <w:rFonts w:eastAsia="Times New Roman" w:cs="Arial"/>
          <w:lang w:eastAsia="en-GB"/>
        </w:rPr>
      </w:pPr>
      <w:r w:rsidRPr="00767220">
        <w:rPr>
          <w:rStyle w:val="eop"/>
          <w:rFonts w:eastAsia="Times New Roman" w:cs="Arial"/>
          <w:lang w:eastAsia="en-GB"/>
        </w:rPr>
        <w:t xml:space="preserve">Work products: </w:t>
      </w:r>
    </w:p>
    <w:p w14:paraId="16348DF0" w14:textId="77777777" w:rsidR="00A74E5D" w:rsidRPr="00767220" w:rsidRDefault="00A74E5D" w:rsidP="00A74E5D">
      <w:pPr>
        <w:pStyle w:val="ListParagraph"/>
        <w:numPr>
          <w:ilvl w:val="1"/>
          <w:numId w:val="64"/>
        </w:numPr>
        <w:jc w:val="both"/>
        <w:rPr>
          <w:rStyle w:val="eop"/>
          <w:rFonts w:eastAsia="Times New Roman" w:cs="Arial"/>
          <w:lang w:eastAsia="en-GB"/>
        </w:rPr>
      </w:pPr>
      <w:r w:rsidRPr="00767220">
        <w:rPr>
          <w:rStyle w:val="eop"/>
          <w:rFonts w:eastAsia="Times New Roman" w:cs="Arial"/>
          <w:lang w:eastAsia="en-GB"/>
        </w:rPr>
        <w:t>give examples of risk assessments for different activities, showing a systematic approach to identifying and managing risks.</w:t>
      </w:r>
    </w:p>
    <w:p w14:paraId="7935E4B6" w14:textId="77777777" w:rsidR="00A74E5D" w:rsidRPr="00767220" w:rsidRDefault="00A74E5D" w:rsidP="00A74E5D">
      <w:pPr>
        <w:jc w:val="both"/>
        <w:rPr>
          <w:rStyle w:val="eop"/>
          <w:rFonts w:eastAsia="Times New Roman" w:cs="Arial"/>
          <w:b/>
          <w:bCs/>
          <w:lang w:eastAsia="en-GB"/>
        </w:rPr>
      </w:pPr>
      <w:r w:rsidRPr="00767220">
        <w:rPr>
          <w:rStyle w:val="eop"/>
          <w:rFonts w:eastAsia="Times New Roman" w:cs="Arial"/>
          <w:b/>
          <w:bCs/>
          <w:lang w:eastAsia="en-GB"/>
        </w:rPr>
        <w:t>4. Lead and manage the risks of work-related ill-health</w:t>
      </w:r>
    </w:p>
    <w:p w14:paraId="2394009F" w14:textId="77777777" w:rsidR="00A74E5D" w:rsidRPr="00767220" w:rsidRDefault="00A74E5D" w:rsidP="00A74E5D">
      <w:pPr>
        <w:pStyle w:val="ListParagraph"/>
        <w:numPr>
          <w:ilvl w:val="0"/>
          <w:numId w:val="63"/>
        </w:numPr>
        <w:jc w:val="both"/>
        <w:rPr>
          <w:rStyle w:val="eop"/>
          <w:rFonts w:eastAsia="Times New Roman" w:cs="Arial"/>
          <w:lang w:eastAsia="en-GB"/>
        </w:rPr>
      </w:pPr>
      <w:r w:rsidRPr="00767220">
        <w:rPr>
          <w:rStyle w:val="eop"/>
          <w:rFonts w:eastAsia="Times New Roman" w:cs="Arial"/>
          <w:lang w:eastAsia="en-GB"/>
        </w:rPr>
        <w:t xml:space="preserve">Statements/witness testimony: </w:t>
      </w:r>
    </w:p>
    <w:p w14:paraId="7FE899D1" w14:textId="74AC5C6F" w:rsidR="00A74E5D" w:rsidRPr="00767220" w:rsidRDefault="00A74E5D" w:rsidP="00A74E5D">
      <w:pPr>
        <w:pStyle w:val="ListParagraph"/>
        <w:numPr>
          <w:ilvl w:val="1"/>
          <w:numId w:val="63"/>
        </w:numPr>
        <w:jc w:val="both"/>
        <w:rPr>
          <w:rStyle w:val="eop"/>
          <w:rFonts w:eastAsia="Times New Roman" w:cs="Arial"/>
          <w:lang w:eastAsia="en-GB"/>
        </w:rPr>
      </w:pPr>
      <w:r w:rsidRPr="00767220">
        <w:rPr>
          <w:rStyle w:val="eop"/>
          <w:rFonts w:eastAsia="Times New Roman" w:cs="Arial"/>
          <w:lang w:eastAsia="en-GB"/>
        </w:rPr>
        <w:t xml:space="preserve">collect testimonials from staff about </w:t>
      </w:r>
      <w:r w:rsidR="00807A04" w:rsidRPr="00767220">
        <w:rPr>
          <w:rStyle w:val="eop"/>
          <w:rFonts w:eastAsia="Times New Roman" w:cs="Arial"/>
          <w:lang w:eastAsia="en-GB"/>
        </w:rPr>
        <w:t>their</w:t>
      </w:r>
      <w:r w:rsidRPr="00767220">
        <w:rPr>
          <w:rStyle w:val="eop"/>
          <w:rFonts w:eastAsia="Times New Roman" w:cs="Arial"/>
          <w:lang w:eastAsia="en-GB"/>
        </w:rPr>
        <w:t xml:space="preserve"> efforts to create a healthy work environment and prevent work-related ill-health. </w:t>
      </w:r>
    </w:p>
    <w:p w14:paraId="1961E0C3" w14:textId="77777777" w:rsidR="00A74E5D" w:rsidRPr="00767220" w:rsidRDefault="00A74E5D" w:rsidP="00A74E5D">
      <w:pPr>
        <w:pStyle w:val="ListParagraph"/>
        <w:numPr>
          <w:ilvl w:val="0"/>
          <w:numId w:val="63"/>
        </w:numPr>
        <w:jc w:val="both"/>
        <w:rPr>
          <w:rStyle w:val="eop"/>
          <w:rFonts w:eastAsia="Times New Roman" w:cs="Arial"/>
          <w:lang w:eastAsia="en-GB"/>
        </w:rPr>
      </w:pPr>
      <w:r w:rsidRPr="00767220">
        <w:rPr>
          <w:rStyle w:val="eop"/>
          <w:rFonts w:eastAsia="Times New Roman" w:cs="Arial"/>
          <w:lang w:eastAsia="en-GB"/>
        </w:rPr>
        <w:t xml:space="preserve">Recognition of prior learning: </w:t>
      </w:r>
    </w:p>
    <w:p w14:paraId="5AF859CD" w14:textId="256C9588" w:rsidR="00A74E5D" w:rsidRPr="00767220" w:rsidRDefault="00A74E5D" w:rsidP="00A74E5D">
      <w:pPr>
        <w:pStyle w:val="ListParagraph"/>
        <w:numPr>
          <w:ilvl w:val="1"/>
          <w:numId w:val="63"/>
        </w:numPr>
        <w:jc w:val="both"/>
        <w:rPr>
          <w:rStyle w:val="eop"/>
          <w:rFonts w:eastAsia="Times New Roman" w:cs="Arial"/>
          <w:lang w:eastAsia="en-GB"/>
        </w:rPr>
      </w:pPr>
      <w:r w:rsidRPr="00767220">
        <w:rPr>
          <w:rStyle w:val="eop"/>
          <w:rFonts w:eastAsia="Times New Roman" w:cs="Arial"/>
          <w:lang w:eastAsia="en-GB"/>
        </w:rPr>
        <w:t xml:space="preserve">show evidence of how </w:t>
      </w:r>
      <w:r w:rsidR="00AF5F5E" w:rsidRPr="00767220">
        <w:rPr>
          <w:rStyle w:val="eop"/>
          <w:rFonts w:eastAsia="Times New Roman" w:cs="Arial"/>
          <w:lang w:eastAsia="en-GB"/>
        </w:rPr>
        <w:t>the</w:t>
      </w:r>
      <w:r w:rsidR="00D13872" w:rsidRPr="00767220">
        <w:rPr>
          <w:rStyle w:val="eop"/>
          <w:rFonts w:eastAsia="Times New Roman" w:cs="Arial"/>
          <w:lang w:eastAsia="en-GB"/>
        </w:rPr>
        <w:t>y</w:t>
      </w:r>
      <w:r w:rsidRPr="00767220">
        <w:rPr>
          <w:rStyle w:val="eop"/>
          <w:rFonts w:eastAsia="Times New Roman" w:cs="Arial"/>
          <w:lang w:eastAsia="en-GB"/>
        </w:rPr>
        <w:t>’ve implemented successful initiatives in the past that reduced work-related ill-health.</w:t>
      </w:r>
    </w:p>
    <w:p w14:paraId="0499F9D3" w14:textId="77777777" w:rsidR="00A74E5D" w:rsidRPr="00767220" w:rsidRDefault="00A74E5D" w:rsidP="00A74E5D">
      <w:pPr>
        <w:pStyle w:val="ListParagraph"/>
        <w:numPr>
          <w:ilvl w:val="0"/>
          <w:numId w:val="63"/>
        </w:numPr>
        <w:jc w:val="both"/>
        <w:rPr>
          <w:rStyle w:val="eop"/>
          <w:rFonts w:eastAsia="Times New Roman" w:cs="Arial"/>
          <w:lang w:eastAsia="en-GB"/>
        </w:rPr>
      </w:pPr>
      <w:r w:rsidRPr="00767220">
        <w:rPr>
          <w:rStyle w:val="eop"/>
          <w:rFonts w:eastAsia="Times New Roman" w:cs="Arial"/>
          <w:lang w:eastAsia="en-GB"/>
        </w:rPr>
        <w:t xml:space="preserve">Professional discussion: </w:t>
      </w:r>
    </w:p>
    <w:p w14:paraId="2211B9CB" w14:textId="565A0F05" w:rsidR="00A74E5D" w:rsidRPr="00480488" w:rsidRDefault="00A74E5D" w:rsidP="00A74E5D">
      <w:pPr>
        <w:pStyle w:val="ListParagraph"/>
        <w:numPr>
          <w:ilvl w:val="1"/>
          <w:numId w:val="63"/>
        </w:numPr>
        <w:jc w:val="both"/>
        <w:rPr>
          <w:rStyle w:val="eop"/>
          <w:rFonts w:eastAsia="Times New Roman" w:cs="Arial"/>
          <w:color w:val="000000"/>
          <w:kern w:val="0"/>
          <w:szCs w:val="24"/>
          <w:lang w:eastAsia="en-GB"/>
        </w:rPr>
      </w:pPr>
      <w:r w:rsidRPr="00767220">
        <w:rPr>
          <w:rStyle w:val="eop"/>
          <w:rFonts w:eastAsia="Times New Roman" w:cs="Arial"/>
          <w:lang w:eastAsia="en-GB"/>
        </w:rPr>
        <w:t xml:space="preserve">discuss </w:t>
      </w:r>
      <w:r w:rsidR="00807A04" w:rsidRPr="00767220">
        <w:rPr>
          <w:rStyle w:val="eop"/>
          <w:rFonts w:eastAsia="Times New Roman" w:cs="Arial"/>
          <w:lang w:eastAsia="en-GB"/>
        </w:rPr>
        <w:t>their</w:t>
      </w:r>
      <w:r w:rsidRPr="00767220">
        <w:rPr>
          <w:rStyle w:val="eop"/>
          <w:rFonts w:eastAsia="Times New Roman" w:cs="Arial"/>
          <w:lang w:eastAsia="en-GB"/>
        </w:rPr>
        <w:t xml:space="preserve"> approach to promoting staff well-being, perhaps by providing examples of initiatives such as ergonomic improvements or stress management programmes</w:t>
      </w:r>
      <w:r w:rsidRPr="00480488">
        <w:rPr>
          <w:rStyle w:val="eop"/>
          <w:rFonts w:eastAsia="Times New Roman" w:cs="Arial"/>
          <w:color w:val="000000" w:themeColor="text1"/>
          <w:lang w:eastAsia="en-GB"/>
        </w:rPr>
        <w:t>.</w:t>
      </w:r>
    </w:p>
    <w:p w14:paraId="1B76204C" w14:textId="7B80D887" w:rsidR="004008DF" w:rsidRDefault="004008DF">
      <w:pPr>
        <w:rPr>
          <w:rStyle w:val="eop"/>
          <w:rFonts w:eastAsia="Times New Roman" w:cs="Arial"/>
          <w:color w:val="000000"/>
          <w:kern w:val="0"/>
          <w:szCs w:val="24"/>
          <w:lang w:eastAsia="en-GB"/>
        </w:rPr>
      </w:pPr>
    </w:p>
    <w:p w14:paraId="27CB746F" w14:textId="77777777" w:rsidR="005373F9" w:rsidRDefault="005373F9">
      <w:pPr>
        <w:rPr>
          <w:rStyle w:val="eop"/>
          <w:rFonts w:eastAsia="Times New Roman" w:cs="Arial"/>
          <w:b/>
          <w:bCs/>
          <w:color w:val="11846A"/>
          <w:sz w:val="28"/>
          <w:szCs w:val="28"/>
          <w:lang w:eastAsia="en-GB"/>
        </w:rPr>
      </w:pPr>
    </w:p>
    <w:p w14:paraId="3F76A23F" w14:textId="18EB71B6" w:rsidR="00A74E5D" w:rsidRPr="00E434DD"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453B2327" w14:textId="60DF4BE6"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Control of Substances Hazardous to Health (COSHH) - </w:t>
      </w:r>
      <w:hyperlink r:id="rId56" w:history="1">
        <w:r w:rsidRPr="002903D7">
          <w:rPr>
            <w:rStyle w:val="Hyperlink"/>
            <w:rFonts w:eastAsia="Times New Roman" w:cs="Arial"/>
            <w:kern w:val="0"/>
            <w:szCs w:val="24"/>
            <w:lang w:eastAsia="en-GB"/>
          </w:rPr>
          <w:t>http://www.hse.gov.uk/coshh/index.htm</w:t>
        </w:r>
      </w:hyperlink>
      <w:r>
        <w:rPr>
          <w:rStyle w:val="eop"/>
          <w:rFonts w:eastAsia="Times New Roman" w:cs="Arial"/>
          <w:color w:val="000000"/>
          <w:kern w:val="0"/>
          <w:szCs w:val="24"/>
          <w:lang w:eastAsia="en-GB"/>
        </w:rPr>
        <w:t xml:space="preserve"> </w:t>
      </w:r>
    </w:p>
    <w:p w14:paraId="08C067F6" w14:textId="618FF284"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lastRenderedPageBreak/>
        <w:t xml:space="preserve">Dermatitis in health and social care - </w:t>
      </w:r>
      <w:hyperlink r:id="rId57" w:history="1">
        <w:r w:rsidRPr="002903D7">
          <w:rPr>
            <w:rStyle w:val="Hyperlink"/>
            <w:rFonts w:eastAsia="Times New Roman" w:cs="Arial"/>
            <w:kern w:val="0"/>
            <w:szCs w:val="24"/>
            <w:lang w:eastAsia="en-GB"/>
          </w:rPr>
          <w:t>http://www.hse.gov.uk/healthservices/dermatitis.htm</w:t>
        </w:r>
      </w:hyperlink>
      <w:r>
        <w:rPr>
          <w:rStyle w:val="eop"/>
          <w:rFonts w:eastAsia="Times New Roman" w:cs="Arial"/>
          <w:color w:val="000000"/>
          <w:kern w:val="0"/>
          <w:szCs w:val="24"/>
          <w:lang w:eastAsia="en-GB"/>
        </w:rPr>
        <w:t xml:space="preserve"> </w:t>
      </w:r>
    </w:p>
    <w:p w14:paraId="58610535" w14:textId="3C8C318E"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Electrical safety at work</w:t>
      </w:r>
      <w:r>
        <w:rPr>
          <w:rStyle w:val="eop"/>
          <w:rFonts w:eastAsia="Times New Roman" w:cs="Arial"/>
          <w:color w:val="000000"/>
          <w:kern w:val="0"/>
          <w:szCs w:val="24"/>
          <w:lang w:eastAsia="en-GB"/>
        </w:rPr>
        <w:t xml:space="preserve"> - </w:t>
      </w:r>
      <w:hyperlink r:id="rId58" w:history="1">
        <w:r w:rsidRPr="002903D7">
          <w:rPr>
            <w:rStyle w:val="Hyperlink"/>
            <w:rFonts w:eastAsia="Times New Roman" w:cs="Arial"/>
            <w:kern w:val="0"/>
            <w:szCs w:val="24"/>
            <w:lang w:eastAsia="en-GB"/>
          </w:rPr>
          <w:t>http://www.hse.gov.uk/electricity/index.htm</w:t>
        </w:r>
      </w:hyperlink>
      <w:r>
        <w:rPr>
          <w:rStyle w:val="eop"/>
          <w:rFonts w:eastAsia="Times New Roman" w:cs="Arial"/>
          <w:color w:val="000000"/>
          <w:kern w:val="0"/>
          <w:szCs w:val="24"/>
          <w:lang w:eastAsia="en-GB"/>
        </w:rPr>
        <w:t xml:space="preserve"> </w:t>
      </w:r>
    </w:p>
    <w:p w14:paraId="1D11AEFA" w14:textId="2074DF9A"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Equipment safety</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59" w:history="1">
        <w:r w:rsidRPr="002903D7">
          <w:rPr>
            <w:rStyle w:val="Hyperlink"/>
            <w:rFonts w:eastAsia="Times New Roman" w:cs="Arial"/>
            <w:kern w:val="0"/>
            <w:szCs w:val="24"/>
            <w:lang w:eastAsia="en-GB"/>
          </w:rPr>
          <w:t>http://www.hse.gov.uk/healthservices/equipment-safety.htm</w:t>
        </w:r>
      </w:hyperlink>
      <w:r>
        <w:rPr>
          <w:rStyle w:val="eop"/>
          <w:rFonts w:eastAsia="Times New Roman" w:cs="Arial"/>
          <w:color w:val="000000"/>
          <w:kern w:val="0"/>
          <w:szCs w:val="24"/>
          <w:lang w:eastAsia="en-GB"/>
        </w:rPr>
        <w:t xml:space="preserve"> </w:t>
      </w:r>
    </w:p>
    <w:p w14:paraId="4A7275CD" w14:textId="6B996814"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Falls from windows or balconies in health and social care - </w:t>
      </w:r>
      <w:hyperlink r:id="rId60" w:history="1">
        <w:r w:rsidRPr="002903D7">
          <w:rPr>
            <w:rStyle w:val="Hyperlink"/>
            <w:rFonts w:eastAsia="Times New Roman" w:cs="Arial"/>
            <w:kern w:val="0"/>
            <w:szCs w:val="24"/>
            <w:lang w:eastAsia="en-GB"/>
          </w:rPr>
          <w:t>http://www.hse.gov.uk/pubns/hsis5.htm</w:t>
        </w:r>
      </w:hyperlink>
      <w:r>
        <w:rPr>
          <w:rStyle w:val="eop"/>
          <w:rFonts w:eastAsia="Times New Roman" w:cs="Arial"/>
          <w:color w:val="000000"/>
          <w:kern w:val="0"/>
          <w:szCs w:val="24"/>
          <w:lang w:eastAsia="en-GB"/>
        </w:rPr>
        <w:t xml:space="preserve"> </w:t>
      </w:r>
    </w:p>
    <w:p w14:paraId="241E102B" w14:textId="20E707AD"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Falls from windows</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1" w:history="1">
        <w:r w:rsidRPr="002903D7">
          <w:rPr>
            <w:rStyle w:val="Hyperlink"/>
            <w:rFonts w:eastAsia="Times New Roman" w:cs="Arial"/>
            <w:kern w:val="0"/>
            <w:szCs w:val="24"/>
            <w:lang w:eastAsia="en-GB"/>
          </w:rPr>
          <w:t>http://www.hse.gov.uk/healthservices/falls-windows.htm</w:t>
        </w:r>
      </w:hyperlink>
      <w:r>
        <w:rPr>
          <w:rStyle w:val="eop"/>
          <w:rFonts w:eastAsia="Times New Roman" w:cs="Arial"/>
          <w:color w:val="000000"/>
          <w:kern w:val="0"/>
          <w:szCs w:val="24"/>
          <w:lang w:eastAsia="en-GB"/>
        </w:rPr>
        <w:t xml:space="preserve"> </w:t>
      </w:r>
    </w:p>
    <w:p w14:paraId="305EFB2B" w14:textId="553F807E"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How the Lifting Operations and Lifting Equipment Regulations apply to health and social care - </w:t>
      </w:r>
      <w:hyperlink r:id="rId62" w:history="1">
        <w:r w:rsidRPr="00172218">
          <w:rPr>
            <w:rStyle w:val="Hyperlink"/>
            <w:rFonts w:eastAsia="Times New Roman" w:cs="Arial"/>
            <w:kern w:val="0"/>
            <w:szCs w:val="24"/>
            <w:lang w:eastAsia="en-GB"/>
          </w:rPr>
          <w:t>http://www.hse.gov.uk/pubns/hsis4.htm</w:t>
        </w:r>
      </w:hyperlink>
      <w:r w:rsidRPr="00172218">
        <w:rPr>
          <w:rStyle w:val="eop"/>
          <w:rFonts w:eastAsia="Times New Roman" w:cs="Arial"/>
          <w:color w:val="000000"/>
          <w:kern w:val="0"/>
          <w:szCs w:val="24"/>
          <w:lang w:eastAsia="en-GB"/>
        </w:rPr>
        <w:t xml:space="preserve"> </w:t>
      </w:r>
    </w:p>
    <w:p w14:paraId="46D66747" w14:textId="7C8C3EE9"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Infections at work</w:t>
      </w:r>
      <w:r>
        <w:rPr>
          <w:rStyle w:val="eop"/>
          <w:rFonts w:eastAsia="Times New Roman" w:cs="Arial"/>
          <w:color w:val="000000"/>
          <w:kern w:val="0"/>
          <w:szCs w:val="24"/>
          <w:lang w:eastAsia="en-GB"/>
        </w:rPr>
        <w:t xml:space="preserve"> - </w:t>
      </w:r>
      <w:hyperlink r:id="rId63" w:history="1">
        <w:r w:rsidRPr="002903D7">
          <w:rPr>
            <w:rStyle w:val="Hyperlink"/>
            <w:rFonts w:eastAsia="Times New Roman" w:cs="Arial"/>
            <w:kern w:val="0"/>
            <w:szCs w:val="24"/>
            <w:lang w:eastAsia="en-GB"/>
          </w:rPr>
          <w:t>http://www.hse.gov.uk/biosafety/infection.htm</w:t>
        </w:r>
      </w:hyperlink>
      <w:r>
        <w:rPr>
          <w:rStyle w:val="eop"/>
          <w:rFonts w:eastAsia="Times New Roman" w:cs="Arial"/>
          <w:color w:val="000000"/>
          <w:kern w:val="0"/>
          <w:szCs w:val="24"/>
          <w:lang w:eastAsia="en-GB"/>
        </w:rPr>
        <w:t xml:space="preserve"> </w:t>
      </w:r>
    </w:p>
    <w:p w14:paraId="2A44F3A6" w14:textId="2C6269EB"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Legionella</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4" w:history="1">
        <w:r w:rsidRPr="00172218">
          <w:rPr>
            <w:rStyle w:val="Hyperlink"/>
            <w:rFonts w:eastAsia="Times New Roman" w:cs="Arial"/>
            <w:kern w:val="0"/>
            <w:szCs w:val="24"/>
            <w:lang w:eastAsia="en-GB"/>
          </w:rPr>
          <w:t>http://www.hse.gov.uk/healthservices/legionella.htm</w:t>
        </w:r>
      </w:hyperlink>
    </w:p>
    <w:p w14:paraId="3243ED83" w14:textId="72AD0BE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Managing the risk from hot water and surfaces in health and social care - </w:t>
      </w:r>
      <w:hyperlink r:id="rId65" w:history="1">
        <w:r w:rsidRPr="00172218">
          <w:rPr>
            <w:rStyle w:val="Hyperlink"/>
            <w:rFonts w:eastAsia="Times New Roman" w:cs="Arial"/>
            <w:kern w:val="0"/>
            <w:szCs w:val="24"/>
            <w:lang w:eastAsia="en-GB"/>
          </w:rPr>
          <w:t>http://www.hse.gov.uk/pubns/hsis6.htm</w:t>
        </w:r>
      </w:hyperlink>
      <w:r w:rsidRPr="00172218">
        <w:rPr>
          <w:rStyle w:val="eop"/>
          <w:rFonts w:eastAsia="Times New Roman" w:cs="Arial"/>
          <w:color w:val="000000"/>
          <w:kern w:val="0"/>
          <w:szCs w:val="24"/>
          <w:lang w:eastAsia="en-GB"/>
        </w:rPr>
        <w:t xml:space="preserve"> </w:t>
      </w:r>
    </w:p>
    <w:p w14:paraId="72FB9BFE" w14:textId="724BD16B"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Managing stress in the workplace</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6" w:history="1">
        <w:r w:rsidRPr="002903D7">
          <w:rPr>
            <w:rStyle w:val="Hyperlink"/>
            <w:rFonts w:eastAsia="Times New Roman" w:cs="Arial"/>
            <w:kern w:val="0"/>
            <w:szCs w:val="24"/>
            <w:lang w:eastAsia="en-GB"/>
          </w:rPr>
          <w:t>http://www.hse.gov.uk/stress/standards/index.htm</w:t>
        </w:r>
      </w:hyperlink>
      <w:r>
        <w:rPr>
          <w:rStyle w:val="eop"/>
          <w:rFonts w:eastAsia="Times New Roman" w:cs="Arial"/>
          <w:color w:val="000000"/>
          <w:kern w:val="0"/>
          <w:szCs w:val="24"/>
          <w:lang w:eastAsia="en-GB"/>
        </w:rPr>
        <w:t xml:space="preserve"> </w:t>
      </w:r>
    </w:p>
    <w:p w14:paraId="399C6492" w14:textId="69A38A3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Moving and handling: </w:t>
      </w:r>
      <w:hyperlink r:id="rId67" w:history="1">
        <w:r w:rsidRPr="002903D7">
          <w:rPr>
            <w:rStyle w:val="Hyperlink"/>
            <w:rFonts w:eastAsia="Times New Roman" w:cs="Arial"/>
            <w:kern w:val="0"/>
            <w:szCs w:val="24"/>
            <w:lang w:eastAsia="en-GB"/>
          </w:rPr>
          <w:t>http://www.hse.gov.uk/healthservices/moving-handling.htm</w:t>
        </w:r>
      </w:hyperlink>
      <w:r>
        <w:rPr>
          <w:rStyle w:val="eop"/>
          <w:rFonts w:eastAsia="Times New Roman" w:cs="Arial"/>
          <w:color w:val="000000"/>
          <w:kern w:val="0"/>
          <w:szCs w:val="24"/>
          <w:lang w:eastAsia="en-GB"/>
        </w:rPr>
        <w:t xml:space="preserve"> </w:t>
      </w:r>
    </w:p>
    <w:p w14:paraId="3FCB1446" w14:textId="77777777"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Public Health Wales infection prevention control</w:t>
      </w:r>
      <w:r>
        <w:rPr>
          <w:rStyle w:val="eop"/>
          <w:rFonts w:eastAsia="Times New Roman" w:cs="Arial"/>
          <w:color w:val="000000"/>
          <w:kern w:val="0"/>
          <w:szCs w:val="24"/>
          <w:lang w:eastAsia="en-GB"/>
        </w:rPr>
        <w:t xml:space="preserve"> - </w:t>
      </w:r>
    </w:p>
    <w:p w14:paraId="6CD59619" w14:textId="232D896E" w:rsidR="00A74E5D" w:rsidRPr="00172218" w:rsidRDefault="00A74E5D" w:rsidP="00A74E5D">
      <w:pPr>
        <w:pStyle w:val="ListParagraph"/>
        <w:numPr>
          <w:ilvl w:val="0"/>
          <w:numId w:val="74"/>
        </w:numPr>
        <w:rPr>
          <w:rStyle w:val="eop"/>
          <w:rFonts w:eastAsia="Times New Roman" w:cs="Arial"/>
          <w:color w:val="000000"/>
          <w:kern w:val="0"/>
          <w:szCs w:val="24"/>
          <w:lang w:eastAsia="en-GB"/>
        </w:rPr>
      </w:pPr>
      <w:hyperlink r:id="rId68" w:history="1">
        <w:r w:rsidRPr="002903D7">
          <w:rPr>
            <w:rStyle w:val="Hyperlink"/>
            <w:rFonts w:eastAsia="Times New Roman" w:cs="Arial"/>
            <w:kern w:val="0"/>
            <w:szCs w:val="24"/>
            <w:lang w:eastAsia="en-GB"/>
          </w:rPr>
          <w:t>http://www.wales.nhs.uk/sitesplus/888/page/95109</w:t>
        </w:r>
      </w:hyperlink>
      <w:r>
        <w:rPr>
          <w:rStyle w:val="eop"/>
          <w:rFonts w:eastAsia="Times New Roman" w:cs="Arial"/>
          <w:color w:val="000000"/>
          <w:kern w:val="0"/>
          <w:szCs w:val="24"/>
          <w:lang w:eastAsia="en-GB"/>
        </w:rPr>
        <w:t xml:space="preserve"> </w:t>
      </w:r>
    </w:p>
    <w:p w14:paraId="58EC20A9" w14:textId="77777777"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Reporting injuries, diseases and dangerous occurrences in health and social care</w:t>
      </w:r>
      <w:r>
        <w:rPr>
          <w:rStyle w:val="eop"/>
          <w:rFonts w:eastAsia="Times New Roman" w:cs="Arial"/>
          <w:color w:val="000000"/>
          <w:kern w:val="0"/>
          <w:szCs w:val="24"/>
          <w:lang w:eastAsia="en-GB"/>
        </w:rPr>
        <w:t xml:space="preserve"> - </w:t>
      </w:r>
    </w:p>
    <w:p w14:paraId="75ADDCAA" w14:textId="41DE6D16" w:rsidR="00A74E5D" w:rsidRPr="00172218" w:rsidRDefault="00A74E5D" w:rsidP="00A74E5D">
      <w:pPr>
        <w:pStyle w:val="ListParagraph"/>
        <w:numPr>
          <w:ilvl w:val="0"/>
          <w:numId w:val="74"/>
        </w:numPr>
        <w:rPr>
          <w:rStyle w:val="eop"/>
          <w:rFonts w:eastAsia="Times New Roman" w:cs="Arial"/>
          <w:color w:val="000000"/>
          <w:kern w:val="0"/>
          <w:szCs w:val="24"/>
          <w:lang w:eastAsia="en-GB"/>
        </w:rPr>
      </w:pPr>
      <w:hyperlink r:id="rId69" w:history="1">
        <w:r w:rsidRPr="002903D7">
          <w:rPr>
            <w:rStyle w:val="Hyperlink"/>
            <w:rFonts w:eastAsia="Times New Roman" w:cs="Arial"/>
            <w:kern w:val="0"/>
            <w:szCs w:val="24"/>
            <w:lang w:eastAsia="en-GB"/>
          </w:rPr>
          <w:t>http://www.hse.gov.uk/pubns/hsis1.htm</w:t>
        </w:r>
      </w:hyperlink>
      <w:r>
        <w:rPr>
          <w:rStyle w:val="eop"/>
          <w:rFonts w:eastAsia="Times New Roman" w:cs="Arial"/>
          <w:color w:val="000000"/>
          <w:kern w:val="0"/>
          <w:szCs w:val="24"/>
          <w:lang w:eastAsia="en-GB"/>
        </w:rPr>
        <w:t xml:space="preserve"> </w:t>
      </w:r>
    </w:p>
    <w:p w14:paraId="29F76DD4" w14:textId="16FDDF0B"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RIDDOR</w:t>
      </w:r>
      <w:r>
        <w:rPr>
          <w:rStyle w:val="eop"/>
          <w:rFonts w:eastAsia="Times New Roman" w:cs="Arial"/>
          <w:color w:val="000000"/>
          <w:kern w:val="0"/>
          <w:szCs w:val="24"/>
          <w:lang w:eastAsia="en-GB"/>
        </w:rPr>
        <w:t xml:space="preserve"> - </w:t>
      </w:r>
      <w:hyperlink r:id="rId70" w:history="1">
        <w:r w:rsidRPr="002903D7">
          <w:rPr>
            <w:rStyle w:val="Hyperlink"/>
            <w:rFonts w:eastAsia="Times New Roman" w:cs="Arial"/>
            <w:kern w:val="0"/>
            <w:szCs w:val="24"/>
            <w:lang w:eastAsia="en-GB"/>
          </w:rPr>
          <w:t>http://www.hse.gov.uk/riddor/index.htm</w:t>
        </w:r>
      </w:hyperlink>
      <w:r>
        <w:rPr>
          <w:rStyle w:val="eop"/>
          <w:rFonts w:eastAsia="Times New Roman" w:cs="Arial"/>
          <w:color w:val="000000"/>
          <w:kern w:val="0"/>
          <w:szCs w:val="24"/>
          <w:lang w:eastAsia="en-GB"/>
        </w:rPr>
        <w:t xml:space="preserve"> </w:t>
      </w:r>
    </w:p>
    <w:p w14:paraId="143D3276" w14:textId="704B140B"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Sensible risk assessment</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1" w:history="1">
        <w:r w:rsidRPr="002903D7">
          <w:rPr>
            <w:rStyle w:val="Hyperlink"/>
            <w:rFonts w:eastAsia="Times New Roman" w:cs="Arial"/>
            <w:kern w:val="0"/>
            <w:szCs w:val="24"/>
            <w:lang w:eastAsia="en-GB"/>
          </w:rPr>
          <w:t>http://www.hse.gov.uk/healthservices/sensible-riskassessment-care-settings.htm</w:t>
        </w:r>
      </w:hyperlink>
      <w:r>
        <w:rPr>
          <w:rStyle w:val="eop"/>
          <w:rFonts w:eastAsia="Times New Roman" w:cs="Arial"/>
          <w:color w:val="000000"/>
          <w:kern w:val="0"/>
          <w:szCs w:val="24"/>
          <w:lang w:eastAsia="en-GB"/>
        </w:rPr>
        <w:t xml:space="preserve"> </w:t>
      </w:r>
    </w:p>
    <w:p w14:paraId="0AC5A78C" w14:textId="1F88267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Scalding and burning</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2" w:history="1">
        <w:r w:rsidRPr="002903D7">
          <w:rPr>
            <w:rStyle w:val="Hyperlink"/>
            <w:rFonts w:eastAsia="Times New Roman" w:cs="Arial"/>
            <w:kern w:val="0"/>
            <w:szCs w:val="24"/>
            <w:lang w:eastAsia="en-GB"/>
          </w:rPr>
          <w:t>http://www.hse.gov.uk/healthservices/scalding-burning.htm</w:t>
        </w:r>
      </w:hyperlink>
      <w:r>
        <w:rPr>
          <w:rStyle w:val="eop"/>
          <w:rFonts w:eastAsia="Times New Roman" w:cs="Arial"/>
          <w:color w:val="000000"/>
          <w:kern w:val="0"/>
          <w:szCs w:val="24"/>
          <w:lang w:eastAsia="en-GB"/>
        </w:rPr>
        <w:t xml:space="preserve"> </w:t>
      </w:r>
    </w:p>
    <w:p w14:paraId="5BB94EB2" w14:textId="06BD5448"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Sharps injuries</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3" w:history="1">
        <w:r w:rsidRPr="002903D7">
          <w:rPr>
            <w:rStyle w:val="Hyperlink"/>
            <w:rFonts w:eastAsia="Times New Roman" w:cs="Arial"/>
            <w:kern w:val="0"/>
            <w:szCs w:val="24"/>
            <w:lang w:eastAsia="en-GB"/>
          </w:rPr>
          <w:t>http://www.hse.gov.uk/healthservices/needlesticks/index.htm</w:t>
        </w:r>
      </w:hyperlink>
      <w:r>
        <w:rPr>
          <w:rStyle w:val="eop"/>
          <w:rFonts w:eastAsia="Times New Roman" w:cs="Arial"/>
          <w:color w:val="000000"/>
          <w:kern w:val="0"/>
          <w:szCs w:val="24"/>
          <w:lang w:eastAsia="en-GB"/>
        </w:rPr>
        <w:t xml:space="preserve"> </w:t>
      </w:r>
    </w:p>
    <w:p w14:paraId="6F0CDC47" w14:textId="2AEF6C28"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Slips and trips</w:t>
      </w:r>
      <w:r>
        <w:rPr>
          <w:rStyle w:val="eop"/>
          <w:rFonts w:eastAsia="Times New Roman" w:cs="Arial"/>
          <w:color w:val="000000"/>
          <w:kern w:val="0"/>
          <w:szCs w:val="24"/>
          <w:lang w:eastAsia="en-GB"/>
        </w:rPr>
        <w:t xml:space="preserve"> - </w:t>
      </w:r>
      <w:hyperlink r:id="rId74" w:history="1">
        <w:r w:rsidRPr="002903D7">
          <w:rPr>
            <w:rStyle w:val="Hyperlink"/>
            <w:rFonts w:eastAsia="Times New Roman" w:cs="Arial"/>
            <w:kern w:val="0"/>
            <w:szCs w:val="24"/>
            <w:lang w:eastAsia="en-GB"/>
          </w:rPr>
          <w:t>http://www.hse.gov.uk/healthservices/slips/index.htm</w:t>
        </w:r>
      </w:hyperlink>
      <w:r>
        <w:rPr>
          <w:rStyle w:val="eop"/>
          <w:rFonts w:eastAsia="Times New Roman" w:cs="Arial"/>
          <w:color w:val="000000"/>
          <w:kern w:val="0"/>
          <w:szCs w:val="24"/>
          <w:lang w:eastAsia="en-GB"/>
        </w:rPr>
        <w:t xml:space="preserve"> </w:t>
      </w:r>
    </w:p>
    <w:p w14:paraId="5B6B72EC" w14:textId="48820048"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Workplace violence</w:t>
      </w:r>
      <w:r>
        <w:rPr>
          <w:rStyle w:val="eop"/>
          <w:rFonts w:eastAsia="Times New Roman" w:cs="Arial"/>
          <w:color w:val="000000"/>
          <w:kern w:val="0"/>
          <w:szCs w:val="24"/>
          <w:lang w:eastAsia="en-GB"/>
        </w:rPr>
        <w:t xml:space="preserve"> - </w:t>
      </w:r>
      <w:hyperlink r:id="rId75" w:history="1">
        <w:r w:rsidRPr="002903D7">
          <w:rPr>
            <w:rStyle w:val="Hyperlink"/>
            <w:rFonts w:eastAsia="Times New Roman" w:cs="Arial"/>
            <w:kern w:val="0"/>
            <w:szCs w:val="24"/>
            <w:lang w:eastAsia="en-GB"/>
          </w:rPr>
          <w:t>http://www.hse.gov.uk/healthservices/violence/index.htm</w:t>
        </w:r>
      </w:hyperlink>
      <w:r>
        <w:rPr>
          <w:rStyle w:val="eop"/>
          <w:rFonts w:eastAsia="Times New Roman" w:cs="Arial"/>
          <w:color w:val="000000"/>
          <w:kern w:val="0"/>
          <w:szCs w:val="24"/>
          <w:lang w:eastAsia="en-GB"/>
        </w:rPr>
        <w:t xml:space="preserve"> </w:t>
      </w:r>
    </w:p>
    <w:p w14:paraId="4424AD90" w14:textId="5B4FB35A"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Work related ill health</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6" w:history="1">
        <w:r w:rsidRPr="002903D7">
          <w:rPr>
            <w:rStyle w:val="Hyperlink"/>
            <w:rFonts w:eastAsia="Times New Roman" w:cs="Arial"/>
            <w:kern w:val="0"/>
            <w:szCs w:val="24"/>
            <w:lang w:eastAsia="en-GB"/>
          </w:rPr>
          <w:t>http://www.hse.gov.uk/statistics/industry/health.pdf</w:t>
        </w:r>
      </w:hyperlink>
      <w:r>
        <w:rPr>
          <w:rStyle w:val="eop"/>
          <w:rFonts w:eastAsia="Times New Roman" w:cs="Arial"/>
          <w:color w:val="000000"/>
          <w:kern w:val="0"/>
          <w:szCs w:val="24"/>
          <w:lang w:eastAsia="en-GB"/>
        </w:rPr>
        <w:t xml:space="preserve"> </w:t>
      </w:r>
    </w:p>
    <w:p w14:paraId="2C1DD2B7" w14:textId="77777777" w:rsidR="004008DF" w:rsidRDefault="004008DF">
      <w:pPr>
        <w:rPr>
          <w:rFonts w:eastAsiaTheme="majorEastAsia" w:cstheme="majorBidi"/>
          <w:b/>
          <w:color w:val="008868"/>
          <w:sz w:val="40"/>
          <w:szCs w:val="40"/>
        </w:rPr>
      </w:pPr>
      <w:bookmarkStart w:id="27" w:name="_Toc165022748"/>
      <w:r>
        <w:br w:type="page"/>
      </w:r>
    </w:p>
    <w:p w14:paraId="2DECFBBD" w14:textId="1DC1BA89" w:rsidR="007B0190" w:rsidRDefault="007B0190" w:rsidP="007B0190">
      <w:pPr>
        <w:pStyle w:val="Heading1"/>
      </w:pPr>
      <w:bookmarkStart w:id="28" w:name="_Toc181365474"/>
      <w:r>
        <w:lastRenderedPageBreak/>
        <w:t>Appendices</w:t>
      </w:r>
      <w:bookmarkEnd w:id="27"/>
      <w:bookmarkEnd w:id="28"/>
    </w:p>
    <w:p w14:paraId="778257D3" w14:textId="77777777" w:rsidR="007B0190" w:rsidRPr="00514383" w:rsidRDefault="007B0190" w:rsidP="007B0190"/>
    <w:p w14:paraId="5E703582" w14:textId="42A7B4D3" w:rsidR="007B0190" w:rsidRDefault="007B0190" w:rsidP="00E43A81">
      <w:pPr>
        <w:pStyle w:val="Heading2"/>
        <w:tabs>
          <w:tab w:val="left" w:pos="9293"/>
        </w:tabs>
      </w:pPr>
      <w:bookmarkStart w:id="29" w:name="_Evidence_log_sheet"/>
      <w:bookmarkStart w:id="30" w:name="_Toc165022749"/>
      <w:bookmarkStart w:id="31" w:name="Evidence_log_sheet"/>
      <w:bookmarkStart w:id="32" w:name="_Toc181365475"/>
      <w:bookmarkStart w:id="33" w:name="Evidence_location_sheet"/>
      <w:bookmarkEnd w:id="29"/>
      <w:r w:rsidRPr="00EF739A">
        <w:t xml:space="preserve">Evidence </w:t>
      </w:r>
      <w:r>
        <w:t>log sheet</w:t>
      </w:r>
      <w:bookmarkEnd w:id="30"/>
      <w:bookmarkEnd w:id="31"/>
      <w:bookmarkEnd w:id="32"/>
      <w:r w:rsidR="00E43A81">
        <w:tab/>
      </w:r>
    </w:p>
    <w:p w14:paraId="7C348C09" w14:textId="76E485D5" w:rsidR="005516B0" w:rsidRPr="005516B0" w:rsidRDefault="00115623" w:rsidP="005516B0">
      <w:pPr>
        <w:pStyle w:val="ListParagraph"/>
        <w:numPr>
          <w:ilvl w:val="0"/>
          <w:numId w:val="78"/>
        </w:numPr>
        <w:rPr>
          <w:rFonts w:cs="Arial"/>
        </w:rPr>
      </w:pPr>
      <w:r w:rsidRPr="00957A2D">
        <w:rPr>
          <w:rFonts w:cs="Arial"/>
        </w:rPr>
        <w:t>Induction standard</w:t>
      </w:r>
      <w:r w:rsidR="007B0190" w:rsidRPr="00957A2D">
        <w:rPr>
          <w:rFonts w:cs="Arial"/>
        </w:rPr>
        <w:t xml:space="preserve">s </w:t>
      </w:r>
      <w:r w:rsidR="005373F9" w:rsidRPr="004100AC">
        <w:rPr>
          <w:rFonts w:cs="Arial"/>
        </w:rPr>
        <w:t xml:space="preserve">(LO) </w:t>
      </w:r>
      <w:r w:rsidR="007B0190" w:rsidRPr="004100AC">
        <w:rPr>
          <w:rFonts w:cs="Arial"/>
        </w:rPr>
        <w:t>should be covered several times</w:t>
      </w:r>
      <w:r w:rsidR="005373F9" w:rsidRPr="004100AC">
        <w:rPr>
          <w:rFonts w:cs="Arial"/>
        </w:rPr>
        <w:t xml:space="preserve"> </w:t>
      </w:r>
      <w:bookmarkEnd w:id="33"/>
      <w:r w:rsidR="00426100">
        <w:rPr>
          <w:rFonts w:cs="Arial"/>
        </w:rPr>
        <w:t>(LO refers to the learning outcome number in the progress logs)</w:t>
      </w:r>
      <w:r w:rsidR="00426100">
        <w:fldChar w:fldCharType="begin"/>
      </w:r>
      <w:r w:rsidR="00426100">
        <w:instrText xml:space="preserve"> LINK </w:instrText>
      </w:r>
      <w:r w:rsidR="005516B0">
        <w:instrText xml:space="preserve">Excel.Sheet.12 "https://socialcarewales-my.sharepoint.com/personal/gemma_thain_socialcare_wales/Documents/Documents/Role/AWIF EYCC/AWIF for managers/AWIF for HEI practitioners/evidence log spreadsheet.xlsx" Sheet1!R2C3:R20C37 </w:instrText>
      </w:r>
      <w:r w:rsidR="00426100">
        <w:instrText xml:space="preserve">\a \f 4 \h  \* MERGEFORMAT </w:instrText>
      </w:r>
      <w:r w:rsidR="00426100">
        <w:fldChar w:fldCharType="separate"/>
      </w:r>
    </w:p>
    <w:tbl>
      <w:tblPr>
        <w:tblW w:w="16488" w:type="dxa"/>
        <w:tblInd w:w="-1286" w:type="dxa"/>
        <w:tblLook w:val="04A0" w:firstRow="1" w:lastRow="0" w:firstColumn="1" w:lastColumn="0" w:noHBand="0" w:noVBand="1"/>
      </w:tblPr>
      <w:tblGrid>
        <w:gridCol w:w="2269"/>
        <w:gridCol w:w="1109"/>
        <w:gridCol w:w="1216"/>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66"/>
      </w:tblGrid>
      <w:tr w:rsidR="005516B0" w:rsidRPr="005516B0" w14:paraId="5708208D" w14:textId="77777777" w:rsidTr="005516B0">
        <w:trPr>
          <w:divId w:val="1833910117"/>
          <w:trHeight w:val="413"/>
        </w:trPr>
        <w:tc>
          <w:tcPr>
            <w:tcW w:w="2269"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117DCF7C" w14:textId="1D41B11E"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Item of evidence</w:t>
            </w:r>
          </w:p>
        </w:tc>
        <w:tc>
          <w:tcPr>
            <w:tcW w:w="425"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228D79CD" w14:textId="77777777" w:rsidR="005516B0" w:rsidRPr="005516B0" w:rsidRDefault="005516B0" w:rsidP="005516B0">
            <w:pPr>
              <w:spacing w:after="0" w:line="240" w:lineRule="auto"/>
              <w:ind w:left="113" w:right="113"/>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Location</w:t>
            </w:r>
          </w:p>
        </w:tc>
        <w:tc>
          <w:tcPr>
            <w:tcW w:w="587" w:type="dxa"/>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28867854" w14:textId="77777777" w:rsidR="005516B0" w:rsidRPr="005516B0" w:rsidRDefault="005516B0" w:rsidP="005516B0">
            <w:pPr>
              <w:spacing w:after="0" w:line="240" w:lineRule="auto"/>
              <w:ind w:left="113" w:right="113"/>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Reference number</w:t>
            </w:r>
          </w:p>
        </w:tc>
        <w:tc>
          <w:tcPr>
            <w:tcW w:w="13207" w:type="dxa"/>
            <w:gridSpan w:val="32"/>
            <w:tcBorders>
              <w:top w:val="single" w:sz="8" w:space="0" w:color="auto"/>
              <w:left w:val="nil"/>
              <w:bottom w:val="single" w:sz="8" w:space="0" w:color="auto"/>
              <w:right w:val="single" w:sz="8" w:space="0" w:color="000000"/>
            </w:tcBorders>
            <w:shd w:val="clear" w:color="000000" w:fill="E2EFDA"/>
            <w:noWrap/>
            <w:vAlign w:val="center"/>
            <w:hideMark/>
          </w:tcPr>
          <w:p w14:paraId="49C2F399" w14:textId="77777777" w:rsidR="005516B0" w:rsidRPr="005516B0" w:rsidRDefault="005516B0" w:rsidP="005516B0">
            <w:pPr>
              <w:spacing w:after="0" w:line="240" w:lineRule="auto"/>
              <w:jc w:val="center"/>
              <w:rPr>
                <w:rFonts w:eastAsia="Times New Roman" w:cs="Arial"/>
                <w:b/>
                <w:bCs/>
                <w:color w:val="000000"/>
                <w:kern w:val="0"/>
                <w:sz w:val="20"/>
                <w:szCs w:val="20"/>
                <w:lang w:eastAsia="en-GB"/>
                <w14:ligatures w14:val="none"/>
              </w:rPr>
            </w:pPr>
            <w:r w:rsidRPr="005516B0">
              <w:rPr>
                <w:rFonts w:eastAsia="Times New Roman" w:cs="Arial"/>
                <w:b/>
                <w:bCs/>
                <w:color w:val="000000"/>
                <w:kern w:val="0"/>
                <w:sz w:val="20"/>
                <w:szCs w:val="20"/>
                <w:lang w:eastAsia="en-GB"/>
                <w14:ligatures w14:val="none"/>
              </w:rPr>
              <w:t>Link to learning outcomes (√)</w:t>
            </w:r>
          </w:p>
        </w:tc>
      </w:tr>
      <w:tr w:rsidR="005516B0" w:rsidRPr="005516B0" w14:paraId="52614949" w14:textId="77777777" w:rsidTr="005516B0">
        <w:trPr>
          <w:divId w:val="1833910117"/>
          <w:trHeight w:val="285"/>
        </w:trPr>
        <w:tc>
          <w:tcPr>
            <w:tcW w:w="2269" w:type="dxa"/>
            <w:vMerge/>
            <w:tcBorders>
              <w:top w:val="single" w:sz="8" w:space="0" w:color="auto"/>
              <w:left w:val="single" w:sz="8" w:space="0" w:color="auto"/>
              <w:bottom w:val="single" w:sz="8" w:space="0" w:color="000000"/>
              <w:right w:val="single" w:sz="4" w:space="0" w:color="auto"/>
            </w:tcBorders>
            <w:vAlign w:val="center"/>
            <w:hideMark/>
          </w:tcPr>
          <w:p w14:paraId="6DD5B79B"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3AF1B536"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587" w:type="dxa"/>
            <w:vMerge/>
            <w:tcBorders>
              <w:top w:val="single" w:sz="8" w:space="0" w:color="auto"/>
              <w:left w:val="single" w:sz="4" w:space="0" w:color="auto"/>
              <w:bottom w:val="single" w:sz="8" w:space="0" w:color="000000"/>
              <w:right w:val="single" w:sz="8" w:space="0" w:color="auto"/>
            </w:tcBorders>
            <w:vAlign w:val="center"/>
            <w:hideMark/>
          </w:tcPr>
          <w:p w14:paraId="65C1B4DA"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2877" w:type="dxa"/>
            <w:gridSpan w:val="7"/>
            <w:tcBorders>
              <w:top w:val="single" w:sz="8" w:space="0" w:color="auto"/>
              <w:left w:val="nil"/>
              <w:bottom w:val="single" w:sz="4" w:space="0" w:color="auto"/>
              <w:right w:val="single" w:sz="8" w:space="0" w:color="000000"/>
            </w:tcBorders>
            <w:shd w:val="clear" w:color="auto" w:fill="FFFFFF" w:themeFill="background1"/>
            <w:noWrap/>
            <w:vAlign w:val="bottom"/>
            <w:hideMark/>
          </w:tcPr>
          <w:p w14:paraId="53440009"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1</w:t>
            </w:r>
          </w:p>
        </w:tc>
        <w:tc>
          <w:tcPr>
            <w:tcW w:w="3288" w:type="dxa"/>
            <w:gridSpan w:val="8"/>
            <w:tcBorders>
              <w:top w:val="single" w:sz="8" w:space="0" w:color="auto"/>
              <w:left w:val="nil"/>
              <w:bottom w:val="single" w:sz="4" w:space="0" w:color="auto"/>
              <w:right w:val="single" w:sz="8" w:space="0" w:color="000000"/>
            </w:tcBorders>
            <w:shd w:val="clear" w:color="auto" w:fill="FFFFFF" w:themeFill="background1"/>
            <w:noWrap/>
            <w:vAlign w:val="bottom"/>
            <w:hideMark/>
          </w:tcPr>
          <w:p w14:paraId="72C2483C"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2</w:t>
            </w:r>
          </w:p>
        </w:tc>
        <w:tc>
          <w:tcPr>
            <w:tcW w:w="1233" w:type="dxa"/>
            <w:gridSpan w:val="3"/>
            <w:tcBorders>
              <w:top w:val="single" w:sz="8" w:space="0" w:color="auto"/>
              <w:left w:val="nil"/>
              <w:bottom w:val="single" w:sz="4" w:space="0" w:color="auto"/>
              <w:right w:val="single" w:sz="8" w:space="0" w:color="000000"/>
            </w:tcBorders>
            <w:shd w:val="clear" w:color="auto" w:fill="FFFFFF" w:themeFill="background1"/>
            <w:noWrap/>
            <w:vAlign w:val="bottom"/>
            <w:hideMark/>
          </w:tcPr>
          <w:p w14:paraId="225A2660"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3</w:t>
            </w:r>
          </w:p>
        </w:tc>
        <w:tc>
          <w:tcPr>
            <w:tcW w:w="2055" w:type="dxa"/>
            <w:gridSpan w:val="5"/>
            <w:tcBorders>
              <w:top w:val="single" w:sz="8" w:space="0" w:color="auto"/>
              <w:left w:val="nil"/>
              <w:bottom w:val="single" w:sz="4" w:space="0" w:color="auto"/>
              <w:right w:val="single" w:sz="8" w:space="0" w:color="000000"/>
            </w:tcBorders>
            <w:shd w:val="clear" w:color="auto" w:fill="FFFFFF" w:themeFill="background1"/>
            <w:noWrap/>
            <w:vAlign w:val="bottom"/>
            <w:hideMark/>
          </w:tcPr>
          <w:p w14:paraId="777EFF06"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4</w:t>
            </w:r>
          </w:p>
        </w:tc>
        <w:tc>
          <w:tcPr>
            <w:tcW w:w="2055" w:type="dxa"/>
            <w:gridSpan w:val="5"/>
            <w:tcBorders>
              <w:top w:val="single" w:sz="8" w:space="0" w:color="auto"/>
              <w:left w:val="nil"/>
              <w:bottom w:val="single" w:sz="4" w:space="0" w:color="auto"/>
              <w:right w:val="single" w:sz="8" w:space="0" w:color="000000"/>
            </w:tcBorders>
            <w:shd w:val="clear" w:color="auto" w:fill="FFFFFF" w:themeFill="background1"/>
            <w:noWrap/>
            <w:vAlign w:val="bottom"/>
            <w:hideMark/>
          </w:tcPr>
          <w:p w14:paraId="5E0A7453"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5</w:t>
            </w:r>
          </w:p>
        </w:tc>
        <w:tc>
          <w:tcPr>
            <w:tcW w:w="1699" w:type="dxa"/>
            <w:gridSpan w:val="4"/>
            <w:tcBorders>
              <w:top w:val="single" w:sz="8" w:space="0" w:color="auto"/>
              <w:left w:val="nil"/>
              <w:bottom w:val="single" w:sz="4" w:space="0" w:color="auto"/>
              <w:right w:val="single" w:sz="8" w:space="0" w:color="000000"/>
            </w:tcBorders>
            <w:shd w:val="clear" w:color="auto" w:fill="FFFFFF" w:themeFill="background1"/>
            <w:noWrap/>
            <w:vAlign w:val="bottom"/>
            <w:hideMark/>
          </w:tcPr>
          <w:p w14:paraId="521D8AC3"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6</w:t>
            </w:r>
          </w:p>
        </w:tc>
      </w:tr>
      <w:tr w:rsidR="007C0F79" w:rsidRPr="005516B0" w14:paraId="5E191DD6" w14:textId="77777777" w:rsidTr="005516B0">
        <w:trPr>
          <w:divId w:val="1833910117"/>
          <w:trHeight w:val="293"/>
        </w:trPr>
        <w:tc>
          <w:tcPr>
            <w:tcW w:w="2269" w:type="dxa"/>
            <w:vMerge/>
            <w:tcBorders>
              <w:top w:val="single" w:sz="8" w:space="0" w:color="auto"/>
              <w:left w:val="single" w:sz="8" w:space="0" w:color="auto"/>
              <w:bottom w:val="single" w:sz="8" w:space="0" w:color="000000"/>
              <w:right w:val="single" w:sz="4" w:space="0" w:color="auto"/>
            </w:tcBorders>
            <w:vAlign w:val="center"/>
            <w:hideMark/>
          </w:tcPr>
          <w:p w14:paraId="79454551"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71811F6C"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587" w:type="dxa"/>
            <w:vMerge/>
            <w:tcBorders>
              <w:top w:val="single" w:sz="8" w:space="0" w:color="auto"/>
              <w:left w:val="single" w:sz="4" w:space="0" w:color="auto"/>
              <w:bottom w:val="single" w:sz="8" w:space="0" w:color="000000"/>
              <w:right w:val="single" w:sz="8" w:space="0" w:color="auto"/>
            </w:tcBorders>
            <w:vAlign w:val="center"/>
            <w:hideMark/>
          </w:tcPr>
          <w:p w14:paraId="019F5AC3"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411" w:type="dxa"/>
            <w:tcBorders>
              <w:top w:val="nil"/>
              <w:left w:val="nil"/>
              <w:bottom w:val="single" w:sz="8" w:space="0" w:color="auto"/>
              <w:right w:val="single" w:sz="4" w:space="0" w:color="auto"/>
            </w:tcBorders>
            <w:shd w:val="clear" w:color="auto" w:fill="auto"/>
            <w:noWrap/>
            <w:vAlign w:val="center"/>
            <w:hideMark/>
          </w:tcPr>
          <w:p w14:paraId="5969AD4D"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462A413C"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5E156D11"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77060FF2"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4" w:space="0" w:color="auto"/>
            </w:tcBorders>
            <w:shd w:val="clear" w:color="auto" w:fill="auto"/>
            <w:noWrap/>
            <w:vAlign w:val="center"/>
            <w:hideMark/>
          </w:tcPr>
          <w:p w14:paraId="3E9EB0E6"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68F5364D"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LO6</w:t>
            </w:r>
          </w:p>
        </w:tc>
        <w:tc>
          <w:tcPr>
            <w:tcW w:w="411" w:type="dxa"/>
            <w:tcBorders>
              <w:top w:val="nil"/>
              <w:left w:val="nil"/>
              <w:bottom w:val="single" w:sz="8" w:space="0" w:color="auto"/>
              <w:right w:val="single" w:sz="8" w:space="0" w:color="auto"/>
            </w:tcBorders>
            <w:shd w:val="clear" w:color="auto" w:fill="auto"/>
            <w:noWrap/>
            <w:vAlign w:val="center"/>
            <w:hideMark/>
          </w:tcPr>
          <w:p w14:paraId="22312481"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LO7</w:t>
            </w:r>
          </w:p>
        </w:tc>
        <w:tc>
          <w:tcPr>
            <w:tcW w:w="411" w:type="dxa"/>
            <w:tcBorders>
              <w:top w:val="nil"/>
              <w:left w:val="nil"/>
              <w:bottom w:val="single" w:sz="8" w:space="0" w:color="auto"/>
              <w:right w:val="single" w:sz="4" w:space="0" w:color="auto"/>
            </w:tcBorders>
            <w:shd w:val="clear" w:color="auto" w:fill="auto"/>
            <w:noWrap/>
            <w:vAlign w:val="center"/>
            <w:hideMark/>
          </w:tcPr>
          <w:p w14:paraId="52523E5B"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382F0C90"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0001D28C"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60F6FD5B"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4" w:space="0" w:color="auto"/>
            </w:tcBorders>
            <w:shd w:val="clear" w:color="auto" w:fill="auto"/>
            <w:noWrap/>
            <w:vAlign w:val="center"/>
            <w:hideMark/>
          </w:tcPr>
          <w:p w14:paraId="7E62643F"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1FACCAF0"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LO6</w:t>
            </w:r>
          </w:p>
        </w:tc>
        <w:tc>
          <w:tcPr>
            <w:tcW w:w="411" w:type="dxa"/>
            <w:tcBorders>
              <w:top w:val="nil"/>
              <w:left w:val="nil"/>
              <w:bottom w:val="single" w:sz="8" w:space="0" w:color="auto"/>
              <w:right w:val="single" w:sz="4" w:space="0" w:color="auto"/>
            </w:tcBorders>
            <w:shd w:val="clear" w:color="auto" w:fill="auto"/>
            <w:noWrap/>
            <w:vAlign w:val="center"/>
            <w:hideMark/>
          </w:tcPr>
          <w:p w14:paraId="42F20B04"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LO7</w:t>
            </w:r>
          </w:p>
        </w:tc>
        <w:tc>
          <w:tcPr>
            <w:tcW w:w="411" w:type="dxa"/>
            <w:tcBorders>
              <w:top w:val="nil"/>
              <w:left w:val="nil"/>
              <w:bottom w:val="single" w:sz="8" w:space="0" w:color="auto"/>
              <w:right w:val="single" w:sz="8" w:space="0" w:color="auto"/>
            </w:tcBorders>
            <w:shd w:val="clear" w:color="auto" w:fill="auto"/>
            <w:noWrap/>
            <w:vAlign w:val="center"/>
            <w:hideMark/>
          </w:tcPr>
          <w:p w14:paraId="5A9D6A46"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LO8</w:t>
            </w:r>
          </w:p>
        </w:tc>
        <w:tc>
          <w:tcPr>
            <w:tcW w:w="411" w:type="dxa"/>
            <w:tcBorders>
              <w:top w:val="nil"/>
              <w:left w:val="nil"/>
              <w:bottom w:val="single" w:sz="8" w:space="0" w:color="auto"/>
              <w:right w:val="single" w:sz="4" w:space="0" w:color="auto"/>
            </w:tcBorders>
            <w:shd w:val="clear" w:color="auto" w:fill="auto"/>
            <w:noWrap/>
            <w:vAlign w:val="center"/>
            <w:hideMark/>
          </w:tcPr>
          <w:p w14:paraId="6402E6C1"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5E5B6675"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8" w:space="0" w:color="auto"/>
            </w:tcBorders>
            <w:shd w:val="clear" w:color="auto" w:fill="auto"/>
            <w:noWrap/>
            <w:vAlign w:val="center"/>
            <w:hideMark/>
          </w:tcPr>
          <w:p w14:paraId="7376895E"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2580C673"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5849E173"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255AD10B"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28126BCA"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8" w:space="0" w:color="auto"/>
            </w:tcBorders>
            <w:shd w:val="clear" w:color="auto" w:fill="auto"/>
            <w:noWrap/>
            <w:vAlign w:val="center"/>
            <w:hideMark/>
          </w:tcPr>
          <w:p w14:paraId="65BDE139"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4076346E"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11C628F2"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7A1D7C3D"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5834366E"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8" w:space="0" w:color="auto"/>
            </w:tcBorders>
            <w:shd w:val="clear" w:color="auto" w:fill="auto"/>
            <w:noWrap/>
            <w:vAlign w:val="center"/>
            <w:hideMark/>
          </w:tcPr>
          <w:p w14:paraId="661906FB"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692DB009"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18C735D8"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2D695A84"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66" w:type="dxa"/>
            <w:tcBorders>
              <w:top w:val="nil"/>
              <w:left w:val="nil"/>
              <w:bottom w:val="single" w:sz="8" w:space="0" w:color="auto"/>
              <w:right w:val="single" w:sz="8" w:space="0" w:color="auto"/>
            </w:tcBorders>
            <w:shd w:val="clear" w:color="auto" w:fill="auto"/>
            <w:noWrap/>
            <w:vAlign w:val="center"/>
            <w:hideMark/>
          </w:tcPr>
          <w:p w14:paraId="3DC23286"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r>
      <w:tr w:rsidR="007C0F79" w:rsidRPr="005516B0" w14:paraId="2FC9EDB2"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049A8EC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38655C8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239BDC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6A917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5BE27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0CC83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6930D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8423B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5AFB6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86A47D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523B1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B218E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4733D0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F9E65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06E1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FBB32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13EE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9A7F1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E2FD4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1CA3F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2CAA2D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D57B0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DDA2F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C0EAD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FF0F0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DF082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C013C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C4CC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F8DB5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0302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172931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811E6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B7797A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02AE4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6FE498E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3FFE61E"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70B0862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3F18553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238B371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CE3C9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F7134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9AC050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4AB7A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73C20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E864C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D6E3FD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94F5D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A95E2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8CE3F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125B9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516A8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719F3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F6658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FA12C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3DC91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594CC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2E44AA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1013D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D6545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6F0F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BE4F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DFC5F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F0487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17FE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99D943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4AC77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8D3B5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CF6B1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172AE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D59A4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6B8CCF7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2ADC47BD"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B2BD74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3BEF8C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70000AC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CAADB8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B46C2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A546F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CA154A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39E8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C8C1DA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65B32D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BA366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C5CE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482AB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0C485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3F5BF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B7D4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71F77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92EC9F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063A9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022EA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BC4DCA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A5151D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CBDDC9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C4F9E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B4EE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52363D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9BACB6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194DF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D19F2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D3768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2761CD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83C2B4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5458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DB8DB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06D8164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37FA61C9"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FB8E7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538BF73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3B989E1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F6151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944F2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AC5FC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E4523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3366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F3A1C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B92DB0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BE8DC0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4CEB0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E05AB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04A75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93DF4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AE8EB7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9D7A0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85E99D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406AE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52EB2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214F87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8C9B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4619B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54E2F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94BA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1B67DD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06EE8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FAC00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BA5FC2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9C81B3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CC826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81A38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6C42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936458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321703D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5BDE8DE7"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1B86355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06B8EB8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7F2F5D5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1DF7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ABE7C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E86D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B2338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70123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76D29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D78ECA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1C872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7AE3D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D83EA8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C8153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E24A8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51E05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17D4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747BD3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3350F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B691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BEDB14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B63FB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B72A5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E13E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2D52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0CB7D0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88CF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99169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053E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4B903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DE8006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64E78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12298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DCF64C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6859E62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0FD33905"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03F6B1C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2A1012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459C59A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28A23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E472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DFFB94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746D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B9400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DA2F9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86102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98CE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3697D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6B9B1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2ADE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8B2906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5B8EA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7C434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E2D036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E985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B73B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C6C3CA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5F36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C314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EABCD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5AAB6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96DF2C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07486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728E2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C396F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82D7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9A524C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81E4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2DB12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F156B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1998A3D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8FA66E6"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353F1F3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519DC69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2CD781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A2B48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F4954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0FB6C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E314E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3A4E4D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ECC6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176E3C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90CF0D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80D7C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E3AFF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E143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E1EA9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F1E90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E860F5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806FC8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12C04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D67399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C19088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6834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C514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BC600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BCDF0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3C524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1EBFD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B2BE3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387B1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CD791F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506FAA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C9ED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9B8B8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452AF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228D12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0FC1E657"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94A47C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1B1001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4E5DB89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8050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A4D1E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161DF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88F87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B064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1C38A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2B5473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7AC55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F0FD2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2CD8F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8CA27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C40CF0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D52EA5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F4677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B33117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328B2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122D7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36617B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A80B2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FC11BA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4DD38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B85B9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D9EE51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C8258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55B6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3D337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EBB53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69300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08CD71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237D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86AE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3BE9B4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31FC2904"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1CAE57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75201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500F99C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8A8BA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1C80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70F76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CF51A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7B5DF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D0835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84BFD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48B6E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9D4D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A5A27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568C3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4E03C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6F3D56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34F217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DC3CA0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2ACC7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F37C4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EF371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50876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6832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65FA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33A264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8DB143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7A2459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5559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49DA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58D5D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710121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91C6C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84A24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051742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1FE1BC2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3A5B25DA"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31BE5A2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E95E3A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74C960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24624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DB58E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EE22E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BCFBD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616226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318A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99571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52FBD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8973B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292B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6BC10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D8567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7942D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05C30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E18326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5320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0C91E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646452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0D6C04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99B53F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F0DAF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0DCE7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9B75C3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A5881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7CDE1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615B1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F084C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C22B70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D5A27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0C5F41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32CA4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1888275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233FAAA8"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5C7FAD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73EE80A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1FCAD7F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CB1ED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6A828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1E7B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B6AB9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5035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824CE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701ADA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66FACD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46B7C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0446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1158B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864C5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2C4F5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EDC3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96C5DB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53FF4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756A2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57599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948C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CEAC5A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AE6DF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BC86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E752F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AF7E4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8B91F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6C02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9B864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B7C4D0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A3041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DFDE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7394D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7222270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FC6B597"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C82BF9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EFC74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56169C8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7F86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363B40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FD470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9BC2D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78FB6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4EF1B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29CC69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7C3EB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7DD4F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60825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761A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0D9FBB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9B70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36EAF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0E0B5C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A9BDD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E6118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63AD85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89232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A16111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9B7B1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CE47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2A15AC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25037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0412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4A74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5DF1B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B0ED7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3719B1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857960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2347C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2B84C6A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3AAFAA77"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2531140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6DB51B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6DC05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CABA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6D9ED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72AF4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BB6AE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01ACA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4AA45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18EA31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813D0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3641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B71C22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337D3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56548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F4D04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E7E1F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6D5316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D4A48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7B837F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147DAA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9CA72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0C5D66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0BE95F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8C043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8898F0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403D4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7CC3A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6AFA9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1B744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B498FE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0227A4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B96B6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59388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5ADBBB5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16D28A6"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002B5C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A7E752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061A06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5376F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072B0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0A119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452BA1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B98FB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DCC5D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421D89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7F9E4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E8002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5BBE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9E796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A49B0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DBDB8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823D5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377DD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89338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8B5E0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7A2CFB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06861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5374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9FAF2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0FB80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C1388E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77239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9E0BE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F3AD2B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B37D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6D8928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7A518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96BE5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11446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537A2F1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5AADB44D"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23BD30F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2C0D14B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CE113F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C7AFE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B38A6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D183B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B5AA7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5A56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A405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D86AFE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15EC9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22D40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2D8CC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7D8B0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4B46E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9EB46E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0C275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74D43F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361A8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A469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67C0FF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7CD0B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60DF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64F00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59648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172986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4CFCC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8A774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0F808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C1A79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446ED5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0C50A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7F61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D4D9A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48AE1D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87ACF37" w14:textId="77777777" w:rsidTr="005516B0">
        <w:trPr>
          <w:divId w:val="1833910117"/>
          <w:trHeight w:val="355"/>
        </w:trPr>
        <w:tc>
          <w:tcPr>
            <w:tcW w:w="2269" w:type="dxa"/>
            <w:tcBorders>
              <w:top w:val="nil"/>
              <w:left w:val="single" w:sz="8" w:space="0" w:color="auto"/>
              <w:bottom w:val="single" w:sz="8" w:space="0" w:color="auto"/>
              <w:right w:val="single" w:sz="4" w:space="0" w:color="auto"/>
            </w:tcBorders>
            <w:shd w:val="clear" w:color="auto" w:fill="auto"/>
            <w:noWrap/>
            <w:vAlign w:val="bottom"/>
            <w:hideMark/>
          </w:tcPr>
          <w:p w14:paraId="54EAC5C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8" w:space="0" w:color="auto"/>
              <w:right w:val="single" w:sz="4" w:space="0" w:color="auto"/>
            </w:tcBorders>
            <w:shd w:val="clear" w:color="auto" w:fill="auto"/>
            <w:noWrap/>
            <w:vAlign w:val="bottom"/>
            <w:hideMark/>
          </w:tcPr>
          <w:p w14:paraId="4DB2AB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8" w:space="0" w:color="auto"/>
              <w:right w:val="single" w:sz="8" w:space="0" w:color="auto"/>
            </w:tcBorders>
            <w:shd w:val="clear" w:color="auto" w:fill="auto"/>
            <w:noWrap/>
            <w:vAlign w:val="bottom"/>
            <w:hideMark/>
          </w:tcPr>
          <w:p w14:paraId="5A72D42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2412D3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96F688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20AA21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CF95E6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5A6FCD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23EAE2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79AB02A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091924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BA50D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5F836D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E5CC3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7CD867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2AB8F2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AA0309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6E753E7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2EA2FD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D398E5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74166D8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B74D0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B754CD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E11BA7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92AF92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60A49D5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635D6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A84CE4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3EB0A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AF1848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1E774E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20F05B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55C32C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D14AD3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8" w:space="0" w:color="auto"/>
              <w:right w:val="single" w:sz="8" w:space="0" w:color="auto"/>
            </w:tcBorders>
            <w:shd w:val="clear" w:color="auto" w:fill="auto"/>
            <w:noWrap/>
            <w:vAlign w:val="bottom"/>
            <w:hideMark/>
          </w:tcPr>
          <w:p w14:paraId="4D462EB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bl>
    <w:p w14:paraId="507BE5EF" w14:textId="5D69BB25" w:rsidR="00426100" w:rsidRPr="00557949" w:rsidRDefault="00426100" w:rsidP="00426100">
      <w:r>
        <w:fldChar w:fldCharType="end"/>
      </w:r>
    </w:p>
    <w:p w14:paraId="2DBE7005" w14:textId="553A20C0" w:rsidR="007B0190" w:rsidRDefault="007B0190" w:rsidP="004100AC">
      <w:pPr>
        <w:pStyle w:val="ListParagraph"/>
        <w:numPr>
          <w:ilvl w:val="0"/>
          <w:numId w:val="78"/>
        </w:numPr>
      </w:pPr>
      <w:r w:rsidRPr="00557949">
        <w:t>Location key: P = portfolio, O = office (add further categories as appropriate</w:t>
      </w:r>
      <w:r>
        <w:t>)</w:t>
      </w:r>
    </w:p>
    <w:p w14:paraId="01181364" w14:textId="6E0E40C7" w:rsidR="00FE0E06" w:rsidRPr="004100AC" w:rsidRDefault="00FE0E06" w:rsidP="004100AC">
      <w:pPr>
        <w:pStyle w:val="ListParagraph"/>
        <w:numPr>
          <w:ilvl w:val="0"/>
          <w:numId w:val="78"/>
        </w:numPr>
        <w:ind w:right="66"/>
        <w:rPr>
          <w:rFonts w:cs="Arial"/>
          <w:szCs w:val="24"/>
        </w:rPr>
      </w:pPr>
      <w:r w:rsidRPr="004100AC">
        <w:rPr>
          <w:rFonts w:cs="Arial"/>
          <w:szCs w:val="24"/>
        </w:rPr>
        <w:t xml:space="preserve">Reference Number </w:t>
      </w:r>
      <w:r w:rsidR="004100AC" w:rsidRPr="004100AC">
        <w:rPr>
          <w:rFonts w:cs="Arial"/>
          <w:szCs w:val="24"/>
        </w:rPr>
        <w:t>= create a reference number to locate evidence within</w:t>
      </w:r>
      <w:r w:rsidRPr="004100AC">
        <w:rPr>
          <w:rFonts w:cs="Arial"/>
          <w:szCs w:val="24"/>
        </w:rPr>
        <w:t xml:space="preserve"> </w:t>
      </w:r>
      <w:r w:rsidR="00807A04">
        <w:rPr>
          <w:rFonts w:cs="Arial"/>
          <w:szCs w:val="24"/>
        </w:rPr>
        <w:t>their</w:t>
      </w:r>
      <w:r w:rsidRPr="004100AC">
        <w:rPr>
          <w:rFonts w:cs="Arial"/>
          <w:szCs w:val="24"/>
        </w:rPr>
        <w:t xml:space="preserve"> port</w:t>
      </w:r>
      <w:r w:rsidR="005373F9" w:rsidRPr="004100AC">
        <w:rPr>
          <w:rFonts w:cs="Arial"/>
          <w:szCs w:val="24"/>
        </w:rPr>
        <w:t>folio</w:t>
      </w:r>
    </w:p>
    <w:p w14:paraId="4E234162" w14:textId="429BF5CD" w:rsidR="00A74E5D" w:rsidRDefault="00A74E5D" w:rsidP="00A74E5D">
      <w:pPr>
        <w:rPr>
          <w:rStyle w:val="eop"/>
          <w:rFonts w:eastAsia="Times New Roman" w:cs="Arial"/>
          <w:color w:val="000000"/>
          <w:kern w:val="0"/>
          <w:szCs w:val="24"/>
          <w:lang w:eastAsia="en-GB"/>
        </w:rPr>
      </w:pPr>
    </w:p>
    <w:p w14:paraId="45523468" w14:textId="77777777" w:rsidR="005C66C8" w:rsidRDefault="005C66C8" w:rsidP="00801DF3">
      <w:pPr>
        <w:pStyle w:val="Heading2"/>
      </w:pPr>
      <w:bookmarkStart w:id="34" w:name="_Toc165022750"/>
      <w:bookmarkStart w:id="35" w:name="_Toc181365476"/>
      <w:bookmarkStart w:id="36" w:name="Examples"/>
      <w:r>
        <w:t>Examples</w:t>
      </w:r>
      <w:bookmarkEnd w:id="34"/>
      <w:bookmarkEnd w:id="35"/>
    </w:p>
    <w:bookmarkEnd w:id="36"/>
    <w:p w14:paraId="7DB15604" w14:textId="77777777" w:rsidR="005C66C8" w:rsidRDefault="005C66C8" w:rsidP="005C66C8">
      <w:pPr>
        <w:rPr>
          <w:b/>
          <w:bCs/>
          <w:u w:val="single"/>
        </w:rPr>
      </w:pPr>
    </w:p>
    <w:p w14:paraId="173DC84C" w14:textId="77777777" w:rsidR="005C66C8" w:rsidRPr="00F70BEC" w:rsidRDefault="005C66C8" w:rsidP="00801DF3">
      <w:pPr>
        <w:pStyle w:val="Heading3"/>
      </w:pPr>
      <w:bookmarkStart w:id="37" w:name="_Toc181365477"/>
      <w:r w:rsidRPr="00F70BEC">
        <w:t>Example of an observation:</w:t>
      </w:r>
      <w:bookmarkEnd w:id="37"/>
    </w:p>
    <w:p w14:paraId="3839D45E" w14:textId="523256D8" w:rsidR="005C66C8" w:rsidRPr="007034CF" w:rsidRDefault="005C66C8" w:rsidP="005C66C8">
      <w:r>
        <w:t xml:space="preserve">This observation has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tbl>
      <w:tblPr>
        <w:tblStyle w:val="TableGrid"/>
        <w:tblW w:w="14709" w:type="dxa"/>
        <w:tblLook w:val="04A0" w:firstRow="1" w:lastRow="0" w:firstColumn="1" w:lastColumn="0" w:noHBand="0" w:noVBand="1"/>
      </w:tblPr>
      <w:tblGrid>
        <w:gridCol w:w="14709"/>
      </w:tblGrid>
      <w:tr w:rsidR="005C66C8" w14:paraId="551C2DC0" w14:textId="77777777" w:rsidTr="000A045A">
        <w:tc>
          <w:tcPr>
            <w:tcW w:w="14709" w:type="dxa"/>
          </w:tcPr>
          <w:p w14:paraId="1D94DBF0" w14:textId="77777777" w:rsidR="005C66C8" w:rsidRPr="00AB1B06" w:rsidRDefault="005C66C8" w:rsidP="000A045A">
            <w:pPr>
              <w:rPr>
                <w:szCs w:val="24"/>
              </w:rPr>
            </w:pPr>
            <w:r w:rsidRPr="00AB1B06">
              <w:rPr>
                <w:szCs w:val="24"/>
              </w:rPr>
              <w:t>Setting: Sunny Kids Flying Start</w:t>
            </w:r>
            <w:r>
              <w:rPr>
                <w:szCs w:val="24"/>
              </w:rPr>
              <w:t>,</w:t>
            </w:r>
            <w:r w:rsidRPr="00AB1B06">
              <w:rPr>
                <w:szCs w:val="24"/>
              </w:rPr>
              <w:t xml:space="preserve"> Merthyr</w:t>
            </w:r>
            <w:r>
              <w:rPr>
                <w:szCs w:val="24"/>
              </w:rPr>
              <w:t xml:space="preserve"> Tydfil</w:t>
            </w:r>
          </w:p>
          <w:p w14:paraId="72C64C18" w14:textId="77777777" w:rsidR="005C66C8" w:rsidRPr="00AB1B06" w:rsidRDefault="005C66C8" w:rsidP="000A045A">
            <w:pPr>
              <w:rPr>
                <w:szCs w:val="24"/>
              </w:rPr>
            </w:pPr>
          </w:p>
          <w:p w14:paraId="3C62209E" w14:textId="77777777" w:rsidR="005C66C8" w:rsidRPr="00AB1B06" w:rsidRDefault="005C66C8" w:rsidP="000A045A">
            <w:pPr>
              <w:rPr>
                <w:szCs w:val="24"/>
              </w:rPr>
            </w:pPr>
            <w:r w:rsidRPr="00AB1B06">
              <w:rPr>
                <w:szCs w:val="24"/>
              </w:rPr>
              <w:t>The observation takes place on a Tuesday morning, during the busy hours of 8</w:t>
            </w:r>
            <w:r>
              <w:rPr>
                <w:szCs w:val="24"/>
              </w:rPr>
              <w:t>.</w:t>
            </w:r>
            <w:r w:rsidRPr="00AB1B06">
              <w:rPr>
                <w:szCs w:val="24"/>
              </w:rPr>
              <w:t>40</w:t>
            </w:r>
            <w:r>
              <w:rPr>
                <w:szCs w:val="24"/>
              </w:rPr>
              <w:t xml:space="preserve">am </w:t>
            </w:r>
            <w:r w:rsidRPr="00AB1B06">
              <w:rPr>
                <w:szCs w:val="24"/>
              </w:rPr>
              <w:t>to 9</w:t>
            </w:r>
            <w:r>
              <w:rPr>
                <w:szCs w:val="24"/>
              </w:rPr>
              <w:t>.</w:t>
            </w:r>
            <w:r w:rsidRPr="00AB1B06">
              <w:rPr>
                <w:szCs w:val="24"/>
              </w:rPr>
              <w:t>40</w:t>
            </w:r>
            <w:r>
              <w:rPr>
                <w:szCs w:val="24"/>
              </w:rPr>
              <w:t>am</w:t>
            </w:r>
            <w:r w:rsidRPr="00AB1B06">
              <w:rPr>
                <w:szCs w:val="24"/>
              </w:rPr>
              <w:t>.</w:t>
            </w:r>
          </w:p>
          <w:p w14:paraId="1B8A1675" w14:textId="77777777" w:rsidR="005C66C8" w:rsidRPr="00AB1B06" w:rsidRDefault="005C66C8" w:rsidP="000A045A">
            <w:pPr>
              <w:rPr>
                <w:szCs w:val="24"/>
              </w:rPr>
            </w:pPr>
          </w:p>
          <w:p w14:paraId="1B8C3DCE" w14:textId="77777777" w:rsidR="005C66C8" w:rsidRPr="00AB1B06" w:rsidRDefault="005C66C8" w:rsidP="000A045A">
            <w:pPr>
              <w:rPr>
                <w:szCs w:val="24"/>
              </w:rPr>
            </w:pPr>
            <w:r w:rsidRPr="00AB1B06">
              <w:rPr>
                <w:szCs w:val="24"/>
              </w:rPr>
              <w:t xml:space="preserve">The nursery manager's office is opposite to the main play area, </w:t>
            </w:r>
            <w:r>
              <w:rPr>
                <w:szCs w:val="24"/>
              </w:rPr>
              <w:t>so the children can be easily supervised</w:t>
            </w:r>
            <w:r w:rsidRPr="00AB1B06">
              <w:rPr>
                <w:szCs w:val="24"/>
              </w:rPr>
              <w:t>. The office is organised, with a desk, computer, and shelves displaying staff files, policies and procedures. The setting is light, bright and airy</w:t>
            </w:r>
            <w:r>
              <w:rPr>
                <w:szCs w:val="24"/>
              </w:rPr>
              <w:t>,</w:t>
            </w:r>
            <w:r w:rsidRPr="00AB1B06">
              <w:rPr>
                <w:szCs w:val="24"/>
              </w:rPr>
              <w:t xml:space="preserve"> creating a warm and welcoming atmosphere.</w:t>
            </w:r>
          </w:p>
          <w:p w14:paraId="6E2BBD42" w14:textId="77777777" w:rsidR="005C66C8" w:rsidRPr="00AB1B06" w:rsidRDefault="005C66C8" w:rsidP="000A045A">
            <w:pPr>
              <w:rPr>
                <w:szCs w:val="24"/>
              </w:rPr>
            </w:pPr>
          </w:p>
          <w:p w14:paraId="1F087A60" w14:textId="77777777" w:rsidR="005C66C8" w:rsidRPr="00AB1B06" w:rsidRDefault="005C66C8" w:rsidP="000A045A">
            <w:pPr>
              <w:rPr>
                <w:szCs w:val="24"/>
              </w:rPr>
            </w:pPr>
            <w:r w:rsidRPr="00AB1B06">
              <w:rPr>
                <w:szCs w:val="24"/>
              </w:rPr>
              <w:t xml:space="preserve">The manager begins the day by holding a brief staff meeting. She discusses the day's schedule, highlights any special instructions, and emphasises the importance of maintaining a safe and nurturing environment for the children. </w:t>
            </w:r>
            <w:r>
              <w:rPr>
                <w:szCs w:val="24"/>
              </w:rPr>
              <w:t>She communicates clearly and sets a positive tone for the day.</w:t>
            </w:r>
          </w:p>
          <w:p w14:paraId="234B6FD8" w14:textId="77777777" w:rsidR="005C66C8" w:rsidRPr="00AB1B06" w:rsidRDefault="005C66C8" w:rsidP="000A045A">
            <w:pPr>
              <w:rPr>
                <w:szCs w:val="24"/>
              </w:rPr>
            </w:pPr>
          </w:p>
          <w:p w14:paraId="200E8970" w14:textId="77777777" w:rsidR="005C66C8" w:rsidRPr="00AB1B06" w:rsidRDefault="005C66C8" w:rsidP="000A045A">
            <w:pPr>
              <w:rPr>
                <w:szCs w:val="24"/>
              </w:rPr>
            </w:pPr>
            <w:r w:rsidRPr="00AB1B06">
              <w:rPr>
                <w:szCs w:val="24"/>
              </w:rPr>
              <w:t>During drop-off time, the manager greets parents warmly</w:t>
            </w:r>
            <w:r>
              <w:rPr>
                <w:szCs w:val="24"/>
              </w:rPr>
              <w:t xml:space="preserve"> and deals with</w:t>
            </w:r>
            <w:r w:rsidRPr="00AB1B06">
              <w:rPr>
                <w:szCs w:val="24"/>
              </w:rPr>
              <w:t xml:space="preserve"> any concerns they may have. She takes time to</w:t>
            </w:r>
            <w:r>
              <w:rPr>
                <w:szCs w:val="24"/>
              </w:rPr>
              <w:t xml:space="preserve"> talk to</w:t>
            </w:r>
            <w:r w:rsidRPr="00AB1B06">
              <w:rPr>
                <w:szCs w:val="24"/>
              </w:rPr>
              <w:t xml:space="preserve"> parents about their child's day, showing genuine interest and reinforcing the setting</w:t>
            </w:r>
            <w:r>
              <w:rPr>
                <w:szCs w:val="24"/>
              </w:rPr>
              <w:t>’</w:t>
            </w:r>
            <w:r w:rsidRPr="00AB1B06">
              <w:rPr>
                <w:szCs w:val="24"/>
              </w:rPr>
              <w:t>s commitment to open communication.</w:t>
            </w:r>
          </w:p>
          <w:p w14:paraId="68BB4A9A" w14:textId="77777777" w:rsidR="005C66C8" w:rsidRPr="00AB1B06" w:rsidRDefault="005C66C8" w:rsidP="000A045A">
            <w:pPr>
              <w:rPr>
                <w:szCs w:val="24"/>
              </w:rPr>
            </w:pPr>
          </w:p>
          <w:p w14:paraId="7429E9A2" w14:textId="77777777" w:rsidR="005C66C8" w:rsidRPr="00AB1B06" w:rsidRDefault="005C66C8" w:rsidP="000A045A">
            <w:pPr>
              <w:rPr>
                <w:szCs w:val="24"/>
              </w:rPr>
            </w:pPr>
            <w:r w:rsidRPr="00AB1B06">
              <w:rPr>
                <w:szCs w:val="24"/>
              </w:rPr>
              <w:t>The manager visits each room,</w:t>
            </w:r>
            <w:r>
              <w:rPr>
                <w:szCs w:val="24"/>
              </w:rPr>
              <w:t xml:space="preserve"> making sure</w:t>
            </w:r>
            <w:r w:rsidRPr="00AB1B06">
              <w:rPr>
                <w:szCs w:val="24"/>
              </w:rPr>
              <w:t xml:space="preserve"> that practitioners are engaged with the children. She actively interacts with the </w:t>
            </w:r>
            <w:r>
              <w:rPr>
                <w:szCs w:val="24"/>
              </w:rPr>
              <w:t>children</w:t>
            </w:r>
            <w:r w:rsidRPr="00AB1B06">
              <w:rPr>
                <w:szCs w:val="24"/>
              </w:rPr>
              <w:t xml:space="preserve">, asking about their activities and well-being. The manager offers support and suggestions to practitioners when needed, </w:t>
            </w:r>
            <w:r>
              <w:rPr>
                <w:szCs w:val="24"/>
              </w:rPr>
              <w:t xml:space="preserve">helping to create </w:t>
            </w:r>
            <w:r w:rsidRPr="00AB1B06">
              <w:rPr>
                <w:szCs w:val="24"/>
              </w:rPr>
              <w:t>a</w:t>
            </w:r>
            <w:r>
              <w:rPr>
                <w:szCs w:val="24"/>
              </w:rPr>
              <w:t>n</w:t>
            </w:r>
            <w:r w:rsidRPr="00AB1B06">
              <w:rPr>
                <w:szCs w:val="24"/>
              </w:rPr>
              <w:t xml:space="preserve"> atmosphere</w:t>
            </w:r>
            <w:r>
              <w:rPr>
                <w:szCs w:val="24"/>
              </w:rPr>
              <w:t xml:space="preserve"> where everyone works together</w:t>
            </w:r>
            <w:r w:rsidRPr="00AB1B06">
              <w:rPr>
                <w:szCs w:val="24"/>
              </w:rPr>
              <w:t>.</w:t>
            </w:r>
          </w:p>
          <w:p w14:paraId="06F4D714" w14:textId="77777777" w:rsidR="005C66C8" w:rsidRPr="00AB1B06" w:rsidRDefault="005C66C8" w:rsidP="000A045A">
            <w:pPr>
              <w:rPr>
                <w:szCs w:val="24"/>
              </w:rPr>
            </w:pPr>
          </w:p>
          <w:p w14:paraId="79EBCB0A" w14:textId="18CF85A8" w:rsidR="005C66C8" w:rsidRPr="00AB1B06" w:rsidRDefault="005C66C8" w:rsidP="000A045A">
            <w:pPr>
              <w:rPr>
                <w:szCs w:val="24"/>
              </w:rPr>
            </w:pPr>
            <w:r>
              <w:rPr>
                <w:szCs w:val="24"/>
              </w:rPr>
              <w:t>The m</w:t>
            </w:r>
            <w:r w:rsidRPr="00AB1B06">
              <w:rPr>
                <w:szCs w:val="24"/>
              </w:rPr>
              <w:t xml:space="preserve">anager notices a </w:t>
            </w:r>
            <w:r w:rsidRPr="005013A1">
              <w:rPr>
                <w:szCs w:val="24"/>
              </w:rPr>
              <w:t xml:space="preserve">practitioner </w:t>
            </w:r>
            <w:r w:rsidR="00837A4F" w:rsidRPr="005013A1">
              <w:rPr>
                <w:szCs w:val="24"/>
              </w:rPr>
              <w:t>finding it difficult to positively interact with a</w:t>
            </w:r>
            <w:r w:rsidRPr="005013A1">
              <w:rPr>
                <w:szCs w:val="24"/>
              </w:rPr>
              <w:t xml:space="preserve"> child,</w:t>
            </w:r>
            <w:r w:rsidRPr="00AB1B06">
              <w:rPr>
                <w:szCs w:val="24"/>
              </w:rPr>
              <w:t xml:space="preserve"> </w:t>
            </w:r>
            <w:r>
              <w:rPr>
                <w:szCs w:val="24"/>
              </w:rPr>
              <w:t>and she</w:t>
            </w:r>
            <w:r w:rsidRPr="00AB1B06">
              <w:rPr>
                <w:szCs w:val="24"/>
              </w:rPr>
              <w:t xml:space="preserve"> step in to help. She </w:t>
            </w:r>
            <w:r>
              <w:rPr>
                <w:szCs w:val="24"/>
              </w:rPr>
              <w:t>uses</w:t>
            </w:r>
            <w:r w:rsidRPr="00AB1B06">
              <w:rPr>
                <w:szCs w:val="24"/>
              </w:rPr>
              <w:t xml:space="preserve"> effective behaviour management techniques, emphasising a positive approach. Her support encourages the practitioner and </w:t>
            </w:r>
            <w:r>
              <w:rPr>
                <w:szCs w:val="24"/>
              </w:rPr>
              <w:t>keeps</w:t>
            </w:r>
            <w:r w:rsidRPr="00AB1B06">
              <w:rPr>
                <w:szCs w:val="24"/>
              </w:rPr>
              <w:t xml:space="preserve"> a consistent and calm atmosphere in the room.</w:t>
            </w:r>
          </w:p>
          <w:p w14:paraId="65D94859" w14:textId="77777777" w:rsidR="005C66C8" w:rsidRPr="00AB1B06" w:rsidRDefault="005C66C8" w:rsidP="000A045A">
            <w:pPr>
              <w:rPr>
                <w:szCs w:val="24"/>
              </w:rPr>
            </w:pPr>
          </w:p>
          <w:p w14:paraId="5BB97923" w14:textId="77777777" w:rsidR="005C66C8" w:rsidRPr="00AB1B06" w:rsidRDefault="005C66C8" w:rsidP="000A045A">
            <w:pPr>
              <w:rPr>
                <w:szCs w:val="24"/>
              </w:rPr>
            </w:pPr>
            <w:r w:rsidRPr="00AB1B06">
              <w:rPr>
                <w:szCs w:val="24"/>
              </w:rPr>
              <w:t>The manager goes to her office to handle administrative tasks. She responds promptly to emails, updates attendance records, and reviews upcoming events. Her organisational skills and efficiency contribute to the smooth running of the setting.</w:t>
            </w:r>
          </w:p>
          <w:p w14:paraId="756928C0" w14:textId="77777777" w:rsidR="005C66C8" w:rsidRPr="00AB1B06" w:rsidRDefault="005C66C8" w:rsidP="000A045A">
            <w:pPr>
              <w:rPr>
                <w:szCs w:val="24"/>
              </w:rPr>
            </w:pPr>
          </w:p>
          <w:p w14:paraId="5E4D4350" w14:textId="77777777" w:rsidR="005C66C8" w:rsidRDefault="005C66C8" w:rsidP="000A045A">
            <w:r w:rsidRPr="00AB1B06">
              <w:rPr>
                <w:szCs w:val="24"/>
              </w:rPr>
              <w:t xml:space="preserve">The observation </w:t>
            </w:r>
            <w:r>
              <w:rPr>
                <w:szCs w:val="24"/>
              </w:rPr>
              <w:t>ends</w:t>
            </w:r>
            <w:r w:rsidRPr="00AB1B06">
              <w:rPr>
                <w:szCs w:val="24"/>
              </w:rPr>
              <w:t xml:space="preserve"> with the manager overseeing outdoor playtime. She actively engages with the children, </w:t>
            </w:r>
            <w:r>
              <w:rPr>
                <w:szCs w:val="24"/>
              </w:rPr>
              <w:t>making sure they’re safe and having fun</w:t>
            </w:r>
            <w:r w:rsidRPr="00AB1B06">
              <w:rPr>
                <w:szCs w:val="24"/>
              </w:rPr>
              <w:t xml:space="preserve">. Her presence </w:t>
            </w:r>
            <w:r>
              <w:rPr>
                <w:szCs w:val="24"/>
              </w:rPr>
              <w:t>gives</w:t>
            </w:r>
            <w:r w:rsidRPr="00AB1B06">
              <w:rPr>
                <w:szCs w:val="24"/>
              </w:rPr>
              <w:t xml:space="preserve"> a sense of security, and she takes the opportunity to</w:t>
            </w:r>
            <w:r>
              <w:rPr>
                <w:szCs w:val="24"/>
              </w:rPr>
              <w:t xml:space="preserve"> watch the children interacting,</w:t>
            </w:r>
            <w:r w:rsidRPr="00AB1B06">
              <w:rPr>
                <w:szCs w:val="24"/>
              </w:rPr>
              <w:t xml:space="preserve"> </w:t>
            </w:r>
            <w:r>
              <w:rPr>
                <w:szCs w:val="24"/>
              </w:rPr>
              <w:t xml:space="preserve">stepping-in </w:t>
            </w:r>
            <w:r w:rsidRPr="00AB1B06">
              <w:rPr>
                <w:szCs w:val="24"/>
              </w:rPr>
              <w:t>when ne</w:t>
            </w:r>
            <w:r>
              <w:rPr>
                <w:szCs w:val="24"/>
              </w:rPr>
              <w:t>eded</w:t>
            </w:r>
            <w:r w:rsidRPr="00AB1B06">
              <w:rPr>
                <w:szCs w:val="24"/>
              </w:rPr>
              <w:t xml:space="preserve"> to promote positive social behaviour.</w:t>
            </w:r>
          </w:p>
        </w:tc>
      </w:tr>
    </w:tbl>
    <w:p w14:paraId="351408D9" w14:textId="77777777" w:rsidR="005C66C8" w:rsidRDefault="005C66C8" w:rsidP="005C66C8"/>
    <w:p w14:paraId="5CA44E76" w14:textId="6DC14F57" w:rsidR="005C66C8" w:rsidRPr="00791532" w:rsidRDefault="005C66C8" w:rsidP="005C66C8">
      <w:pPr>
        <w:rPr>
          <w:b/>
          <w:bCs/>
          <w:color w:val="11846A"/>
          <w:szCs w:val="24"/>
        </w:rPr>
      </w:pPr>
      <w:r w:rsidRPr="00791532">
        <w:rPr>
          <w:b/>
          <w:bCs/>
          <w:color w:val="11846A"/>
          <w:szCs w:val="24"/>
        </w:rPr>
        <w:t xml:space="preserve">What sections and </w:t>
      </w:r>
      <w:r w:rsidR="005643CD" w:rsidRPr="00957A2D">
        <w:rPr>
          <w:b/>
          <w:bCs/>
          <w:color w:val="11846A"/>
          <w:szCs w:val="24"/>
        </w:rPr>
        <w:t>induction standard</w:t>
      </w:r>
      <w:r w:rsidRPr="00957A2D">
        <w:rPr>
          <w:b/>
          <w:bCs/>
          <w:color w:val="11846A"/>
          <w:szCs w:val="24"/>
        </w:rPr>
        <w:t xml:space="preserve"> would </w:t>
      </w:r>
      <w:r w:rsidR="00AF5F5E" w:rsidRPr="00957A2D">
        <w:rPr>
          <w:b/>
          <w:bCs/>
          <w:color w:val="11846A"/>
          <w:szCs w:val="24"/>
        </w:rPr>
        <w:t>the</w:t>
      </w:r>
      <w:r w:rsidR="00266E97" w:rsidRPr="00957A2D">
        <w:rPr>
          <w:b/>
          <w:bCs/>
          <w:color w:val="11846A"/>
          <w:szCs w:val="24"/>
        </w:rPr>
        <w:t>y</w:t>
      </w:r>
      <w:r w:rsidRPr="00957A2D">
        <w:rPr>
          <w:b/>
          <w:bCs/>
          <w:color w:val="11846A"/>
          <w:szCs w:val="24"/>
        </w:rPr>
        <w:t xml:space="preserve"> reference </w:t>
      </w:r>
      <w:r w:rsidRPr="00791532">
        <w:rPr>
          <w:b/>
          <w:bCs/>
          <w:color w:val="11846A"/>
          <w:szCs w:val="24"/>
        </w:rPr>
        <w:t xml:space="preserve">this </w:t>
      </w:r>
      <w:r w:rsidRPr="00791532">
        <w:rPr>
          <w:b/>
          <w:bCs/>
          <w:color w:val="11846A"/>
        </w:rPr>
        <w:t xml:space="preserve">observation to and why? </w:t>
      </w:r>
    </w:p>
    <w:p w14:paraId="2662F8B5" w14:textId="200EC8C5" w:rsidR="005C66C8" w:rsidRPr="00957A2D" w:rsidRDefault="005C66C8" w:rsidP="005C66C8">
      <w:pPr>
        <w:pStyle w:val="ListParagraph"/>
        <w:numPr>
          <w:ilvl w:val="0"/>
          <w:numId w:val="68"/>
        </w:numPr>
      </w:pPr>
      <w:r w:rsidRPr="006B42FE">
        <w:rPr>
          <w:b/>
          <w:bCs/>
        </w:rPr>
        <w:t xml:space="preserve">Section 1, </w:t>
      </w:r>
      <w:r w:rsidR="005643CD" w:rsidRPr="00957A2D">
        <w:rPr>
          <w:b/>
          <w:bCs/>
          <w:szCs w:val="24"/>
        </w:rPr>
        <w:t xml:space="preserve">induction standard </w:t>
      </w:r>
      <w:r w:rsidRPr="00957A2D">
        <w:rPr>
          <w:b/>
          <w:bCs/>
        </w:rPr>
        <w:t>1</w:t>
      </w:r>
      <w:r w:rsidRPr="00957A2D">
        <w:t xml:space="preserve">: The nursery manager uses evidence-based practices and child development theories in her interactions and decision-making. </w:t>
      </w:r>
      <w:r w:rsidR="00C07B6D" w:rsidRPr="00957A2D">
        <w:t>You</w:t>
      </w:r>
      <w:r w:rsidRPr="00957A2D">
        <w:t xml:space="preserve"> can see this in how she supports the practitioner and in her emphasis on a positive, research-informed approach to managing behaviour.</w:t>
      </w:r>
      <w:r w:rsidRPr="00957A2D">
        <w:br/>
      </w:r>
    </w:p>
    <w:p w14:paraId="3DEC0A8D" w14:textId="1DCF2308"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2</w:t>
      </w:r>
      <w:r w:rsidRPr="00957A2D">
        <w:t>: The manager promotes children's rights by actively engaging with the children and making sure their voices are heard. She has open communication with parents, respecting and advocating for the rights of both children and their families.</w:t>
      </w:r>
      <w:r w:rsidRPr="00957A2D">
        <w:br/>
      </w:r>
    </w:p>
    <w:p w14:paraId="235D920D" w14:textId="718061DD"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3</w:t>
      </w:r>
      <w:r w:rsidRPr="00957A2D">
        <w:t>: Throughout the observation, the manager shows a clear understanding of child development theories. Her interactions with children and support for practitioners are in line with theories that promote positive and holistic development.</w:t>
      </w:r>
      <w:r w:rsidRPr="00957A2D">
        <w:br/>
      </w:r>
    </w:p>
    <w:p w14:paraId="57B8B37E" w14:textId="17C63BD9"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4:</w:t>
      </w:r>
      <w:r w:rsidRPr="00957A2D">
        <w:t xml:space="preserve"> The manager's involvement in outdoor play supervision and her interactions with children and staff reflect her commitment to holistic learning and development. She makes sure there’s a well-rounded approach to the children's educational and emotional well-being.</w:t>
      </w:r>
      <w:r w:rsidRPr="00957A2D">
        <w:br/>
      </w:r>
    </w:p>
    <w:p w14:paraId="63CAE082" w14:textId="3A34716F"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5:</w:t>
      </w:r>
      <w:r w:rsidRPr="00957A2D">
        <w:t xml:space="preserve"> The manager actively takes part in outdoor play, recognising the importance of play in children's development. Her interaction with the children creates a positive and supportive environment that promotes learning through play.</w:t>
      </w:r>
      <w:r w:rsidRPr="00957A2D">
        <w:br/>
      </w:r>
    </w:p>
    <w:p w14:paraId="7913BF1A" w14:textId="0B35EB30"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6:</w:t>
      </w:r>
      <w:r w:rsidRPr="00957A2D">
        <w:t xml:space="preserve"> The manager's morning briefing and classroom walkthrough show her leadership in the planning process. She makes sure the practitioners are well-informed and prepared, contributing to a well-organised and effective childcare programme.</w:t>
      </w:r>
    </w:p>
    <w:p w14:paraId="5E93D960" w14:textId="77777777" w:rsidR="0091331A" w:rsidRPr="00957A2D" w:rsidRDefault="0091331A" w:rsidP="0091331A">
      <w:pPr>
        <w:pStyle w:val="ListParagraph"/>
      </w:pPr>
    </w:p>
    <w:p w14:paraId="05974D86" w14:textId="578EC8BD"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7:</w:t>
      </w:r>
      <w:r w:rsidRPr="00957A2D">
        <w:t xml:space="preserve"> During the observation, the manager supports a practitioner dealing with a challenging situation, showing her ability to manage change and transitions effectively. Her hands-on approach and guidance </w:t>
      </w:r>
      <w:proofErr w:type="gramStart"/>
      <w:r w:rsidRPr="00957A2D">
        <w:t>contributes</w:t>
      </w:r>
      <w:proofErr w:type="gramEnd"/>
      <w:r w:rsidRPr="00957A2D">
        <w:t xml:space="preserve"> to a smooth transition for both the practitioner and the child.</w:t>
      </w:r>
      <w:r w:rsidRPr="00957A2D">
        <w:br/>
      </w:r>
    </w:p>
    <w:p w14:paraId="1885B193" w14:textId="75E469BB" w:rsidR="005C66C8" w:rsidRPr="00957A2D" w:rsidRDefault="005C66C8" w:rsidP="005C66C8">
      <w:pPr>
        <w:pStyle w:val="ListParagraph"/>
        <w:numPr>
          <w:ilvl w:val="0"/>
          <w:numId w:val="68"/>
        </w:numPr>
      </w:pPr>
      <w:r w:rsidRPr="00957A2D">
        <w:rPr>
          <w:b/>
          <w:bCs/>
        </w:rPr>
        <w:t xml:space="preserve">Section 2, </w:t>
      </w:r>
      <w:r w:rsidR="005643CD" w:rsidRPr="00957A2D">
        <w:rPr>
          <w:b/>
          <w:bCs/>
          <w:szCs w:val="24"/>
        </w:rPr>
        <w:t xml:space="preserve">induction standard </w:t>
      </w:r>
      <w:r w:rsidRPr="00957A2D">
        <w:rPr>
          <w:b/>
          <w:bCs/>
        </w:rPr>
        <w:t>1:</w:t>
      </w:r>
      <w:r w:rsidRPr="00957A2D">
        <w:t xml:space="preserve"> The manager's positive and supportive interactions with both staff and children contribute to the development of a positive and motivating culture within the setting.</w:t>
      </w:r>
      <w:r w:rsidRPr="00957A2D">
        <w:br/>
      </w:r>
    </w:p>
    <w:p w14:paraId="5BFA081A" w14:textId="1676E989" w:rsidR="005C66C8" w:rsidRPr="00957A2D" w:rsidRDefault="005C66C8" w:rsidP="005C66C8">
      <w:pPr>
        <w:pStyle w:val="ListParagraph"/>
        <w:numPr>
          <w:ilvl w:val="0"/>
          <w:numId w:val="68"/>
        </w:numPr>
      </w:pPr>
      <w:r w:rsidRPr="00957A2D">
        <w:rPr>
          <w:b/>
          <w:bCs/>
        </w:rPr>
        <w:lastRenderedPageBreak/>
        <w:t xml:space="preserve">Section 2, </w:t>
      </w:r>
      <w:r w:rsidR="005643CD" w:rsidRPr="00957A2D">
        <w:rPr>
          <w:b/>
          <w:bCs/>
          <w:szCs w:val="24"/>
        </w:rPr>
        <w:t xml:space="preserve">induction standard </w:t>
      </w:r>
      <w:r w:rsidRPr="00957A2D">
        <w:rPr>
          <w:b/>
          <w:bCs/>
        </w:rPr>
        <w:t>6:</w:t>
      </w:r>
      <w:r w:rsidRPr="00957A2D">
        <w:t xml:space="preserve"> The observation doesn't directly cover team conflict or poor performance, but the manager's proactive support for the practitioner facing challenges shows a potential ability to deal with conflict and performance issues constructively.</w:t>
      </w:r>
      <w:r w:rsidRPr="00957A2D">
        <w:br/>
      </w:r>
    </w:p>
    <w:p w14:paraId="2215B406" w14:textId="28F94650" w:rsidR="005C66C8" w:rsidRDefault="005C66C8" w:rsidP="005C66C8">
      <w:pPr>
        <w:pStyle w:val="ListParagraph"/>
        <w:numPr>
          <w:ilvl w:val="0"/>
          <w:numId w:val="68"/>
        </w:numPr>
      </w:pPr>
      <w:r w:rsidRPr="00957A2D">
        <w:rPr>
          <w:b/>
          <w:bCs/>
        </w:rPr>
        <w:t xml:space="preserve">Section 2, </w:t>
      </w:r>
      <w:r w:rsidR="005643CD" w:rsidRPr="00957A2D">
        <w:rPr>
          <w:b/>
          <w:bCs/>
          <w:szCs w:val="24"/>
        </w:rPr>
        <w:t xml:space="preserve">induction standard </w:t>
      </w:r>
      <w:r w:rsidRPr="00957A2D">
        <w:rPr>
          <w:b/>
          <w:bCs/>
        </w:rPr>
        <w:t>7:</w:t>
      </w:r>
      <w:r w:rsidRPr="00957A2D">
        <w:t xml:space="preserve"> The </w:t>
      </w:r>
      <w:r>
        <w:t>manager's hands-on approach and support for practitioners during challenging situations showed her readiness to embrace innovation and manage change effectively.</w:t>
      </w:r>
    </w:p>
    <w:p w14:paraId="35A81735" w14:textId="77777777" w:rsidR="005C66C8" w:rsidRDefault="005C66C8" w:rsidP="005C66C8"/>
    <w:p w14:paraId="0C8F1B9B" w14:textId="10E48354" w:rsidR="005C66C8" w:rsidRDefault="005C66C8" w:rsidP="005C66C8">
      <w:r>
        <w:t xml:space="preserve">This observation has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p w14:paraId="6922CA7E" w14:textId="77777777" w:rsidR="005C66C8" w:rsidRDefault="005C66C8" w:rsidP="005C66C8">
      <w:pPr>
        <w:rPr>
          <w:rStyle w:val="eop"/>
          <w:rFonts w:eastAsia="Times New Roman" w:cs="Arial"/>
          <w:color w:val="000000"/>
          <w:kern w:val="0"/>
          <w:szCs w:val="24"/>
          <w:lang w:eastAsia="en-GB"/>
        </w:rPr>
      </w:pPr>
    </w:p>
    <w:p w14:paraId="76BF4506" w14:textId="77777777" w:rsidR="005C66C8" w:rsidRPr="00CC4C2D" w:rsidRDefault="005C66C8" w:rsidP="00801DF3">
      <w:pPr>
        <w:pStyle w:val="Heading3"/>
      </w:pPr>
      <w:r>
        <w:br w:type="page"/>
      </w:r>
      <w:bookmarkStart w:id="38" w:name="_Toc181365478"/>
      <w:r w:rsidRPr="00CC4C2D">
        <w:lastRenderedPageBreak/>
        <w:t>Example of work products</w:t>
      </w:r>
      <w:r>
        <w:t>:</w:t>
      </w:r>
      <w:bookmarkEnd w:id="38"/>
    </w:p>
    <w:p w14:paraId="22C7DDAF" w14:textId="68A809F6" w:rsidR="005C66C8" w:rsidRDefault="005C66C8" w:rsidP="005C66C8">
      <w:r>
        <w:t xml:space="preserve">These work products have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tbl>
      <w:tblPr>
        <w:tblStyle w:val="TableGrid"/>
        <w:tblW w:w="0" w:type="auto"/>
        <w:tblLook w:val="04A0" w:firstRow="1" w:lastRow="0" w:firstColumn="1" w:lastColumn="0" w:noHBand="0" w:noVBand="1"/>
      </w:tblPr>
      <w:tblGrid>
        <w:gridCol w:w="3218"/>
        <w:gridCol w:w="3394"/>
        <w:gridCol w:w="7336"/>
      </w:tblGrid>
      <w:tr w:rsidR="005C66C8" w14:paraId="65DD2424" w14:textId="77777777" w:rsidTr="000A045A">
        <w:tc>
          <w:tcPr>
            <w:tcW w:w="3227" w:type="dxa"/>
            <w:shd w:val="clear" w:color="auto" w:fill="11846A"/>
          </w:tcPr>
          <w:p w14:paraId="689048A1" w14:textId="77777777" w:rsidR="005C66C8" w:rsidRPr="00791532" w:rsidRDefault="005C66C8" w:rsidP="000A045A">
            <w:pPr>
              <w:jc w:val="center"/>
              <w:rPr>
                <w:rFonts w:cs="Arial"/>
                <w:b/>
                <w:bCs/>
                <w:color w:val="FFFFFF" w:themeColor="background1"/>
                <w:szCs w:val="24"/>
              </w:rPr>
            </w:pPr>
            <w:r w:rsidRPr="00791532">
              <w:rPr>
                <w:rFonts w:cs="Arial"/>
                <w:b/>
                <w:bCs/>
                <w:color w:val="FFFFFF" w:themeColor="background1"/>
                <w:szCs w:val="24"/>
              </w:rPr>
              <w:t>Work products</w:t>
            </w:r>
          </w:p>
        </w:tc>
        <w:tc>
          <w:tcPr>
            <w:tcW w:w="3402" w:type="dxa"/>
            <w:shd w:val="clear" w:color="auto" w:fill="11846A"/>
          </w:tcPr>
          <w:p w14:paraId="023F4253" w14:textId="77777777" w:rsidR="005C66C8" w:rsidRPr="00791532" w:rsidRDefault="005C66C8" w:rsidP="000A045A">
            <w:pPr>
              <w:jc w:val="center"/>
              <w:rPr>
                <w:rFonts w:cs="Arial"/>
                <w:b/>
                <w:bCs/>
                <w:color w:val="FFFFFF" w:themeColor="background1"/>
                <w:szCs w:val="24"/>
              </w:rPr>
            </w:pPr>
            <w:r w:rsidRPr="00791532">
              <w:rPr>
                <w:rFonts w:cs="Arial"/>
                <w:b/>
                <w:bCs/>
                <w:color w:val="FFFFFF" w:themeColor="background1"/>
                <w:szCs w:val="24"/>
              </w:rPr>
              <w:t>Mapped to</w:t>
            </w:r>
          </w:p>
        </w:tc>
        <w:tc>
          <w:tcPr>
            <w:tcW w:w="7368" w:type="dxa"/>
            <w:shd w:val="clear" w:color="auto" w:fill="11846A"/>
          </w:tcPr>
          <w:p w14:paraId="4FE02AF7" w14:textId="77777777" w:rsidR="005C66C8" w:rsidRPr="00791532" w:rsidRDefault="005C66C8" w:rsidP="000A045A">
            <w:pPr>
              <w:jc w:val="center"/>
              <w:rPr>
                <w:rFonts w:cs="Arial"/>
                <w:b/>
                <w:bCs/>
                <w:color w:val="FFFFFF" w:themeColor="background1"/>
                <w:szCs w:val="24"/>
              </w:rPr>
            </w:pPr>
            <w:r w:rsidRPr="00791532">
              <w:rPr>
                <w:rFonts w:cs="Arial"/>
                <w:b/>
                <w:bCs/>
                <w:color w:val="FFFFFF" w:themeColor="background1"/>
                <w:szCs w:val="24"/>
              </w:rPr>
              <w:t>Why</w:t>
            </w:r>
          </w:p>
        </w:tc>
      </w:tr>
      <w:tr w:rsidR="005C66C8" w14:paraId="52D63336" w14:textId="77777777" w:rsidTr="000A045A">
        <w:tc>
          <w:tcPr>
            <w:tcW w:w="3227" w:type="dxa"/>
            <w:vAlign w:val="center"/>
          </w:tcPr>
          <w:p w14:paraId="6FC064D3" w14:textId="77777777" w:rsidR="005C66C8" w:rsidRPr="009E1FA9" w:rsidRDefault="005C66C8" w:rsidP="000A045A">
            <w:pPr>
              <w:jc w:val="center"/>
              <w:rPr>
                <w:rFonts w:cs="Arial"/>
                <w:b/>
                <w:bCs/>
                <w:szCs w:val="24"/>
              </w:rPr>
            </w:pPr>
            <w:r w:rsidRPr="009E1FA9">
              <w:rPr>
                <w:rFonts w:cs="Arial"/>
                <w:b/>
                <w:bCs/>
                <w:szCs w:val="24"/>
              </w:rPr>
              <w:t xml:space="preserve">Annual </w:t>
            </w:r>
            <w:r>
              <w:rPr>
                <w:rFonts w:cs="Arial"/>
                <w:b/>
                <w:bCs/>
                <w:szCs w:val="24"/>
              </w:rPr>
              <w:t>s</w:t>
            </w:r>
            <w:r w:rsidRPr="009E1FA9">
              <w:rPr>
                <w:rFonts w:cs="Arial"/>
                <w:b/>
                <w:bCs/>
                <w:szCs w:val="24"/>
              </w:rPr>
              <w:t xml:space="preserve">trategic </w:t>
            </w:r>
            <w:r>
              <w:rPr>
                <w:rFonts w:cs="Arial"/>
                <w:b/>
                <w:bCs/>
                <w:szCs w:val="24"/>
              </w:rPr>
              <w:t>p</w:t>
            </w:r>
            <w:r w:rsidRPr="009E1FA9">
              <w:rPr>
                <w:rFonts w:cs="Arial"/>
                <w:b/>
                <w:bCs/>
                <w:szCs w:val="24"/>
              </w:rPr>
              <w:t xml:space="preserve">lan for the </w:t>
            </w:r>
            <w:r>
              <w:rPr>
                <w:rFonts w:cs="Arial"/>
                <w:b/>
                <w:bCs/>
                <w:szCs w:val="24"/>
              </w:rPr>
              <w:t>n</w:t>
            </w:r>
            <w:r w:rsidRPr="009E1FA9">
              <w:rPr>
                <w:rFonts w:cs="Arial"/>
                <w:b/>
                <w:bCs/>
                <w:szCs w:val="24"/>
              </w:rPr>
              <w:t>ursery (</w:t>
            </w:r>
            <w:r>
              <w:rPr>
                <w:rFonts w:cs="Arial"/>
                <w:b/>
                <w:bCs/>
                <w:szCs w:val="24"/>
              </w:rPr>
              <w:t>i</w:t>
            </w:r>
            <w:r w:rsidRPr="009E1FA9">
              <w:rPr>
                <w:rFonts w:cs="Arial"/>
                <w:b/>
                <w:bCs/>
                <w:szCs w:val="24"/>
              </w:rPr>
              <w:t>nnovation)</w:t>
            </w:r>
          </w:p>
        </w:tc>
        <w:tc>
          <w:tcPr>
            <w:tcW w:w="3402" w:type="dxa"/>
          </w:tcPr>
          <w:p w14:paraId="42E8D422" w14:textId="77777777" w:rsidR="005C66C8" w:rsidRPr="00957A2D" w:rsidRDefault="005C66C8" w:rsidP="000A045A">
            <w:pPr>
              <w:rPr>
                <w:rFonts w:cs="Arial"/>
                <w:szCs w:val="24"/>
              </w:rPr>
            </w:pPr>
            <w:r w:rsidRPr="00957A2D">
              <w:rPr>
                <w:rFonts w:cs="Arial"/>
                <w:szCs w:val="24"/>
              </w:rPr>
              <w:t>Section 1</w:t>
            </w:r>
          </w:p>
          <w:p w14:paraId="791F0253" w14:textId="33B8A9DA"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1</w:t>
            </w:r>
          </w:p>
          <w:p w14:paraId="35A93286" w14:textId="44C0C550"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7</w:t>
            </w:r>
          </w:p>
        </w:tc>
        <w:tc>
          <w:tcPr>
            <w:tcW w:w="7368" w:type="dxa"/>
          </w:tcPr>
          <w:p w14:paraId="370408A3" w14:textId="77777777" w:rsidR="005C66C8" w:rsidRPr="007034CF" w:rsidRDefault="005C66C8" w:rsidP="000A045A">
            <w:pPr>
              <w:rPr>
                <w:rFonts w:cs="Arial"/>
                <w:szCs w:val="24"/>
              </w:rPr>
            </w:pPr>
            <w:r w:rsidRPr="007034CF">
              <w:rPr>
                <w:rFonts w:cs="Arial"/>
                <w:szCs w:val="24"/>
              </w:rPr>
              <w:t>The strategic plan should</w:t>
            </w:r>
            <w:r>
              <w:rPr>
                <w:rFonts w:cs="Arial"/>
                <w:szCs w:val="24"/>
              </w:rPr>
              <w:t xml:space="preserve"> include</w:t>
            </w:r>
            <w:r w:rsidRPr="007034CF">
              <w:rPr>
                <w:rFonts w:cs="Arial"/>
                <w:szCs w:val="24"/>
              </w:rPr>
              <w:t xml:space="preserve"> research and evidence-based practices to ensure</w:t>
            </w:r>
            <w:r>
              <w:rPr>
                <w:rFonts w:cs="Arial"/>
                <w:szCs w:val="24"/>
              </w:rPr>
              <w:t xml:space="preserve"> children’s</w:t>
            </w:r>
            <w:r w:rsidRPr="007034CF">
              <w:rPr>
                <w:rFonts w:cs="Arial"/>
                <w:szCs w:val="24"/>
              </w:rPr>
              <w:t xml:space="preserve"> holistic development and well-being.</w:t>
            </w:r>
          </w:p>
          <w:p w14:paraId="30CC1368" w14:textId="77777777" w:rsidR="005C66C8" w:rsidRPr="007034CF" w:rsidRDefault="005C66C8" w:rsidP="000A045A">
            <w:pPr>
              <w:rPr>
                <w:rFonts w:cs="Arial"/>
                <w:szCs w:val="24"/>
              </w:rPr>
            </w:pPr>
          </w:p>
          <w:p w14:paraId="20114D7B" w14:textId="77777777" w:rsidR="005C66C8" w:rsidRPr="007034CF" w:rsidRDefault="005C66C8" w:rsidP="000A045A">
            <w:pPr>
              <w:rPr>
                <w:rFonts w:cs="Arial"/>
                <w:szCs w:val="24"/>
              </w:rPr>
            </w:pPr>
            <w:r w:rsidRPr="007034CF">
              <w:rPr>
                <w:rFonts w:cs="Arial"/>
                <w:szCs w:val="24"/>
              </w:rPr>
              <w:t>The strategic plan should encourage innovation and inc</w:t>
            </w:r>
            <w:r>
              <w:rPr>
                <w:rFonts w:cs="Arial"/>
                <w:szCs w:val="24"/>
              </w:rPr>
              <w:t>lude</w:t>
            </w:r>
            <w:r w:rsidRPr="007034CF">
              <w:rPr>
                <w:rFonts w:cs="Arial"/>
                <w:szCs w:val="24"/>
              </w:rPr>
              <w:t xml:space="preserve"> strategies for managing and implementing change.</w:t>
            </w:r>
          </w:p>
        </w:tc>
      </w:tr>
      <w:tr w:rsidR="005C66C8" w14:paraId="17FBB35B" w14:textId="77777777" w:rsidTr="000A045A">
        <w:tc>
          <w:tcPr>
            <w:tcW w:w="3227" w:type="dxa"/>
            <w:vAlign w:val="center"/>
          </w:tcPr>
          <w:p w14:paraId="7E777C0D" w14:textId="77777777" w:rsidR="005C66C8" w:rsidRPr="009E1FA9" w:rsidRDefault="005C66C8" w:rsidP="000A045A">
            <w:pPr>
              <w:jc w:val="center"/>
              <w:rPr>
                <w:rFonts w:cs="Arial"/>
                <w:b/>
                <w:bCs/>
                <w:szCs w:val="24"/>
              </w:rPr>
            </w:pPr>
            <w:r w:rsidRPr="009E1FA9">
              <w:rPr>
                <w:rFonts w:cs="Arial"/>
                <w:b/>
                <w:bCs/>
                <w:szCs w:val="24"/>
              </w:rPr>
              <w:t xml:space="preserve">Policies and </w:t>
            </w:r>
            <w:r>
              <w:rPr>
                <w:rFonts w:cs="Arial"/>
                <w:b/>
                <w:bCs/>
                <w:szCs w:val="24"/>
              </w:rPr>
              <w:t>p</w:t>
            </w:r>
            <w:r w:rsidRPr="009E1FA9">
              <w:rPr>
                <w:rFonts w:cs="Arial"/>
                <w:b/>
                <w:bCs/>
                <w:szCs w:val="24"/>
              </w:rPr>
              <w:t xml:space="preserve">rocedures </w:t>
            </w:r>
            <w:r>
              <w:rPr>
                <w:rFonts w:cs="Arial"/>
                <w:b/>
                <w:bCs/>
                <w:szCs w:val="24"/>
              </w:rPr>
              <w:t>manual</w:t>
            </w:r>
            <w:r w:rsidRPr="009E1FA9">
              <w:rPr>
                <w:rFonts w:cs="Arial"/>
                <w:b/>
                <w:bCs/>
                <w:szCs w:val="24"/>
              </w:rPr>
              <w:t xml:space="preserve"> (</w:t>
            </w:r>
            <w:r>
              <w:rPr>
                <w:rFonts w:cs="Arial"/>
                <w:b/>
                <w:bCs/>
                <w:szCs w:val="24"/>
              </w:rPr>
              <w:t>q</w:t>
            </w:r>
            <w:r w:rsidRPr="009E1FA9">
              <w:rPr>
                <w:rFonts w:cs="Arial"/>
                <w:b/>
                <w:bCs/>
                <w:szCs w:val="24"/>
              </w:rPr>
              <w:t>uality standards)</w:t>
            </w:r>
          </w:p>
        </w:tc>
        <w:tc>
          <w:tcPr>
            <w:tcW w:w="3402" w:type="dxa"/>
          </w:tcPr>
          <w:p w14:paraId="48DEEBF8" w14:textId="77777777" w:rsidR="005C66C8" w:rsidRPr="00957A2D" w:rsidRDefault="005C66C8" w:rsidP="000A045A">
            <w:pPr>
              <w:rPr>
                <w:rFonts w:cs="Arial"/>
                <w:szCs w:val="24"/>
              </w:rPr>
            </w:pPr>
            <w:r w:rsidRPr="00957A2D">
              <w:rPr>
                <w:rFonts w:cs="Arial"/>
                <w:szCs w:val="24"/>
              </w:rPr>
              <w:t>Section 1</w:t>
            </w:r>
          </w:p>
          <w:p w14:paraId="2B0F5CA4" w14:textId="68C251BD"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2</w:t>
            </w:r>
          </w:p>
          <w:p w14:paraId="0761C75D" w14:textId="77777777" w:rsidR="005C66C8" w:rsidRPr="00957A2D" w:rsidRDefault="005C66C8" w:rsidP="000A045A">
            <w:pPr>
              <w:rPr>
                <w:rFonts w:cs="Arial"/>
                <w:szCs w:val="24"/>
              </w:rPr>
            </w:pPr>
          </w:p>
          <w:p w14:paraId="4D29EEB6" w14:textId="77777777" w:rsidR="005C66C8" w:rsidRPr="00957A2D" w:rsidRDefault="005C66C8" w:rsidP="000A045A">
            <w:pPr>
              <w:rPr>
                <w:rFonts w:cs="Arial"/>
                <w:szCs w:val="24"/>
              </w:rPr>
            </w:pPr>
            <w:r w:rsidRPr="00957A2D">
              <w:rPr>
                <w:rFonts w:cs="Arial"/>
                <w:szCs w:val="24"/>
              </w:rPr>
              <w:t>Section 3</w:t>
            </w:r>
          </w:p>
          <w:p w14:paraId="5CB7913C" w14:textId="3C3AA6D1"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5</w:t>
            </w:r>
          </w:p>
          <w:p w14:paraId="094B91D4" w14:textId="77777777" w:rsidR="005C66C8" w:rsidRPr="00957A2D" w:rsidRDefault="005C66C8" w:rsidP="000A045A">
            <w:pPr>
              <w:rPr>
                <w:rFonts w:cs="Arial"/>
                <w:szCs w:val="24"/>
              </w:rPr>
            </w:pPr>
          </w:p>
          <w:p w14:paraId="33261C20" w14:textId="77777777" w:rsidR="005C66C8" w:rsidRPr="00957A2D" w:rsidRDefault="005C66C8" w:rsidP="000A045A">
            <w:pPr>
              <w:rPr>
                <w:rFonts w:cs="Arial"/>
                <w:szCs w:val="24"/>
              </w:rPr>
            </w:pPr>
            <w:r w:rsidRPr="00957A2D">
              <w:rPr>
                <w:rFonts w:cs="Arial"/>
                <w:szCs w:val="24"/>
              </w:rPr>
              <w:t>Section 5</w:t>
            </w:r>
          </w:p>
          <w:p w14:paraId="5811D49C" w14:textId="7991189B"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5</w:t>
            </w:r>
          </w:p>
        </w:tc>
        <w:tc>
          <w:tcPr>
            <w:tcW w:w="7368" w:type="dxa"/>
          </w:tcPr>
          <w:p w14:paraId="3F164E79" w14:textId="77777777" w:rsidR="005C66C8" w:rsidRPr="007034CF" w:rsidRDefault="005C66C8" w:rsidP="000A045A">
            <w:pPr>
              <w:rPr>
                <w:rFonts w:cs="Arial"/>
                <w:szCs w:val="24"/>
              </w:rPr>
            </w:pPr>
            <w:r>
              <w:rPr>
                <w:rFonts w:cs="Arial"/>
                <w:szCs w:val="24"/>
              </w:rPr>
              <w:t>T</w:t>
            </w:r>
            <w:r w:rsidRPr="007034CF">
              <w:rPr>
                <w:rFonts w:cs="Arial"/>
                <w:szCs w:val="24"/>
              </w:rPr>
              <w:t xml:space="preserve">he policies </w:t>
            </w:r>
            <w:r>
              <w:rPr>
                <w:rFonts w:cs="Arial"/>
                <w:szCs w:val="24"/>
              </w:rPr>
              <w:t xml:space="preserve">should </w:t>
            </w:r>
            <w:r w:rsidRPr="007034CF">
              <w:rPr>
                <w:rFonts w:cs="Arial"/>
                <w:szCs w:val="24"/>
              </w:rPr>
              <w:t>promote chi</w:t>
            </w:r>
            <w:r>
              <w:rPr>
                <w:rFonts w:cs="Arial"/>
                <w:szCs w:val="24"/>
              </w:rPr>
              <w:t>l</w:t>
            </w:r>
            <w:r w:rsidRPr="007034CF">
              <w:rPr>
                <w:rFonts w:cs="Arial"/>
                <w:szCs w:val="24"/>
              </w:rPr>
              <w:t xml:space="preserve">dren's rights and </w:t>
            </w:r>
            <w:r>
              <w:rPr>
                <w:rFonts w:cs="Arial"/>
                <w:szCs w:val="24"/>
              </w:rPr>
              <w:t>include ways of</w:t>
            </w:r>
            <w:r w:rsidRPr="007034CF">
              <w:rPr>
                <w:rFonts w:cs="Arial"/>
                <w:szCs w:val="24"/>
              </w:rPr>
              <w:t xml:space="preserve"> considering the voice of the child in decision-making</w:t>
            </w:r>
            <w:r>
              <w:rPr>
                <w:rFonts w:cs="Arial"/>
                <w:szCs w:val="24"/>
              </w:rPr>
              <w:t>.</w:t>
            </w:r>
          </w:p>
          <w:p w14:paraId="55CD3DB7" w14:textId="77777777" w:rsidR="005C66C8" w:rsidRPr="007034CF" w:rsidRDefault="005C66C8" w:rsidP="000A045A">
            <w:pPr>
              <w:rPr>
                <w:rFonts w:cs="Arial"/>
                <w:szCs w:val="24"/>
              </w:rPr>
            </w:pPr>
          </w:p>
          <w:p w14:paraId="3DC57371" w14:textId="77777777" w:rsidR="005C66C8" w:rsidRPr="007034CF" w:rsidRDefault="005C66C8" w:rsidP="000A045A">
            <w:pPr>
              <w:rPr>
                <w:rFonts w:cs="Arial"/>
                <w:szCs w:val="24"/>
              </w:rPr>
            </w:pPr>
            <w:r w:rsidRPr="007034CF">
              <w:rPr>
                <w:rFonts w:cs="Arial"/>
                <w:szCs w:val="24"/>
              </w:rPr>
              <w:t xml:space="preserve">The </w:t>
            </w:r>
            <w:r>
              <w:rPr>
                <w:rFonts w:cs="Arial"/>
                <w:szCs w:val="24"/>
              </w:rPr>
              <w:t>policies</w:t>
            </w:r>
            <w:r w:rsidRPr="007034CF">
              <w:rPr>
                <w:rFonts w:cs="Arial"/>
                <w:szCs w:val="24"/>
              </w:rPr>
              <w:t xml:space="preserve"> should reflect relevant theories and models to meet quality standards in </w:t>
            </w:r>
            <w:r>
              <w:rPr>
                <w:rFonts w:cs="Arial"/>
                <w:szCs w:val="24"/>
              </w:rPr>
              <w:t xml:space="preserve">the </w:t>
            </w:r>
            <w:r w:rsidRPr="007034CF">
              <w:rPr>
                <w:rFonts w:cs="Arial"/>
                <w:szCs w:val="24"/>
              </w:rPr>
              <w:t>service provision.</w:t>
            </w:r>
          </w:p>
          <w:p w14:paraId="5AEA8759" w14:textId="77777777" w:rsidR="005C66C8" w:rsidRPr="007034CF" w:rsidRDefault="005C66C8" w:rsidP="000A045A">
            <w:pPr>
              <w:rPr>
                <w:rFonts w:cs="Arial"/>
                <w:szCs w:val="24"/>
              </w:rPr>
            </w:pPr>
          </w:p>
          <w:p w14:paraId="72573E3E" w14:textId="77777777" w:rsidR="005C66C8" w:rsidRPr="007034CF" w:rsidRDefault="005C66C8" w:rsidP="000A045A">
            <w:pPr>
              <w:rPr>
                <w:rFonts w:cs="Arial"/>
                <w:szCs w:val="24"/>
              </w:rPr>
            </w:pPr>
            <w:r w:rsidRPr="007034CF">
              <w:rPr>
                <w:rFonts w:cs="Arial"/>
                <w:szCs w:val="24"/>
              </w:rPr>
              <w:t xml:space="preserve">The quality assurance plan includes practices to </w:t>
            </w:r>
            <w:r>
              <w:rPr>
                <w:rFonts w:cs="Arial"/>
                <w:szCs w:val="24"/>
              </w:rPr>
              <w:t>make sure</w:t>
            </w:r>
            <w:r w:rsidRPr="007034CF">
              <w:rPr>
                <w:rFonts w:cs="Arial"/>
                <w:szCs w:val="24"/>
              </w:rPr>
              <w:t xml:space="preserve"> children are kept safe within the nursery.</w:t>
            </w:r>
          </w:p>
        </w:tc>
      </w:tr>
      <w:tr w:rsidR="005C66C8" w14:paraId="0FC27377" w14:textId="77777777" w:rsidTr="000A045A">
        <w:tc>
          <w:tcPr>
            <w:tcW w:w="3227" w:type="dxa"/>
            <w:vAlign w:val="center"/>
          </w:tcPr>
          <w:p w14:paraId="2E1C7404" w14:textId="77777777" w:rsidR="005C66C8" w:rsidRPr="009E1FA9" w:rsidRDefault="005C66C8" w:rsidP="000A045A">
            <w:pPr>
              <w:jc w:val="center"/>
              <w:rPr>
                <w:rFonts w:cs="Arial"/>
                <w:b/>
                <w:bCs/>
                <w:szCs w:val="24"/>
              </w:rPr>
            </w:pPr>
            <w:r w:rsidRPr="009E1FA9">
              <w:rPr>
                <w:rFonts w:cs="Arial"/>
                <w:b/>
                <w:bCs/>
                <w:szCs w:val="24"/>
              </w:rPr>
              <w:t xml:space="preserve">Staff </w:t>
            </w:r>
            <w:r>
              <w:rPr>
                <w:rFonts w:cs="Arial"/>
                <w:b/>
                <w:bCs/>
                <w:szCs w:val="24"/>
              </w:rPr>
              <w:t>t</w:t>
            </w:r>
            <w:r w:rsidRPr="009E1FA9">
              <w:rPr>
                <w:rFonts w:cs="Arial"/>
                <w:b/>
                <w:bCs/>
                <w:szCs w:val="24"/>
              </w:rPr>
              <w:t xml:space="preserve">raining and </w:t>
            </w:r>
            <w:r>
              <w:rPr>
                <w:rFonts w:cs="Arial"/>
                <w:b/>
                <w:bCs/>
                <w:szCs w:val="24"/>
              </w:rPr>
              <w:t>d</w:t>
            </w:r>
            <w:r w:rsidRPr="009E1FA9">
              <w:rPr>
                <w:rFonts w:cs="Arial"/>
                <w:b/>
                <w:bCs/>
                <w:szCs w:val="24"/>
              </w:rPr>
              <w:t xml:space="preserve">evelopment </w:t>
            </w:r>
            <w:r>
              <w:rPr>
                <w:rFonts w:cs="Arial"/>
                <w:b/>
                <w:bCs/>
                <w:szCs w:val="24"/>
              </w:rPr>
              <w:t>p</w:t>
            </w:r>
            <w:r w:rsidRPr="009E1FA9">
              <w:rPr>
                <w:rFonts w:cs="Arial"/>
                <w:b/>
                <w:bCs/>
                <w:szCs w:val="24"/>
              </w:rPr>
              <w:t>rogram</w:t>
            </w:r>
            <w:r>
              <w:rPr>
                <w:rFonts w:cs="Arial"/>
                <w:b/>
                <w:bCs/>
                <w:szCs w:val="24"/>
              </w:rPr>
              <w:t>me</w:t>
            </w:r>
          </w:p>
          <w:p w14:paraId="149B7BA6" w14:textId="77777777" w:rsidR="005C66C8" w:rsidRPr="009E1FA9" w:rsidRDefault="005C66C8" w:rsidP="000A045A">
            <w:pPr>
              <w:jc w:val="center"/>
              <w:rPr>
                <w:rFonts w:cs="Arial"/>
                <w:b/>
                <w:bCs/>
                <w:szCs w:val="24"/>
              </w:rPr>
            </w:pPr>
          </w:p>
          <w:p w14:paraId="2BE339A4" w14:textId="77777777" w:rsidR="005C66C8" w:rsidRPr="009E1FA9" w:rsidRDefault="005C66C8" w:rsidP="000A045A">
            <w:pPr>
              <w:jc w:val="center"/>
              <w:rPr>
                <w:rFonts w:cs="Arial"/>
                <w:b/>
                <w:bCs/>
                <w:szCs w:val="24"/>
              </w:rPr>
            </w:pPr>
            <w:r w:rsidRPr="009E1FA9">
              <w:rPr>
                <w:rFonts w:cs="Arial"/>
                <w:b/>
                <w:bCs/>
                <w:szCs w:val="24"/>
              </w:rPr>
              <w:t xml:space="preserve">Continuing </w:t>
            </w:r>
            <w:r>
              <w:rPr>
                <w:rFonts w:cs="Arial"/>
                <w:b/>
                <w:bCs/>
                <w:szCs w:val="24"/>
              </w:rPr>
              <w:t>p</w:t>
            </w:r>
            <w:r w:rsidRPr="009E1FA9">
              <w:rPr>
                <w:rFonts w:cs="Arial"/>
                <w:b/>
                <w:bCs/>
                <w:szCs w:val="24"/>
              </w:rPr>
              <w:t xml:space="preserve">rofessional </w:t>
            </w:r>
            <w:r>
              <w:rPr>
                <w:rFonts w:cs="Arial"/>
                <w:b/>
                <w:bCs/>
                <w:szCs w:val="24"/>
              </w:rPr>
              <w:t>d</w:t>
            </w:r>
            <w:r w:rsidRPr="009E1FA9">
              <w:rPr>
                <w:rFonts w:cs="Arial"/>
                <w:b/>
                <w:bCs/>
                <w:szCs w:val="24"/>
              </w:rPr>
              <w:t>evelopment training plan</w:t>
            </w:r>
          </w:p>
        </w:tc>
        <w:tc>
          <w:tcPr>
            <w:tcW w:w="3402" w:type="dxa"/>
          </w:tcPr>
          <w:p w14:paraId="4727141B" w14:textId="77777777" w:rsidR="005C66C8" w:rsidRPr="00957A2D" w:rsidRDefault="005C66C8" w:rsidP="000A045A">
            <w:pPr>
              <w:rPr>
                <w:rFonts w:cs="Arial"/>
                <w:szCs w:val="24"/>
              </w:rPr>
            </w:pPr>
            <w:r w:rsidRPr="00957A2D">
              <w:rPr>
                <w:rFonts w:cs="Arial"/>
                <w:szCs w:val="24"/>
              </w:rPr>
              <w:t>Section 1</w:t>
            </w:r>
          </w:p>
          <w:p w14:paraId="413B2D3F" w14:textId="52BA0FA1"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3</w:t>
            </w:r>
          </w:p>
          <w:p w14:paraId="164390C6" w14:textId="77777777" w:rsidR="005C66C8" w:rsidRPr="00957A2D" w:rsidRDefault="005C66C8" w:rsidP="000A045A">
            <w:pPr>
              <w:rPr>
                <w:rFonts w:cs="Arial"/>
                <w:szCs w:val="24"/>
              </w:rPr>
            </w:pPr>
          </w:p>
          <w:p w14:paraId="3915A8F6" w14:textId="77777777" w:rsidR="005C66C8" w:rsidRPr="00957A2D" w:rsidRDefault="005C66C8" w:rsidP="000A045A">
            <w:pPr>
              <w:rPr>
                <w:rFonts w:cs="Arial"/>
                <w:szCs w:val="24"/>
              </w:rPr>
            </w:pPr>
            <w:r w:rsidRPr="00957A2D">
              <w:rPr>
                <w:rFonts w:cs="Arial"/>
                <w:szCs w:val="24"/>
              </w:rPr>
              <w:t>Section 4</w:t>
            </w:r>
          </w:p>
          <w:p w14:paraId="0EFFC594" w14:textId="758DEF8A"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5</w:t>
            </w:r>
          </w:p>
          <w:p w14:paraId="054B7AF0" w14:textId="77777777" w:rsidR="005C66C8" w:rsidRPr="00957A2D" w:rsidRDefault="005C66C8" w:rsidP="000A045A">
            <w:pPr>
              <w:rPr>
                <w:rFonts w:cs="Arial"/>
                <w:szCs w:val="24"/>
              </w:rPr>
            </w:pPr>
          </w:p>
          <w:p w14:paraId="3BB7F732" w14:textId="77777777" w:rsidR="005C66C8" w:rsidRPr="00957A2D" w:rsidRDefault="005C66C8" w:rsidP="000A045A">
            <w:pPr>
              <w:rPr>
                <w:rFonts w:cs="Arial"/>
                <w:szCs w:val="24"/>
              </w:rPr>
            </w:pPr>
            <w:r w:rsidRPr="00957A2D">
              <w:rPr>
                <w:rFonts w:cs="Arial"/>
                <w:szCs w:val="24"/>
              </w:rPr>
              <w:t>Section 5</w:t>
            </w:r>
          </w:p>
          <w:p w14:paraId="1B9300DF" w14:textId="5C8C37E2"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2</w:t>
            </w:r>
          </w:p>
          <w:p w14:paraId="71953E54" w14:textId="77777777" w:rsidR="005C66C8" w:rsidRPr="00957A2D" w:rsidRDefault="005C66C8" w:rsidP="000A045A">
            <w:pPr>
              <w:rPr>
                <w:rFonts w:cs="Arial"/>
                <w:szCs w:val="24"/>
              </w:rPr>
            </w:pPr>
          </w:p>
        </w:tc>
        <w:tc>
          <w:tcPr>
            <w:tcW w:w="7368" w:type="dxa"/>
          </w:tcPr>
          <w:p w14:paraId="05851C1F" w14:textId="77777777" w:rsidR="005C66C8" w:rsidRPr="007034CF" w:rsidRDefault="005C66C8" w:rsidP="000A045A">
            <w:pPr>
              <w:rPr>
                <w:rFonts w:cs="Arial"/>
                <w:szCs w:val="24"/>
              </w:rPr>
            </w:pPr>
            <w:r w:rsidRPr="007034CF">
              <w:rPr>
                <w:rFonts w:cs="Arial"/>
                <w:szCs w:val="24"/>
              </w:rPr>
              <w:t>The training program</w:t>
            </w:r>
            <w:r>
              <w:rPr>
                <w:rFonts w:cs="Arial"/>
                <w:szCs w:val="24"/>
              </w:rPr>
              <w:t>me</w:t>
            </w:r>
            <w:r w:rsidRPr="007034CF">
              <w:rPr>
                <w:rFonts w:cs="Arial"/>
                <w:szCs w:val="24"/>
              </w:rPr>
              <w:t xml:space="preserve"> should in</w:t>
            </w:r>
            <w:r>
              <w:rPr>
                <w:rFonts w:cs="Arial"/>
                <w:szCs w:val="24"/>
              </w:rPr>
              <w:t>c</w:t>
            </w:r>
            <w:r>
              <w:rPr>
                <w:szCs w:val="24"/>
              </w:rPr>
              <w:t>lude</w:t>
            </w:r>
            <w:r w:rsidRPr="007034CF">
              <w:rPr>
                <w:rFonts w:cs="Arial"/>
                <w:szCs w:val="24"/>
              </w:rPr>
              <w:t xml:space="preserve"> the latest child development theories to enhance staff understanding and </w:t>
            </w:r>
            <w:r>
              <w:rPr>
                <w:rFonts w:cs="Arial"/>
                <w:szCs w:val="24"/>
              </w:rPr>
              <w:t>u</w:t>
            </w:r>
            <w:r>
              <w:rPr>
                <w:szCs w:val="24"/>
              </w:rPr>
              <w:t>se</w:t>
            </w:r>
            <w:r w:rsidRPr="007034CF">
              <w:rPr>
                <w:rFonts w:cs="Arial"/>
                <w:szCs w:val="24"/>
              </w:rPr>
              <w:t xml:space="preserve"> in practice.</w:t>
            </w:r>
          </w:p>
          <w:p w14:paraId="5E9491A0" w14:textId="77777777" w:rsidR="005C66C8" w:rsidRPr="007034CF" w:rsidRDefault="005C66C8" w:rsidP="000A045A">
            <w:pPr>
              <w:rPr>
                <w:rFonts w:cs="Arial"/>
                <w:szCs w:val="24"/>
              </w:rPr>
            </w:pPr>
          </w:p>
          <w:p w14:paraId="04A38218" w14:textId="77777777" w:rsidR="005C66C8" w:rsidRPr="007034CF" w:rsidRDefault="005C66C8" w:rsidP="000A045A">
            <w:pPr>
              <w:rPr>
                <w:rFonts w:cs="Arial"/>
                <w:szCs w:val="24"/>
              </w:rPr>
            </w:pPr>
            <w:r w:rsidRPr="007034CF">
              <w:rPr>
                <w:rFonts w:cs="Arial"/>
                <w:szCs w:val="24"/>
              </w:rPr>
              <w:t>The</w:t>
            </w:r>
            <w:r>
              <w:rPr>
                <w:rFonts w:cs="Arial"/>
                <w:szCs w:val="24"/>
              </w:rPr>
              <w:t xml:space="preserve"> policies</w:t>
            </w:r>
            <w:r w:rsidRPr="007034CF">
              <w:rPr>
                <w:rFonts w:cs="Arial"/>
                <w:szCs w:val="24"/>
              </w:rPr>
              <w:t xml:space="preserve"> may include guidelines </w:t>
            </w:r>
            <w:r>
              <w:rPr>
                <w:rFonts w:cs="Arial"/>
                <w:szCs w:val="24"/>
              </w:rPr>
              <w:t xml:space="preserve">so that </w:t>
            </w:r>
            <w:r w:rsidRPr="007034CF">
              <w:rPr>
                <w:rFonts w:cs="Arial"/>
                <w:szCs w:val="24"/>
              </w:rPr>
              <w:t xml:space="preserve">continuing professional development </w:t>
            </w:r>
            <w:r>
              <w:rPr>
                <w:rFonts w:cs="Arial"/>
                <w:szCs w:val="24"/>
              </w:rPr>
              <w:t>is in line</w:t>
            </w:r>
            <w:r w:rsidRPr="007034CF">
              <w:rPr>
                <w:rFonts w:cs="Arial"/>
                <w:szCs w:val="24"/>
              </w:rPr>
              <w:t xml:space="preserve"> with legislative requirements and professional standards.</w:t>
            </w:r>
          </w:p>
        </w:tc>
      </w:tr>
      <w:tr w:rsidR="005C66C8" w14:paraId="5AC9DC3E" w14:textId="77777777" w:rsidTr="000A045A">
        <w:tc>
          <w:tcPr>
            <w:tcW w:w="3227" w:type="dxa"/>
            <w:vAlign w:val="center"/>
          </w:tcPr>
          <w:p w14:paraId="31D45E2B" w14:textId="77777777" w:rsidR="005C66C8" w:rsidRPr="009E1FA9" w:rsidRDefault="005C66C8" w:rsidP="000A045A">
            <w:pPr>
              <w:jc w:val="center"/>
              <w:rPr>
                <w:rFonts w:cs="Arial"/>
                <w:b/>
                <w:bCs/>
                <w:szCs w:val="24"/>
              </w:rPr>
            </w:pPr>
            <w:r w:rsidRPr="009E1FA9">
              <w:rPr>
                <w:rFonts w:cs="Arial"/>
                <w:b/>
                <w:bCs/>
                <w:szCs w:val="24"/>
              </w:rPr>
              <w:t xml:space="preserve">Recruitment and </w:t>
            </w:r>
            <w:r>
              <w:rPr>
                <w:rFonts w:cs="Arial"/>
                <w:b/>
                <w:bCs/>
                <w:szCs w:val="24"/>
              </w:rPr>
              <w:t>o</w:t>
            </w:r>
            <w:r w:rsidRPr="009E1FA9">
              <w:rPr>
                <w:rFonts w:cs="Arial"/>
                <w:b/>
                <w:bCs/>
                <w:szCs w:val="24"/>
              </w:rPr>
              <w:t xml:space="preserve">nboarding </w:t>
            </w:r>
            <w:r>
              <w:rPr>
                <w:rFonts w:cs="Arial"/>
                <w:b/>
                <w:bCs/>
                <w:szCs w:val="24"/>
              </w:rPr>
              <w:t>p</w:t>
            </w:r>
            <w:r w:rsidRPr="009E1FA9">
              <w:rPr>
                <w:rFonts w:cs="Arial"/>
                <w:b/>
                <w:bCs/>
                <w:szCs w:val="24"/>
              </w:rPr>
              <w:t>rocess, induction, performance appraisals</w:t>
            </w:r>
          </w:p>
        </w:tc>
        <w:tc>
          <w:tcPr>
            <w:tcW w:w="3402" w:type="dxa"/>
          </w:tcPr>
          <w:p w14:paraId="3B2D6B77" w14:textId="77777777" w:rsidR="005C66C8" w:rsidRPr="00957A2D" w:rsidRDefault="005C66C8" w:rsidP="000A045A">
            <w:pPr>
              <w:rPr>
                <w:rFonts w:cs="Arial"/>
                <w:szCs w:val="24"/>
              </w:rPr>
            </w:pPr>
            <w:r w:rsidRPr="00957A2D">
              <w:rPr>
                <w:rFonts w:cs="Arial"/>
                <w:szCs w:val="24"/>
              </w:rPr>
              <w:t>Section 2</w:t>
            </w:r>
          </w:p>
          <w:p w14:paraId="588097E2" w14:textId="2316ACF0"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1</w:t>
            </w:r>
          </w:p>
          <w:p w14:paraId="584FA945" w14:textId="77777777" w:rsidR="005C66C8" w:rsidRPr="00957A2D" w:rsidRDefault="005C66C8" w:rsidP="000A045A">
            <w:pPr>
              <w:rPr>
                <w:rFonts w:cs="Arial"/>
                <w:szCs w:val="24"/>
              </w:rPr>
            </w:pPr>
          </w:p>
          <w:p w14:paraId="031D92B0" w14:textId="77777777" w:rsidR="005C66C8" w:rsidRPr="00957A2D" w:rsidRDefault="005C66C8" w:rsidP="000A045A">
            <w:pPr>
              <w:rPr>
                <w:rFonts w:cs="Arial"/>
                <w:szCs w:val="24"/>
              </w:rPr>
            </w:pPr>
            <w:r w:rsidRPr="00957A2D">
              <w:rPr>
                <w:rFonts w:cs="Arial"/>
                <w:szCs w:val="24"/>
              </w:rPr>
              <w:t>Section 2</w:t>
            </w:r>
          </w:p>
          <w:p w14:paraId="20911C84" w14:textId="5759C592"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2</w:t>
            </w:r>
          </w:p>
        </w:tc>
        <w:tc>
          <w:tcPr>
            <w:tcW w:w="7368" w:type="dxa"/>
          </w:tcPr>
          <w:p w14:paraId="79FFBEBB" w14:textId="77777777" w:rsidR="005C66C8" w:rsidRPr="007034CF" w:rsidRDefault="005C66C8" w:rsidP="000A045A">
            <w:pPr>
              <w:rPr>
                <w:rFonts w:cs="Arial"/>
                <w:szCs w:val="24"/>
              </w:rPr>
            </w:pPr>
            <w:r w:rsidRPr="007034CF">
              <w:rPr>
                <w:rFonts w:cs="Arial"/>
                <w:szCs w:val="24"/>
              </w:rPr>
              <w:t xml:space="preserve">The recruitment and onboarding process should contribute to </w:t>
            </w:r>
            <w:r>
              <w:rPr>
                <w:rFonts w:cs="Arial"/>
                <w:szCs w:val="24"/>
              </w:rPr>
              <w:t>creating</w:t>
            </w:r>
            <w:r w:rsidRPr="007034CF">
              <w:rPr>
                <w:rFonts w:cs="Arial"/>
                <w:szCs w:val="24"/>
              </w:rPr>
              <w:t xml:space="preserve"> a positive and motivating culture within the nursery</w:t>
            </w:r>
            <w:r>
              <w:rPr>
                <w:rFonts w:cs="Arial"/>
                <w:szCs w:val="24"/>
              </w:rPr>
              <w:t>.</w:t>
            </w:r>
          </w:p>
          <w:p w14:paraId="6345076A" w14:textId="77777777" w:rsidR="005C66C8" w:rsidRPr="007034CF" w:rsidRDefault="005C66C8" w:rsidP="000A045A">
            <w:pPr>
              <w:rPr>
                <w:rFonts w:cs="Arial"/>
                <w:szCs w:val="24"/>
              </w:rPr>
            </w:pPr>
          </w:p>
          <w:p w14:paraId="6A3A5488" w14:textId="77777777" w:rsidR="005C66C8" w:rsidRPr="007034CF" w:rsidRDefault="005C66C8" w:rsidP="000A045A">
            <w:pPr>
              <w:rPr>
                <w:rFonts w:cs="Arial"/>
                <w:szCs w:val="24"/>
              </w:rPr>
            </w:pPr>
            <w:r w:rsidRPr="007034CF">
              <w:rPr>
                <w:rFonts w:cs="Arial"/>
                <w:szCs w:val="24"/>
              </w:rPr>
              <w:t>The performance appraisal system should</w:t>
            </w:r>
            <w:r>
              <w:rPr>
                <w:rFonts w:cs="Arial"/>
                <w:szCs w:val="24"/>
              </w:rPr>
              <w:t xml:space="preserve"> be in line</w:t>
            </w:r>
            <w:r w:rsidRPr="007034CF">
              <w:rPr>
                <w:rFonts w:cs="Arial"/>
                <w:szCs w:val="24"/>
              </w:rPr>
              <w:t xml:space="preserve"> with the values-based recruitment and selection processes,</w:t>
            </w:r>
            <w:r>
              <w:rPr>
                <w:rFonts w:cs="Arial"/>
                <w:szCs w:val="24"/>
              </w:rPr>
              <w:t xml:space="preserve"> so there’s</w:t>
            </w:r>
            <w:r w:rsidRPr="007034CF">
              <w:rPr>
                <w:rFonts w:cs="Arial"/>
                <w:szCs w:val="24"/>
              </w:rPr>
              <w:t xml:space="preserve"> consistency in evaluating staff.</w:t>
            </w:r>
          </w:p>
        </w:tc>
      </w:tr>
      <w:tr w:rsidR="005C66C8" w14:paraId="0A19903F" w14:textId="77777777" w:rsidTr="000A045A">
        <w:tc>
          <w:tcPr>
            <w:tcW w:w="3227" w:type="dxa"/>
            <w:vAlign w:val="center"/>
          </w:tcPr>
          <w:p w14:paraId="0D131383" w14:textId="77777777" w:rsidR="005C66C8" w:rsidRPr="009E1FA9" w:rsidRDefault="005C66C8" w:rsidP="000A045A">
            <w:pPr>
              <w:jc w:val="center"/>
              <w:rPr>
                <w:rFonts w:cs="Arial"/>
                <w:b/>
                <w:bCs/>
                <w:szCs w:val="24"/>
              </w:rPr>
            </w:pPr>
            <w:r w:rsidRPr="009E1FA9">
              <w:rPr>
                <w:rFonts w:cs="Arial"/>
                <w:b/>
                <w:bCs/>
                <w:szCs w:val="24"/>
              </w:rPr>
              <w:t>Safeguarding policies and procedure</w:t>
            </w:r>
          </w:p>
        </w:tc>
        <w:tc>
          <w:tcPr>
            <w:tcW w:w="3402" w:type="dxa"/>
          </w:tcPr>
          <w:p w14:paraId="2FE04C07" w14:textId="77777777" w:rsidR="005C66C8" w:rsidRPr="00957A2D" w:rsidRDefault="005C66C8" w:rsidP="000A045A">
            <w:pPr>
              <w:rPr>
                <w:rFonts w:cs="Arial"/>
                <w:szCs w:val="24"/>
              </w:rPr>
            </w:pPr>
            <w:r w:rsidRPr="00957A2D">
              <w:rPr>
                <w:rFonts w:cs="Arial"/>
                <w:szCs w:val="24"/>
              </w:rPr>
              <w:t>Section 5</w:t>
            </w:r>
          </w:p>
          <w:p w14:paraId="4AD16E4D" w14:textId="74D36E3A"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1</w:t>
            </w:r>
          </w:p>
          <w:p w14:paraId="5F815DEE" w14:textId="77777777" w:rsidR="005C66C8" w:rsidRPr="00957A2D" w:rsidRDefault="005C66C8" w:rsidP="000A045A">
            <w:pPr>
              <w:rPr>
                <w:rFonts w:cs="Arial"/>
                <w:szCs w:val="24"/>
              </w:rPr>
            </w:pPr>
          </w:p>
          <w:p w14:paraId="00FD6B20" w14:textId="77777777" w:rsidR="005C66C8" w:rsidRPr="00957A2D" w:rsidRDefault="005C66C8" w:rsidP="000A045A">
            <w:pPr>
              <w:rPr>
                <w:rFonts w:cs="Arial"/>
                <w:szCs w:val="24"/>
              </w:rPr>
            </w:pPr>
            <w:r w:rsidRPr="00957A2D">
              <w:rPr>
                <w:rFonts w:cs="Arial"/>
                <w:szCs w:val="24"/>
              </w:rPr>
              <w:t>Section 5</w:t>
            </w:r>
          </w:p>
          <w:p w14:paraId="1503612D" w14:textId="0D7065E0"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2</w:t>
            </w:r>
          </w:p>
          <w:p w14:paraId="3DB3B7D1" w14:textId="77777777" w:rsidR="005C66C8" w:rsidRPr="00957A2D" w:rsidRDefault="005C66C8" w:rsidP="000A045A">
            <w:pPr>
              <w:rPr>
                <w:rFonts w:cs="Arial"/>
                <w:szCs w:val="24"/>
              </w:rPr>
            </w:pPr>
          </w:p>
          <w:p w14:paraId="329FA24F" w14:textId="77777777" w:rsidR="005C66C8" w:rsidRPr="00957A2D" w:rsidRDefault="005C66C8" w:rsidP="000A045A">
            <w:pPr>
              <w:rPr>
                <w:rFonts w:cs="Arial"/>
                <w:szCs w:val="24"/>
              </w:rPr>
            </w:pPr>
            <w:r w:rsidRPr="00957A2D">
              <w:rPr>
                <w:rFonts w:cs="Arial"/>
                <w:szCs w:val="24"/>
              </w:rPr>
              <w:t>Section 5</w:t>
            </w:r>
          </w:p>
          <w:p w14:paraId="31227689" w14:textId="3A8B8D63"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3</w:t>
            </w:r>
          </w:p>
        </w:tc>
        <w:tc>
          <w:tcPr>
            <w:tcW w:w="7368" w:type="dxa"/>
          </w:tcPr>
          <w:p w14:paraId="122A2456" w14:textId="77777777" w:rsidR="005C66C8" w:rsidRPr="007034CF" w:rsidRDefault="005C66C8" w:rsidP="000A045A">
            <w:pPr>
              <w:rPr>
                <w:rFonts w:cs="Arial"/>
                <w:szCs w:val="24"/>
              </w:rPr>
            </w:pPr>
            <w:r w:rsidRPr="007034CF">
              <w:rPr>
                <w:rFonts w:cs="Arial"/>
                <w:szCs w:val="24"/>
              </w:rPr>
              <w:lastRenderedPageBreak/>
              <w:t>Safeguarding policies in the manual</w:t>
            </w:r>
            <w:r>
              <w:rPr>
                <w:rFonts w:cs="Arial"/>
                <w:szCs w:val="24"/>
              </w:rPr>
              <w:t xml:space="preserve"> make sure there’s</w:t>
            </w:r>
            <w:r w:rsidRPr="007034CF">
              <w:rPr>
                <w:rFonts w:cs="Arial"/>
                <w:szCs w:val="24"/>
              </w:rPr>
              <w:t xml:space="preserve"> compliance with legislative, regulatory, and organi</w:t>
            </w:r>
            <w:r>
              <w:rPr>
                <w:rFonts w:cs="Arial"/>
                <w:szCs w:val="24"/>
              </w:rPr>
              <w:t>s</w:t>
            </w:r>
            <w:r w:rsidRPr="007034CF">
              <w:rPr>
                <w:rFonts w:cs="Arial"/>
                <w:szCs w:val="24"/>
              </w:rPr>
              <w:t>ational requirements.</w:t>
            </w:r>
          </w:p>
          <w:p w14:paraId="75C0C46A" w14:textId="77777777" w:rsidR="005C66C8" w:rsidRPr="007034CF" w:rsidRDefault="005C66C8" w:rsidP="000A045A">
            <w:pPr>
              <w:rPr>
                <w:rFonts w:cs="Arial"/>
                <w:szCs w:val="24"/>
              </w:rPr>
            </w:pPr>
            <w:r w:rsidRPr="007034CF">
              <w:rPr>
                <w:rFonts w:cs="Arial"/>
                <w:szCs w:val="24"/>
              </w:rPr>
              <w:t>The training program</w:t>
            </w:r>
            <w:r>
              <w:rPr>
                <w:rFonts w:cs="Arial"/>
                <w:szCs w:val="24"/>
              </w:rPr>
              <w:t xml:space="preserve">me helps </w:t>
            </w:r>
            <w:r w:rsidRPr="007034CF">
              <w:rPr>
                <w:rFonts w:cs="Arial"/>
                <w:szCs w:val="24"/>
              </w:rPr>
              <w:t xml:space="preserve">staff </w:t>
            </w:r>
            <w:r>
              <w:rPr>
                <w:rFonts w:cs="Arial"/>
                <w:szCs w:val="24"/>
              </w:rPr>
              <w:t xml:space="preserve">have the right </w:t>
            </w:r>
            <w:r w:rsidRPr="007034CF">
              <w:rPr>
                <w:rFonts w:cs="Arial"/>
                <w:szCs w:val="24"/>
              </w:rPr>
              <w:t>knowledge and understanding of safeguarding children</w:t>
            </w:r>
            <w:r>
              <w:rPr>
                <w:rFonts w:cs="Arial"/>
                <w:szCs w:val="24"/>
              </w:rPr>
              <w:t>.</w:t>
            </w:r>
          </w:p>
          <w:p w14:paraId="7F3C1A27" w14:textId="77777777" w:rsidR="005C66C8" w:rsidRPr="007034CF" w:rsidRDefault="005C66C8" w:rsidP="000A045A">
            <w:pPr>
              <w:rPr>
                <w:rFonts w:cs="Arial"/>
                <w:szCs w:val="24"/>
              </w:rPr>
            </w:pPr>
          </w:p>
          <w:p w14:paraId="3FC44FEA" w14:textId="77777777" w:rsidR="005C66C8" w:rsidRPr="007034CF" w:rsidRDefault="005C66C8" w:rsidP="000A045A">
            <w:pPr>
              <w:rPr>
                <w:rFonts w:cs="Arial"/>
                <w:szCs w:val="24"/>
              </w:rPr>
            </w:pPr>
            <w:r w:rsidRPr="007034CF">
              <w:rPr>
                <w:rFonts w:cs="Arial"/>
                <w:szCs w:val="24"/>
              </w:rPr>
              <w:lastRenderedPageBreak/>
              <w:t xml:space="preserve">The emergency </w:t>
            </w:r>
            <w:r>
              <w:rPr>
                <w:rFonts w:cs="Arial"/>
                <w:szCs w:val="24"/>
              </w:rPr>
              <w:t>readiness</w:t>
            </w:r>
            <w:r w:rsidRPr="007034CF">
              <w:rPr>
                <w:rFonts w:cs="Arial"/>
                <w:szCs w:val="24"/>
              </w:rPr>
              <w:t xml:space="preserve"> plan should include provisions for supporting the rights, well-being, and positive relationships of children</w:t>
            </w:r>
            <w:r>
              <w:rPr>
                <w:rFonts w:cs="Arial"/>
                <w:szCs w:val="24"/>
              </w:rPr>
              <w:t>,</w:t>
            </w:r>
            <w:r w:rsidRPr="007034CF">
              <w:rPr>
                <w:rFonts w:cs="Arial"/>
                <w:szCs w:val="24"/>
              </w:rPr>
              <w:t xml:space="preserve"> to promote safeguarding</w:t>
            </w:r>
            <w:r>
              <w:rPr>
                <w:rFonts w:cs="Arial"/>
                <w:szCs w:val="24"/>
              </w:rPr>
              <w:t>.</w:t>
            </w:r>
          </w:p>
          <w:p w14:paraId="693AA6B0" w14:textId="77777777" w:rsidR="005C66C8" w:rsidRPr="007034CF" w:rsidRDefault="005C66C8" w:rsidP="000A045A">
            <w:pPr>
              <w:rPr>
                <w:rFonts w:cs="Arial"/>
                <w:szCs w:val="24"/>
              </w:rPr>
            </w:pPr>
          </w:p>
        </w:tc>
      </w:tr>
    </w:tbl>
    <w:p w14:paraId="11BF805B" w14:textId="77777777" w:rsidR="005C66C8" w:rsidRDefault="005C66C8" w:rsidP="005C66C8"/>
    <w:p w14:paraId="7AABD0C3" w14:textId="529CA3FD" w:rsidR="005C66C8" w:rsidRPr="007034CF" w:rsidRDefault="005C66C8" w:rsidP="005C66C8">
      <w:r>
        <w:t xml:space="preserve">These work products have been referenced in the </w:t>
      </w:r>
      <w:hyperlink w:anchor="Example_evidence_log_sheet" w:history="1">
        <w:r w:rsidRPr="00785806">
          <w:rPr>
            <w:rStyle w:val="Hyperlink"/>
          </w:rPr>
          <w:t xml:space="preserve">example </w:t>
        </w:r>
        <w:r w:rsidR="00221742">
          <w:rPr>
            <w:rStyle w:val="Hyperlink"/>
          </w:rPr>
          <w:t xml:space="preserve">of an </w:t>
        </w:r>
        <w:r w:rsidRPr="00785806">
          <w:rPr>
            <w:rStyle w:val="Hyperlink"/>
          </w:rPr>
          <w:t>evidence lo</w:t>
        </w:r>
        <w:r>
          <w:rPr>
            <w:rStyle w:val="Hyperlink"/>
          </w:rPr>
          <w:t>g sheet</w:t>
        </w:r>
      </w:hyperlink>
    </w:p>
    <w:p w14:paraId="2C74C167" w14:textId="77777777" w:rsidR="005C66C8" w:rsidRDefault="005C66C8" w:rsidP="005C66C8">
      <w:pPr>
        <w:rPr>
          <w:b/>
          <w:bCs/>
        </w:rPr>
      </w:pPr>
    </w:p>
    <w:p w14:paraId="162C49F0" w14:textId="77777777" w:rsidR="005C66C8" w:rsidRDefault="005C66C8" w:rsidP="005C66C8">
      <w:pPr>
        <w:rPr>
          <w:b/>
          <w:bCs/>
        </w:rPr>
      </w:pPr>
    </w:p>
    <w:p w14:paraId="3C1D3489" w14:textId="77777777" w:rsidR="005C66C8" w:rsidRDefault="005C66C8" w:rsidP="005C66C8">
      <w:pPr>
        <w:rPr>
          <w:b/>
          <w:bCs/>
        </w:rPr>
      </w:pPr>
    </w:p>
    <w:p w14:paraId="47753606" w14:textId="77777777" w:rsidR="005C66C8" w:rsidRDefault="005C66C8" w:rsidP="005C66C8">
      <w:pPr>
        <w:rPr>
          <w:b/>
          <w:bCs/>
        </w:rPr>
      </w:pPr>
      <w:r>
        <w:rPr>
          <w:b/>
          <w:bCs/>
        </w:rPr>
        <w:br w:type="page"/>
      </w:r>
    </w:p>
    <w:p w14:paraId="76A65E3E" w14:textId="1C3B00D3" w:rsidR="005C66C8" w:rsidRPr="00DA5117" w:rsidRDefault="005C66C8" w:rsidP="00801DF3">
      <w:pPr>
        <w:pStyle w:val="Heading3"/>
      </w:pPr>
      <w:bookmarkStart w:id="39" w:name="_Toc165022751"/>
      <w:bookmarkStart w:id="40" w:name="_Toc181365479"/>
      <w:bookmarkStart w:id="41" w:name="Example_evidence_location_form"/>
      <w:bookmarkStart w:id="42" w:name="Example_evidence_log_sheet"/>
      <w:r w:rsidRPr="00DA5117">
        <w:lastRenderedPageBreak/>
        <w:t xml:space="preserve">Example of </w:t>
      </w:r>
      <w:r w:rsidR="00DA5117">
        <w:t>an</w:t>
      </w:r>
      <w:r w:rsidRPr="00DA5117">
        <w:t xml:space="preserve"> evidence log sheet</w:t>
      </w:r>
      <w:bookmarkEnd w:id="39"/>
      <w:bookmarkEnd w:id="40"/>
    </w:p>
    <w:bookmarkEnd w:id="41"/>
    <w:bookmarkEnd w:id="42"/>
    <w:p w14:paraId="5B6C4D8C" w14:textId="412CC087" w:rsidR="005C66C8" w:rsidRDefault="00115623" w:rsidP="005C66C8">
      <w:pPr>
        <w:rPr>
          <w:rFonts w:cs="Arial"/>
        </w:rPr>
      </w:pPr>
      <w:r w:rsidRPr="00957A2D">
        <w:rPr>
          <w:rFonts w:cs="Arial"/>
        </w:rPr>
        <w:t>Induction standard</w:t>
      </w:r>
      <w:r w:rsidR="005C66C8" w:rsidRPr="00957A2D">
        <w:rPr>
          <w:rFonts w:cs="Arial"/>
        </w:rPr>
        <w:t>s shou</w:t>
      </w:r>
      <w:r w:rsidR="005C66C8">
        <w:rPr>
          <w:rFonts w:cs="Arial"/>
        </w:rPr>
        <w:t>ld be covered more than once</w:t>
      </w:r>
    </w:p>
    <w:p w14:paraId="64E7CA2D" w14:textId="25BC93F5" w:rsidR="005C66C8" w:rsidRPr="00557949" w:rsidRDefault="00E064BF" w:rsidP="005C66C8">
      <w:pPr>
        <w:rPr>
          <w:rFonts w:cs="Arial"/>
        </w:rPr>
      </w:pPr>
      <w:r>
        <w:rPr>
          <w:rFonts w:cs="Arial"/>
        </w:rPr>
        <w:t xml:space="preserve">This would also be mapped into the </w:t>
      </w:r>
      <w:hyperlink r:id="rId77" w:history="1">
        <w:r w:rsidR="009D1758" w:rsidRPr="00685388">
          <w:rPr>
            <w:rStyle w:val="Hyperlink"/>
            <w:rFonts w:cs="Arial"/>
          </w:rPr>
          <w:t>part B progress logs AWIF EYCC Managers</w:t>
        </w:r>
      </w:hyperlink>
    </w:p>
    <w:tbl>
      <w:tblPr>
        <w:tblW w:w="5984" w:type="pct"/>
        <w:jc w:val="center"/>
        <w:tblLook w:val="04A0" w:firstRow="1" w:lastRow="0" w:firstColumn="1" w:lastColumn="0" w:noHBand="0" w:noVBand="1"/>
      </w:tblPr>
      <w:tblGrid>
        <w:gridCol w:w="3118"/>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rsidR="005C66C8" w:rsidRPr="00CA4176" w14:paraId="7AEB6EFC" w14:textId="77777777" w:rsidTr="004560DE">
        <w:trPr>
          <w:trHeight w:val="420"/>
          <w:jc w:val="center"/>
        </w:trPr>
        <w:tc>
          <w:tcPr>
            <w:tcW w:w="935" w:type="pct"/>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2B4403C7"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Cs w:val="24"/>
                <w:lang w:eastAsia="en-GB"/>
                <w14:ligatures w14:val="none"/>
              </w:rPr>
              <w:t>Item of evidence</w:t>
            </w:r>
          </w:p>
        </w:tc>
        <w:tc>
          <w:tcPr>
            <w:tcW w:w="123" w:type="pct"/>
            <w:vMerge w:val="restart"/>
            <w:tcBorders>
              <w:top w:val="single" w:sz="8" w:space="0" w:color="auto"/>
              <w:left w:val="single" w:sz="4" w:space="0" w:color="auto"/>
              <w:bottom w:val="single" w:sz="8" w:space="0" w:color="000000"/>
              <w:right w:val="single" w:sz="4" w:space="0" w:color="auto"/>
            </w:tcBorders>
            <w:shd w:val="clear" w:color="000000" w:fill="E2EFDA"/>
            <w:textDirection w:val="btLr"/>
            <w:hideMark/>
          </w:tcPr>
          <w:p w14:paraId="6B51C48E" w14:textId="77777777" w:rsidR="005C66C8" w:rsidRPr="00CA4176" w:rsidRDefault="005C66C8" w:rsidP="000A045A">
            <w:pPr>
              <w:spacing w:after="0" w:line="240" w:lineRule="auto"/>
              <w:ind w:left="113" w:right="113"/>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Location</w:t>
            </w:r>
          </w:p>
        </w:tc>
        <w:tc>
          <w:tcPr>
            <w:tcW w:w="171" w:type="pct"/>
            <w:vMerge w:val="restart"/>
            <w:tcBorders>
              <w:top w:val="single" w:sz="8" w:space="0" w:color="auto"/>
              <w:left w:val="single" w:sz="4" w:space="0" w:color="auto"/>
              <w:bottom w:val="single" w:sz="8" w:space="0" w:color="000000"/>
              <w:right w:val="single" w:sz="8" w:space="0" w:color="auto"/>
            </w:tcBorders>
            <w:shd w:val="clear" w:color="000000" w:fill="E2EFDA"/>
            <w:textDirection w:val="btLr"/>
            <w:hideMark/>
          </w:tcPr>
          <w:p w14:paraId="3AEE5E91" w14:textId="77777777" w:rsidR="005C66C8" w:rsidRPr="00CA4176" w:rsidRDefault="005C66C8" w:rsidP="000A045A">
            <w:pPr>
              <w:spacing w:after="0" w:line="240" w:lineRule="auto"/>
              <w:ind w:left="113" w:right="113"/>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Reference number</w:t>
            </w:r>
          </w:p>
        </w:tc>
        <w:tc>
          <w:tcPr>
            <w:tcW w:w="3771" w:type="pct"/>
            <w:gridSpan w:val="31"/>
            <w:tcBorders>
              <w:top w:val="single" w:sz="8" w:space="0" w:color="auto"/>
              <w:left w:val="nil"/>
              <w:bottom w:val="single" w:sz="8" w:space="0" w:color="auto"/>
              <w:right w:val="single" w:sz="8" w:space="0" w:color="000000"/>
            </w:tcBorders>
            <w:shd w:val="clear" w:color="000000" w:fill="E2EFDA"/>
            <w:noWrap/>
            <w:vAlign w:val="center"/>
            <w:hideMark/>
          </w:tcPr>
          <w:p w14:paraId="65AEB891" w14:textId="53084B0D" w:rsidR="005C66C8" w:rsidRPr="00CA4176" w:rsidRDefault="005C66C8" w:rsidP="000A045A">
            <w:pPr>
              <w:spacing w:after="0" w:line="240" w:lineRule="auto"/>
              <w:jc w:val="center"/>
              <w:rPr>
                <w:rFonts w:eastAsia="Times New Roman" w:cs="Arial"/>
                <w:b/>
                <w:bCs/>
                <w:color w:val="000000"/>
                <w:kern w:val="0"/>
                <w:sz w:val="20"/>
                <w:szCs w:val="20"/>
                <w:lang w:eastAsia="en-GB"/>
                <w14:ligatures w14:val="none"/>
              </w:rPr>
            </w:pPr>
            <w:r w:rsidRPr="00CA4176">
              <w:rPr>
                <w:rFonts w:eastAsia="Times New Roman" w:cs="Arial"/>
                <w:b/>
                <w:bCs/>
                <w:color w:val="000000"/>
                <w:kern w:val="0"/>
                <w:sz w:val="20"/>
                <w:szCs w:val="20"/>
                <w:lang w:eastAsia="en-GB"/>
                <w14:ligatures w14:val="none"/>
              </w:rPr>
              <w:t xml:space="preserve">Link to </w:t>
            </w:r>
            <w:r w:rsidR="00115623" w:rsidRPr="00957A2D">
              <w:rPr>
                <w:rFonts w:eastAsia="Times New Roman" w:cs="Arial"/>
                <w:b/>
                <w:bCs/>
                <w:kern w:val="0"/>
                <w:sz w:val="20"/>
                <w:szCs w:val="20"/>
                <w:lang w:eastAsia="en-GB"/>
                <w14:ligatures w14:val="none"/>
              </w:rPr>
              <w:t>induction standard</w:t>
            </w:r>
            <w:r w:rsidRPr="00957A2D">
              <w:rPr>
                <w:rFonts w:eastAsia="Times New Roman" w:cs="Arial"/>
                <w:b/>
                <w:bCs/>
                <w:kern w:val="0"/>
                <w:sz w:val="20"/>
                <w:szCs w:val="20"/>
                <w:lang w:eastAsia="en-GB"/>
                <w14:ligatures w14:val="none"/>
              </w:rPr>
              <w:t>s (√)</w:t>
            </w:r>
          </w:p>
        </w:tc>
      </w:tr>
      <w:tr w:rsidR="005C66C8" w:rsidRPr="00CA4176" w14:paraId="2F9257DA" w14:textId="77777777" w:rsidTr="004560DE">
        <w:trPr>
          <w:trHeight w:val="289"/>
          <w:jc w:val="center"/>
        </w:trPr>
        <w:tc>
          <w:tcPr>
            <w:tcW w:w="935" w:type="pct"/>
            <w:vMerge/>
            <w:tcBorders>
              <w:top w:val="single" w:sz="8" w:space="0" w:color="auto"/>
              <w:left w:val="single" w:sz="8" w:space="0" w:color="auto"/>
              <w:bottom w:val="single" w:sz="8" w:space="0" w:color="000000"/>
              <w:right w:val="single" w:sz="4" w:space="0" w:color="auto"/>
            </w:tcBorders>
            <w:vAlign w:val="center"/>
            <w:hideMark/>
          </w:tcPr>
          <w:p w14:paraId="350DB15C"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23" w:type="pct"/>
            <w:vMerge/>
            <w:tcBorders>
              <w:top w:val="single" w:sz="8" w:space="0" w:color="auto"/>
              <w:left w:val="single" w:sz="4" w:space="0" w:color="auto"/>
              <w:bottom w:val="single" w:sz="8" w:space="0" w:color="000000"/>
              <w:right w:val="single" w:sz="4" w:space="0" w:color="auto"/>
            </w:tcBorders>
            <w:vAlign w:val="center"/>
            <w:hideMark/>
          </w:tcPr>
          <w:p w14:paraId="6959DAFB"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71" w:type="pct"/>
            <w:vMerge/>
            <w:tcBorders>
              <w:top w:val="single" w:sz="8" w:space="0" w:color="auto"/>
              <w:left w:val="single" w:sz="4" w:space="0" w:color="auto"/>
              <w:bottom w:val="single" w:sz="8" w:space="0" w:color="000000"/>
              <w:right w:val="single" w:sz="8" w:space="0" w:color="auto"/>
            </w:tcBorders>
            <w:vAlign w:val="center"/>
            <w:hideMark/>
          </w:tcPr>
          <w:p w14:paraId="3732B0BE"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814" w:type="pct"/>
            <w:gridSpan w:val="7"/>
            <w:tcBorders>
              <w:top w:val="single" w:sz="8" w:space="0" w:color="auto"/>
              <w:left w:val="nil"/>
              <w:bottom w:val="single" w:sz="4" w:space="0" w:color="auto"/>
              <w:right w:val="single" w:sz="8" w:space="0" w:color="000000"/>
            </w:tcBorders>
            <w:shd w:val="clear" w:color="auto" w:fill="auto"/>
            <w:noWrap/>
            <w:vAlign w:val="center"/>
            <w:hideMark/>
          </w:tcPr>
          <w:p w14:paraId="2EB32F88"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1</w:t>
            </w:r>
          </w:p>
        </w:tc>
        <w:tc>
          <w:tcPr>
            <w:tcW w:w="862" w:type="pct"/>
            <w:gridSpan w:val="7"/>
            <w:tcBorders>
              <w:top w:val="single" w:sz="8" w:space="0" w:color="auto"/>
              <w:left w:val="nil"/>
              <w:bottom w:val="single" w:sz="4" w:space="0" w:color="auto"/>
              <w:right w:val="single" w:sz="8" w:space="0" w:color="000000"/>
            </w:tcBorders>
            <w:shd w:val="clear" w:color="auto" w:fill="auto"/>
            <w:noWrap/>
            <w:vAlign w:val="center"/>
            <w:hideMark/>
          </w:tcPr>
          <w:p w14:paraId="2B334B53"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2</w:t>
            </w:r>
          </w:p>
        </w:tc>
        <w:tc>
          <w:tcPr>
            <w:tcW w:w="370" w:type="pct"/>
            <w:gridSpan w:val="3"/>
            <w:tcBorders>
              <w:top w:val="single" w:sz="8" w:space="0" w:color="auto"/>
              <w:left w:val="nil"/>
              <w:bottom w:val="single" w:sz="4" w:space="0" w:color="auto"/>
              <w:right w:val="single" w:sz="8" w:space="0" w:color="000000"/>
            </w:tcBorders>
            <w:shd w:val="clear" w:color="auto" w:fill="auto"/>
            <w:noWrap/>
            <w:vAlign w:val="center"/>
            <w:hideMark/>
          </w:tcPr>
          <w:p w14:paraId="69DD7D9A"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3</w:t>
            </w:r>
          </w:p>
        </w:tc>
        <w:tc>
          <w:tcPr>
            <w:tcW w:w="616" w:type="pct"/>
            <w:gridSpan w:val="5"/>
            <w:tcBorders>
              <w:top w:val="single" w:sz="8" w:space="0" w:color="auto"/>
              <w:left w:val="nil"/>
              <w:bottom w:val="single" w:sz="4" w:space="0" w:color="auto"/>
              <w:right w:val="single" w:sz="8" w:space="0" w:color="000000"/>
            </w:tcBorders>
            <w:shd w:val="clear" w:color="auto" w:fill="auto"/>
            <w:noWrap/>
            <w:vAlign w:val="center"/>
            <w:hideMark/>
          </w:tcPr>
          <w:p w14:paraId="71285D9A"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4</w:t>
            </w:r>
          </w:p>
        </w:tc>
        <w:tc>
          <w:tcPr>
            <w:tcW w:w="616" w:type="pct"/>
            <w:gridSpan w:val="5"/>
            <w:tcBorders>
              <w:top w:val="single" w:sz="8" w:space="0" w:color="auto"/>
              <w:left w:val="nil"/>
              <w:bottom w:val="single" w:sz="4" w:space="0" w:color="auto"/>
              <w:right w:val="single" w:sz="8" w:space="0" w:color="000000"/>
            </w:tcBorders>
            <w:shd w:val="clear" w:color="auto" w:fill="auto"/>
            <w:noWrap/>
            <w:vAlign w:val="center"/>
            <w:hideMark/>
          </w:tcPr>
          <w:p w14:paraId="349BC2EC"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5</w:t>
            </w:r>
          </w:p>
        </w:tc>
        <w:tc>
          <w:tcPr>
            <w:tcW w:w="493" w:type="pct"/>
            <w:gridSpan w:val="4"/>
            <w:tcBorders>
              <w:top w:val="single" w:sz="8" w:space="0" w:color="auto"/>
              <w:left w:val="nil"/>
              <w:bottom w:val="single" w:sz="4" w:space="0" w:color="auto"/>
              <w:right w:val="single" w:sz="8" w:space="0" w:color="000000"/>
            </w:tcBorders>
            <w:shd w:val="clear" w:color="auto" w:fill="auto"/>
            <w:noWrap/>
            <w:vAlign w:val="center"/>
            <w:hideMark/>
          </w:tcPr>
          <w:p w14:paraId="5691B9D1"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6</w:t>
            </w:r>
          </w:p>
        </w:tc>
      </w:tr>
      <w:tr w:rsidR="005C66C8" w:rsidRPr="00CA4176" w14:paraId="49D7E4CC" w14:textId="77777777" w:rsidTr="004560DE">
        <w:trPr>
          <w:trHeight w:val="298"/>
          <w:jc w:val="center"/>
        </w:trPr>
        <w:tc>
          <w:tcPr>
            <w:tcW w:w="935" w:type="pct"/>
            <w:vMerge/>
            <w:tcBorders>
              <w:top w:val="single" w:sz="8" w:space="0" w:color="auto"/>
              <w:left w:val="single" w:sz="8" w:space="0" w:color="auto"/>
              <w:bottom w:val="single" w:sz="8" w:space="0" w:color="000000"/>
              <w:right w:val="single" w:sz="4" w:space="0" w:color="auto"/>
            </w:tcBorders>
            <w:vAlign w:val="center"/>
            <w:hideMark/>
          </w:tcPr>
          <w:p w14:paraId="1C410044"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23" w:type="pct"/>
            <w:vMerge/>
            <w:tcBorders>
              <w:top w:val="single" w:sz="8" w:space="0" w:color="auto"/>
              <w:left w:val="single" w:sz="4" w:space="0" w:color="auto"/>
              <w:bottom w:val="single" w:sz="8" w:space="0" w:color="000000"/>
              <w:right w:val="single" w:sz="4" w:space="0" w:color="auto"/>
            </w:tcBorders>
            <w:vAlign w:val="center"/>
            <w:hideMark/>
          </w:tcPr>
          <w:p w14:paraId="04B401C8"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71" w:type="pct"/>
            <w:vMerge/>
            <w:tcBorders>
              <w:top w:val="single" w:sz="8" w:space="0" w:color="auto"/>
              <w:left w:val="single" w:sz="4" w:space="0" w:color="auto"/>
              <w:bottom w:val="single" w:sz="8" w:space="0" w:color="000000"/>
              <w:right w:val="single" w:sz="8" w:space="0" w:color="auto"/>
            </w:tcBorders>
            <w:vAlign w:val="center"/>
            <w:hideMark/>
          </w:tcPr>
          <w:p w14:paraId="08B4F74E"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75" w:type="pct"/>
            <w:tcBorders>
              <w:top w:val="nil"/>
              <w:left w:val="nil"/>
              <w:bottom w:val="single" w:sz="8" w:space="0" w:color="auto"/>
              <w:right w:val="single" w:sz="4" w:space="0" w:color="auto"/>
            </w:tcBorders>
            <w:shd w:val="clear" w:color="auto" w:fill="auto"/>
            <w:noWrap/>
            <w:vAlign w:val="center"/>
            <w:hideMark/>
          </w:tcPr>
          <w:p w14:paraId="21800DCE"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489E6097"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EEC6901"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4E8537A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4" w:space="0" w:color="auto"/>
            </w:tcBorders>
            <w:shd w:val="clear" w:color="auto" w:fill="auto"/>
            <w:noWrap/>
            <w:vAlign w:val="center"/>
            <w:hideMark/>
          </w:tcPr>
          <w:p w14:paraId="67B42DD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064EC7AE"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LO6</w:t>
            </w:r>
          </w:p>
        </w:tc>
        <w:tc>
          <w:tcPr>
            <w:tcW w:w="123" w:type="pct"/>
            <w:tcBorders>
              <w:top w:val="nil"/>
              <w:left w:val="nil"/>
              <w:bottom w:val="single" w:sz="8" w:space="0" w:color="auto"/>
              <w:right w:val="single" w:sz="8" w:space="0" w:color="auto"/>
            </w:tcBorders>
            <w:shd w:val="clear" w:color="auto" w:fill="auto"/>
            <w:noWrap/>
            <w:vAlign w:val="center"/>
            <w:hideMark/>
          </w:tcPr>
          <w:p w14:paraId="174F116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LO7</w:t>
            </w:r>
          </w:p>
        </w:tc>
        <w:tc>
          <w:tcPr>
            <w:tcW w:w="123" w:type="pct"/>
            <w:tcBorders>
              <w:top w:val="nil"/>
              <w:left w:val="nil"/>
              <w:bottom w:val="single" w:sz="8" w:space="0" w:color="auto"/>
              <w:right w:val="single" w:sz="4" w:space="0" w:color="auto"/>
            </w:tcBorders>
            <w:shd w:val="clear" w:color="auto" w:fill="auto"/>
            <w:noWrap/>
            <w:vAlign w:val="center"/>
            <w:hideMark/>
          </w:tcPr>
          <w:p w14:paraId="4F5ADF20"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6C2EB87F"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5768D33A"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6B7C31E8"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4" w:space="0" w:color="auto"/>
            </w:tcBorders>
            <w:shd w:val="clear" w:color="auto" w:fill="auto"/>
            <w:noWrap/>
            <w:vAlign w:val="center"/>
            <w:hideMark/>
          </w:tcPr>
          <w:p w14:paraId="1693895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3507C1F7"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LO6</w:t>
            </w:r>
          </w:p>
        </w:tc>
        <w:tc>
          <w:tcPr>
            <w:tcW w:w="123" w:type="pct"/>
            <w:tcBorders>
              <w:top w:val="nil"/>
              <w:left w:val="nil"/>
              <w:bottom w:val="single" w:sz="8" w:space="0" w:color="auto"/>
              <w:right w:val="single" w:sz="8" w:space="0" w:color="auto"/>
            </w:tcBorders>
            <w:shd w:val="clear" w:color="auto" w:fill="auto"/>
            <w:noWrap/>
            <w:vAlign w:val="center"/>
            <w:hideMark/>
          </w:tcPr>
          <w:p w14:paraId="05A8FCE5"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LO7</w:t>
            </w:r>
          </w:p>
        </w:tc>
        <w:tc>
          <w:tcPr>
            <w:tcW w:w="123" w:type="pct"/>
            <w:tcBorders>
              <w:top w:val="nil"/>
              <w:left w:val="nil"/>
              <w:bottom w:val="single" w:sz="8" w:space="0" w:color="auto"/>
              <w:right w:val="single" w:sz="4" w:space="0" w:color="auto"/>
            </w:tcBorders>
            <w:shd w:val="clear" w:color="auto" w:fill="auto"/>
            <w:noWrap/>
            <w:vAlign w:val="center"/>
            <w:hideMark/>
          </w:tcPr>
          <w:p w14:paraId="3EFAA0B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2FF3E61E"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8" w:space="0" w:color="auto"/>
            </w:tcBorders>
            <w:shd w:val="clear" w:color="auto" w:fill="auto"/>
            <w:noWrap/>
            <w:vAlign w:val="center"/>
            <w:hideMark/>
          </w:tcPr>
          <w:p w14:paraId="3ACFE6B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54D3B255"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586D404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247654A"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3805BA00"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8" w:space="0" w:color="auto"/>
            </w:tcBorders>
            <w:shd w:val="clear" w:color="auto" w:fill="auto"/>
            <w:noWrap/>
            <w:vAlign w:val="center"/>
            <w:hideMark/>
          </w:tcPr>
          <w:p w14:paraId="4EBD5E0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51CE0093"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66F8D7CC"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37BA97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6A220E5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8" w:space="0" w:color="auto"/>
            </w:tcBorders>
            <w:shd w:val="clear" w:color="auto" w:fill="auto"/>
            <w:noWrap/>
            <w:vAlign w:val="center"/>
            <w:hideMark/>
          </w:tcPr>
          <w:p w14:paraId="378C9857"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27BD03B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19437F16"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4D6F240A"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8" w:space="0" w:color="auto"/>
            </w:tcBorders>
            <w:shd w:val="clear" w:color="auto" w:fill="auto"/>
            <w:noWrap/>
            <w:vAlign w:val="center"/>
            <w:hideMark/>
          </w:tcPr>
          <w:p w14:paraId="3BC6848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r>
      <w:tr w:rsidR="005C66C8" w:rsidRPr="00CA4176" w14:paraId="745D8068"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7A713C33"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Pr>
                <w:rFonts w:eastAsia="Times New Roman" w:cs="Arial"/>
                <w:i/>
                <w:iCs/>
                <w:color w:val="000000"/>
                <w:kern w:val="0"/>
                <w:sz w:val="20"/>
                <w:szCs w:val="20"/>
                <w:lang w:eastAsia="en-GB"/>
                <w14:ligatures w14:val="none"/>
              </w:rPr>
              <w:t>O</w:t>
            </w:r>
            <w:r w:rsidRPr="005D7D15">
              <w:rPr>
                <w:rFonts w:eastAsia="Times New Roman" w:cs="Arial"/>
                <w:i/>
                <w:iCs/>
                <w:color w:val="000000"/>
                <w:kern w:val="0"/>
                <w:sz w:val="20"/>
                <w:szCs w:val="20"/>
                <w:lang w:eastAsia="en-GB"/>
                <w14:ligatures w14:val="none"/>
              </w:rPr>
              <w:t>bservation</w:t>
            </w:r>
          </w:p>
        </w:tc>
        <w:tc>
          <w:tcPr>
            <w:tcW w:w="123" w:type="pct"/>
            <w:tcBorders>
              <w:top w:val="nil"/>
              <w:left w:val="nil"/>
              <w:bottom w:val="single" w:sz="4" w:space="0" w:color="auto"/>
              <w:right w:val="single" w:sz="4" w:space="0" w:color="auto"/>
            </w:tcBorders>
            <w:shd w:val="clear" w:color="auto" w:fill="auto"/>
            <w:noWrap/>
            <w:vAlign w:val="bottom"/>
            <w:hideMark/>
          </w:tcPr>
          <w:p w14:paraId="651F656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00827B2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28BAA93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BFA38A3"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95B972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79C26B6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329F2171"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DD2A96B"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8" w:space="0" w:color="auto"/>
            </w:tcBorders>
            <w:shd w:val="clear" w:color="auto" w:fill="auto"/>
            <w:noWrap/>
            <w:vAlign w:val="bottom"/>
            <w:hideMark/>
          </w:tcPr>
          <w:p w14:paraId="35BA3EA5"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45021270"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7B8A2C00"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7EC6E99E"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2FFD48B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22DB40C4"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50506017"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8" w:space="0" w:color="auto"/>
            </w:tcBorders>
            <w:shd w:val="clear" w:color="auto" w:fill="auto"/>
            <w:noWrap/>
            <w:vAlign w:val="bottom"/>
            <w:hideMark/>
          </w:tcPr>
          <w:p w14:paraId="368337BC"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2FDF7E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1CDD4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26267C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435105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C0D6E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0090E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C441B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71ADCA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90E41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D8A268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7F51EB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A9827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EFE090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2AD6BE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21110E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C31AA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EE3631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0529EE91"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42141D2D"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Strategic plan</w:t>
            </w:r>
          </w:p>
        </w:tc>
        <w:tc>
          <w:tcPr>
            <w:tcW w:w="123" w:type="pct"/>
            <w:tcBorders>
              <w:top w:val="nil"/>
              <w:left w:val="nil"/>
              <w:bottom w:val="single" w:sz="4" w:space="0" w:color="auto"/>
              <w:right w:val="single" w:sz="4" w:space="0" w:color="auto"/>
            </w:tcBorders>
            <w:shd w:val="clear" w:color="auto" w:fill="auto"/>
            <w:noWrap/>
            <w:vAlign w:val="bottom"/>
            <w:hideMark/>
          </w:tcPr>
          <w:p w14:paraId="18B029E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3943711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6B5706E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4AFB91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45B4DB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C03F9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35457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BB11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498442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07BB04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425CC6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91EC7D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E5168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B9D7B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38A5FA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E849DB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p w14:paraId="30A3BF6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4F30CF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B462AB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DE0878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9BC9EA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1F97F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154E5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B6A82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00DB8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96DA6E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EA9CAA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D072D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1D2537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CD98A7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0A30AC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9E1F3B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C4FE23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FA62D6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64623D26"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34B1F217"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Policies and procedures (quality)</w:t>
            </w:r>
          </w:p>
        </w:tc>
        <w:tc>
          <w:tcPr>
            <w:tcW w:w="123" w:type="pct"/>
            <w:tcBorders>
              <w:top w:val="nil"/>
              <w:left w:val="nil"/>
              <w:bottom w:val="single" w:sz="4" w:space="0" w:color="auto"/>
              <w:right w:val="single" w:sz="4" w:space="0" w:color="auto"/>
            </w:tcBorders>
            <w:shd w:val="clear" w:color="auto" w:fill="auto"/>
            <w:noWrap/>
            <w:vAlign w:val="bottom"/>
            <w:hideMark/>
          </w:tcPr>
          <w:p w14:paraId="29A125C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26336A2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1D7C6E1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997BE2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5D676D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E89CC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DD3914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87A1F5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011743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8A46E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73D40E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3EF3E4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35D0C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7978D6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1989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AC4A8F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1591E44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8EEDFE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F1009D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556590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A2CFF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D110FD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98C40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A4369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BCF7C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E5413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3035F6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6FC16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15B046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BC4AC8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31C5B7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1EEAD9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C85DCC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673D2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3803AD34"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27D0BC4A"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Training &amp; development plan</w:t>
            </w:r>
          </w:p>
        </w:tc>
        <w:tc>
          <w:tcPr>
            <w:tcW w:w="123" w:type="pct"/>
            <w:tcBorders>
              <w:top w:val="nil"/>
              <w:left w:val="nil"/>
              <w:bottom w:val="single" w:sz="4" w:space="0" w:color="auto"/>
              <w:right w:val="single" w:sz="4" w:space="0" w:color="auto"/>
            </w:tcBorders>
            <w:shd w:val="clear" w:color="auto" w:fill="auto"/>
            <w:noWrap/>
            <w:vAlign w:val="bottom"/>
            <w:hideMark/>
          </w:tcPr>
          <w:p w14:paraId="0DD422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1E39644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1AC89F8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9BFC0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421063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1F84C1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D8CD0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E18279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FB310B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395F07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35C0F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39B4F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E0B97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B3780C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54A3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913D7E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194DA34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7E0B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8B06A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88A615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C56DC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1101A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B780F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7F93F1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FF5DE9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6686DF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5072E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C55DD2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118F4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DB1C75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3A4CA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9C2F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5C644B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246FA7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3ACDE403"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0018750B"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Recruitment process</w:t>
            </w:r>
          </w:p>
        </w:tc>
        <w:tc>
          <w:tcPr>
            <w:tcW w:w="123" w:type="pct"/>
            <w:tcBorders>
              <w:top w:val="nil"/>
              <w:left w:val="nil"/>
              <w:bottom w:val="single" w:sz="4" w:space="0" w:color="auto"/>
              <w:right w:val="single" w:sz="4" w:space="0" w:color="auto"/>
            </w:tcBorders>
            <w:shd w:val="clear" w:color="auto" w:fill="auto"/>
            <w:noWrap/>
            <w:vAlign w:val="bottom"/>
            <w:hideMark/>
          </w:tcPr>
          <w:p w14:paraId="454ECF9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7B7F586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5F6E7E5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F2C32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83665D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9ED064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516954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6A9E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B3EA5A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D65C96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4ECC7D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5ABC59C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CC0D3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D24CBF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7B2287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C70D4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4754876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0DA450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0968DC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ACB127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9152D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12532D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B1B54D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9393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28BA11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1AF461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1FF72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5992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454F6B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A8A6EC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C8920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896BFD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A4A05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4B47A8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5D494BFB"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07B125CE"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Safeguarding process</w:t>
            </w:r>
          </w:p>
        </w:tc>
        <w:tc>
          <w:tcPr>
            <w:tcW w:w="123" w:type="pct"/>
            <w:tcBorders>
              <w:top w:val="nil"/>
              <w:left w:val="nil"/>
              <w:bottom w:val="single" w:sz="4" w:space="0" w:color="auto"/>
              <w:right w:val="single" w:sz="4" w:space="0" w:color="auto"/>
            </w:tcBorders>
            <w:shd w:val="clear" w:color="auto" w:fill="auto"/>
            <w:noWrap/>
            <w:vAlign w:val="bottom"/>
            <w:hideMark/>
          </w:tcPr>
          <w:p w14:paraId="3203F3B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5CAA00A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00E72D6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C6A1F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241364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CB74F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54072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4A2EC3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94D92D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006074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25342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1A038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4072AB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1FE76E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A25A18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0B3087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6F59B00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EC3BA3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5CCA18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65DC36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61E674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76D5B0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94ABB0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F66D1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2C4BC6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07C0D6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21B611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3F698BE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4F29B64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E42779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6F2C5B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9863A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34243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25EE3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44281782"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FF4D0C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DFA07A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0C05908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4C87521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65AA5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442E2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BABA60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0DFB5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A6F2DE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6413B8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959BD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9891D6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39505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DCB9FF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7C4FE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57113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63B0AF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421FBB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70E7C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78425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494D76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D19145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2E19B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19E09C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E8FD7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3509B9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66DD62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EBCADD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766FD7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5173DB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7A83E4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69C94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15AF44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59C83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463CFC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092E54C6"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11AB1D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8264AB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400E449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7E6A78C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A9146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81B6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45ED7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B47DD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4CB27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A6767C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043FD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A12D8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00B70B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1EF28B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EF9DC6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289592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A2DEFB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5F51B19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17E37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B7D7F9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9431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83EA1F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D7E76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6D54B7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BDB18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B5188C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1F9EFD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7232D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4153D2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D7828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FB6E62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A77A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16132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EA5A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0A0857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7B45E76A"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176D82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74FB1D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2766D5E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2F29EE3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A49D4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31A85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013263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9AE9A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68E32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4DF4F2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EC21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ED0C3C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F40F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10CE2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6C16B3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53BB81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F10FA6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396425C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0A18A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85FFAC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524B52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45911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3DC4B5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54237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48774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F1587D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807EAF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CCD1C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97A76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FE603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3BE964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198377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7944B5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1BE9C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CE3692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190CECCE"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43CBBD1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A216D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6F757AE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08F94D0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F0D06A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C4C08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1A098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5EC52C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62FF1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3FAD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DF7C9B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603B2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D64F1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6A620A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3F1F6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A4748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E165AC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3AA607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E6B0C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BCD0EC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4BBEF4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8D78FF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0BA1B3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B3FBC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9CDF9F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DFBA93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96673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702551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8812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247FC7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EACBE1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4054AE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18466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050E0B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9CA82E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bl>
    <w:p w14:paraId="1FE54B3E" w14:textId="77777777" w:rsidR="005C66C8" w:rsidRDefault="005C66C8" w:rsidP="005C66C8">
      <w:pPr>
        <w:rPr>
          <w:rFonts w:cs="Arial"/>
          <w:szCs w:val="24"/>
        </w:rPr>
      </w:pPr>
    </w:p>
    <w:p w14:paraId="51E00661" w14:textId="77777777" w:rsidR="00963420" w:rsidRDefault="00963420" w:rsidP="00963420">
      <w:pPr>
        <w:rPr>
          <w:rFonts w:cs="Arial"/>
          <w:color w:val="000000" w:themeColor="text1"/>
          <w:szCs w:val="24"/>
        </w:rPr>
      </w:pPr>
    </w:p>
    <w:p w14:paraId="66A8D6F1" w14:textId="77777777" w:rsidR="00963420" w:rsidRDefault="00963420" w:rsidP="00963420">
      <w:pPr>
        <w:pStyle w:val="Heading1"/>
      </w:pPr>
    </w:p>
    <w:p w14:paraId="2E2D207E" w14:textId="77777777" w:rsidR="000F6506" w:rsidRDefault="000F6506" w:rsidP="00963420">
      <w:pPr>
        <w:rPr>
          <w:rFonts w:cs="Arial"/>
          <w:color w:val="000000" w:themeColor="text1"/>
          <w:szCs w:val="24"/>
        </w:rPr>
      </w:pPr>
    </w:p>
    <w:p w14:paraId="3C21BE42" w14:textId="296D3CBC" w:rsidR="00A95661" w:rsidRDefault="00A95661" w:rsidP="001260F6">
      <w:pPr>
        <w:ind w:right="66"/>
      </w:pPr>
    </w:p>
    <w:p w14:paraId="07157858" w14:textId="77777777" w:rsidR="00C54CDD" w:rsidRDefault="00C54CDD" w:rsidP="00A95661">
      <w:pPr>
        <w:ind w:left="-1418" w:right="-1351"/>
      </w:pPr>
    </w:p>
    <w:sectPr w:rsidR="00C54CDD" w:rsidSect="004008DF">
      <w:pgSz w:w="16838" w:h="11906" w:orient="landscape"/>
      <w:pgMar w:top="993" w:right="1440" w:bottom="568"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1CE00" w14:textId="77777777" w:rsidR="00731276" w:rsidRDefault="00731276" w:rsidP="001C7407">
      <w:pPr>
        <w:spacing w:after="0" w:line="240" w:lineRule="auto"/>
      </w:pPr>
      <w:r>
        <w:separator/>
      </w:r>
    </w:p>
  </w:endnote>
  <w:endnote w:type="continuationSeparator" w:id="0">
    <w:p w14:paraId="55FDDE2F" w14:textId="77777777" w:rsidR="00731276" w:rsidRDefault="00731276" w:rsidP="001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0168" w14:textId="77777777" w:rsidR="00387E76" w:rsidRDefault="00387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BA40" w14:textId="77777777" w:rsidR="00387E76" w:rsidRDefault="00387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58DB" w14:textId="77777777" w:rsidR="00387E76" w:rsidRDefault="0038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9054" w14:textId="77777777" w:rsidR="00731276" w:rsidRDefault="00731276" w:rsidP="001C7407">
      <w:pPr>
        <w:spacing w:after="0" w:line="240" w:lineRule="auto"/>
      </w:pPr>
      <w:r>
        <w:separator/>
      </w:r>
    </w:p>
  </w:footnote>
  <w:footnote w:type="continuationSeparator" w:id="0">
    <w:p w14:paraId="262B6241" w14:textId="77777777" w:rsidR="00731276" w:rsidRDefault="00731276" w:rsidP="001C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6739" w14:textId="77777777" w:rsidR="00387E76" w:rsidRDefault="00387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98E0" w14:textId="575E5311" w:rsidR="00387E76" w:rsidRDefault="00387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6024" w14:textId="77777777" w:rsidR="00387E76" w:rsidRDefault="00387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23"/>
    <w:multiLevelType w:val="hybridMultilevel"/>
    <w:tmpl w:val="DB24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50B4"/>
    <w:multiLevelType w:val="hybridMultilevel"/>
    <w:tmpl w:val="8018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FF4"/>
    <w:multiLevelType w:val="hybridMultilevel"/>
    <w:tmpl w:val="4F5AA664"/>
    <w:lvl w:ilvl="0" w:tplc="DF08EE02">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E4448"/>
    <w:multiLevelType w:val="hybridMultilevel"/>
    <w:tmpl w:val="5F04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B252B"/>
    <w:multiLevelType w:val="hybridMultilevel"/>
    <w:tmpl w:val="B950E0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 w15:restartNumberingAfterBreak="0">
    <w:nsid w:val="09177098"/>
    <w:multiLevelType w:val="hybridMultilevel"/>
    <w:tmpl w:val="96EE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37067"/>
    <w:multiLevelType w:val="hybridMultilevel"/>
    <w:tmpl w:val="3C6A385E"/>
    <w:lvl w:ilvl="0" w:tplc="73C236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9BD53A"/>
    <w:multiLevelType w:val="hybridMultilevel"/>
    <w:tmpl w:val="0380B298"/>
    <w:lvl w:ilvl="0" w:tplc="1C22A6DE">
      <w:start w:val="1"/>
      <w:numFmt w:val="bullet"/>
      <w:lvlText w:val=""/>
      <w:lvlJc w:val="left"/>
      <w:pPr>
        <w:ind w:left="720" w:hanging="360"/>
      </w:pPr>
      <w:rPr>
        <w:rFonts w:ascii="Symbol" w:hAnsi="Symbol" w:hint="default"/>
      </w:rPr>
    </w:lvl>
    <w:lvl w:ilvl="1" w:tplc="452634D2">
      <w:start w:val="1"/>
      <w:numFmt w:val="bullet"/>
      <w:lvlText w:val="o"/>
      <w:lvlJc w:val="left"/>
      <w:pPr>
        <w:ind w:left="1440" w:hanging="360"/>
      </w:pPr>
      <w:rPr>
        <w:rFonts w:ascii="Courier New" w:hAnsi="Courier New" w:hint="default"/>
      </w:rPr>
    </w:lvl>
    <w:lvl w:ilvl="2" w:tplc="E80C9950">
      <w:start w:val="1"/>
      <w:numFmt w:val="bullet"/>
      <w:lvlText w:val=""/>
      <w:lvlJc w:val="left"/>
      <w:pPr>
        <w:ind w:left="2160" w:hanging="360"/>
      </w:pPr>
      <w:rPr>
        <w:rFonts w:ascii="Wingdings" w:hAnsi="Wingdings" w:hint="default"/>
      </w:rPr>
    </w:lvl>
    <w:lvl w:ilvl="3" w:tplc="FA205B64">
      <w:start w:val="1"/>
      <w:numFmt w:val="bullet"/>
      <w:lvlText w:val=""/>
      <w:lvlJc w:val="left"/>
      <w:pPr>
        <w:ind w:left="2880" w:hanging="360"/>
      </w:pPr>
      <w:rPr>
        <w:rFonts w:ascii="Symbol" w:hAnsi="Symbol" w:hint="default"/>
      </w:rPr>
    </w:lvl>
    <w:lvl w:ilvl="4" w:tplc="93964FAC">
      <w:start w:val="1"/>
      <w:numFmt w:val="bullet"/>
      <w:lvlText w:val="o"/>
      <w:lvlJc w:val="left"/>
      <w:pPr>
        <w:ind w:left="3600" w:hanging="360"/>
      </w:pPr>
      <w:rPr>
        <w:rFonts w:ascii="Courier New" w:hAnsi="Courier New" w:hint="default"/>
      </w:rPr>
    </w:lvl>
    <w:lvl w:ilvl="5" w:tplc="EBC475EC">
      <w:start w:val="1"/>
      <w:numFmt w:val="bullet"/>
      <w:lvlText w:val=""/>
      <w:lvlJc w:val="left"/>
      <w:pPr>
        <w:ind w:left="4320" w:hanging="360"/>
      </w:pPr>
      <w:rPr>
        <w:rFonts w:ascii="Wingdings" w:hAnsi="Wingdings" w:hint="default"/>
      </w:rPr>
    </w:lvl>
    <w:lvl w:ilvl="6" w:tplc="699C0F96">
      <w:start w:val="1"/>
      <w:numFmt w:val="bullet"/>
      <w:lvlText w:val=""/>
      <w:lvlJc w:val="left"/>
      <w:pPr>
        <w:ind w:left="5040" w:hanging="360"/>
      </w:pPr>
      <w:rPr>
        <w:rFonts w:ascii="Symbol" w:hAnsi="Symbol" w:hint="default"/>
      </w:rPr>
    </w:lvl>
    <w:lvl w:ilvl="7" w:tplc="464ADFC6">
      <w:start w:val="1"/>
      <w:numFmt w:val="bullet"/>
      <w:lvlText w:val="o"/>
      <w:lvlJc w:val="left"/>
      <w:pPr>
        <w:ind w:left="5760" w:hanging="360"/>
      </w:pPr>
      <w:rPr>
        <w:rFonts w:ascii="Courier New" w:hAnsi="Courier New" w:hint="default"/>
      </w:rPr>
    </w:lvl>
    <w:lvl w:ilvl="8" w:tplc="29502A90">
      <w:start w:val="1"/>
      <w:numFmt w:val="bullet"/>
      <w:lvlText w:val=""/>
      <w:lvlJc w:val="left"/>
      <w:pPr>
        <w:ind w:left="6480" w:hanging="360"/>
      </w:pPr>
      <w:rPr>
        <w:rFonts w:ascii="Wingdings" w:hAnsi="Wingdings" w:hint="default"/>
      </w:rPr>
    </w:lvl>
  </w:abstractNum>
  <w:abstractNum w:abstractNumId="8" w15:restartNumberingAfterBreak="0">
    <w:nsid w:val="10079E4B"/>
    <w:multiLevelType w:val="hybridMultilevel"/>
    <w:tmpl w:val="032E5B00"/>
    <w:lvl w:ilvl="0" w:tplc="7206C21C">
      <w:start w:val="1"/>
      <w:numFmt w:val="bullet"/>
      <w:lvlText w:val=""/>
      <w:lvlJc w:val="left"/>
      <w:pPr>
        <w:ind w:left="720" w:hanging="360"/>
      </w:pPr>
      <w:rPr>
        <w:rFonts w:ascii="Symbol" w:hAnsi="Symbol" w:hint="default"/>
      </w:rPr>
    </w:lvl>
    <w:lvl w:ilvl="1" w:tplc="5C28E49E">
      <w:start w:val="1"/>
      <w:numFmt w:val="bullet"/>
      <w:lvlText w:val="o"/>
      <w:lvlJc w:val="left"/>
      <w:pPr>
        <w:ind w:left="1440" w:hanging="360"/>
      </w:pPr>
      <w:rPr>
        <w:rFonts w:ascii="Courier New" w:hAnsi="Courier New" w:hint="default"/>
      </w:rPr>
    </w:lvl>
    <w:lvl w:ilvl="2" w:tplc="00CE432A">
      <w:start w:val="1"/>
      <w:numFmt w:val="bullet"/>
      <w:lvlText w:val=""/>
      <w:lvlJc w:val="left"/>
      <w:pPr>
        <w:ind w:left="2160" w:hanging="360"/>
      </w:pPr>
      <w:rPr>
        <w:rFonts w:ascii="Wingdings" w:hAnsi="Wingdings" w:hint="default"/>
      </w:rPr>
    </w:lvl>
    <w:lvl w:ilvl="3" w:tplc="F9A496E2">
      <w:start w:val="1"/>
      <w:numFmt w:val="bullet"/>
      <w:lvlText w:val=""/>
      <w:lvlJc w:val="left"/>
      <w:pPr>
        <w:ind w:left="2880" w:hanging="360"/>
      </w:pPr>
      <w:rPr>
        <w:rFonts w:ascii="Symbol" w:hAnsi="Symbol" w:hint="default"/>
      </w:rPr>
    </w:lvl>
    <w:lvl w:ilvl="4" w:tplc="0AA22BC2">
      <w:start w:val="1"/>
      <w:numFmt w:val="bullet"/>
      <w:lvlText w:val="o"/>
      <w:lvlJc w:val="left"/>
      <w:pPr>
        <w:ind w:left="3600" w:hanging="360"/>
      </w:pPr>
      <w:rPr>
        <w:rFonts w:ascii="Courier New" w:hAnsi="Courier New" w:hint="default"/>
      </w:rPr>
    </w:lvl>
    <w:lvl w:ilvl="5" w:tplc="02F6178A">
      <w:start w:val="1"/>
      <w:numFmt w:val="bullet"/>
      <w:lvlText w:val=""/>
      <w:lvlJc w:val="left"/>
      <w:pPr>
        <w:ind w:left="4320" w:hanging="360"/>
      </w:pPr>
      <w:rPr>
        <w:rFonts w:ascii="Wingdings" w:hAnsi="Wingdings" w:hint="default"/>
      </w:rPr>
    </w:lvl>
    <w:lvl w:ilvl="6" w:tplc="58C84D3C">
      <w:start w:val="1"/>
      <w:numFmt w:val="bullet"/>
      <w:lvlText w:val=""/>
      <w:lvlJc w:val="left"/>
      <w:pPr>
        <w:ind w:left="5040" w:hanging="360"/>
      </w:pPr>
      <w:rPr>
        <w:rFonts w:ascii="Symbol" w:hAnsi="Symbol" w:hint="default"/>
      </w:rPr>
    </w:lvl>
    <w:lvl w:ilvl="7" w:tplc="5622CD56">
      <w:start w:val="1"/>
      <w:numFmt w:val="bullet"/>
      <w:lvlText w:val="o"/>
      <w:lvlJc w:val="left"/>
      <w:pPr>
        <w:ind w:left="5760" w:hanging="360"/>
      </w:pPr>
      <w:rPr>
        <w:rFonts w:ascii="Courier New" w:hAnsi="Courier New" w:hint="default"/>
      </w:rPr>
    </w:lvl>
    <w:lvl w:ilvl="8" w:tplc="D8560AEA">
      <w:start w:val="1"/>
      <w:numFmt w:val="bullet"/>
      <w:lvlText w:val=""/>
      <w:lvlJc w:val="left"/>
      <w:pPr>
        <w:ind w:left="6480" w:hanging="360"/>
      </w:pPr>
      <w:rPr>
        <w:rFonts w:ascii="Wingdings" w:hAnsi="Wingdings" w:hint="default"/>
      </w:rPr>
    </w:lvl>
  </w:abstractNum>
  <w:abstractNum w:abstractNumId="9" w15:restartNumberingAfterBreak="0">
    <w:nsid w:val="12EA47B3"/>
    <w:multiLevelType w:val="hybridMultilevel"/>
    <w:tmpl w:val="A21A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F7A99"/>
    <w:multiLevelType w:val="hybridMultilevel"/>
    <w:tmpl w:val="2FEA8F88"/>
    <w:lvl w:ilvl="0" w:tplc="DF9E6A3C">
      <w:start w:val="1"/>
      <w:numFmt w:val="bullet"/>
      <w:lvlText w:val=""/>
      <w:lvlJc w:val="left"/>
      <w:pPr>
        <w:ind w:left="720" w:hanging="360"/>
      </w:pPr>
      <w:rPr>
        <w:rFonts w:ascii="Symbol" w:hAnsi="Symbol" w:hint="default"/>
      </w:rPr>
    </w:lvl>
    <w:lvl w:ilvl="1" w:tplc="0E9CFA3C">
      <w:start w:val="1"/>
      <w:numFmt w:val="bullet"/>
      <w:lvlText w:val="o"/>
      <w:lvlJc w:val="left"/>
      <w:pPr>
        <w:ind w:left="1440" w:hanging="360"/>
      </w:pPr>
      <w:rPr>
        <w:rFonts w:ascii="Courier New" w:hAnsi="Courier New" w:hint="default"/>
      </w:rPr>
    </w:lvl>
    <w:lvl w:ilvl="2" w:tplc="61741CF2">
      <w:start w:val="1"/>
      <w:numFmt w:val="bullet"/>
      <w:lvlText w:val=""/>
      <w:lvlJc w:val="left"/>
      <w:pPr>
        <w:ind w:left="2160" w:hanging="360"/>
      </w:pPr>
      <w:rPr>
        <w:rFonts w:ascii="Wingdings" w:hAnsi="Wingdings" w:hint="default"/>
      </w:rPr>
    </w:lvl>
    <w:lvl w:ilvl="3" w:tplc="E43A1D3E">
      <w:start w:val="1"/>
      <w:numFmt w:val="bullet"/>
      <w:lvlText w:val=""/>
      <w:lvlJc w:val="left"/>
      <w:pPr>
        <w:ind w:left="2880" w:hanging="360"/>
      </w:pPr>
      <w:rPr>
        <w:rFonts w:ascii="Symbol" w:hAnsi="Symbol" w:hint="default"/>
      </w:rPr>
    </w:lvl>
    <w:lvl w:ilvl="4" w:tplc="17824FF6">
      <w:start w:val="1"/>
      <w:numFmt w:val="bullet"/>
      <w:lvlText w:val="o"/>
      <w:lvlJc w:val="left"/>
      <w:pPr>
        <w:ind w:left="3600" w:hanging="360"/>
      </w:pPr>
      <w:rPr>
        <w:rFonts w:ascii="Courier New" w:hAnsi="Courier New" w:hint="default"/>
      </w:rPr>
    </w:lvl>
    <w:lvl w:ilvl="5" w:tplc="ECA61A54">
      <w:start w:val="1"/>
      <w:numFmt w:val="bullet"/>
      <w:lvlText w:val=""/>
      <w:lvlJc w:val="left"/>
      <w:pPr>
        <w:ind w:left="4320" w:hanging="360"/>
      </w:pPr>
      <w:rPr>
        <w:rFonts w:ascii="Wingdings" w:hAnsi="Wingdings" w:hint="default"/>
      </w:rPr>
    </w:lvl>
    <w:lvl w:ilvl="6" w:tplc="561495AC">
      <w:start w:val="1"/>
      <w:numFmt w:val="bullet"/>
      <w:lvlText w:val=""/>
      <w:lvlJc w:val="left"/>
      <w:pPr>
        <w:ind w:left="5040" w:hanging="360"/>
      </w:pPr>
      <w:rPr>
        <w:rFonts w:ascii="Symbol" w:hAnsi="Symbol" w:hint="default"/>
      </w:rPr>
    </w:lvl>
    <w:lvl w:ilvl="7" w:tplc="51886264">
      <w:start w:val="1"/>
      <w:numFmt w:val="bullet"/>
      <w:lvlText w:val="o"/>
      <w:lvlJc w:val="left"/>
      <w:pPr>
        <w:ind w:left="5760" w:hanging="360"/>
      </w:pPr>
      <w:rPr>
        <w:rFonts w:ascii="Courier New" w:hAnsi="Courier New" w:hint="default"/>
      </w:rPr>
    </w:lvl>
    <w:lvl w:ilvl="8" w:tplc="216EEBA8">
      <w:start w:val="1"/>
      <w:numFmt w:val="bullet"/>
      <w:lvlText w:val=""/>
      <w:lvlJc w:val="left"/>
      <w:pPr>
        <w:ind w:left="6480" w:hanging="360"/>
      </w:pPr>
      <w:rPr>
        <w:rFonts w:ascii="Wingdings" w:hAnsi="Wingdings" w:hint="default"/>
      </w:rPr>
    </w:lvl>
  </w:abstractNum>
  <w:abstractNum w:abstractNumId="11" w15:restartNumberingAfterBreak="0">
    <w:nsid w:val="14552469"/>
    <w:multiLevelType w:val="hybridMultilevel"/>
    <w:tmpl w:val="0AA6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8F24A"/>
    <w:multiLevelType w:val="hybridMultilevel"/>
    <w:tmpl w:val="AD7AAE10"/>
    <w:lvl w:ilvl="0" w:tplc="4DB69EA2">
      <w:start w:val="1"/>
      <w:numFmt w:val="bullet"/>
      <w:lvlText w:val=""/>
      <w:lvlJc w:val="left"/>
      <w:pPr>
        <w:ind w:left="720" w:hanging="360"/>
      </w:pPr>
      <w:rPr>
        <w:rFonts w:ascii="Symbol" w:hAnsi="Symbol" w:hint="default"/>
      </w:rPr>
    </w:lvl>
    <w:lvl w:ilvl="1" w:tplc="3DD0C964">
      <w:start w:val="1"/>
      <w:numFmt w:val="bullet"/>
      <w:lvlText w:val="o"/>
      <w:lvlJc w:val="left"/>
      <w:pPr>
        <w:ind w:left="1440" w:hanging="360"/>
      </w:pPr>
      <w:rPr>
        <w:rFonts w:ascii="Courier New" w:hAnsi="Courier New" w:hint="default"/>
      </w:rPr>
    </w:lvl>
    <w:lvl w:ilvl="2" w:tplc="976A3B82">
      <w:start w:val="1"/>
      <w:numFmt w:val="bullet"/>
      <w:lvlText w:val=""/>
      <w:lvlJc w:val="left"/>
      <w:pPr>
        <w:ind w:left="2160" w:hanging="360"/>
      </w:pPr>
      <w:rPr>
        <w:rFonts w:ascii="Wingdings" w:hAnsi="Wingdings" w:hint="default"/>
      </w:rPr>
    </w:lvl>
    <w:lvl w:ilvl="3" w:tplc="49E8ACD8">
      <w:start w:val="1"/>
      <w:numFmt w:val="bullet"/>
      <w:lvlText w:val=""/>
      <w:lvlJc w:val="left"/>
      <w:pPr>
        <w:ind w:left="2880" w:hanging="360"/>
      </w:pPr>
      <w:rPr>
        <w:rFonts w:ascii="Symbol" w:hAnsi="Symbol" w:hint="default"/>
      </w:rPr>
    </w:lvl>
    <w:lvl w:ilvl="4" w:tplc="47A86C08">
      <w:start w:val="1"/>
      <w:numFmt w:val="bullet"/>
      <w:lvlText w:val="o"/>
      <w:lvlJc w:val="left"/>
      <w:pPr>
        <w:ind w:left="3600" w:hanging="360"/>
      </w:pPr>
      <w:rPr>
        <w:rFonts w:ascii="Courier New" w:hAnsi="Courier New" w:hint="default"/>
      </w:rPr>
    </w:lvl>
    <w:lvl w:ilvl="5" w:tplc="E6644CE6">
      <w:start w:val="1"/>
      <w:numFmt w:val="bullet"/>
      <w:lvlText w:val=""/>
      <w:lvlJc w:val="left"/>
      <w:pPr>
        <w:ind w:left="4320" w:hanging="360"/>
      </w:pPr>
      <w:rPr>
        <w:rFonts w:ascii="Wingdings" w:hAnsi="Wingdings" w:hint="default"/>
      </w:rPr>
    </w:lvl>
    <w:lvl w:ilvl="6" w:tplc="944EFA10">
      <w:start w:val="1"/>
      <w:numFmt w:val="bullet"/>
      <w:lvlText w:val=""/>
      <w:lvlJc w:val="left"/>
      <w:pPr>
        <w:ind w:left="5040" w:hanging="360"/>
      </w:pPr>
      <w:rPr>
        <w:rFonts w:ascii="Symbol" w:hAnsi="Symbol" w:hint="default"/>
      </w:rPr>
    </w:lvl>
    <w:lvl w:ilvl="7" w:tplc="0276C94E">
      <w:start w:val="1"/>
      <w:numFmt w:val="bullet"/>
      <w:lvlText w:val="o"/>
      <w:lvlJc w:val="left"/>
      <w:pPr>
        <w:ind w:left="5760" w:hanging="360"/>
      </w:pPr>
      <w:rPr>
        <w:rFonts w:ascii="Courier New" w:hAnsi="Courier New" w:hint="default"/>
      </w:rPr>
    </w:lvl>
    <w:lvl w:ilvl="8" w:tplc="51EAD1F2">
      <w:start w:val="1"/>
      <w:numFmt w:val="bullet"/>
      <w:lvlText w:val=""/>
      <w:lvlJc w:val="left"/>
      <w:pPr>
        <w:ind w:left="6480" w:hanging="360"/>
      </w:pPr>
      <w:rPr>
        <w:rFonts w:ascii="Wingdings" w:hAnsi="Wingdings" w:hint="default"/>
      </w:rPr>
    </w:lvl>
  </w:abstractNum>
  <w:abstractNum w:abstractNumId="13" w15:restartNumberingAfterBreak="0">
    <w:nsid w:val="17460789"/>
    <w:multiLevelType w:val="hybridMultilevel"/>
    <w:tmpl w:val="D1E847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E93B33"/>
    <w:multiLevelType w:val="multilevel"/>
    <w:tmpl w:val="9F10B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795435"/>
    <w:multiLevelType w:val="hybridMultilevel"/>
    <w:tmpl w:val="84DC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86F5CB"/>
    <w:multiLevelType w:val="hybridMultilevel"/>
    <w:tmpl w:val="A16AF3B6"/>
    <w:lvl w:ilvl="0" w:tplc="53F6604E">
      <w:start w:val="1"/>
      <w:numFmt w:val="bullet"/>
      <w:lvlText w:val=""/>
      <w:lvlJc w:val="left"/>
      <w:pPr>
        <w:ind w:left="720" w:hanging="360"/>
      </w:pPr>
      <w:rPr>
        <w:rFonts w:ascii="Symbol" w:hAnsi="Symbol" w:hint="default"/>
      </w:rPr>
    </w:lvl>
    <w:lvl w:ilvl="1" w:tplc="F61C1672">
      <w:start w:val="1"/>
      <w:numFmt w:val="bullet"/>
      <w:lvlText w:val="o"/>
      <w:lvlJc w:val="left"/>
      <w:pPr>
        <w:ind w:left="1440" w:hanging="360"/>
      </w:pPr>
      <w:rPr>
        <w:rFonts w:ascii="Courier New" w:hAnsi="Courier New" w:hint="default"/>
      </w:rPr>
    </w:lvl>
    <w:lvl w:ilvl="2" w:tplc="8F647BE8">
      <w:start w:val="1"/>
      <w:numFmt w:val="bullet"/>
      <w:lvlText w:val=""/>
      <w:lvlJc w:val="left"/>
      <w:pPr>
        <w:ind w:left="2160" w:hanging="360"/>
      </w:pPr>
      <w:rPr>
        <w:rFonts w:ascii="Wingdings" w:hAnsi="Wingdings" w:hint="default"/>
      </w:rPr>
    </w:lvl>
    <w:lvl w:ilvl="3" w:tplc="FEF20E56">
      <w:start w:val="1"/>
      <w:numFmt w:val="bullet"/>
      <w:lvlText w:val=""/>
      <w:lvlJc w:val="left"/>
      <w:pPr>
        <w:ind w:left="2880" w:hanging="360"/>
      </w:pPr>
      <w:rPr>
        <w:rFonts w:ascii="Symbol" w:hAnsi="Symbol" w:hint="default"/>
      </w:rPr>
    </w:lvl>
    <w:lvl w:ilvl="4" w:tplc="428A3A90">
      <w:start w:val="1"/>
      <w:numFmt w:val="bullet"/>
      <w:lvlText w:val="o"/>
      <w:lvlJc w:val="left"/>
      <w:pPr>
        <w:ind w:left="3600" w:hanging="360"/>
      </w:pPr>
      <w:rPr>
        <w:rFonts w:ascii="Courier New" w:hAnsi="Courier New" w:hint="default"/>
      </w:rPr>
    </w:lvl>
    <w:lvl w:ilvl="5" w:tplc="1722B172">
      <w:start w:val="1"/>
      <w:numFmt w:val="bullet"/>
      <w:lvlText w:val=""/>
      <w:lvlJc w:val="left"/>
      <w:pPr>
        <w:ind w:left="4320" w:hanging="360"/>
      </w:pPr>
      <w:rPr>
        <w:rFonts w:ascii="Wingdings" w:hAnsi="Wingdings" w:hint="default"/>
      </w:rPr>
    </w:lvl>
    <w:lvl w:ilvl="6" w:tplc="136EC1B0">
      <w:start w:val="1"/>
      <w:numFmt w:val="bullet"/>
      <w:lvlText w:val=""/>
      <w:lvlJc w:val="left"/>
      <w:pPr>
        <w:ind w:left="5040" w:hanging="360"/>
      </w:pPr>
      <w:rPr>
        <w:rFonts w:ascii="Symbol" w:hAnsi="Symbol" w:hint="default"/>
      </w:rPr>
    </w:lvl>
    <w:lvl w:ilvl="7" w:tplc="088C49F4">
      <w:start w:val="1"/>
      <w:numFmt w:val="bullet"/>
      <w:lvlText w:val="o"/>
      <w:lvlJc w:val="left"/>
      <w:pPr>
        <w:ind w:left="5760" w:hanging="360"/>
      </w:pPr>
      <w:rPr>
        <w:rFonts w:ascii="Courier New" w:hAnsi="Courier New" w:hint="default"/>
      </w:rPr>
    </w:lvl>
    <w:lvl w:ilvl="8" w:tplc="84A8C980">
      <w:start w:val="1"/>
      <w:numFmt w:val="bullet"/>
      <w:lvlText w:val=""/>
      <w:lvlJc w:val="left"/>
      <w:pPr>
        <w:ind w:left="6480" w:hanging="360"/>
      </w:pPr>
      <w:rPr>
        <w:rFonts w:ascii="Wingdings" w:hAnsi="Wingdings" w:hint="default"/>
      </w:rPr>
    </w:lvl>
  </w:abstractNum>
  <w:abstractNum w:abstractNumId="17" w15:restartNumberingAfterBreak="0">
    <w:nsid w:val="1E834D22"/>
    <w:multiLevelType w:val="hybridMultilevel"/>
    <w:tmpl w:val="1AD00592"/>
    <w:lvl w:ilvl="0" w:tplc="D55CBD46">
      <w:start w:val="1"/>
      <w:numFmt w:val="bullet"/>
      <w:lvlText w:val=""/>
      <w:lvlJc w:val="left"/>
      <w:pPr>
        <w:ind w:left="720" w:hanging="360"/>
      </w:pPr>
      <w:rPr>
        <w:rFonts w:ascii="Symbol" w:hAnsi="Symbol" w:hint="default"/>
      </w:rPr>
    </w:lvl>
    <w:lvl w:ilvl="1" w:tplc="DC38EDEE">
      <w:start w:val="1"/>
      <w:numFmt w:val="bullet"/>
      <w:lvlText w:val="o"/>
      <w:lvlJc w:val="left"/>
      <w:pPr>
        <w:ind w:left="1440" w:hanging="360"/>
      </w:pPr>
      <w:rPr>
        <w:rFonts w:ascii="Courier New" w:hAnsi="Courier New" w:hint="default"/>
      </w:rPr>
    </w:lvl>
    <w:lvl w:ilvl="2" w:tplc="6276D2E6">
      <w:start w:val="1"/>
      <w:numFmt w:val="bullet"/>
      <w:lvlText w:val=""/>
      <w:lvlJc w:val="left"/>
      <w:pPr>
        <w:ind w:left="2160" w:hanging="360"/>
      </w:pPr>
      <w:rPr>
        <w:rFonts w:ascii="Wingdings" w:hAnsi="Wingdings" w:hint="default"/>
      </w:rPr>
    </w:lvl>
    <w:lvl w:ilvl="3" w:tplc="5A4EE724">
      <w:start w:val="1"/>
      <w:numFmt w:val="bullet"/>
      <w:lvlText w:val=""/>
      <w:lvlJc w:val="left"/>
      <w:pPr>
        <w:ind w:left="2880" w:hanging="360"/>
      </w:pPr>
      <w:rPr>
        <w:rFonts w:ascii="Symbol" w:hAnsi="Symbol" w:hint="default"/>
      </w:rPr>
    </w:lvl>
    <w:lvl w:ilvl="4" w:tplc="EBC8F930">
      <w:start w:val="1"/>
      <w:numFmt w:val="bullet"/>
      <w:lvlText w:val="o"/>
      <w:lvlJc w:val="left"/>
      <w:pPr>
        <w:ind w:left="3600" w:hanging="360"/>
      </w:pPr>
      <w:rPr>
        <w:rFonts w:ascii="Courier New" w:hAnsi="Courier New" w:hint="default"/>
      </w:rPr>
    </w:lvl>
    <w:lvl w:ilvl="5" w:tplc="296A0EA8">
      <w:start w:val="1"/>
      <w:numFmt w:val="bullet"/>
      <w:lvlText w:val=""/>
      <w:lvlJc w:val="left"/>
      <w:pPr>
        <w:ind w:left="4320" w:hanging="360"/>
      </w:pPr>
      <w:rPr>
        <w:rFonts w:ascii="Wingdings" w:hAnsi="Wingdings" w:hint="default"/>
      </w:rPr>
    </w:lvl>
    <w:lvl w:ilvl="6" w:tplc="9A8ECEBE">
      <w:start w:val="1"/>
      <w:numFmt w:val="bullet"/>
      <w:lvlText w:val=""/>
      <w:lvlJc w:val="left"/>
      <w:pPr>
        <w:ind w:left="5040" w:hanging="360"/>
      </w:pPr>
      <w:rPr>
        <w:rFonts w:ascii="Symbol" w:hAnsi="Symbol" w:hint="default"/>
      </w:rPr>
    </w:lvl>
    <w:lvl w:ilvl="7" w:tplc="0E900D60">
      <w:start w:val="1"/>
      <w:numFmt w:val="bullet"/>
      <w:lvlText w:val="o"/>
      <w:lvlJc w:val="left"/>
      <w:pPr>
        <w:ind w:left="5760" w:hanging="360"/>
      </w:pPr>
      <w:rPr>
        <w:rFonts w:ascii="Courier New" w:hAnsi="Courier New" w:hint="default"/>
      </w:rPr>
    </w:lvl>
    <w:lvl w:ilvl="8" w:tplc="8CCCFF3C">
      <w:start w:val="1"/>
      <w:numFmt w:val="bullet"/>
      <w:lvlText w:val=""/>
      <w:lvlJc w:val="left"/>
      <w:pPr>
        <w:ind w:left="6480" w:hanging="360"/>
      </w:pPr>
      <w:rPr>
        <w:rFonts w:ascii="Wingdings" w:hAnsi="Wingdings" w:hint="default"/>
      </w:rPr>
    </w:lvl>
  </w:abstractNum>
  <w:abstractNum w:abstractNumId="18" w15:restartNumberingAfterBreak="0">
    <w:nsid w:val="22B37332"/>
    <w:multiLevelType w:val="hybridMultilevel"/>
    <w:tmpl w:val="B950E0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9" w15:restartNumberingAfterBreak="0">
    <w:nsid w:val="22FD71FC"/>
    <w:multiLevelType w:val="hybridMultilevel"/>
    <w:tmpl w:val="5A68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CC4D58"/>
    <w:multiLevelType w:val="hybridMultilevel"/>
    <w:tmpl w:val="CAB40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F4316"/>
    <w:multiLevelType w:val="multilevel"/>
    <w:tmpl w:val="A690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43253D"/>
    <w:multiLevelType w:val="hybridMultilevel"/>
    <w:tmpl w:val="AD7A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392089"/>
    <w:multiLevelType w:val="hybridMultilevel"/>
    <w:tmpl w:val="944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EA364B"/>
    <w:multiLevelType w:val="hybridMultilevel"/>
    <w:tmpl w:val="170CA074"/>
    <w:lvl w:ilvl="0" w:tplc="73C23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311121E4"/>
    <w:multiLevelType w:val="hybridMultilevel"/>
    <w:tmpl w:val="F98037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13E4F8F"/>
    <w:multiLevelType w:val="hybridMultilevel"/>
    <w:tmpl w:val="CF32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7C3370"/>
    <w:multiLevelType w:val="multilevel"/>
    <w:tmpl w:val="32B6F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B074BF"/>
    <w:multiLevelType w:val="hybridMultilevel"/>
    <w:tmpl w:val="2D42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EA2E87"/>
    <w:multiLevelType w:val="hybridMultilevel"/>
    <w:tmpl w:val="5E1CDD02"/>
    <w:lvl w:ilvl="0" w:tplc="73C23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371EC8A5"/>
    <w:multiLevelType w:val="hybridMultilevel"/>
    <w:tmpl w:val="0C9861B4"/>
    <w:lvl w:ilvl="0" w:tplc="CAB8B134">
      <w:start w:val="1"/>
      <w:numFmt w:val="bullet"/>
      <w:lvlText w:val=""/>
      <w:lvlJc w:val="left"/>
      <w:pPr>
        <w:ind w:left="720" w:hanging="360"/>
      </w:pPr>
      <w:rPr>
        <w:rFonts w:ascii="Symbol" w:hAnsi="Symbol" w:hint="default"/>
      </w:rPr>
    </w:lvl>
    <w:lvl w:ilvl="1" w:tplc="ACF83BD6">
      <w:start w:val="1"/>
      <w:numFmt w:val="bullet"/>
      <w:lvlText w:val="o"/>
      <w:lvlJc w:val="left"/>
      <w:pPr>
        <w:ind w:left="1440" w:hanging="360"/>
      </w:pPr>
      <w:rPr>
        <w:rFonts w:ascii="Courier New" w:hAnsi="Courier New" w:hint="default"/>
      </w:rPr>
    </w:lvl>
    <w:lvl w:ilvl="2" w:tplc="0FEE8B1C">
      <w:start w:val="1"/>
      <w:numFmt w:val="bullet"/>
      <w:lvlText w:val=""/>
      <w:lvlJc w:val="left"/>
      <w:pPr>
        <w:ind w:left="2160" w:hanging="360"/>
      </w:pPr>
      <w:rPr>
        <w:rFonts w:ascii="Wingdings" w:hAnsi="Wingdings" w:hint="default"/>
      </w:rPr>
    </w:lvl>
    <w:lvl w:ilvl="3" w:tplc="4460A866">
      <w:start w:val="1"/>
      <w:numFmt w:val="bullet"/>
      <w:lvlText w:val=""/>
      <w:lvlJc w:val="left"/>
      <w:pPr>
        <w:ind w:left="2880" w:hanging="360"/>
      </w:pPr>
      <w:rPr>
        <w:rFonts w:ascii="Symbol" w:hAnsi="Symbol" w:hint="default"/>
      </w:rPr>
    </w:lvl>
    <w:lvl w:ilvl="4" w:tplc="D37CE8F0">
      <w:start w:val="1"/>
      <w:numFmt w:val="bullet"/>
      <w:lvlText w:val="o"/>
      <w:lvlJc w:val="left"/>
      <w:pPr>
        <w:ind w:left="3600" w:hanging="360"/>
      </w:pPr>
      <w:rPr>
        <w:rFonts w:ascii="Courier New" w:hAnsi="Courier New" w:hint="default"/>
      </w:rPr>
    </w:lvl>
    <w:lvl w:ilvl="5" w:tplc="028C1EDA">
      <w:start w:val="1"/>
      <w:numFmt w:val="bullet"/>
      <w:lvlText w:val=""/>
      <w:lvlJc w:val="left"/>
      <w:pPr>
        <w:ind w:left="4320" w:hanging="360"/>
      </w:pPr>
      <w:rPr>
        <w:rFonts w:ascii="Wingdings" w:hAnsi="Wingdings" w:hint="default"/>
      </w:rPr>
    </w:lvl>
    <w:lvl w:ilvl="6" w:tplc="E2208AD6">
      <w:start w:val="1"/>
      <w:numFmt w:val="bullet"/>
      <w:lvlText w:val=""/>
      <w:lvlJc w:val="left"/>
      <w:pPr>
        <w:ind w:left="5040" w:hanging="360"/>
      </w:pPr>
      <w:rPr>
        <w:rFonts w:ascii="Symbol" w:hAnsi="Symbol" w:hint="default"/>
      </w:rPr>
    </w:lvl>
    <w:lvl w:ilvl="7" w:tplc="C714CB02">
      <w:start w:val="1"/>
      <w:numFmt w:val="bullet"/>
      <w:lvlText w:val="o"/>
      <w:lvlJc w:val="left"/>
      <w:pPr>
        <w:ind w:left="5760" w:hanging="360"/>
      </w:pPr>
      <w:rPr>
        <w:rFonts w:ascii="Courier New" w:hAnsi="Courier New" w:hint="default"/>
      </w:rPr>
    </w:lvl>
    <w:lvl w:ilvl="8" w:tplc="9A7AD6C8">
      <w:start w:val="1"/>
      <w:numFmt w:val="bullet"/>
      <w:lvlText w:val=""/>
      <w:lvlJc w:val="left"/>
      <w:pPr>
        <w:ind w:left="6480" w:hanging="360"/>
      </w:pPr>
      <w:rPr>
        <w:rFonts w:ascii="Wingdings" w:hAnsi="Wingdings" w:hint="default"/>
      </w:rPr>
    </w:lvl>
  </w:abstractNum>
  <w:abstractNum w:abstractNumId="31" w15:restartNumberingAfterBreak="0">
    <w:nsid w:val="3819589A"/>
    <w:multiLevelType w:val="hybridMultilevel"/>
    <w:tmpl w:val="4190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A54F21"/>
    <w:multiLevelType w:val="hybridMultilevel"/>
    <w:tmpl w:val="9EFA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30F"/>
    <w:multiLevelType w:val="hybridMultilevel"/>
    <w:tmpl w:val="0EF4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42559F"/>
    <w:multiLevelType w:val="hybridMultilevel"/>
    <w:tmpl w:val="A322D9BC"/>
    <w:lvl w:ilvl="0" w:tplc="92DC8FB2">
      <w:start w:val="1"/>
      <w:numFmt w:val="bullet"/>
      <w:lvlText w:val=""/>
      <w:lvlJc w:val="left"/>
      <w:pPr>
        <w:ind w:left="720" w:hanging="360"/>
      </w:pPr>
      <w:rPr>
        <w:rFonts w:ascii="Symbol" w:hAnsi="Symbol" w:hint="default"/>
      </w:rPr>
    </w:lvl>
    <w:lvl w:ilvl="1" w:tplc="2F0A0122">
      <w:start w:val="1"/>
      <w:numFmt w:val="bullet"/>
      <w:lvlText w:val="o"/>
      <w:lvlJc w:val="left"/>
      <w:pPr>
        <w:ind w:left="1440" w:hanging="360"/>
      </w:pPr>
      <w:rPr>
        <w:rFonts w:ascii="Courier New" w:hAnsi="Courier New" w:hint="default"/>
      </w:rPr>
    </w:lvl>
    <w:lvl w:ilvl="2" w:tplc="C03668AC">
      <w:start w:val="1"/>
      <w:numFmt w:val="bullet"/>
      <w:lvlText w:val=""/>
      <w:lvlJc w:val="left"/>
      <w:pPr>
        <w:ind w:left="2160" w:hanging="360"/>
      </w:pPr>
      <w:rPr>
        <w:rFonts w:ascii="Wingdings" w:hAnsi="Wingdings" w:hint="default"/>
      </w:rPr>
    </w:lvl>
    <w:lvl w:ilvl="3" w:tplc="225A20CE">
      <w:start w:val="1"/>
      <w:numFmt w:val="bullet"/>
      <w:lvlText w:val=""/>
      <w:lvlJc w:val="left"/>
      <w:pPr>
        <w:ind w:left="2880" w:hanging="360"/>
      </w:pPr>
      <w:rPr>
        <w:rFonts w:ascii="Symbol" w:hAnsi="Symbol" w:hint="default"/>
      </w:rPr>
    </w:lvl>
    <w:lvl w:ilvl="4" w:tplc="02F4A3F0">
      <w:start w:val="1"/>
      <w:numFmt w:val="bullet"/>
      <w:lvlText w:val="o"/>
      <w:lvlJc w:val="left"/>
      <w:pPr>
        <w:ind w:left="3600" w:hanging="360"/>
      </w:pPr>
      <w:rPr>
        <w:rFonts w:ascii="Courier New" w:hAnsi="Courier New" w:hint="default"/>
      </w:rPr>
    </w:lvl>
    <w:lvl w:ilvl="5" w:tplc="B3729396">
      <w:start w:val="1"/>
      <w:numFmt w:val="bullet"/>
      <w:lvlText w:val=""/>
      <w:lvlJc w:val="left"/>
      <w:pPr>
        <w:ind w:left="4320" w:hanging="360"/>
      </w:pPr>
      <w:rPr>
        <w:rFonts w:ascii="Wingdings" w:hAnsi="Wingdings" w:hint="default"/>
      </w:rPr>
    </w:lvl>
    <w:lvl w:ilvl="6" w:tplc="70864B20">
      <w:start w:val="1"/>
      <w:numFmt w:val="bullet"/>
      <w:lvlText w:val=""/>
      <w:lvlJc w:val="left"/>
      <w:pPr>
        <w:ind w:left="5040" w:hanging="360"/>
      </w:pPr>
      <w:rPr>
        <w:rFonts w:ascii="Symbol" w:hAnsi="Symbol" w:hint="default"/>
      </w:rPr>
    </w:lvl>
    <w:lvl w:ilvl="7" w:tplc="749052FA">
      <w:start w:val="1"/>
      <w:numFmt w:val="bullet"/>
      <w:lvlText w:val="o"/>
      <w:lvlJc w:val="left"/>
      <w:pPr>
        <w:ind w:left="5760" w:hanging="360"/>
      </w:pPr>
      <w:rPr>
        <w:rFonts w:ascii="Courier New" w:hAnsi="Courier New" w:hint="default"/>
      </w:rPr>
    </w:lvl>
    <w:lvl w:ilvl="8" w:tplc="C360ED1C">
      <w:start w:val="1"/>
      <w:numFmt w:val="bullet"/>
      <w:lvlText w:val=""/>
      <w:lvlJc w:val="left"/>
      <w:pPr>
        <w:ind w:left="6480" w:hanging="360"/>
      </w:pPr>
      <w:rPr>
        <w:rFonts w:ascii="Wingdings" w:hAnsi="Wingdings" w:hint="default"/>
      </w:rPr>
    </w:lvl>
  </w:abstractNum>
  <w:abstractNum w:abstractNumId="35" w15:restartNumberingAfterBreak="0">
    <w:nsid w:val="41B58724"/>
    <w:multiLevelType w:val="hybridMultilevel"/>
    <w:tmpl w:val="6894968C"/>
    <w:lvl w:ilvl="0" w:tplc="0D861876">
      <w:start w:val="1"/>
      <w:numFmt w:val="bullet"/>
      <w:lvlText w:val=""/>
      <w:lvlJc w:val="left"/>
      <w:pPr>
        <w:ind w:left="720" w:hanging="360"/>
      </w:pPr>
      <w:rPr>
        <w:rFonts w:ascii="Symbol" w:hAnsi="Symbol" w:hint="default"/>
      </w:rPr>
    </w:lvl>
    <w:lvl w:ilvl="1" w:tplc="C91A6664">
      <w:start w:val="1"/>
      <w:numFmt w:val="bullet"/>
      <w:lvlText w:val="o"/>
      <w:lvlJc w:val="left"/>
      <w:pPr>
        <w:ind w:left="1440" w:hanging="360"/>
      </w:pPr>
      <w:rPr>
        <w:rFonts w:ascii="Courier New" w:hAnsi="Courier New" w:hint="default"/>
      </w:rPr>
    </w:lvl>
    <w:lvl w:ilvl="2" w:tplc="6840E758">
      <w:start w:val="1"/>
      <w:numFmt w:val="bullet"/>
      <w:lvlText w:val=""/>
      <w:lvlJc w:val="left"/>
      <w:pPr>
        <w:ind w:left="2160" w:hanging="360"/>
      </w:pPr>
      <w:rPr>
        <w:rFonts w:ascii="Wingdings" w:hAnsi="Wingdings" w:hint="default"/>
      </w:rPr>
    </w:lvl>
    <w:lvl w:ilvl="3" w:tplc="D6F2C098">
      <w:start w:val="1"/>
      <w:numFmt w:val="bullet"/>
      <w:lvlText w:val=""/>
      <w:lvlJc w:val="left"/>
      <w:pPr>
        <w:ind w:left="2880" w:hanging="360"/>
      </w:pPr>
      <w:rPr>
        <w:rFonts w:ascii="Symbol" w:hAnsi="Symbol" w:hint="default"/>
      </w:rPr>
    </w:lvl>
    <w:lvl w:ilvl="4" w:tplc="0AD29E9A">
      <w:start w:val="1"/>
      <w:numFmt w:val="bullet"/>
      <w:lvlText w:val="o"/>
      <w:lvlJc w:val="left"/>
      <w:pPr>
        <w:ind w:left="3600" w:hanging="360"/>
      </w:pPr>
      <w:rPr>
        <w:rFonts w:ascii="Courier New" w:hAnsi="Courier New" w:hint="default"/>
      </w:rPr>
    </w:lvl>
    <w:lvl w:ilvl="5" w:tplc="219473A4">
      <w:start w:val="1"/>
      <w:numFmt w:val="bullet"/>
      <w:lvlText w:val=""/>
      <w:lvlJc w:val="left"/>
      <w:pPr>
        <w:ind w:left="4320" w:hanging="360"/>
      </w:pPr>
      <w:rPr>
        <w:rFonts w:ascii="Wingdings" w:hAnsi="Wingdings" w:hint="default"/>
      </w:rPr>
    </w:lvl>
    <w:lvl w:ilvl="6" w:tplc="F29AB7DC">
      <w:start w:val="1"/>
      <w:numFmt w:val="bullet"/>
      <w:lvlText w:val=""/>
      <w:lvlJc w:val="left"/>
      <w:pPr>
        <w:ind w:left="5040" w:hanging="360"/>
      </w:pPr>
      <w:rPr>
        <w:rFonts w:ascii="Symbol" w:hAnsi="Symbol" w:hint="default"/>
      </w:rPr>
    </w:lvl>
    <w:lvl w:ilvl="7" w:tplc="F7727826">
      <w:start w:val="1"/>
      <w:numFmt w:val="bullet"/>
      <w:lvlText w:val="o"/>
      <w:lvlJc w:val="left"/>
      <w:pPr>
        <w:ind w:left="5760" w:hanging="360"/>
      </w:pPr>
      <w:rPr>
        <w:rFonts w:ascii="Courier New" w:hAnsi="Courier New" w:hint="default"/>
      </w:rPr>
    </w:lvl>
    <w:lvl w:ilvl="8" w:tplc="CDD044D6">
      <w:start w:val="1"/>
      <w:numFmt w:val="bullet"/>
      <w:lvlText w:val=""/>
      <w:lvlJc w:val="left"/>
      <w:pPr>
        <w:ind w:left="6480" w:hanging="360"/>
      </w:pPr>
      <w:rPr>
        <w:rFonts w:ascii="Wingdings" w:hAnsi="Wingdings" w:hint="default"/>
      </w:rPr>
    </w:lvl>
  </w:abstractNum>
  <w:abstractNum w:abstractNumId="36" w15:restartNumberingAfterBreak="0">
    <w:nsid w:val="41F46D40"/>
    <w:multiLevelType w:val="hybridMultilevel"/>
    <w:tmpl w:val="1822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484206"/>
    <w:multiLevelType w:val="hybridMultilevel"/>
    <w:tmpl w:val="5B42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551F65"/>
    <w:multiLevelType w:val="hybridMultilevel"/>
    <w:tmpl w:val="B112B2BA"/>
    <w:lvl w:ilvl="0" w:tplc="3BFA57CC">
      <w:start w:val="1"/>
      <w:numFmt w:val="bullet"/>
      <w:lvlText w:val=""/>
      <w:lvlJc w:val="left"/>
      <w:pPr>
        <w:ind w:left="720" w:hanging="360"/>
      </w:pPr>
      <w:rPr>
        <w:rFonts w:ascii="Symbol" w:hAnsi="Symbol" w:hint="default"/>
      </w:rPr>
    </w:lvl>
    <w:lvl w:ilvl="1" w:tplc="AC6C593A">
      <w:start w:val="1"/>
      <w:numFmt w:val="bullet"/>
      <w:lvlText w:val="o"/>
      <w:lvlJc w:val="left"/>
      <w:pPr>
        <w:ind w:left="1440" w:hanging="360"/>
      </w:pPr>
      <w:rPr>
        <w:rFonts w:ascii="Courier New" w:hAnsi="Courier New" w:hint="default"/>
      </w:rPr>
    </w:lvl>
    <w:lvl w:ilvl="2" w:tplc="58123F78">
      <w:start w:val="1"/>
      <w:numFmt w:val="bullet"/>
      <w:lvlText w:val=""/>
      <w:lvlJc w:val="left"/>
      <w:pPr>
        <w:ind w:left="2160" w:hanging="360"/>
      </w:pPr>
      <w:rPr>
        <w:rFonts w:ascii="Wingdings" w:hAnsi="Wingdings" w:hint="default"/>
      </w:rPr>
    </w:lvl>
    <w:lvl w:ilvl="3" w:tplc="373EBB42">
      <w:start w:val="1"/>
      <w:numFmt w:val="bullet"/>
      <w:lvlText w:val=""/>
      <w:lvlJc w:val="left"/>
      <w:pPr>
        <w:ind w:left="2880" w:hanging="360"/>
      </w:pPr>
      <w:rPr>
        <w:rFonts w:ascii="Symbol" w:hAnsi="Symbol" w:hint="default"/>
      </w:rPr>
    </w:lvl>
    <w:lvl w:ilvl="4" w:tplc="5BF05A5C">
      <w:start w:val="1"/>
      <w:numFmt w:val="bullet"/>
      <w:lvlText w:val="o"/>
      <w:lvlJc w:val="left"/>
      <w:pPr>
        <w:ind w:left="3600" w:hanging="360"/>
      </w:pPr>
      <w:rPr>
        <w:rFonts w:ascii="Courier New" w:hAnsi="Courier New" w:hint="default"/>
      </w:rPr>
    </w:lvl>
    <w:lvl w:ilvl="5" w:tplc="008C38F4">
      <w:start w:val="1"/>
      <w:numFmt w:val="bullet"/>
      <w:lvlText w:val=""/>
      <w:lvlJc w:val="left"/>
      <w:pPr>
        <w:ind w:left="4320" w:hanging="360"/>
      </w:pPr>
      <w:rPr>
        <w:rFonts w:ascii="Wingdings" w:hAnsi="Wingdings" w:hint="default"/>
      </w:rPr>
    </w:lvl>
    <w:lvl w:ilvl="6" w:tplc="578ACD3E">
      <w:start w:val="1"/>
      <w:numFmt w:val="bullet"/>
      <w:lvlText w:val=""/>
      <w:lvlJc w:val="left"/>
      <w:pPr>
        <w:ind w:left="5040" w:hanging="360"/>
      </w:pPr>
      <w:rPr>
        <w:rFonts w:ascii="Symbol" w:hAnsi="Symbol" w:hint="default"/>
      </w:rPr>
    </w:lvl>
    <w:lvl w:ilvl="7" w:tplc="67302F5C">
      <w:start w:val="1"/>
      <w:numFmt w:val="bullet"/>
      <w:lvlText w:val="o"/>
      <w:lvlJc w:val="left"/>
      <w:pPr>
        <w:ind w:left="5760" w:hanging="360"/>
      </w:pPr>
      <w:rPr>
        <w:rFonts w:ascii="Courier New" w:hAnsi="Courier New" w:hint="default"/>
      </w:rPr>
    </w:lvl>
    <w:lvl w:ilvl="8" w:tplc="327AB932">
      <w:start w:val="1"/>
      <w:numFmt w:val="bullet"/>
      <w:lvlText w:val=""/>
      <w:lvlJc w:val="left"/>
      <w:pPr>
        <w:ind w:left="6480" w:hanging="360"/>
      </w:pPr>
      <w:rPr>
        <w:rFonts w:ascii="Wingdings" w:hAnsi="Wingdings" w:hint="default"/>
      </w:rPr>
    </w:lvl>
  </w:abstractNum>
  <w:abstractNum w:abstractNumId="39" w15:restartNumberingAfterBreak="0">
    <w:nsid w:val="4C036085"/>
    <w:multiLevelType w:val="hybridMultilevel"/>
    <w:tmpl w:val="78D89B06"/>
    <w:lvl w:ilvl="0" w:tplc="E4843302">
      <w:start w:val="1"/>
      <w:numFmt w:val="bullet"/>
      <w:lvlText w:val=""/>
      <w:lvlJc w:val="left"/>
      <w:pPr>
        <w:ind w:left="720" w:hanging="360"/>
      </w:pPr>
      <w:rPr>
        <w:rFonts w:ascii="Symbol" w:hAnsi="Symbol" w:hint="default"/>
      </w:rPr>
    </w:lvl>
    <w:lvl w:ilvl="1" w:tplc="34E8F4CA">
      <w:start w:val="1"/>
      <w:numFmt w:val="bullet"/>
      <w:lvlText w:val="o"/>
      <w:lvlJc w:val="left"/>
      <w:pPr>
        <w:ind w:left="1440" w:hanging="360"/>
      </w:pPr>
      <w:rPr>
        <w:rFonts w:ascii="Courier New" w:hAnsi="Courier New" w:hint="default"/>
      </w:rPr>
    </w:lvl>
    <w:lvl w:ilvl="2" w:tplc="A37AF7B2">
      <w:start w:val="1"/>
      <w:numFmt w:val="bullet"/>
      <w:lvlText w:val=""/>
      <w:lvlJc w:val="left"/>
      <w:pPr>
        <w:ind w:left="2160" w:hanging="360"/>
      </w:pPr>
      <w:rPr>
        <w:rFonts w:ascii="Wingdings" w:hAnsi="Wingdings" w:hint="default"/>
      </w:rPr>
    </w:lvl>
    <w:lvl w:ilvl="3" w:tplc="31EEE04E">
      <w:start w:val="1"/>
      <w:numFmt w:val="bullet"/>
      <w:lvlText w:val=""/>
      <w:lvlJc w:val="left"/>
      <w:pPr>
        <w:ind w:left="2880" w:hanging="360"/>
      </w:pPr>
      <w:rPr>
        <w:rFonts w:ascii="Symbol" w:hAnsi="Symbol" w:hint="default"/>
      </w:rPr>
    </w:lvl>
    <w:lvl w:ilvl="4" w:tplc="C0DAEF80">
      <w:start w:val="1"/>
      <w:numFmt w:val="bullet"/>
      <w:lvlText w:val="o"/>
      <w:lvlJc w:val="left"/>
      <w:pPr>
        <w:ind w:left="3600" w:hanging="360"/>
      </w:pPr>
      <w:rPr>
        <w:rFonts w:ascii="Courier New" w:hAnsi="Courier New" w:hint="default"/>
      </w:rPr>
    </w:lvl>
    <w:lvl w:ilvl="5" w:tplc="9FD2C256">
      <w:start w:val="1"/>
      <w:numFmt w:val="bullet"/>
      <w:lvlText w:val=""/>
      <w:lvlJc w:val="left"/>
      <w:pPr>
        <w:ind w:left="4320" w:hanging="360"/>
      </w:pPr>
      <w:rPr>
        <w:rFonts w:ascii="Wingdings" w:hAnsi="Wingdings" w:hint="default"/>
      </w:rPr>
    </w:lvl>
    <w:lvl w:ilvl="6" w:tplc="11287470">
      <w:start w:val="1"/>
      <w:numFmt w:val="bullet"/>
      <w:lvlText w:val=""/>
      <w:lvlJc w:val="left"/>
      <w:pPr>
        <w:ind w:left="5040" w:hanging="360"/>
      </w:pPr>
      <w:rPr>
        <w:rFonts w:ascii="Symbol" w:hAnsi="Symbol" w:hint="default"/>
      </w:rPr>
    </w:lvl>
    <w:lvl w:ilvl="7" w:tplc="66C63238">
      <w:start w:val="1"/>
      <w:numFmt w:val="bullet"/>
      <w:lvlText w:val="o"/>
      <w:lvlJc w:val="left"/>
      <w:pPr>
        <w:ind w:left="5760" w:hanging="360"/>
      </w:pPr>
      <w:rPr>
        <w:rFonts w:ascii="Courier New" w:hAnsi="Courier New" w:hint="default"/>
      </w:rPr>
    </w:lvl>
    <w:lvl w:ilvl="8" w:tplc="E22E996E">
      <w:start w:val="1"/>
      <w:numFmt w:val="bullet"/>
      <w:lvlText w:val=""/>
      <w:lvlJc w:val="left"/>
      <w:pPr>
        <w:ind w:left="6480" w:hanging="360"/>
      </w:pPr>
      <w:rPr>
        <w:rFonts w:ascii="Wingdings" w:hAnsi="Wingdings" w:hint="default"/>
      </w:rPr>
    </w:lvl>
  </w:abstractNum>
  <w:abstractNum w:abstractNumId="40" w15:restartNumberingAfterBreak="0">
    <w:nsid w:val="4CF51858"/>
    <w:multiLevelType w:val="hybridMultilevel"/>
    <w:tmpl w:val="2D186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9B0D7E"/>
    <w:multiLevelType w:val="hybridMultilevel"/>
    <w:tmpl w:val="0310FCD0"/>
    <w:lvl w:ilvl="0" w:tplc="6FBAB52C">
      <w:start w:val="1"/>
      <w:numFmt w:val="bullet"/>
      <w:lvlText w:val=""/>
      <w:lvlJc w:val="left"/>
      <w:pPr>
        <w:ind w:left="720" w:hanging="360"/>
      </w:pPr>
      <w:rPr>
        <w:rFonts w:ascii="Symbol" w:hAnsi="Symbol" w:hint="default"/>
      </w:rPr>
    </w:lvl>
    <w:lvl w:ilvl="1" w:tplc="10E21D80">
      <w:start w:val="1"/>
      <w:numFmt w:val="bullet"/>
      <w:lvlText w:val="o"/>
      <w:lvlJc w:val="left"/>
      <w:pPr>
        <w:ind w:left="1440" w:hanging="360"/>
      </w:pPr>
      <w:rPr>
        <w:rFonts w:ascii="Courier New" w:hAnsi="Courier New" w:hint="default"/>
      </w:rPr>
    </w:lvl>
    <w:lvl w:ilvl="2" w:tplc="01C2C8D8">
      <w:start w:val="1"/>
      <w:numFmt w:val="bullet"/>
      <w:lvlText w:val=""/>
      <w:lvlJc w:val="left"/>
      <w:pPr>
        <w:ind w:left="2160" w:hanging="360"/>
      </w:pPr>
      <w:rPr>
        <w:rFonts w:ascii="Wingdings" w:hAnsi="Wingdings" w:hint="default"/>
      </w:rPr>
    </w:lvl>
    <w:lvl w:ilvl="3" w:tplc="92FE9F12">
      <w:start w:val="1"/>
      <w:numFmt w:val="bullet"/>
      <w:lvlText w:val=""/>
      <w:lvlJc w:val="left"/>
      <w:pPr>
        <w:ind w:left="2880" w:hanging="360"/>
      </w:pPr>
      <w:rPr>
        <w:rFonts w:ascii="Symbol" w:hAnsi="Symbol" w:hint="default"/>
      </w:rPr>
    </w:lvl>
    <w:lvl w:ilvl="4" w:tplc="FC588950">
      <w:start w:val="1"/>
      <w:numFmt w:val="bullet"/>
      <w:lvlText w:val="o"/>
      <w:lvlJc w:val="left"/>
      <w:pPr>
        <w:ind w:left="3600" w:hanging="360"/>
      </w:pPr>
      <w:rPr>
        <w:rFonts w:ascii="Courier New" w:hAnsi="Courier New" w:hint="default"/>
      </w:rPr>
    </w:lvl>
    <w:lvl w:ilvl="5" w:tplc="3F6EAF3E">
      <w:start w:val="1"/>
      <w:numFmt w:val="bullet"/>
      <w:lvlText w:val=""/>
      <w:lvlJc w:val="left"/>
      <w:pPr>
        <w:ind w:left="4320" w:hanging="360"/>
      </w:pPr>
      <w:rPr>
        <w:rFonts w:ascii="Wingdings" w:hAnsi="Wingdings" w:hint="default"/>
      </w:rPr>
    </w:lvl>
    <w:lvl w:ilvl="6" w:tplc="8648EF54">
      <w:start w:val="1"/>
      <w:numFmt w:val="bullet"/>
      <w:lvlText w:val=""/>
      <w:lvlJc w:val="left"/>
      <w:pPr>
        <w:ind w:left="5040" w:hanging="360"/>
      </w:pPr>
      <w:rPr>
        <w:rFonts w:ascii="Symbol" w:hAnsi="Symbol" w:hint="default"/>
      </w:rPr>
    </w:lvl>
    <w:lvl w:ilvl="7" w:tplc="FB0A3A5E">
      <w:start w:val="1"/>
      <w:numFmt w:val="bullet"/>
      <w:lvlText w:val="o"/>
      <w:lvlJc w:val="left"/>
      <w:pPr>
        <w:ind w:left="5760" w:hanging="360"/>
      </w:pPr>
      <w:rPr>
        <w:rFonts w:ascii="Courier New" w:hAnsi="Courier New" w:hint="default"/>
      </w:rPr>
    </w:lvl>
    <w:lvl w:ilvl="8" w:tplc="8B7A4726">
      <w:start w:val="1"/>
      <w:numFmt w:val="bullet"/>
      <w:lvlText w:val=""/>
      <w:lvlJc w:val="left"/>
      <w:pPr>
        <w:ind w:left="6480" w:hanging="360"/>
      </w:pPr>
      <w:rPr>
        <w:rFonts w:ascii="Wingdings" w:hAnsi="Wingdings" w:hint="default"/>
      </w:rPr>
    </w:lvl>
  </w:abstractNum>
  <w:abstractNum w:abstractNumId="42" w15:restartNumberingAfterBreak="0">
    <w:nsid w:val="55468351"/>
    <w:multiLevelType w:val="hybridMultilevel"/>
    <w:tmpl w:val="817AC078"/>
    <w:lvl w:ilvl="0" w:tplc="59707A94">
      <w:start w:val="1"/>
      <w:numFmt w:val="bullet"/>
      <w:lvlText w:val=""/>
      <w:lvlJc w:val="left"/>
      <w:pPr>
        <w:ind w:left="720" w:hanging="360"/>
      </w:pPr>
      <w:rPr>
        <w:rFonts w:ascii="Symbol" w:hAnsi="Symbol" w:hint="default"/>
      </w:rPr>
    </w:lvl>
    <w:lvl w:ilvl="1" w:tplc="0C0EB36A">
      <w:start w:val="1"/>
      <w:numFmt w:val="bullet"/>
      <w:lvlText w:val="o"/>
      <w:lvlJc w:val="left"/>
      <w:pPr>
        <w:ind w:left="1440" w:hanging="360"/>
      </w:pPr>
      <w:rPr>
        <w:rFonts w:ascii="Courier New" w:hAnsi="Courier New" w:hint="default"/>
      </w:rPr>
    </w:lvl>
    <w:lvl w:ilvl="2" w:tplc="62889BB4">
      <w:start w:val="1"/>
      <w:numFmt w:val="bullet"/>
      <w:lvlText w:val=""/>
      <w:lvlJc w:val="left"/>
      <w:pPr>
        <w:ind w:left="2160" w:hanging="360"/>
      </w:pPr>
      <w:rPr>
        <w:rFonts w:ascii="Wingdings" w:hAnsi="Wingdings" w:hint="default"/>
      </w:rPr>
    </w:lvl>
    <w:lvl w:ilvl="3" w:tplc="B5F4F3F8">
      <w:start w:val="1"/>
      <w:numFmt w:val="bullet"/>
      <w:lvlText w:val=""/>
      <w:lvlJc w:val="left"/>
      <w:pPr>
        <w:ind w:left="2880" w:hanging="360"/>
      </w:pPr>
      <w:rPr>
        <w:rFonts w:ascii="Symbol" w:hAnsi="Symbol" w:hint="default"/>
      </w:rPr>
    </w:lvl>
    <w:lvl w:ilvl="4" w:tplc="17649714">
      <w:start w:val="1"/>
      <w:numFmt w:val="bullet"/>
      <w:lvlText w:val="o"/>
      <w:lvlJc w:val="left"/>
      <w:pPr>
        <w:ind w:left="3600" w:hanging="360"/>
      </w:pPr>
      <w:rPr>
        <w:rFonts w:ascii="Courier New" w:hAnsi="Courier New" w:hint="default"/>
      </w:rPr>
    </w:lvl>
    <w:lvl w:ilvl="5" w:tplc="706A09AA">
      <w:start w:val="1"/>
      <w:numFmt w:val="bullet"/>
      <w:lvlText w:val=""/>
      <w:lvlJc w:val="left"/>
      <w:pPr>
        <w:ind w:left="4320" w:hanging="360"/>
      </w:pPr>
      <w:rPr>
        <w:rFonts w:ascii="Wingdings" w:hAnsi="Wingdings" w:hint="default"/>
      </w:rPr>
    </w:lvl>
    <w:lvl w:ilvl="6" w:tplc="12A0D38E">
      <w:start w:val="1"/>
      <w:numFmt w:val="bullet"/>
      <w:lvlText w:val=""/>
      <w:lvlJc w:val="left"/>
      <w:pPr>
        <w:ind w:left="5040" w:hanging="360"/>
      </w:pPr>
      <w:rPr>
        <w:rFonts w:ascii="Symbol" w:hAnsi="Symbol" w:hint="default"/>
      </w:rPr>
    </w:lvl>
    <w:lvl w:ilvl="7" w:tplc="8E3C1B58">
      <w:start w:val="1"/>
      <w:numFmt w:val="bullet"/>
      <w:lvlText w:val="o"/>
      <w:lvlJc w:val="left"/>
      <w:pPr>
        <w:ind w:left="5760" w:hanging="360"/>
      </w:pPr>
      <w:rPr>
        <w:rFonts w:ascii="Courier New" w:hAnsi="Courier New" w:hint="default"/>
      </w:rPr>
    </w:lvl>
    <w:lvl w:ilvl="8" w:tplc="6B74CE90">
      <w:start w:val="1"/>
      <w:numFmt w:val="bullet"/>
      <w:lvlText w:val=""/>
      <w:lvlJc w:val="left"/>
      <w:pPr>
        <w:ind w:left="6480" w:hanging="360"/>
      </w:pPr>
      <w:rPr>
        <w:rFonts w:ascii="Wingdings" w:hAnsi="Wingdings" w:hint="default"/>
      </w:rPr>
    </w:lvl>
  </w:abstractNum>
  <w:abstractNum w:abstractNumId="43" w15:restartNumberingAfterBreak="0">
    <w:nsid w:val="55DC1DDF"/>
    <w:multiLevelType w:val="hybridMultilevel"/>
    <w:tmpl w:val="7986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C80343"/>
    <w:multiLevelType w:val="hybridMultilevel"/>
    <w:tmpl w:val="0E7E62BE"/>
    <w:lvl w:ilvl="0" w:tplc="FFFFFFF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7841CB0"/>
    <w:multiLevelType w:val="hybridMultilevel"/>
    <w:tmpl w:val="7E18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B1775B"/>
    <w:multiLevelType w:val="hybridMultilevel"/>
    <w:tmpl w:val="4A2CFA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7" w15:restartNumberingAfterBreak="0">
    <w:nsid w:val="5924195D"/>
    <w:multiLevelType w:val="hybridMultilevel"/>
    <w:tmpl w:val="7B2A59FC"/>
    <w:lvl w:ilvl="0" w:tplc="B26450BA">
      <w:start w:val="1"/>
      <w:numFmt w:val="bullet"/>
      <w:lvlText w:val=""/>
      <w:lvlJc w:val="left"/>
      <w:pPr>
        <w:ind w:left="720" w:hanging="360"/>
      </w:pPr>
      <w:rPr>
        <w:rFonts w:ascii="Symbol" w:hAnsi="Symbol" w:hint="default"/>
      </w:rPr>
    </w:lvl>
    <w:lvl w:ilvl="1" w:tplc="7940EDCC">
      <w:start w:val="1"/>
      <w:numFmt w:val="bullet"/>
      <w:lvlText w:val="o"/>
      <w:lvlJc w:val="left"/>
      <w:pPr>
        <w:ind w:left="1440" w:hanging="360"/>
      </w:pPr>
      <w:rPr>
        <w:rFonts w:ascii="Courier New" w:hAnsi="Courier New" w:hint="default"/>
      </w:rPr>
    </w:lvl>
    <w:lvl w:ilvl="2" w:tplc="5916F640">
      <w:start w:val="1"/>
      <w:numFmt w:val="bullet"/>
      <w:lvlText w:val=""/>
      <w:lvlJc w:val="left"/>
      <w:pPr>
        <w:ind w:left="2160" w:hanging="360"/>
      </w:pPr>
      <w:rPr>
        <w:rFonts w:ascii="Wingdings" w:hAnsi="Wingdings" w:hint="default"/>
      </w:rPr>
    </w:lvl>
    <w:lvl w:ilvl="3" w:tplc="A73AE33E">
      <w:start w:val="1"/>
      <w:numFmt w:val="bullet"/>
      <w:lvlText w:val=""/>
      <w:lvlJc w:val="left"/>
      <w:pPr>
        <w:ind w:left="2880" w:hanging="360"/>
      </w:pPr>
      <w:rPr>
        <w:rFonts w:ascii="Symbol" w:hAnsi="Symbol" w:hint="default"/>
      </w:rPr>
    </w:lvl>
    <w:lvl w:ilvl="4" w:tplc="6D389840">
      <w:start w:val="1"/>
      <w:numFmt w:val="bullet"/>
      <w:lvlText w:val="o"/>
      <w:lvlJc w:val="left"/>
      <w:pPr>
        <w:ind w:left="3600" w:hanging="360"/>
      </w:pPr>
      <w:rPr>
        <w:rFonts w:ascii="Courier New" w:hAnsi="Courier New" w:hint="default"/>
      </w:rPr>
    </w:lvl>
    <w:lvl w:ilvl="5" w:tplc="6840FE7C">
      <w:start w:val="1"/>
      <w:numFmt w:val="bullet"/>
      <w:lvlText w:val=""/>
      <w:lvlJc w:val="left"/>
      <w:pPr>
        <w:ind w:left="4320" w:hanging="360"/>
      </w:pPr>
      <w:rPr>
        <w:rFonts w:ascii="Wingdings" w:hAnsi="Wingdings" w:hint="default"/>
      </w:rPr>
    </w:lvl>
    <w:lvl w:ilvl="6" w:tplc="5DB8B244">
      <w:start w:val="1"/>
      <w:numFmt w:val="bullet"/>
      <w:lvlText w:val=""/>
      <w:lvlJc w:val="left"/>
      <w:pPr>
        <w:ind w:left="5040" w:hanging="360"/>
      </w:pPr>
      <w:rPr>
        <w:rFonts w:ascii="Symbol" w:hAnsi="Symbol" w:hint="default"/>
      </w:rPr>
    </w:lvl>
    <w:lvl w:ilvl="7" w:tplc="730C1320">
      <w:start w:val="1"/>
      <w:numFmt w:val="bullet"/>
      <w:lvlText w:val="o"/>
      <w:lvlJc w:val="left"/>
      <w:pPr>
        <w:ind w:left="5760" w:hanging="360"/>
      </w:pPr>
      <w:rPr>
        <w:rFonts w:ascii="Courier New" w:hAnsi="Courier New" w:hint="default"/>
      </w:rPr>
    </w:lvl>
    <w:lvl w:ilvl="8" w:tplc="F7449E88">
      <w:start w:val="1"/>
      <w:numFmt w:val="bullet"/>
      <w:lvlText w:val=""/>
      <w:lvlJc w:val="left"/>
      <w:pPr>
        <w:ind w:left="6480" w:hanging="360"/>
      </w:pPr>
      <w:rPr>
        <w:rFonts w:ascii="Wingdings" w:hAnsi="Wingdings" w:hint="default"/>
      </w:rPr>
    </w:lvl>
  </w:abstractNum>
  <w:abstractNum w:abstractNumId="48" w15:restartNumberingAfterBreak="0">
    <w:nsid w:val="598C2AF5"/>
    <w:multiLevelType w:val="hybridMultilevel"/>
    <w:tmpl w:val="6012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9E591A"/>
    <w:multiLevelType w:val="hybridMultilevel"/>
    <w:tmpl w:val="EB84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C47876"/>
    <w:multiLevelType w:val="hybridMultilevel"/>
    <w:tmpl w:val="45041E7C"/>
    <w:lvl w:ilvl="0" w:tplc="DF08EE02">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51" w15:restartNumberingAfterBreak="0">
    <w:nsid w:val="59DE5B9E"/>
    <w:multiLevelType w:val="hybridMultilevel"/>
    <w:tmpl w:val="5C34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0A653F"/>
    <w:multiLevelType w:val="hybridMultilevel"/>
    <w:tmpl w:val="E394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7B3999"/>
    <w:multiLevelType w:val="hybridMultilevel"/>
    <w:tmpl w:val="7B3A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2C2A5D"/>
    <w:multiLevelType w:val="hybridMultilevel"/>
    <w:tmpl w:val="E01896BC"/>
    <w:lvl w:ilvl="0" w:tplc="4B1E370C">
      <w:start w:val="1"/>
      <w:numFmt w:val="bullet"/>
      <w:lvlText w:val=""/>
      <w:lvlJc w:val="left"/>
      <w:pPr>
        <w:ind w:left="720" w:hanging="360"/>
      </w:pPr>
      <w:rPr>
        <w:rFonts w:ascii="Symbol" w:hAnsi="Symbol" w:hint="default"/>
      </w:rPr>
    </w:lvl>
    <w:lvl w:ilvl="1" w:tplc="4AD42A42">
      <w:start w:val="1"/>
      <w:numFmt w:val="bullet"/>
      <w:lvlText w:val="o"/>
      <w:lvlJc w:val="left"/>
      <w:pPr>
        <w:ind w:left="1440" w:hanging="360"/>
      </w:pPr>
      <w:rPr>
        <w:rFonts w:ascii="Courier New" w:hAnsi="Courier New" w:hint="default"/>
      </w:rPr>
    </w:lvl>
    <w:lvl w:ilvl="2" w:tplc="B0240762">
      <w:start w:val="1"/>
      <w:numFmt w:val="bullet"/>
      <w:lvlText w:val=""/>
      <w:lvlJc w:val="left"/>
      <w:pPr>
        <w:ind w:left="2160" w:hanging="360"/>
      </w:pPr>
      <w:rPr>
        <w:rFonts w:ascii="Wingdings" w:hAnsi="Wingdings" w:hint="default"/>
      </w:rPr>
    </w:lvl>
    <w:lvl w:ilvl="3" w:tplc="9F700028">
      <w:start w:val="1"/>
      <w:numFmt w:val="bullet"/>
      <w:lvlText w:val=""/>
      <w:lvlJc w:val="left"/>
      <w:pPr>
        <w:ind w:left="2880" w:hanging="360"/>
      </w:pPr>
      <w:rPr>
        <w:rFonts w:ascii="Symbol" w:hAnsi="Symbol" w:hint="default"/>
      </w:rPr>
    </w:lvl>
    <w:lvl w:ilvl="4" w:tplc="5F467C30">
      <w:start w:val="1"/>
      <w:numFmt w:val="bullet"/>
      <w:lvlText w:val="o"/>
      <w:lvlJc w:val="left"/>
      <w:pPr>
        <w:ind w:left="3600" w:hanging="360"/>
      </w:pPr>
      <w:rPr>
        <w:rFonts w:ascii="Courier New" w:hAnsi="Courier New" w:hint="default"/>
      </w:rPr>
    </w:lvl>
    <w:lvl w:ilvl="5" w:tplc="9EC215BC">
      <w:start w:val="1"/>
      <w:numFmt w:val="bullet"/>
      <w:lvlText w:val=""/>
      <w:lvlJc w:val="left"/>
      <w:pPr>
        <w:ind w:left="4320" w:hanging="360"/>
      </w:pPr>
      <w:rPr>
        <w:rFonts w:ascii="Wingdings" w:hAnsi="Wingdings" w:hint="default"/>
      </w:rPr>
    </w:lvl>
    <w:lvl w:ilvl="6" w:tplc="0A047524">
      <w:start w:val="1"/>
      <w:numFmt w:val="bullet"/>
      <w:lvlText w:val=""/>
      <w:lvlJc w:val="left"/>
      <w:pPr>
        <w:ind w:left="5040" w:hanging="360"/>
      </w:pPr>
      <w:rPr>
        <w:rFonts w:ascii="Symbol" w:hAnsi="Symbol" w:hint="default"/>
      </w:rPr>
    </w:lvl>
    <w:lvl w:ilvl="7" w:tplc="84D20DF2">
      <w:start w:val="1"/>
      <w:numFmt w:val="bullet"/>
      <w:lvlText w:val="o"/>
      <w:lvlJc w:val="left"/>
      <w:pPr>
        <w:ind w:left="5760" w:hanging="360"/>
      </w:pPr>
      <w:rPr>
        <w:rFonts w:ascii="Courier New" w:hAnsi="Courier New" w:hint="default"/>
      </w:rPr>
    </w:lvl>
    <w:lvl w:ilvl="8" w:tplc="69A426CC">
      <w:start w:val="1"/>
      <w:numFmt w:val="bullet"/>
      <w:lvlText w:val=""/>
      <w:lvlJc w:val="left"/>
      <w:pPr>
        <w:ind w:left="6480" w:hanging="360"/>
      </w:pPr>
      <w:rPr>
        <w:rFonts w:ascii="Wingdings" w:hAnsi="Wingdings" w:hint="default"/>
      </w:rPr>
    </w:lvl>
  </w:abstractNum>
  <w:abstractNum w:abstractNumId="55" w15:restartNumberingAfterBreak="0">
    <w:nsid w:val="5C4F15E9"/>
    <w:multiLevelType w:val="hybridMultilevel"/>
    <w:tmpl w:val="64B6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106591"/>
    <w:multiLevelType w:val="hybridMultilevel"/>
    <w:tmpl w:val="529A5992"/>
    <w:lvl w:ilvl="0" w:tplc="DF08EE0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5F324A77"/>
    <w:multiLevelType w:val="hybridMultilevel"/>
    <w:tmpl w:val="A27637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8" w15:restartNumberingAfterBreak="0">
    <w:nsid w:val="5F562DFC"/>
    <w:multiLevelType w:val="hybridMultilevel"/>
    <w:tmpl w:val="C7885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7129D6"/>
    <w:multiLevelType w:val="hybridMultilevel"/>
    <w:tmpl w:val="4666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751D1F"/>
    <w:multiLevelType w:val="hybridMultilevel"/>
    <w:tmpl w:val="3CD883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1" w15:restartNumberingAfterBreak="0">
    <w:nsid w:val="61A2274C"/>
    <w:multiLevelType w:val="hybridMultilevel"/>
    <w:tmpl w:val="696CB66A"/>
    <w:lvl w:ilvl="0" w:tplc="82B279A4">
      <w:start w:val="1"/>
      <w:numFmt w:val="bullet"/>
      <w:lvlText w:val=""/>
      <w:lvlJc w:val="left"/>
      <w:pPr>
        <w:ind w:left="720" w:hanging="360"/>
      </w:pPr>
      <w:rPr>
        <w:rFonts w:ascii="Symbol" w:hAnsi="Symbol" w:hint="default"/>
      </w:rPr>
    </w:lvl>
    <w:lvl w:ilvl="1" w:tplc="E94463D6">
      <w:start w:val="1"/>
      <w:numFmt w:val="bullet"/>
      <w:lvlText w:val="o"/>
      <w:lvlJc w:val="left"/>
      <w:pPr>
        <w:ind w:left="1440" w:hanging="360"/>
      </w:pPr>
      <w:rPr>
        <w:rFonts w:ascii="Courier New" w:hAnsi="Courier New" w:hint="default"/>
      </w:rPr>
    </w:lvl>
    <w:lvl w:ilvl="2" w:tplc="63D2FCE6">
      <w:start w:val="1"/>
      <w:numFmt w:val="bullet"/>
      <w:lvlText w:val=""/>
      <w:lvlJc w:val="left"/>
      <w:pPr>
        <w:ind w:left="2160" w:hanging="360"/>
      </w:pPr>
      <w:rPr>
        <w:rFonts w:ascii="Wingdings" w:hAnsi="Wingdings" w:hint="default"/>
      </w:rPr>
    </w:lvl>
    <w:lvl w:ilvl="3" w:tplc="AD60AC5C">
      <w:start w:val="1"/>
      <w:numFmt w:val="bullet"/>
      <w:lvlText w:val=""/>
      <w:lvlJc w:val="left"/>
      <w:pPr>
        <w:ind w:left="2880" w:hanging="360"/>
      </w:pPr>
      <w:rPr>
        <w:rFonts w:ascii="Symbol" w:hAnsi="Symbol" w:hint="default"/>
      </w:rPr>
    </w:lvl>
    <w:lvl w:ilvl="4" w:tplc="F6CEF762">
      <w:start w:val="1"/>
      <w:numFmt w:val="bullet"/>
      <w:lvlText w:val="o"/>
      <w:lvlJc w:val="left"/>
      <w:pPr>
        <w:ind w:left="3600" w:hanging="360"/>
      </w:pPr>
      <w:rPr>
        <w:rFonts w:ascii="Courier New" w:hAnsi="Courier New" w:hint="default"/>
      </w:rPr>
    </w:lvl>
    <w:lvl w:ilvl="5" w:tplc="049C3646">
      <w:start w:val="1"/>
      <w:numFmt w:val="bullet"/>
      <w:lvlText w:val=""/>
      <w:lvlJc w:val="left"/>
      <w:pPr>
        <w:ind w:left="4320" w:hanging="360"/>
      </w:pPr>
      <w:rPr>
        <w:rFonts w:ascii="Wingdings" w:hAnsi="Wingdings" w:hint="default"/>
      </w:rPr>
    </w:lvl>
    <w:lvl w:ilvl="6" w:tplc="A6688256">
      <w:start w:val="1"/>
      <w:numFmt w:val="bullet"/>
      <w:lvlText w:val=""/>
      <w:lvlJc w:val="left"/>
      <w:pPr>
        <w:ind w:left="5040" w:hanging="360"/>
      </w:pPr>
      <w:rPr>
        <w:rFonts w:ascii="Symbol" w:hAnsi="Symbol" w:hint="default"/>
      </w:rPr>
    </w:lvl>
    <w:lvl w:ilvl="7" w:tplc="8E04BAC0">
      <w:start w:val="1"/>
      <w:numFmt w:val="bullet"/>
      <w:lvlText w:val="o"/>
      <w:lvlJc w:val="left"/>
      <w:pPr>
        <w:ind w:left="5760" w:hanging="360"/>
      </w:pPr>
      <w:rPr>
        <w:rFonts w:ascii="Courier New" w:hAnsi="Courier New" w:hint="default"/>
      </w:rPr>
    </w:lvl>
    <w:lvl w:ilvl="8" w:tplc="D8606404">
      <w:start w:val="1"/>
      <w:numFmt w:val="bullet"/>
      <w:lvlText w:val=""/>
      <w:lvlJc w:val="left"/>
      <w:pPr>
        <w:ind w:left="6480" w:hanging="360"/>
      </w:pPr>
      <w:rPr>
        <w:rFonts w:ascii="Wingdings" w:hAnsi="Wingdings" w:hint="default"/>
      </w:rPr>
    </w:lvl>
  </w:abstractNum>
  <w:abstractNum w:abstractNumId="62" w15:restartNumberingAfterBreak="0">
    <w:nsid w:val="62A92D7B"/>
    <w:multiLevelType w:val="hybridMultilevel"/>
    <w:tmpl w:val="0FF23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632755"/>
    <w:multiLevelType w:val="hybridMultilevel"/>
    <w:tmpl w:val="6594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031E93"/>
    <w:multiLevelType w:val="hybridMultilevel"/>
    <w:tmpl w:val="091A6352"/>
    <w:lvl w:ilvl="0" w:tplc="985A5E62">
      <w:start w:val="1"/>
      <w:numFmt w:val="bullet"/>
      <w:lvlText w:val=""/>
      <w:lvlJc w:val="left"/>
      <w:pPr>
        <w:ind w:left="720" w:hanging="360"/>
      </w:pPr>
      <w:rPr>
        <w:rFonts w:ascii="Symbol" w:hAnsi="Symbol" w:hint="default"/>
      </w:rPr>
    </w:lvl>
    <w:lvl w:ilvl="1" w:tplc="5E2649EE">
      <w:start w:val="1"/>
      <w:numFmt w:val="bullet"/>
      <w:lvlText w:val="o"/>
      <w:lvlJc w:val="left"/>
      <w:pPr>
        <w:ind w:left="1440" w:hanging="360"/>
      </w:pPr>
      <w:rPr>
        <w:rFonts w:ascii="Courier New" w:hAnsi="Courier New" w:hint="default"/>
      </w:rPr>
    </w:lvl>
    <w:lvl w:ilvl="2" w:tplc="B8B8DDF0">
      <w:start w:val="1"/>
      <w:numFmt w:val="bullet"/>
      <w:lvlText w:val=""/>
      <w:lvlJc w:val="left"/>
      <w:pPr>
        <w:ind w:left="2160" w:hanging="360"/>
      </w:pPr>
      <w:rPr>
        <w:rFonts w:ascii="Wingdings" w:hAnsi="Wingdings" w:hint="default"/>
      </w:rPr>
    </w:lvl>
    <w:lvl w:ilvl="3" w:tplc="FC46A944">
      <w:start w:val="1"/>
      <w:numFmt w:val="bullet"/>
      <w:lvlText w:val=""/>
      <w:lvlJc w:val="left"/>
      <w:pPr>
        <w:ind w:left="2880" w:hanging="360"/>
      </w:pPr>
      <w:rPr>
        <w:rFonts w:ascii="Symbol" w:hAnsi="Symbol" w:hint="default"/>
      </w:rPr>
    </w:lvl>
    <w:lvl w:ilvl="4" w:tplc="252C50E4">
      <w:start w:val="1"/>
      <w:numFmt w:val="bullet"/>
      <w:lvlText w:val="o"/>
      <w:lvlJc w:val="left"/>
      <w:pPr>
        <w:ind w:left="3600" w:hanging="360"/>
      </w:pPr>
      <w:rPr>
        <w:rFonts w:ascii="Courier New" w:hAnsi="Courier New" w:hint="default"/>
      </w:rPr>
    </w:lvl>
    <w:lvl w:ilvl="5" w:tplc="D4CC281C">
      <w:start w:val="1"/>
      <w:numFmt w:val="bullet"/>
      <w:lvlText w:val=""/>
      <w:lvlJc w:val="left"/>
      <w:pPr>
        <w:ind w:left="4320" w:hanging="360"/>
      </w:pPr>
      <w:rPr>
        <w:rFonts w:ascii="Wingdings" w:hAnsi="Wingdings" w:hint="default"/>
      </w:rPr>
    </w:lvl>
    <w:lvl w:ilvl="6" w:tplc="21F062E2">
      <w:start w:val="1"/>
      <w:numFmt w:val="bullet"/>
      <w:lvlText w:val=""/>
      <w:lvlJc w:val="left"/>
      <w:pPr>
        <w:ind w:left="5040" w:hanging="360"/>
      </w:pPr>
      <w:rPr>
        <w:rFonts w:ascii="Symbol" w:hAnsi="Symbol" w:hint="default"/>
      </w:rPr>
    </w:lvl>
    <w:lvl w:ilvl="7" w:tplc="CFC2F812">
      <w:start w:val="1"/>
      <w:numFmt w:val="bullet"/>
      <w:lvlText w:val="o"/>
      <w:lvlJc w:val="left"/>
      <w:pPr>
        <w:ind w:left="5760" w:hanging="360"/>
      </w:pPr>
      <w:rPr>
        <w:rFonts w:ascii="Courier New" w:hAnsi="Courier New" w:hint="default"/>
      </w:rPr>
    </w:lvl>
    <w:lvl w:ilvl="8" w:tplc="802C7EB0">
      <w:start w:val="1"/>
      <w:numFmt w:val="bullet"/>
      <w:lvlText w:val=""/>
      <w:lvlJc w:val="left"/>
      <w:pPr>
        <w:ind w:left="6480" w:hanging="360"/>
      </w:pPr>
      <w:rPr>
        <w:rFonts w:ascii="Wingdings" w:hAnsi="Wingdings" w:hint="default"/>
      </w:rPr>
    </w:lvl>
  </w:abstractNum>
  <w:abstractNum w:abstractNumId="65" w15:restartNumberingAfterBreak="0">
    <w:nsid w:val="69F1107E"/>
    <w:multiLevelType w:val="hybridMultilevel"/>
    <w:tmpl w:val="EFB8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1F11D6"/>
    <w:multiLevelType w:val="hybridMultilevel"/>
    <w:tmpl w:val="08E247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7" w15:restartNumberingAfterBreak="0">
    <w:nsid w:val="73845ACB"/>
    <w:multiLevelType w:val="hybridMultilevel"/>
    <w:tmpl w:val="BE32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E408F6"/>
    <w:multiLevelType w:val="hybridMultilevel"/>
    <w:tmpl w:val="D056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60B269"/>
    <w:multiLevelType w:val="hybridMultilevel"/>
    <w:tmpl w:val="A3F21958"/>
    <w:lvl w:ilvl="0" w:tplc="8B9A3652">
      <w:start w:val="1"/>
      <w:numFmt w:val="bullet"/>
      <w:lvlText w:val=""/>
      <w:lvlJc w:val="left"/>
      <w:pPr>
        <w:ind w:left="720" w:hanging="360"/>
      </w:pPr>
      <w:rPr>
        <w:rFonts w:ascii="Symbol" w:hAnsi="Symbol" w:hint="default"/>
      </w:rPr>
    </w:lvl>
    <w:lvl w:ilvl="1" w:tplc="79D683A6">
      <w:start w:val="1"/>
      <w:numFmt w:val="bullet"/>
      <w:lvlText w:val="o"/>
      <w:lvlJc w:val="left"/>
      <w:pPr>
        <w:ind w:left="1440" w:hanging="360"/>
      </w:pPr>
      <w:rPr>
        <w:rFonts w:ascii="Courier New" w:hAnsi="Courier New" w:hint="default"/>
      </w:rPr>
    </w:lvl>
    <w:lvl w:ilvl="2" w:tplc="E954CD3C">
      <w:start w:val="1"/>
      <w:numFmt w:val="bullet"/>
      <w:lvlText w:val=""/>
      <w:lvlJc w:val="left"/>
      <w:pPr>
        <w:ind w:left="2160" w:hanging="360"/>
      </w:pPr>
      <w:rPr>
        <w:rFonts w:ascii="Wingdings" w:hAnsi="Wingdings" w:hint="default"/>
      </w:rPr>
    </w:lvl>
    <w:lvl w:ilvl="3" w:tplc="F34C5FD4">
      <w:start w:val="1"/>
      <w:numFmt w:val="bullet"/>
      <w:lvlText w:val=""/>
      <w:lvlJc w:val="left"/>
      <w:pPr>
        <w:ind w:left="2880" w:hanging="360"/>
      </w:pPr>
      <w:rPr>
        <w:rFonts w:ascii="Symbol" w:hAnsi="Symbol" w:hint="default"/>
      </w:rPr>
    </w:lvl>
    <w:lvl w:ilvl="4" w:tplc="E2906F30">
      <w:start w:val="1"/>
      <w:numFmt w:val="bullet"/>
      <w:lvlText w:val="o"/>
      <w:lvlJc w:val="left"/>
      <w:pPr>
        <w:ind w:left="3600" w:hanging="360"/>
      </w:pPr>
      <w:rPr>
        <w:rFonts w:ascii="Courier New" w:hAnsi="Courier New" w:hint="default"/>
      </w:rPr>
    </w:lvl>
    <w:lvl w:ilvl="5" w:tplc="2394692A">
      <w:start w:val="1"/>
      <w:numFmt w:val="bullet"/>
      <w:lvlText w:val=""/>
      <w:lvlJc w:val="left"/>
      <w:pPr>
        <w:ind w:left="4320" w:hanging="360"/>
      </w:pPr>
      <w:rPr>
        <w:rFonts w:ascii="Wingdings" w:hAnsi="Wingdings" w:hint="default"/>
      </w:rPr>
    </w:lvl>
    <w:lvl w:ilvl="6" w:tplc="0D804364">
      <w:start w:val="1"/>
      <w:numFmt w:val="bullet"/>
      <w:lvlText w:val=""/>
      <w:lvlJc w:val="left"/>
      <w:pPr>
        <w:ind w:left="5040" w:hanging="360"/>
      </w:pPr>
      <w:rPr>
        <w:rFonts w:ascii="Symbol" w:hAnsi="Symbol" w:hint="default"/>
      </w:rPr>
    </w:lvl>
    <w:lvl w:ilvl="7" w:tplc="A9D84F70">
      <w:start w:val="1"/>
      <w:numFmt w:val="bullet"/>
      <w:lvlText w:val="o"/>
      <w:lvlJc w:val="left"/>
      <w:pPr>
        <w:ind w:left="5760" w:hanging="360"/>
      </w:pPr>
      <w:rPr>
        <w:rFonts w:ascii="Courier New" w:hAnsi="Courier New" w:hint="default"/>
      </w:rPr>
    </w:lvl>
    <w:lvl w:ilvl="8" w:tplc="DA30DFB0">
      <w:start w:val="1"/>
      <w:numFmt w:val="bullet"/>
      <w:lvlText w:val=""/>
      <w:lvlJc w:val="left"/>
      <w:pPr>
        <w:ind w:left="6480" w:hanging="360"/>
      </w:pPr>
      <w:rPr>
        <w:rFonts w:ascii="Wingdings" w:hAnsi="Wingdings" w:hint="default"/>
      </w:rPr>
    </w:lvl>
  </w:abstractNum>
  <w:abstractNum w:abstractNumId="70" w15:restartNumberingAfterBreak="0">
    <w:nsid w:val="78035A26"/>
    <w:multiLevelType w:val="hybridMultilevel"/>
    <w:tmpl w:val="34BE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EC569F"/>
    <w:multiLevelType w:val="hybridMultilevel"/>
    <w:tmpl w:val="BB6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FB19E4"/>
    <w:multiLevelType w:val="hybridMultilevel"/>
    <w:tmpl w:val="E4F6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7418DA"/>
    <w:multiLevelType w:val="hybridMultilevel"/>
    <w:tmpl w:val="4D2C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B6D67CC"/>
    <w:multiLevelType w:val="hybridMultilevel"/>
    <w:tmpl w:val="988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7AE4F0"/>
    <w:multiLevelType w:val="hybridMultilevel"/>
    <w:tmpl w:val="D8EC678E"/>
    <w:lvl w:ilvl="0" w:tplc="23EA356C">
      <w:start w:val="1"/>
      <w:numFmt w:val="bullet"/>
      <w:lvlText w:val=""/>
      <w:lvlJc w:val="left"/>
      <w:pPr>
        <w:ind w:left="720" w:hanging="360"/>
      </w:pPr>
      <w:rPr>
        <w:rFonts w:ascii="Symbol" w:hAnsi="Symbol" w:hint="default"/>
      </w:rPr>
    </w:lvl>
    <w:lvl w:ilvl="1" w:tplc="FA902636">
      <w:start w:val="1"/>
      <w:numFmt w:val="bullet"/>
      <w:lvlText w:val="o"/>
      <w:lvlJc w:val="left"/>
      <w:pPr>
        <w:ind w:left="1440" w:hanging="360"/>
      </w:pPr>
      <w:rPr>
        <w:rFonts w:ascii="Courier New" w:hAnsi="Courier New" w:hint="default"/>
      </w:rPr>
    </w:lvl>
    <w:lvl w:ilvl="2" w:tplc="59AA50BA">
      <w:start w:val="1"/>
      <w:numFmt w:val="bullet"/>
      <w:lvlText w:val=""/>
      <w:lvlJc w:val="left"/>
      <w:pPr>
        <w:ind w:left="2160" w:hanging="360"/>
      </w:pPr>
      <w:rPr>
        <w:rFonts w:ascii="Wingdings" w:hAnsi="Wingdings" w:hint="default"/>
      </w:rPr>
    </w:lvl>
    <w:lvl w:ilvl="3" w:tplc="4B34A01C">
      <w:start w:val="1"/>
      <w:numFmt w:val="bullet"/>
      <w:lvlText w:val=""/>
      <w:lvlJc w:val="left"/>
      <w:pPr>
        <w:ind w:left="2880" w:hanging="360"/>
      </w:pPr>
      <w:rPr>
        <w:rFonts w:ascii="Symbol" w:hAnsi="Symbol" w:hint="default"/>
      </w:rPr>
    </w:lvl>
    <w:lvl w:ilvl="4" w:tplc="FCCE0FDE">
      <w:start w:val="1"/>
      <w:numFmt w:val="bullet"/>
      <w:lvlText w:val="o"/>
      <w:lvlJc w:val="left"/>
      <w:pPr>
        <w:ind w:left="3600" w:hanging="360"/>
      </w:pPr>
      <w:rPr>
        <w:rFonts w:ascii="Courier New" w:hAnsi="Courier New" w:hint="default"/>
      </w:rPr>
    </w:lvl>
    <w:lvl w:ilvl="5" w:tplc="2140D792">
      <w:start w:val="1"/>
      <w:numFmt w:val="bullet"/>
      <w:lvlText w:val=""/>
      <w:lvlJc w:val="left"/>
      <w:pPr>
        <w:ind w:left="4320" w:hanging="360"/>
      </w:pPr>
      <w:rPr>
        <w:rFonts w:ascii="Wingdings" w:hAnsi="Wingdings" w:hint="default"/>
      </w:rPr>
    </w:lvl>
    <w:lvl w:ilvl="6" w:tplc="A96057D8">
      <w:start w:val="1"/>
      <w:numFmt w:val="bullet"/>
      <w:lvlText w:val=""/>
      <w:lvlJc w:val="left"/>
      <w:pPr>
        <w:ind w:left="5040" w:hanging="360"/>
      </w:pPr>
      <w:rPr>
        <w:rFonts w:ascii="Symbol" w:hAnsi="Symbol" w:hint="default"/>
      </w:rPr>
    </w:lvl>
    <w:lvl w:ilvl="7" w:tplc="8BB4E196">
      <w:start w:val="1"/>
      <w:numFmt w:val="bullet"/>
      <w:lvlText w:val="o"/>
      <w:lvlJc w:val="left"/>
      <w:pPr>
        <w:ind w:left="5760" w:hanging="360"/>
      </w:pPr>
      <w:rPr>
        <w:rFonts w:ascii="Courier New" w:hAnsi="Courier New" w:hint="default"/>
      </w:rPr>
    </w:lvl>
    <w:lvl w:ilvl="8" w:tplc="EE2247C8">
      <w:start w:val="1"/>
      <w:numFmt w:val="bullet"/>
      <w:lvlText w:val=""/>
      <w:lvlJc w:val="left"/>
      <w:pPr>
        <w:ind w:left="6480" w:hanging="360"/>
      </w:pPr>
      <w:rPr>
        <w:rFonts w:ascii="Wingdings" w:hAnsi="Wingdings" w:hint="default"/>
      </w:rPr>
    </w:lvl>
  </w:abstractNum>
  <w:abstractNum w:abstractNumId="76" w15:restartNumberingAfterBreak="0">
    <w:nsid w:val="7DDCED66"/>
    <w:multiLevelType w:val="hybridMultilevel"/>
    <w:tmpl w:val="989035A4"/>
    <w:lvl w:ilvl="0" w:tplc="1AF0D0D4">
      <w:start w:val="1"/>
      <w:numFmt w:val="bullet"/>
      <w:lvlText w:val=""/>
      <w:lvlJc w:val="left"/>
      <w:pPr>
        <w:ind w:left="720" w:hanging="360"/>
      </w:pPr>
      <w:rPr>
        <w:rFonts w:ascii="Symbol" w:hAnsi="Symbol" w:hint="default"/>
      </w:rPr>
    </w:lvl>
    <w:lvl w:ilvl="1" w:tplc="DDBE7BE8">
      <w:start w:val="1"/>
      <w:numFmt w:val="bullet"/>
      <w:lvlText w:val="o"/>
      <w:lvlJc w:val="left"/>
      <w:pPr>
        <w:ind w:left="1440" w:hanging="360"/>
      </w:pPr>
      <w:rPr>
        <w:rFonts w:ascii="Courier New" w:hAnsi="Courier New" w:hint="default"/>
      </w:rPr>
    </w:lvl>
    <w:lvl w:ilvl="2" w:tplc="DB00444A">
      <w:start w:val="1"/>
      <w:numFmt w:val="bullet"/>
      <w:lvlText w:val=""/>
      <w:lvlJc w:val="left"/>
      <w:pPr>
        <w:ind w:left="2160" w:hanging="360"/>
      </w:pPr>
      <w:rPr>
        <w:rFonts w:ascii="Wingdings" w:hAnsi="Wingdings" w:hint="default"/>
      </w:rPr>
    </w:lvl>
    <w:lvl w:ilvl="3" w:tplc="371A4204">
      <w:start w:val="1"/>
      <w:numFmt w:val="bullet"/>
      <w:lvlText w:val=""/>
      <w:lvlJc w:val="left"/>
      <w:pPr>
        <w:ind w:left="2880" w:hanging="360"/>
      </w:pPr>
      <w:rPr>
        <w:rFonts w:ascii="Symbol" w:hAnsi="Symbol" w:hint="default"/>
      </w:rPr>
    </w:lvl>
    <w:lvl w:ilvl="4" w:tplc="22F6839C">
      <w:start w:val="1"/>
      <w:numFmt w:val="bullet"/>
      <w:lvlText w:val="o"/>
      <w:lvlJc w:val="left"/>
      <w:pPr>
        <w:ind w:left="3600" w:hanging="360"/>
      </w:pPr>
      <w:rPr>
        <w:rFonts w:ascii="Courier New" w:hAnsi="Courier New" w:hint="default"/>
      </w:rPr>
    </w:lvl>
    <w:lvl w:ilvl="5" w:tplc="803040C4">
      <w:start w:val="1"/>
      <w:numFmt w:val="bullet"/>
      <w:lvlText w:val=""/>
      <w:lvlJc w:val="left"/>
      <w:pPr>
        <w:ind w:left="4320" w:hanging="360"/>
      </w:pPr>
      <w:rPr>
        <w:rFonts w:ascii="Wingdings" w:hAnsi="Wingdings" w:hint="default"/>
      </w:rPr>
    </w:lvl>
    <w:lvl w:ilvl="6" w:tplc="283CF7B6">
      <w:start w:val="1"/>
      <w:numFmt w:val="bullet"/>
      <w:lvlText w:val=""/>
      <w:lvlJc w:val="left"/>
      <w:pPr>
        <w:ind w:left="5040" w:hanging="360"/>
      </w:pPr>
      <w:rPr>
        <w:rFonts w:ascii="Symbol" w:hAnsi="Symbol" w:hint="default"/>
      </w:rPr>
    </w:lvl>
    <w:lvl w:ilvl="7" w:tplc="B032F486">
      <w:start w:val="1"/>
      <w:numFmt w:val="bullet"/>
      <w:lvlText w:val="o"/>
      <w:lvlJc w:val="left"/>
      <w:pPr>
        <w:ind w:left="5760" w:hanging="360"/>
      </w:pPr>
      <w:rPr>
        <w:rFonts w:ascii="Courier New" w:hAnsi="Courier New" w:hint="default"/>
      </w:rPr>
    </w:lvl>
    <w:lvl w:ilvl="8" w:tplc="50380BF4">
      <w:start w:val="1"/>
      <w:numFmt w:val="bullet"/>
      <w:lvlText w:val=""/>
      <w:lvlJc w:val="left"/>
      <w:pPr>
        <w:ind w:left="6480" w:hanging="360"/>
      </w:pPr>
      <w:rPr>
        <w:rFonts w:ascii="Wingdings" w:hAnsi="Wingdings" w:hint="default"/>
      </w:rPr>
    </w:lvl>
  </w:abstractNum>
  <w:abstractNum w:abstractNumId="77" w15:restartNumberingAfterBreak="0">
    <w:nsid w:val="7E4BFA15"/>
    <w:multiLevelType w:val="hybridMultilevel"/>
    <w:tmpl w:val="FC8078D2"/>
    <w:lvl w:ilvl="0" w:tplc="87F06CC8">
      <w:start w:val="1"/>
      <w:numFmt w:val="bullet"/>
      <w:lvlText w:val=""/>
      <w:lvlJc w:val="left"/>
      <w:pPr>
        <w:ind w:left="720" w:hanging="360"/>
      </w:pPr>
      <w:rPr>
        <w:rFonts w:ascii="Symbol" w:hAnsi="Symbol" w:hint="default"/>
      </w:rPr>
    </w:lvl>
    <w:lvl w:ilvl="1" w:tplc="AA8673A4">
      <w:start w:val="1"/>
      <w:numFmt w:val="bullet"/>
      <w:lvlText w:val="o"/>
      <w:lvlJc w:val="left"/>
      <w:pPr>
        <w:ind w:left="1440" w:hanging="360"/>
      </w:pPr>
      <w:rPr>
        <w:rFonts w:ascii="Courier New" w:hAnsi="Courier New" w:hint="default"/>
      </w:rPr>
    </w:lvl>
    <w:lvl w:ilvl="2" w:tplc="DB7CC1C4">
      <w:start w:val="1"/>
      <w:numFmt w:val="bullet"/>
      <w:lvlText w:val=""/>
      <w:lvlJc w:val="left"/>
      <w:pPr>
        <w:ind w:left="2160" w:hanging="360"/>
      </w:pPr>
      <w:rPr>
        <w:rFonts w:ascii="Wingdings" w:hAnsi="Wingdings" w:hint="default"/>
      </w:rPr>
    </w:lvl>
    <w:lvl w:ilvl="3" w:tplc="F58E0C96">
      <w:start w:val="1"/>
      <w:numFmt w:val="bullet"/>
      <w:lvlText w:val=""/>
      <w:lvlJc w:val="left"/>
      <w:pPr>
        <w:ind w:left="2880" w:hanging="360"/>
      </w:pPr>
      <w:rPr>
        <w:rFonts w:ascii="Symbol" w:hAnsi="Symbol" w:hint="default"/>
      </w:rPr>
    </w:lvl>
    <w:lvl w:ilvl="4" w:tplc="37064004">
      <w:start w:val="1"/>
      <w:numFmt w:val="bullet"/>
      <w:lvlText w:val="o"/>
      <w:lvlJc w:val="left"/>
      <w:pPr>
        <w:ind w:left="3600" w:hanging="360"/>
      </w:pPr>
      <w:rPr>
        <w:rFonts w:ascii="Courier New" w:hAnsi="Courier New" w:hint="default"/>
      </w:rPr>
    </w:lvl>
    <w:lvl w:ilvl="5" w:tplc="4E266382">
      <w:start w:val="1"/>
      <w:numFmt w:val="bullet"/>
      <w:lvlText w:val=""/>
      <w:lvlJc w:val="left"/>
      <w:pPr>
        <w:ind w:left="4320" w:hanging="360"/>
      </w:pPr>
      <w:rPr>
        <w:rFonts w:ascii="Wingdings" w:hAnsi="Wingdings" w:hint="default"/>
      </w:rPr>
    </w:lvl>
    <w:lvl w:ilvl="6" w:tplc="E8F473E4">
      <w:start w:val="1"/>
      <w:numFmt w:val="bullet"/>
      <w:lvlText w:val=""/>
      <w:lvlJc w:val="left"/>
      <w:pPr>
        <w:ind w:left="5040" w:hanging="360"/>
      </w:pPr>
      <w:rPr>
        <w:rFonts w:ascii="Symbol" w:hAnsi="Symbol" w:hint="default"/>
      </w:rPr>
    </w:lvl>
    <w:lvl w:ilvl="7" w:tplc="93A6BEE8">
      <w:start w:val="1"/>
      <w:numFmt w:val="bullet"/>
      <w:lvlText w:val="o"/>
      <w:lvlJc w:val="left"/>
      <w:pPr>
        <w:ind w:left="5760" w:hanging="360"/>
      </w:pPr>
      <w:rPr>
        <w:rFonts w:ascii="Courier New" w:hAnsi="Courier New" w:hint="default"/>
      </w:rPr>
    </w:lvl>
    <w:lvl w:ilvl="8" w:tplc="55FE52E4">
      <w:start w:val="1"/>
      <w:numFmt w:val="bullet"/>
      <w:lvlText w:val=""/>
      <w:lvlJc w:val="left"/>
      <w:pPr>
        <w:ind w:left="6480" w:hanging="360"/>
      </w:pPr>
      <w:rPr>
        <w:rFonts w:ascii="Wingdings" w:hAnsi="Wingdings" w:hint="default"/>
      </w:rPr>
    </w:lvl>
  </w:abstractNum>
  <w:abstractNum w:abstractNumId="78" w15:restartNumberingAfterBreak="0">
    <w:nsid w:val="7ED05429"/>
    <w:multiLevelType w:val="hybridMultilevel"/>
    <w:tmpl w:val="EB2C99C6"/>
    <w:lvl w:ilvl="0" w:tplc="E67810F8">
      <w:start w:val="1"/>
      <w:numFmt w:val="bullet"/>
      <w:lvlText w:val=""/>
      <w:lvlJc w:val="left"/>
      <w:pPr>
        <w:ind w:left="720" w:hanging="360"/>
      </w:pPr>
      <w:rPr>
        <w:rFonts w:ascii="Symbol" w:hAnsi="Symbol" w:hint="default"/>
      </w:rPr>
    </w:lvl>
    <w:lvl w:ilvl="1" w:tplc="64EC3650">
      <w:start w:val="1"/>
      <w:numFmt w:val="bullet"/>
      <w:lvlText w:val="o"/>
      <w:lvlJc w:val="left"/>
      <w:pPr>
        <w:ind w:left="1440" w:hanging="360"/>
      </w:pPr>
      <w:rPr>
        <w:rFonts w:ascii="Courier New" w:hAnsi="Courier New" w:hint="default"/>
      </w:rPr>
    </w:lvl>
    <w:lvl w:ilvl="2" w:tplc="25F0D496">
      <w:start w:val="1"/>
      <w:numFmt w:val="bullet"/>
      <w:lvlText w:val=""/>
      <w:lvlJc w:val="left"/>
      <w:pPr>
        <w:ind w:left="2160" w:hanging="360"/>
      </w:pPr>
      <w:rPr>
        <w:rFonts w:ascii="Wingdings" w:hAnsi="Wingdings" w:hint="default"/>
      </w:rPr>
    </w:lvl>
    <w:lvl w:ilvl="3" w:tplc="1D665202">
      <w:start w:val="1"/>
      <w:numFmt w:val="bullet"/>
      <w:lvlText w:val=""/>
      <w:lvlJc w:val="left"/>
      <w:pPr>
        <w:ind w:left="2880" w:hanging="360"/>
      </w:pPr>
      <w:rPr>
        <w:rFonts w:ascii="Symbol" w:hAnsi="Symbol" w:hint="default"/>
      </w:rPr>
    </w:lvl>
    <w:lvl w:ilvl="4" w:tplc="AAC0FA8C">
      <w:start w:val="1"/>
      <w:numFmt w:val="bullet"/>
      <w:lvlText w:val="o"/>
      <w:lvlJc w:val="left"/>
      <w:pPr>
        <w:ind w:left="3600" w:hanging="360"/>
      </w:pPr>
      <w:rPr>
        <w:rFonts w:ascii="Courier New" w:hAnsi="Courier New" w:hint="default"/>
      </w:rPr>
    </w:lvl>
    <w:lvl w:ilvl="5" w:tplc="7C4E18D6">
      <w:start w:val="1"/>
      <w:numFmt w:val="bullet"/>
      <w:lvlText w:val=""/>
      <w:lvlJc w:val="left"/>
      <w:pPr>
        <w:ind w:left="4320" w:hanging="360"/>
      </w:pPr>
      <w:rPr>
        <w:rFonts w:ascii="Wingdings" w:hAnsi="Wingdings" w:hint="default"/>
      </w:rPr>
    </w:lvl>
    <w:lvl w:ilvl="6" w:tplc="2D1C00C2">
      <w:start w:val="1"/>
      <w:numFmt w:val="bullet"/>
      <w:lvlText w:val=""/>
      <w:lvlJc w:val="left"/>
      <w:pPr>
        <w:ind w:left="5040" w:hanging="360"/>
      </w:pPr>
      <w:rPr>
        <w:rFonts w:ascii="Symbol" w:hAnsi="Symbol" w:hint="default"/>
      </w:rPr>
    </w:lvl>
    <w:lvl w:ilvl="7" w:tplc="8D126576">
      <w:start w:val="1"/>
      <w:numFmt w:val="bullet"/>
      <w:lvlText w:val="o"/>
      <w:lvlJc w:val="left"/>
      <w:pPr>
        <w:ind w:left="5760" w:hanging="360"/>
      </w:pPr>
      <w:rPr>
        <w:rFonts w:ascii="Courier New" w:hAnsi="Courier New" w:hint="default"/>
      </w:rPr>
    </w:lvl>
    <w:lvl w:ilvl="8" w:tplc="EF0C392C">
      <w:start w:val="1"/>
      <w:numFmt w:val="bullet"/>
      <w:lvlText w:val=""/>
      <w:lvlJc w:val="left"/>
      <w:pPr>
        <w:ind w:left="6480" w:hanging="360"/>
      </w:pPr>
      <w:rPr>
        <w:rFonts w:ascii="Wingdings" w:hAnsi="Wingdings" w:hint="default"/>
      </w:rPr>
    </w:lvl>
  </w:abstractNum>
  <w:abstractNum w:abstractNumId="79" w15:restartNumberingAfterBreak="0">
    <w:nsid w:val="7FD60E4E"/>
    <w:multiLevelType w:val="hybridMultilevel"/>
    <w:tmpl w:val="D06690CC"/>
    <w:lvl w:ilvl="0" w:tplc="177EB60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0779">
    <w:abstractNumId w:val="68"/>
  </w:num>
  <w:num w:numId="2" w16cid:durableId="1366636142">
    <w:abstractNumId w:val="63"/>
  </w:num>
  <w:num w:numId="3" w16cid:durableId="2057116158">
    <w:abstractNumId w:val="48"/>
  </w:num>
  <w:num w:numId="4" w16cid:durableId="178586569">
    <w:abstractNumId w:val="59"/>
  </w:num>
  <w:num w:numId="5" w16cid:durableId="1446189881">
    <w:abstractNumId w:val="79"/>
  </w:num>
  <w:num w:numId="6" w16cid:durableId="1857503452">
    <w:abstractNumId w:val="25"/>
  </w:num>
  <w:num w:numId="7" w16cid:durableId="1863202194">
    <w:abstractNumId w:val="43"/>
  </w:num>
  <w:num w:numId="8" w16cid:durableId="467168378">
    <w:abstractNumId w:val="45"/>
  </w:num>
  <w:num w:numId="9" w16cid:durableId="2104104840">
    <w:abstractNumId w:val="1"/>
  </w:num>
  <w:num w:numId="10" w16cid:durableId="794758750">
    <w:abstractNumId w:val="51"/>
  </w:num>
  <w:num w:numId="11" w16cid:durableId="624896738">
    <w:abstractNumId w:val="55"/>
  </w:num>
  <w:num w:numId="12" w16cid:durableId="950278888">
    <w:abstractNumId w:val="70"/>
  </w:num>
  <w:num w:numId="13" w16cid:durableId="344096315">
    <w:abstractNumId w:val="65"/>
  </w:num>
  <w:num w:numId="14" w16cid:durableId="1639339950">
    <w:abstractNumId w:val="5"/>
  </w:num>
  <w:num w:numId="15" w16cid:durableId="1222521041">
    <w:abstractNumId w:val="74"/>
  </w:num>
  <w:num w:numId="16" w16cid:durableId="1734768253">
    <w:abstractNumId w:val="72"/>
  </w:num>
  <w:num w:numId="17" w16cid:durableId="566189359">
    <w:abstractNumId w:val="9"/>
  </w:num>
  <w:num w:numId="18" w16cid:durableId="1476021785">
    <w:abstractNumId w:val="49"/>
  </w:num>
  <w:num w:numId="19" w16cid:durableId="906040439">
    <w:abstractNumId w:val="53"/>
  </w:num>
  <w:num w:numId="20" w16cid:durableId="1735666927">
    <w:abstractNumId w:val="3"/>
  </w:num>
  <w:num w:numId="21" w16cid:durableId="1258903780">
    <w:abstractNumId w:val="52"/>
  </w:num>
  <w:num w:numId="22" w16cid:durableId="1267035893">
    <w:abstractNumId w:val="0"/>
  </w:num>
  <w:num w:numId="23" w16cid:durableId="1527216058">
    <w:abstractNumId w:val="62"/>
  </w:num>
  <w:num w:numId="24" w16cid:durableId="1615021986">
    <w:abstractNumId w:val="58"/>
  </w:num>
  <w:num w:numId="25" w16cid:durableId="215631567">
    <w:abstractNumId w:val="28"/>
  </w:num>
  <w:num w:numId="26" w16cid:durableId="637228365">
    <w:abstractNumId w:val="20"/>
  </w:num>
  <w:num w:numId="27" w16cid:durableId="2031684434">
    <w:abstractNumId w:val="67"/>
  </w:num>
  <w:num w:numId="28" w16cid:durableId="792558285">
    <w:abstractNumId w:val="46"/>
  </w:num>
  <w:num w:numId="29" w16cid:durableId="48384674">
    <w:abstractNumId w:val="66"/>
  </w:num>
  <w:num w:numId="30" w16cid:durableId="2010055937">
    <w:abstractNumId w:val="60"/>
  </w:num>
  <w:num w:numId="31" w16cid:durableId="51582170">
    <w:abstractNumId w:val="57"/>
  </w:num>
  <w:num w:numId="32" w16cid:durableId="288433767">
    <w:abstractNumId w:val="4"/>
  </w:num>
  <w:num w:numId="33" w16cid:durableId="676885224">
    <w:abstractNumId w:val="18"/>
  </w:num>
  <w:num w:numId="34" w16cid:durableId="577637750">
    <w:abstractNumId w:val="19"/>
  </w:num>
  <w:num w:numId="35" w16cid:durableId="490482355">
    <w:abstractNumId w:val="36"/>
  </w:num>
  <w:num w:numId="36" w16cid:durableId="958685431">
    <w:abstractNumId w:val="32"/>
  </w:num>
  <w:num w:numId="37" w16cid:durableId="1710374632">
    <w:abstractNumId w:val="71"/>
  </w:num>
  <w:num w:numId="38" w16cid:durableId="2128743214">
    <w:abstractNumId w:val="11"/>
  </w:num>
  <w:num w:numId="39" w16cid:durableId="2073307421">
    <w:abstractNumId w:val="75"/>
  </w:num>
  <w:num w:numId="40" w16cid:durableId="1332441480">
    <w:abstractNumId w:val="47"/>
  </w:num>
  <w:num w:numId="41" w16cid:durableId="302930429">
    <w:abstractNumId w:val="64"/>
  </w:num>
  <w:num w:numId="42" w16cid:durableId="1197739517">
    <w:abstractNumId w:val="76"/>
  </w:num>
  <w:num w:numId="43" w16cid:durableId="1106732685">
    <w:abstractNumId w:val="30"/>
  </w:num>
  <w:num w:numId="44" w16cid:durableId="811018653">
    <w:abstractNumId w:val="78"/>
  </w:num>
  <w:num w:numId="45" w16cid:durableId="1443500361">
    <w:abstractNumId w:val="34"/>
  </w:num>
  <w:num w:numId="46" w16cid:durableId="16855778">
    <w:abstractNumId w:val="21"/>
  </w:num>
  <w:num w:numId="47" w16cid:durableId="435951868">
    <w:abstractNumId w:val="14"/>
  </w:num>
  <w:num w:numId="48" w16cid:durableId="560140267">
    <w:abstractNumId w:val="27"/>
  </w:num>
  <w:num w:numId="49" w16cid:durableId="1129711983">
    <w:abstractNumId w:val="41"/>
  </w:num>
  <w:num w:numId="50" w16cid:durableId="1261600708">
    <w:abstractNumId w:val="13"/>
  </w:num>
  <w:num w:numId="51" w16cid:durableId="339166658">
    <w:abstractNumId w:val="8"/>
  </w:num>
  <w:num w:numId="52" w16cid:durableId="734165600">
    <w:abstractNumId w:val="7"/>
  </w:num>
  <w:num w:numId="53" w16cid:durableId="969703244">
    <w:abstractNumId w:val="77"/>
  </w:num>
  <w:num w:numId="54" w16cid:durableId="553081051">
    <w:abstractNumId w:val="38"/>
  </w:num>
  <w:num w:numId="55" w16cid:durableId="1943880943">
    <w:abstractNumId w:val="54"/>
  </w:num>
  <w:num w:numId="56" w16cid:durableId="1902983789">
    <w:abstractNumId w:val="26"/>
  </w:num>
  <w:num w:numId="57" w16cid:durableId="1206209844">
    <w:abstractNumId w:val="16"/>
  </w:num>
  <w:num w:numId="58" w16cid:durableId="66929193">
    <w:abstractNumId w:val="12"/>
  </w:num>
  <w:num w:numId="59" w16cid:durableId="471796593">
    <w:abstractNumId w:val="61"/>
  </w:num>
  <w:num w:numId="60" w16cid:durableId="534773848">
    <w:abstractNumId w:val="10"/>
  </w:num>
  <w:num w:numId="61" w16cid:durableId="657806169">
    <w:abstractNumId w:val="39"/>
  </w:num>
  <w:num w:numId="62" w16cid:durableId="575822246">
    <w:abstractNumId w:val="73"/>
  </w:num>
  <w:num w:numId="63" w16cid:durableId="152599639">
    <w:abstractNumId w:val="42"/>
  </w:num>
  <w:num w:numId="64" w16cid:durableId="127094925">
    <w:abstractNumId w:val="17"/>
  </w:num>
  <w:num w:numId="65" w16cid:durableId="317809764">
    <w:abstractNumId w:val="35"/>
  </w:num>
  <w:num w:numId="66" w16cid:durableId="451024953">
    <w:abstractNumId w:val="69"/>
  </w:num>
  <w:num w:numId="67" w16cid:durableId="1848859311">
    <w:abstractNumId w:val="22"/>
  </w:num>
  <w:num w:numId="68" w16cid:durableId="1616904639">
    <w:abstractNumId w:val="23"/>
  </w:num>
  <w:num w:numId="69" w16cid:durableId="624045598">
    <w:abstractNumId w:val="56"/>
  </w:num>
  <w:num w:numId="70" w16cid:durableId="941111902">
    <w:abstractNumId w:val="50"/>
  </w:num>
  <w:num w:numId="71" w16cid:durableId="530535772">
    <w:abstractNumId w:val="2"/>
  </w:num>
  <w:num w:numId="72" w16cid:durableId="201016225">
    <w:abstractNumId w:val="6"/>
  </w:num>
  <w:num w:numId="73" w16cid:durableId="878739222">
    <w:abstractNumId w:val="24"/>
  </w:num>
  <w:num w:numId="74" w16cid:durableId="810944059">
    <w:abstractNumId w:val="29"/>
  </w:num>
  <w:num w:numId="75" w16cid:durableId="474103767">
    <w:abstractNumId w:val="44"/>
  </w:num>
  <w:num w:numId="76" w16cid:durableId="1858929808">
    <w:abstractNumId w:val="37"/>
  </w:num>
  <w:num w:numId="77" w16cid:durableId="1172526469">
    <w:abstractNumId w:val="15"/>
  </w:num>
  <w:num w:numId="78" w16cid:durableId="975186857">
    <w:abstractNumId w:val="31"/>
  </w:num>
  <w:num w:numId="79" w16cid:durableId="990253752">
    <w:abstractNumId w:val="40"/>
  </w:num>
  <w:num w:numId="80" w16cid:durableId="908423003">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07"/>
    <w:rsid w:val="00005BAD"/>
    <w:rsid w:val="00013FD4"/>
    <w:rsid w:val="0001606A"/>
    <w:rsid w:val="00030BBD"/>
    <w:rsid w:val="0004436F"/>
    <w:rsid w:val="000613AC"/>
    <w:rsid w:val="00064442"/>
    <w:rsid w:val="00064805"/>
    <w:rsid w:val="0007436C"/>
    <w:rsid w:val="00075898"/>
    <w:rsid w:val="0007722C"/>
    <w:rsid w:val="00084858"/>
    <w:rsid w:val="000B3C44"/>
    <w:rsid w:val="000B453C"/>
    <w:rsid w:val="000C7107"/>
    <w:rsid w:val="000D11D0"/>
    <w:rsid w:val="000D1FD1"/>
    <w:rsid w:val="000D536C"/>
    <w:rsid w:val="000E0105"/>
    <w:rsid w:val="000E03AF"/>
    <w:rsid w:val="000E74B6"/>
    <w:rsid w:val="000F095F"/>
    <w:rsid w:val="000F12DF"/>
    <w:rsid w:val="000F6506"/>
    <w:rsid w:val="00105C31"/>
    <w:rsid w:val="00115623"/>
    <w:rsid w:val="00116D08"/>
    <w:rsid w:val="001171CD"/>
    <w:rsid w:val="00117769"/>
    <w:rsid w:val="001260F6"/>
    <w:rsid w:val="0016250A"/>
    <w:rsid w:val="001637AB"/>
    <w:rsid w:val="00173C70"/>
    <w:rsid w:val="001A4076"/>
    <w:rsid w:val="001A6757"/>
    <w:rsid w:val="001A7E02"/>
    <w:rsid w:val="001B4AB8"/>
    <w:rsid w:val="001C37D6"/>
    <w:rsid w:val="001C65D5"/>
    <w:rsid w:val="001C7407"/>
    <w:rsid w:val="001D0511"/>
    <w:rsid w:val="001D0DF2"/>
    <w:rsid w:val="001D23FA"/>
    <w:rsid w:val="002037B3"/>
    <w:rsid w:val="00216E89"/>
    <w:rsid w:val="00217218"/>
    <w:rsid w:val="00221742"/>
    <w:rsid w:val="002410A7"/>
    <w:rsid w:val="00266E97"/>
    <w:rsid w:val="00275BE0"/>
    <w:rsid w:val="00276B1F"/>
    <w:rsid w:val="0028351A"/>
    <w:rsid w:val="00286F7C"/>
    <w:rsid w:val="002927AD"/>
    <w:rsid w:val="002A06EE"/>
    <w:rsid w:val="002E3E35"/>
    <w:rsid w:val="002F7878"/>
    <w:rsid w:val="003046E3"/>
    <w:rsid w:val="003062A6"/>
    <w:rsid w:val="003357DC"/>
    <w:rsid w:val="00382473"/>
    <w:rsid w:val="00387E76"/>
    <w:rsid w:val="003A3BE6"/>
    <w:rsid w:val="003A5D07"/>
    <w:rsid w:val="003B5CCA"/>
    <w:rsid w:val="003E5142"/>
    <w:rsid w:val="003E6E83"/>
    <w:rsid w:val="003F1AD0"/>
    <w:rsid w:val="004008DF"/>
    <w:rsid w:val="00403413"/>
    <w:rsid w:val="00404F62"/>
    <w:rsid w:val="004100AC"/>
    <w:rsid w:val="00413CF4"/>
    <w:rsid w:val="00414C04"/>
    <w:rsid w:val="004214DC"/>
    <w:rsid w:val="00426100"/>
    <w:rsid w:val="00451929"/>
    <w:rsid w:val="004560DE"/>
    <w:rsid w:val="0046219A"/>
    <w:rsid w:val="0046509A"/>
    <w:rsid w:val="00472CCE"/>
    <w:rsid w:val="00477969"/>
    <w:rsid w:val="0049350D"/>
    <w:rsid w:val="00495BEB"/>
    <w:rsid w:val="004A1097"/>
    <w:rsid w:val="004C0D79"/>
    <w:rsid w:val="004D3CF7"/>
    <w:rsid w:val="004D6597"/>
    <w:rsid w:val="004F6FB2"/>
    <w:rsid w:val="005010FC"/>
    <w:rsid w:val="005013A1"/>
    <w:rsid w:val="0052603B"/>
    <w:rsid w:val="005373F9"/>
    <w:rsid w:val="00542F52"/>
    <w:rsid w:val="005516B0"/>
    <w:rsid w:val="00562D40"/>
    <w:rsid w:val="005643CD"/>
    <w:rsid w:val="00564F47"/>
    <w:rsid w:val="00573F79"/>
    <w:rsid w:val="00574E03"/>
    <w:rsid w:val="00582BDC"/>
    <w:rsid w:val="005859F2"/>
    <w:rsid w:val="00587B60"/>
    <w:rsid w:val="00592AC0"/>
    <w:rsid w:val="00597C37"/>
    <w:rsid w:val="005A0A06"/>
    <w:rsid w:val="005A1F0C"/>
    <w:rsid w:val="005B1463"/>
    <w:rsid w:val="005B1F0A"/>
    <w:rsid w:val="005B4E0C"/>
    <w:rsid w:val="005C199E"/>
    <w:rsid w:val="005C619C"/>
    <w:rsid w:val="005C61E5"/>
    <w:rsid w:val="005C66C8"/>
    <w:rsid w:val="005D75F4"/>
    <w:rsid w:val="00603BCA"/>
    <w:rsid w:val="00603D14"/>
    <w:rsid w:val="00632335"/>
    <w:rsid w:val="00632377"/>
    <w:rsid w:val="006342F1"/>
    <w:rsid w:val="0063675F"/>
    <w:rsid w:val="00637360"/>
    <w:rsid w:val="00644047"/>
    <w:rsid w:val="00645C14"/>
    <w:rsid w:val="00666056"/>
    <w:rsid w:val="00670BC1"/>
    <w:rsid w:val="0067299D"/>
    <w:rsid w:val="00685388"/>
    <w:rsid w:val="00696116"/>
    <w:rsid w:val="006B0EE9"/>
    <w:rsid w:val="006D04ED"/>
    <w:rsid w:val="006D244E"/>
    <w:rsid w:val="006D6C4A"/>
    <w:rsid w:val="006E4A35"/>
    <w:rsid w:val="006F14E9"/>
    <w:rsid w:val="007018CD"/>
    <w:rsid w:val="00722D36"/>
    <w:rsid w:val="00723C63"/>
    <w:rsid w:val="007270F8"/>
    <w:rsid w:val="00731276"/>
    <w:rsid w:val="007372A0"/>
    <w:rsid w:val="007444B4"/>
    <w:rsid w:val="00747328"/>
    <w:rsid w:val="00752139"/>
    <w:rsid w:val="0075244F"/>
    <w:rsid w:val="00767220"/>
    <w:rsid w:val="00772AA8"/>
    <w:rsid w:val="00774DA2"/>
    <w:rsid w:val="00775661"/>
    <w:rsid w:val="007808A0"/>
    <w:rsid w:val="00783FD7"/>
    <w:rsid w:val="00787482"/>
    <w:rsid w:val="0079022D"/>
    <w:rsid w:val="007923E0"/>
    <w:rsid w:val="007A6366"/>
    <w:rsid w:val="007B0190"/>
    <w:rsid w:val="007B20B9"/>
    <w:rsid w:val="007B7918"/>
    <w:rsid w:val="007C0F79"/>
    <w:rsid w:val="007C369F"/>
    <w:rsid w:val="007E4A3A"/>
    <w:rsid w:val="007E5896"/>
    <w:rsid w:val="007E7EB1"/>
    <w:rsid w:val="007F0E82"/>
    <w:rsid w:val="00801DF3"/>
    <w:rsid w:val="0080205E"/>
    <w:rsid w:val="008025D0"/>
    <w:rsid w:val="00807A04"/>
    <w:rsid w:val="0081483B"/>
    <w:rsid w:val="00827905"/>
    <w:rsid w:val="008311B6"/>
    <w:rsid w:val="00837A4F"/>
    <w:rsid w:val="00840F42"/>
    <w:rsid w:val="00842FEC"/>
    <w:rsid w:val="00846B10"/>
    <w:rsid w:val="00852576"/>
    <w:rsid w:val="008910CC"/>
    <w:rsid w:val="00891CD5"/>
    <w:rsid w:val="008A05D7"/>
    <w:rsid w:val="008A2004"/>
    <w:rsid w:val="008B24E6"/>
    <w:rsid w:val="008E1910"/>
    <w:rsid w:val="008F0E20"/>
    <w:rsid w:val="008F2614"/>
    <w:rsid w:val="008F51D3"/>
    <w:rsid w:val="008F56AB"/>
    <w:rsid w:val="009021A7"/>
    <w:rsid w:val="009116F8"/>
    <w:rsid w:val="0091331A"/>
    <w:rsid w:val="00914F27"/>
    <w:rsid w:val="0092205C"/>
    <w:rsid w:val="0093077A"/>
    <w:rsid w:val="00943B4E"/>
    <w:rsid w:val="00957A2D"/>
    <w:rsid w:val="00961BA2"/>
    <w:rsid w:val="00963420"/>
    <w:rsid w:val="00965771"/>
    <w:rsid w:val="00977FE8"/>
    <w:rsid w:val="0098782B"/>
    <w:rsid w:val="0099150B"/>
    <w:rsid w:val="00993EF2"/>
    <w:rsid w:val="00996819"/>
    <w:rsid w:val="009B2EF1"/>
    <w:rsid w:val="009D1758"/>
    <w:rsid w:val="009D1CD5"/>
    <w:rsid w:val="009D655C"/>
    <w:rsid w:val="009E26FE"/>
    <w:rsid w:val="009F7173"/>
    <w:rsid w:val="00A06B2A"/>
    <w:rsid w:val="00A16164"/>
    <w:rsid w:val="00A20BEC"/>
    <w:rsid w:val="00A23E40"/>
    <w:rsid w:val="00A25381"/>
    <w:rsid w:val="00A275EB"/>
    <w:rsid w:val="00A30E1E"/>
    <w:rsid w:val="00A35BC0"/>
    <w:rsid w:val="00A551F4"/>
    <w:rsid w:val="00A64817"/>
    <w:rsid w:val="00A71A5F"/>
    <w:rsid w:val="00A74E5D"/>
    <w:rsid w:val="00A7790B"/>
    <w:rsid w:val="00A80FCD"/>
    <w:rsid w:val="00A90091"/>
    <w:rsid w:val="00A93F72"/>
    <w:rsid w:val="00A953CB"/>
    <w:rsid w:val="00A95661"/>
    <w:rsid w:val="00AA54C2"/>
    <w:rsid w:val="00AB45B3"/>
    <w:rsid w:val="00AC3785"/>
    <w:rsid w:val="00AD45F3"/>
    <w:rsid w:val="00AE4682"/>
    <w:rsid w:val="00AE4ADC"/>
    <w:rsid w:val="00AE5D42"/>
    <w:rsid w:val="00AF5F5E"/>
    <w:rsid w:val="00B15F78"/>
    <w:rsid w:val="00B20A64"/>
    <w:rsid w:val="00B36835"/>
    <w:rsid w:val="00B36C65"/>
    <w:rsid w:val="00B57702"/>
    <w:rsid w:val="00B84877"/>
    <w:rsid w:val="00B93363"/>
    <w:rsid w:val="00B97081"/>
    <w:rsid w:val="00B97542"/>
    <w:rsid w:val="00B97684"/>
    <w:rsid w:val="00BA0E7B"/>
    <w:rsid w:val="00BA3DF2"/>
    <w:rsid w:val="00BB51CF"/>
    <w:rsid w:val="00BB62BB"/>
    <w:rsid w:val="00BC200C"/>
    <w:rsid w:val="00BC4A1F"/>
    <w:rsid w:val="00BE57A4"/>
    <w:rsid w:val="00C00093"/>
    <w:rsid w:val="00C07824"/>
    <w:rsid w:val="00C07B6D"/>
    <w:rsid w:val="00C12D5F"/>
    <w:rsid w:val="00C2030F"/>
    <w:rsid w:val="00C23D4B"/>
    <w:rsid w:val="00C24CCA"/>
    <w:rsid w:val="00C43D5C"/>
    <w:rsid w:val="00C51D5E"/>
    <w:rsid w:val="00C54CDD"/>
    <w:rsid w:val="00C5594F"/>
    <w:rsid w:val="00C83914"/>
    <w:rsid w:val="00C83DEA"/>
    <w:rsid w:val="00C86279"/>
    <w:rsid w:val="00C92338"/>
    <w:rsid w:val="00C94213"/>
    <w:rsid w:val="00C9570F"/>
    <w:rsid w:val="00C95A11"/>
    <w:rsid w:val="00CC0FB2"/>
    <w:rsid w:val="00CC4E59"/>
    <w:rsid w:val="00CD109D"/>
    <w:rsid w:val="00CD1E20"/>
    <w:rsid w:val="00CD2850"/>
    <w:rsid w:val="00CD431E"/>
    <w:rsid w:val="00CD6670"/>
    <w:rsid w:val="00CE21EC"/>
    <w:rsid w:val="00CF5926"/>
    <w:rsid w:val="00D137CC"/>
    <w:rsid w:val="00D13872"/>
    <w:rsid w:val="00D16F82"/>
    <w:rsid w:val="00D243D0"/>
    <w:rsid w:val="00D35941"/>
    <w:rsid w:val="00D3596E"/>
    <w:rsid w:val="00D35A34"/>
    <w:rsid w:val="00D64FC2"/>
    <w:rsid w:val="00D94FE7"/>
    <w:rsid w:val="00D968F0"/>
    <w:rsid w:val="00DA0D8E"/>
    <w:rsid w:val="00DA5117"/>
    <w:rsid w:val="00DA5E53"/>
    <w:rsid w:val="00DC0FD1"/>
    <w:rsid w:val="00DD1FF5"/>
    <w:rsid w:val="00DD249E"/>
    <w:rsid w:val="00DF4D1F"/>
    <w:rsid w:val="00E064BF"/>
    <w:rsid w:val="00E219E7"/>
    <w:rsid w:val="00E23334"/>
    <w:rsid w:val="00E2428B"/>
    <w:rsid w:val="00E24B24"/>
    <w:rsid w:val="00E262FB"/>
    <w:rsid w:val="00E35611"/>
    <w:rsid w:val="00E36262"/>
    <w:rsid w:val="00E43A81"/>
    <w:rsid w:val="00E475B9"/>
    <w:rsid w:val="00E7166B"/>
    <w:rsid w:val="00E724D8"/>
    <w:rsid w:val="00E73D43"/>
    <w:rsid w:val="00E8380D"/>
    <w:rsid w:val="00E87367"/>
    <w:rsid w:val="00E90519"/>
    <w:rsid w:val="00E95F75"/>
    <w:rsid w:val="00EA0768"/>
    <w:rsid w:val="00EA18A0"/>
    <w:rsid w:val="00EA2ADA"/>
    <w:rsid w:val="00ED08EA"/>
    <w:rsid w:val="00ED318B"/>
    <w:rsid w:val="00ED6A7A"/>
    <w:rsid w:val="00EE0AB0"/>
    <w:rsid w:val="00EE4541"/>
    <w:rsid w:val="00F105CD"/>
    <w:rsid w:val="00F176ED"/>
    <w:rsid w:val="00F31888"/>
    <w:rsid w:val="00F43EA6"/>
    <w:rsid w:val="00F5060F"/>
    <w:rsid w:val="00F506C6"/>
    <w:rsid w:val="00F52133"/>
    <w:rsid w:val="00F63CF5"/>
    <w:rsid w:val="00F65019"/>
    <w:rsid w:val="00F6657D"/>
    <w:rsid w:val="00F73591"/>
    <w:rsid w:val="00FA042F"/>
    <w:rsid w:val="00FB12D4"/>
    <w:rsid w:val="00FB328A"/>
    <w:rsid w:val="00FC5722"/>
    <w:rsid w:val="00FC595B"/>
    <w:rsid w:val="00FD6961"/>
    <w:rsid w:val="00FD7C6D"/>
    <w:rsid w:val="00FE0E06"/>
    <w:rsid w:val="00FF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B7DC5"/>
  <w15:chartTrackingRefBased/>
  <w15:docId w15:val="{8DE9DE8D-BC43-4A01-A76A-0CCF7928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F7"/>
    <w:rPr>
      <w:rFonts w:ascii="Arial" w:hAnsi="Arial"/>
      <w:sz w:val="24"/>
    </w:rPr>
  </w:style>
  <w:style w:type="paragraph" w:styleId="Heading1">
    <w:name w:val="heading 1"/>
    <w:basedOn w:val="Normal"/>
    <w:next w:val="Normal"/>
    <w:link w:val="Heading1Char"/>
    <w:uiPriority w:val="9"/>
    <w:qFormat/>
    <w:rsid w:val="000D11D0"/>
    <w:pPr>
      <w:keepNext/>
      <w:keepLines/>
      <w:spacing w:before="360" w:after="80"/>
      <w:outlineLvl w:val="0"/>
    </w:pPr>
    <w:rPr>
      <w:rFonts w:eastAsiaTheme="majorEastAsia" w:cstheme="majorBidi"/>
      <w:b/>
      <w:color w:val="008868"/>
      <w:sz w:val="40"/>
      <w:szCs w:val="40"/>
    </w:rPr>
  </w:style>
  <w:style w:type="paragraph" w:styleId="Heading2">
    <w:name w:val="heading 2"/>
    <w:basedOn w:val="Normal"/>
    <w:next w:val="Normal"/>
    <w:link w:val="Heading2Char"/>
    <w:uiPriority w:val="9"/>
    <w:unhideWhenUsed/>
    <w:qFormat/>
    <w:rsid w:val="00413CF4"/>
    <w:pPr>
      <w:keepNext/>
      <w:keepLines/>
      <w:spacing w:before="160" w:after="80"/>
      <w:outlineLvl w:val="1"/>
    </w:pPr>
    <w:rPr>
      <w:rFonts w:eastAsiaTheme="majorEastAsia" w:cstheme="majorBidi"/>
      <w:b/>
      <w:color w:val="008868"/>
      <w:sz w:val="32"/>
      <w:szCs w:val="32"/>
    </w:rPr>
  </w:style>
  <w:style w:type="paragraph" w:styleId="Heading3">
    <w:name w:val="heading 3"/>
    <w:basedOn w:val="Normal"/>
    <w:next w:val="Normal"/>
    <w:link w:val="Heading3Char"/>
    <w:uiPriority w:val="9"/>
    <w:unhideWhenUsed/>
    <w:qFormat/>
    <w:rsid w:val="00413CF4"/>
    <w:pPr>
      <w:keepNext/>
      <w:keepLines/>
      <w:spacing w:before="160" w:after="80"/>
      <w:outlineLvl w:val="2"/>
    </w:pPr>
    <w:rPr>
      <w:rFonts w:eastAsiaTheme="majorEastAsia" w:cstheme="majorBidi"/>
      <w:b/>
      <w:color w:val="008868"/>
      <w:sz w:val="28"/>
      <w:szCs w:val="28"/>
    </w:rPr>
  </w:style>
  <w:style w:type="paragraph" w:styleId="Heading4">
    <w:name w:val="heading 4"/>
    <w:basedOn w:val="Normal"/>
    <w:next w:val="Normal"/>
    <w:link w:val="Heading4Char"/>
    <w:uiPriority w:val="9"/>
    <w:unhideWhenUsed/>
    <w:qFormat/>
    <w:rsid w:val="001C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1D0"/>
    <w:rPr>
      <w:rFonts w:ascii="Arial" w:eastAsiaTheme="majorEastAsia" w:hAnsi="Arial" w:cstheme="majorBidi"/>
      <w:b/>
      <w:color w:val="008868"/>
      <w:sz w:val="40"/>
      <w:szCs w:val="40"/>
    </w:rPr>
  </w:style>
  <w:style w:type="character" w:customStyle="1" w:styleId="Heading2Char">
    <w:name w:val="Heading 2 Char"/>
    <w:basedOn w:val="DefaultParagraphFont"/>
    <w:link w:val="Heading2"/>
    <w:uiPriority w:val="9"/>
    <w:rsid w:val="00413CF4"/>
    <w:rPr>
      <w:rFonts w:ascii="Arial" w:eastAsiaTheme="majorEastAsia" w:hAnsi="Arial" w:cstheme="majorBidi"/>
      <w:b/>
      <w:color w:val="008868"/>
      <w:sz w:val="32"/>
      <w:szCs w:val="32"/>
    </w:rPr>
  </w:style>
  <w:style w:type="character" w:customStyle="1" w:styleId="Heading3Char">
    <w:name w:val="Heading 3 Char"/>
    <w:basedOn w:val="DefaultParagraphFont"/>
    <w:link w:val="Heading3"/>
    <w:uiPriority w:val="9"/>
    <w:rsid w:val="00413CF4"/>
    <w:rPr>
      <w:rFonts w:ascii="Arial" w:eastAsiaTheme="majorEastAsia" w:hAnsi="Arial" w:cstheme="majorBidi"/>
      <w:b/>
      <w:color w:val="008868"/>
      <w:sz w:val="28"/>
      <w:szCs w:val="28"/>
    </w:rPr>
  </w:style>
  <w:style w:type="character" w:customStyle="1" w:styleId="Heading4Char">
    <w:name w:val="Heading 4 Char"/>
    <w:basedOn w:val="DefaultParagraphFont"/>
    <w:link w:val="Heading4"/>
    <w:uiPriority w:val="9"/>
    <w:rsid w:val="001C7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407"/>
    <w:rPr>
      <w:rFonts w:eastAsiaTheme="majorEastAsia" w:cstheme="majorBidi"/>
      <w:color w:val="272727" w:themeColor="text1" w:themeTint="D8"/>
    </w:rPr>
  </w:style>
  <w:style w:type="paragraph" w:styleId="Title">
    <w:name w:val="Title"/>
    <w:basedOn w:val="Normal"/>
    <w:next w:val="Normal"/>
    <w:link w:val="TitleChar"/>
    <w:uiPriority w:val="10"/>
    <w:qFormat/>
    <w:rsid w:val="001C7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407"/>
    <w:pPr>
      <w:spacing w:before="160"/>
      <w:jc w:val="center"/>
    </w:pPr>
    <w:rPr>
      <w:i/>
      <w:iCs/>
      <w:color w:val="404040" w:themeColor="text1" w:themeTint="BF"/>
    </w:rPr>
  </w:style>
  <w:style w:type="character" w:customStyle="1" w:styleId="QuoteChar">
    <w:name w:val="Quote Char"/>
    <w:basedOn w:val="DefaultParagraphFont"/>
    <w:link w:val="Quote"/>
    <w:uiPriority w:val="29"/>
    <w:rsid w:val="001C7407"/>
    <w:rPr>
      <w:i/>
      <w:iCs/>
      <w:color w:val="404040" w:themeColor="text1" w:themeTint="BF"/>
    </w:rPr>
  </w:style>
  <w:style w:type="paragraph" w:styleId="ListParagraph">
    <w:name w:val="List Paragraph"/>
    <w:basedOn w:val="Normal"/>
    <w:uiPriority w:val="34"/>
    <w:qFormat/>
    <w:rsid w:val="001C7407"/>
    <w:pPr>
      <w:ind w:left="720"/>
      <w:contextualSpacing/>
    </w:pPr>
  </w:style>
  <w:style w:type="character" w:styleId="IntenseEmphasis">
    <w:name w:val="Intense Emphasis"/>
    <w:basedOn w:val="DefaultParagraphFont"/>
    <w:uiPriority w:val="21"/>
    <w:qFormat/>
    <w:rsid w:val="001C7407"/>
    <w:rPr>
      <w:i/>
      <w:iCs/>
      <w:color w:val="0F4761" w:themeColor="accent1" w:themeShade="BF"/>
    </w:rPr>
  </w:style>
  <w:style w:type="paragraph" w:styleId="IntenseQuote">
    <w:name w:val="Intense Quote"/>
    <w:basedOn w:val="Normal"/>
    <w:next w:val="Normal"/>
    <w:link w:val="IntenseQuoteChar"/>
    <w:uiPriority w:val="30"/>
    <w:qFormat/>
    <w:rsid w:val="001C7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407"/>
    <w:rPr>
      <w:i/>
      <w:iCs/>
      <w:color w:val="0F4761" w:themeColor="accent1" w:themeShade="BF"/>
    </w:rPr>
  </w:style>
  <w:style w:type="character" w:styleId="IntenseReference">
    <w:name w:val="Intense Reference"/>
    <w:basedOn w:val="DefaultParagraphFont"/>
    <w:uiPriority w:val="32"/>
    <w:qFormat/>
    <w:rsid w:val="001C7407"/>
    <w:rPr>
      <w:b/>
      <w:bCs/>
      <w:smallCaps/>
      <w:color w:val="0F4761" w:themeColor="accent1" w:themeShade="BF"/>
      <w:spacing w:val="5"/>
    </w:rPr>
  </w:style>
  <w:style w:type="paragraph" w:styleId="Header">
    <w:name w:val="header"/>
    <w:basedOn w:val="Normal"/>
    <w:link w:val="HeaderChar"/>
    <w:uiPriority w:val="99"/>
    <w:unhideWhenUsed/>
    <w:rsid w:val="001C7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407"/>
  </w:style>
  <w:style w:type="paragraph" w:styleId="Footer">
    <w:name w:val="footer"/>
    <w:basedOn w:val="Normal"/>
    <w:link w:val="FooterChar"/>
    <w:uiPriority w:val="99"/>
    <w:unhideWhenUsed/>
    <w:rsid w:val="001C7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407"/>
  </w:style>
  <w:style w:type="paragraph" w:styleId="NoSpacing">
    <w:name w:val="No Spacing"/>
    <w:link w:val="NoSpacingChar"/>
    <w:uiPriority w:val="1"/>
    <w:qFormat/>
    <w:rsid w:val="001C7407"/>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1C7407"/>
    <w:rPr>
      <w:rFonts w:eastAsiaTheme="minorEastAsia"/>
      <w:kern w:val="0"/>
      <w:lang w:val="en-US"/>
    </w:rPr>
  </w:style>
  <w:style w:type="character" w:styleId="CommentReference">
    <w:name w:val="annotation reference"/>
    <w:basedOn w:val="DefaultParagraphFont"/>
    <w:uiPriority w:val="99"/>
    <w:semiHidden/>
    <w:unhideWhenUsed/>
    <w:rsid w:val="00963420"/>
    <w:rPr>
      <w:sz w:val="16"/>
      <w:szCs w:val="16"/>
    </w:rPr>
  </w:style>
  <w:style w:type="paragraph" w:styleId="CommentText">
    <w:name w:val="annotation text"/>
    <w:basedOn w:val="Normal"/>
    <w:link w:val="CommentTextChar"/>
    <w:uiPriority w:val="99"/>
    <w:unhideWhenUsed/>
    <w:rsid w:val="00963420"/>
    <w:pPr>
      <w:spacing w:line="240" w:lineRule="auto"/>
    </w:pPr>
    <w:rPr>
      <w:sz w:val="20"/>
      <w:szCs w:val="20"/>
    </w:rPr>
  </w:style>
  <w:style w:type="character" w:customStyle="1" w:styleId="CommentTextChar">
    <w:name w:val="Comment Text Char"/>
    <w:basedOn w:val="DefaultParagraphFont"/>
    <w:link w:val="CommentText"/>
    <w:uiPriority w:val="99"/>
    <w:rsid w:val="00963420"/>
    <w:rPr>
      <w:rFonts w:ascii="Arial" w:hAnsi="Arial"/>
      <w:sz w:val="20"/>
      <w:szCs w:val="20"/>
    </w:rPr>
  </w:style>
  <w:style w:type="character" w:styleId="Hyperlink">
    <w:name w:val="Hyperlink"/>
    <w:basedOn w:val="DefaultParagraphFont"/>
    <w:uiPriority w:val="99"/>
    <w:unhideWhenUsed/>
    <w:rsid w:val="00963420"/>
    <w:rPr>
      <w:color w:val="467886" w:themeColor="hyperlink"/>
      <w:u w:val="single"/>
    </w:rPr>
  </w:style>
  <w:style w:type="character" w:styleId="UnresolvedMention">
    <w:name w:val="Unresolved Mention"/>
    <w:basedOn w:val="DefaultParagraphFont"/>
    <w:uiPriority w:val="99"/>
    <w:semiHidden/>
    <w:unhideWhenUsed/>
    <w:rsid w:val="002037B3"/>
    <w:rPr>
      <w:color w:val="605E5C"/>
      <w:shd w:val="clear" w:color="auto" w:fill="E1DFDD"/>
    </w:rPr>
  </w:style>
  <w:style w:type="paragraph" w:styleId="EndnoteText">
    <w:name w:val="endnote text"/>
    <w:basedOn w:val="Normal"/>
    <w:link w:val="EndnoteTextChar"/>
    <w:uiPriority w:val="99"/>
    <w:semiHidden/>
    <w:unhideWhenUsed/>
    <w:rsid w:val="00A74E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4E5D"/>
    <w:rPr>
      <w:rFonts w:ascii="Arial" w:hAnsi="Arial"/>
      <w:sz w:val="20"/>
      <w:szCs w:val="20"/>
    </w:rPr>
  </w:style>
  <w:style w:type="character" w:styleId="EndnoteReference">
    <w:name w:val="endnote reference"/>
    <w:basedOn w:val="DefaultParagraphFont"/>
    <w:uiPriority w:val="99"/>
    <w:semiHidden/>
    <w:unhideWhenUsed/>
    <w:rsid w:val="00A74E5D"/>
    <w:rPr>
      <w:vertAlign w:val="superscript"/>
    </w:rPr>
  </w:style>
  <w:style w:type="paragraph" w:styleId="FootnoteText">
    <w:name w:val="footnote text"/>
    <w:basedOn w:val="Normal"/>
    <w:link w:val="FootnoteTextChar"/>
    <w:uiPriority w:val="99"/>
    <w:semiHidden/>
    <w:unhideWhenUsed/>
    <w:rsid w:val="00A74E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E5D"/>
    <w:rPr>
      <w:rFonts w:ascii="Arial" w:hAnsi="Arial"/>
      <w:sz w:val="20"/>
      <w:szCs w:val="20"/>
    </w:rPr>
  </w:style>
  <w:style w:type="character" w:styleId="FootnoteReference">
    <w:name w:val="footnote reference"/>
    <w:basedOn w:val="DefaultParagraphFont"/>
    <w:uiPriority w:val="99"/>
    <w:semiHidden/>
    <w:unhideWhenUsed/>
    <w:rsid w:val="00A74E5D"/>
    <w:rPr>
      <w:vertAlign w:val="superscript"/>
    </w:rPr>
  </w:style>
  <w:style w:type="table" w:styleId="TableGrid">
    <w:name w:val="Table Grid"/>
    <w:basedOn w:val="TableNormal"/>
    <w:uiPriority w:val="39"/>
    <w:rsid w:val="00A7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74E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4E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6">
    <w:name w:val="Grid Table 4 Accent 6"/>
    <w:basedOn w:val="TableNormal"/>
    <w:uiPriority w:val="49"/>
    <w:rsid w:val="00A74E5D"/>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1Light-Accent6">
    <w:name w:val="List Table 1 Light Accent 6"/>
    <w:basedOn w:val="TableNormal"/>
    <w:uiPriority w:val="46"/>
    <w:rsid w:val="00A74E5D"/>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CommentSubject">
    <w:name w:val="annotation subject"/>
    <w:basedOn w:val="CommentText"/>
    <w:next w:val="CommentText"/>
    <w:link w:val="CommentSubjectChar"/>
    <w:uiPriority w:val="99"/>
    <w:semiHidden/>
    <w:unhideWhenUsed/>
    <w:rsid w:val="00A74E5D"/>
    <w:rPr>
      <w:b/>
      <w:bCs/>
    </w:rPr>
  </w:style>
  <w:style w:type="character" w:customStyle="1" w:styleId="CommentSubjectChar">
    <w:name w:val="Comment Subject Char"/>
    <w:basedOn w:val="CommentTextChar"/>
    <w:link w:val="CommentSubject"/>
    <w:uiPriority w:val="99"/>
    <w:semiHidden/>
    <w:rsid w:val="00A74E5D"/>
    <w:rPr>
      <w:rFonts w:ascii="Arial" w:hAnsi="Arial"/>
      <w:b/>
      <w:bCs/>
      <w:sz w:val="20"/>
      <w:szCs w:val="20"/>
    </w:rPr>
  </w:style>
  <w:style w:type="paragraph" w:customStyle="1" w:styleId="paragraph">
    <w:name w:val="paragraph"/>
    <w:basedOn w:val="Normal"/>
    <w:rsid w:val="00A74E5D"/>
    <w:pPr>
      <w:spacing w:before="100" w:beforeAutospacing="1" w:after="100" w:afterAutospacing="1" w:line="240" w:lineRule="auto"/>
    </w:pPr>
    <w:rPr>
      <w:rFonts w:ascii="Times New Roman" w:eastAsia="Times New Roman" w:hAnsi="Times New Roman" w:cs="Times New Roman"/>
      <w:kern w:val="0"/>
      <w:szCs w:val="24"/>
      <w:lang w:eastAsia="en-GB"/>
    </w:rPr>
  </w:style>
  <w:style w:type="character" w:customStyle="1" w:styleId="normaltextrun">
    <w:name w:val="normaltextrun"/>
    <w:basedOn w:val="DefaultParagraphFont"/>
    <w:rsid w:val="00A74E5D"/>
  </w:style>
  <w:style w:type="character" w:customStyle="1" w:styleId="eop">
    <w:name w:val="eop"/>
    <w:basedOn w:val="DefaultParagraphFont"/>
    <w:rsid w:val="00A74E5D"/>
  </w:style>
  <w:style w:type="character" w:styleId="Strong">
    <w:name w:val="Strong"/>
    <w:basedOn w:val="DefaultParagraphFont"/>
    <w:uiPriority w:val="22"/>
    <w:qFormat/>
    <w:rsid w:val="00A74E5D"/>
    <w:rPr>
      <w:b/>
      <w:bCs/>
    </w:rPr>
  </w:style>
  <w:style w:type="character" w:customStyle="1" w:styleId="ui-provider">
    <w:name w:val="ui-provider"/>
    <w:basedOn w:val="DefaultParagraphFont"/>
    <w:rsid w:val="00A74E5D"/>
  </w:style>
  <w:style w:type="paragraph" w:styleId="TOCHeading">
    <w:name w:val="TOC Heading"/>
    <w:basedOn w:val="Heading1"/>
    <w:next w:val="Normal"/>
    <w:uiPriority w:val="39"/>
    <w:unhideWhenUsed/>
    <w:qFormat/>
    <w:rsid w:val="00A74E5D"/>
    <w:pPr>
      <w:spacing w:before="240" w:after="0"/>
      <w:outlineLvl w:val="9"/>
    </w:pPr>
    <w:rPr>
      <w:rFonts w:asciiTheme="majorHAnsi" w:hAnsiTheme="majorHAnsi"/>
      <w:b w:val="0"/>
      <w:color w:val="0F4761" w:themeColor="accent1" w:themeShade="BF"/>
      <w:kern w:val="0"/>
      <w:sz w:val="32"/>
      <w:szCs w:val="32"/>
      <w:lang w:val="en-US"/>
    </w:rPr>
  </w:style>
  <w:style w:type="paragraph" w:styleId="TOC1">
    <w:name w:val="toc 1"/>
    <w:basedOn w:val="Normal"/>
    <w:next w:val="Normal"/>
    <w:autoRedefine/>
    <w:uiPriority w:val="39"/>
    <w:unhideWhenUsed/>
    <w:rsid w:val="00A74E5D"/>
    <w:pPr>
      <w:tabs>
        <w:tab w:val="right" w:leader="dot" w:pos="13948"/>
      </w:tabs>
      <w:spacing w:after="100"/>
    </w:pPr>
  </w:style>
  <w:style w:type="paragraph" w:styleId="TOC2">
    <w:name w:val="toc 2"/>
    <w:basedOn w:val="Normal"/>
    <w:next w:val="Normal"/>
    <w:autoRedefine/>
    <w:uiPriority w:val="39"/>
    <w:unhideWhenUsed/>
    <w:rsid w:val="00A74E5D"/>
    <w:pPr>
      <w:spacing w:after="100"/>
      <w:ind w:left="240"/>
    </w:pPr>
  </w:style>
  <w:style w:type="character" w:styleId="PlaceholderText">
    <w:name w:val="Placeholder Text"/>
    <w:basedOn w:val="DefaultParagraphFont"/>
    <w:uiPriority w:val="99"/>
    <w:semiHidden/>
    <w:rsid w:val="00A74E5D"/>
    <w:rPr>
      <w:color w:val="666666"/>
    </w:rPr>
  </w:style>
  <w:style w:type="character" w:styleId="FollowedHyperlink">
    <w:name w:val="FollowedHyperlink"/>
    <w:basedOn w:val="DefaultParagraphFont"/>
    <w:uiPriority w:val="99"/>
    <w:semiHidden/>
    <w:unhideWhenUsed/>
    <w:rsid w:val="00A74E5D"/>
    <w:rPr>
      <w:color w:val="96607D" w:themeColor="followedHyperlink"/>
      <w:u w:val="single"/>
    </w:rPr>
  </w:style>
  <w:style w:type="paragraph" w:styleId="TOC3">
    <w:name w:val="toc 3"/>
    <w:basedOn w:val="Normal"/>
    <w:next w:val="Normal"/>
    <w:autoRedefine/>
    <w:uiPriority w:val="39"/>
    <w:unhideWhenUsed/>
    <w:rsid w:val="00A74E5D"/>
    <w:pPr>
      <w:spacing w:after="100"/>
      <w:ind w:left="480"/>
    </w:pPr>
  </w:style>
  <w:style w:type="paragraph" w:styleId="Revision">
    <w:name w:val="Revision"/>
    <w:hidden/>
    <w:uiPriority w:val="99"/>
    <w:semiHidden/>
    <w:rsid w:val="00A74E5D"/>
    <w:pPr>
      <w:spacing w:after="0" w:line="240" w:lineRule="auto"/>
    </w:pPr>
    <w:rPr>
      <w:rFonts w:ascii="Arial" w:hAnsi="Arial"/>
      <w:sz w:val="24"/>
    </w:rPr>
  </w:style>
  <w:style w:type="character" w:customStyle="1" w:styleId="wacimagecontainer">
    <w:name w:val="wacimagecontainer"/>
    <w:basedOn w:val="DefaultParagraphFont"/>
    <w:rsid w:val="00A7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85015">
      <w:bodyDiv w:val="1"/>
      <w:marLeft w:val="0"/>
      <w:marRight w:val="0"/>
      <w:marTop w:val="0"/>
      <w:marBottom w:val="0"/>
      <w:divBdr>
        <w:top w:val="none" w:sz="0" w:space="0" w:color="auto"/>
        <w:left w:val="none" w:sz="0" w:space="0" w:color="auto"/>
        <w:bottom w:val="none" w:sz="0" w:space="0" w:color="auto"/>
        <w:right w:val="none" w:sz="0" w:space="0" w:color="auto"/>
      </w:divBdr>
    </w:div>
    <w:div w:id="305360097">
      <w:bodyDiv w:val="1"/>
      <w:marLeft w:val="0"/>
      <w:marRight w:val="0"/>
      <w:marTop w:val="0"/>
      <w:marBottom w:val="0"/>
      <w:divBdr>
        <w:top w:val="none" w:sz="0" w:space="0" w:color="auto"/>
        <w:left w:val="none" w:sz="0" w:space="0" w:color="auto"/>
        <w:bottom w:val="none" w:sz="0" w:space="0" w:color="auto"/>
        <w:right w:val="none" w:sz="0" w:space="0" w:color="auto"/>
      </w:divBdr>
    </w:div>
    <w:div w:id="517231865">
      <w:bodyDiv w:val="1"/>
      <w:marLeft w:val="0"/>
      <w:marRight w:val="0"/>
      <w:marTop w:val="0"/>
      <w:marBottom w:val="0"/>
      <w:divBdr>
        <w:top w:val="none" w:sz="0" w:space="0" w:color="auto"/>
        <w:left w:val="none" w:sz="0" w:space="0" w:color="auto"/>
        <w:bottom w:val="none" w:sz="0" w:space="0" w:color="auto"/>
        <w:right w:val="none" w:sz="0" w:space="0" w:color="auto"/>
      </w:divBdr>
    </w:div>
    <w:div w:id="687681663">
      <w:bodyDiv w:val="1"/>
      <w:marLeft w:val="0"/>
      <w:marRight w:val="0"/>
      <w:marTop w:val="0"/>
      <w:marBottom w:val="0"/>
      <w:divBdr>
        <w:top w:val="none" w:sz="0" w:space="0" w:color="auto"/>
        <w:left w:val="none" w:sz="0" w:space="0" w:color="auto"/>
        <w:bottom w:val="none" w:sz="0" w:space="0" w:color="auto"/>
        <w:right w:val="none" w:sz="0" w:space="0" w:color="auto"/>
      </w:divBdr>
    </w:div>
    <w:div w:id="829370578">
      <w:bodyDiv w:val="1"/>
      <w:marLeft w:val="0"/>
      <w:marRight w:val="0"/>
      <w:marTop w:val="0"/>
      <w:marBottom w:val="0"/>
      <w:divBdr>
        <w:top w:val="none" w:sz="0" w:space="0" w:color="auto"/>
        <w:left w:val="none" w:sz="0" w:space="0" w:color="auto"/>
        <w:bottom w:val="none" w:sz="0" w:space="0" w:color="auto"/>
        <w:right w:val="none" w:sz="0" w:space="0" w:color="auto"/>
      </w:divBdr>
    </w:div>
    <w:div w:id="1078552227">
      <w:bodyDiv w:val="1"/>
      <w:marLeft w:val="0"/>
      <w:marRight w:val="0"/>
      <w:marTop w:val="0"/>
      <w:marBottom w:val="0"/>
      <w:divBdr>
        <w:top w:val="none" w:sz="0" w:space="0" w:color="auto"/>
        <w:left w:val="none" w:sz="0" w:space="0" w:color="auto"/>
        <w:bottom w:val="none" w:sz="0" w:space="0" w:color="auto"/>
        <w:right w:val="none" w:sz="0" w:space="0" w:color="auto"/>
      </w:divBdr>
    </w:div>
    <w:div w:id="1110010929">
      <w:bodyDiv w:val="1"/>
      <w:marLeft w:val="0"/>
      <w:marRight w:val="0"/>
      <w:marTop w:val="0"/>
      <w:marBottom w:val="0"/>
      <w:divBdr>
        <w:top w:val="none" w:sz="0" w:space="0" w:color="auto"/>
        <w:left w:val="none" w:sz="0" w:space="0" w:color="auto"/>
        <w:bottom w:val="none" w:sz="0" w:space="0" w:color="auto"/>
        <w:right w:val="none" w:sz="0" w:space="0" w:color="auto"/>
      </w:divBdr>
    </w:div>
    <w:div w:id="1651397233">
      <w:bodyDiv w:val="1"/>
      <w:marLeft w:val="0"/>
      <w:marRight w:val="0"/>
      <w:marTop w:val="0"/>
      <w:marBottom w:val="0"/>
      <w:divBdr>
        <w:top w:val="none" w:sz="0" w:space="0" w:color="auto"/>
        <w:left w:val="none" w:sz="0" w:space="0" w:color="auto"/>
        <w:bottom w:val="none" w:sz="0" w:space="0" w:color="auto"/>
        <w:right w:val="none" w:sz="0" w:space="0" w:color="auto"/>
      </w:divBdr>
    </w:div>
    <w:div w:id="1713267919">
      <w:bodyDiv w:val="1"/>
      <w:marLeft w:val="0"/>
      <w:marRight w:val="0"/>
      <w:marTop w:val="0"/>
      <w:marBottom w:val="0"/>
      <w:divBdr>
        <w:top w:val="none" w:sz="0" w:space="0" w:color="auto"/>
        <w:left w:val="none" w:sz="0" w:space="0" w:color="auto"/>
        <w:bottom w:val="none" w:sz="0" w:space="0" w:color="auto"/>
        <w:right w:val="none" w:sz="0" w:space="0" w:color="auto"/>
      </w:divBdr>
    </w:div>
    <w:div w:id="1833910117">
      <w:bodyDiv w:val="1"/>
      <w:marLeft w:val="0"/>
      <w:marRight w:val="0"/>
      <w:marTop w:val="0"/>
      <w:marBottom w:val="0"/>
      <w:divBdr>
        <w:top w:val="none" w:sz="0" w:space="0" w:color="auto"/>
        <w:left w:val="none" w:sz="0" w:space="0" w:color="auto"/>
        <w:bottom w:val="none" w:sz="0" w:space="0" w:color="auto"/>
        <w:right w:val="none" w:sz="0" w:space="0" w:color="auto"/>
      </w:divBdr>
    </w:div>
    <w:div w:id="20022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tyn.gov.wales/document/guidance-handbook-inspecting-care-andeducation-regulated-non-school-settings-eligible" TargetMode="External"/><Relationship Id="rId21" Type="http://schemas.openxmlformats.org/officeDocument/2006/relationships/hyperlink" Target="https://socialcarewales-my.sharepoint.com/:w:/g/personal/gemma_thain_socialcare_wales/ER6LB0GD3lRKiyh8QkYE4zMBx500eShp0Fs4V4ygZKslZg?e=7tjuQp" TargetMode="External"/><Relationship Id="rId42" Type="http://schemas.openxmlformats.org/officeDocument/2006/relationships/hyperlink" Target="https://www.welshlanguagecommissioner.wales/media/hgqdctio/code-of-practice-regulations-1.pdf" TargetMode="External"/><Relationship Id="rId47" Type="http://schemas.openxmlformats.org/officeDocument/2006/relationships/hyperlink" Target="https://www.gov.uk/government/collections/dbs-eligibility-guidance" TargetMode="External"/><Relationship Id="rId63" Type="http://schemas.openxmlformats.org/officeDocument/2006/relationships/hyperlink" Target="http://www.hse.gov.uk/biosafety/infection.htm" TargetMode="External"/><Relationship Id="rId68" Type="http://schemas.openxmlformats.org/officeDocument/2006/relationships/hyperlink" Target="http://www.wales.nhs.uk/sitesplus/888/page/95109" TargetMode="External"/><Relationship Id="rId16" Type="http://schemas.openxmlformats.org/officeDocument/2006/relationships/header" Target="header3.xml"/><Relationship Id="rId11" Type="http://schemas.openxmlformats.org/officeDocument/2006/relationships/image" Target="media/image1.png"/><Relationship Id="rId24" Type="http://schemas.openxmlformats.org/officeDocument/2006/relationships/hyperlink" Target="https://www.estyn.gov.wales/thematic-reports" TargetMode="External"/><Relationship Id="rId32" Type="http://schemas.openxmlformats.org/officeDocument/2006/relationships/hyperlink" Target="https://play.wales/resources-library" TargetMode="External"/><Relationship Id="rId37" Type="http://schemas.openxmlformats.org/officeDocument/2006/relationships/hyperlink" Target="http://www.younglives.org.uk/sites/www.younglives.org.uk/files/BvLF-ECD-WP48-VoglerEarly-Childhood-Transitions.pdf" TargetMode="External"/><Relationship Id="rId40" Type="http://schemas.openxmlformats.org/officeDocument/2006/relationships/hyperlink" Target="https://www.gov.wales/sites/default/files/publications/2023-05/national-minimum-standards-for-regulated-childcare_0.pdf" TargetMode="External"/><Relationship Id="rId45" Type="http://schemas.openxmlformats.org/officeDocument/2006/relationships/hyperlink" Target="https://www.gov.uk/guidance/charities-how-to-protect-vulnerable-groups-includingchildren" TargetMode="External"/><Relationship Id="rId53" Type="http://schemas.openxmlformats.org/officeDocument/2006/relationships/hyperlink" Target="https://www.northwalessafeguardingboard.wales/" TargetMode="External"/><Relationship Id="rId58" Type="http://schemas.openxmlformats.org/officeDocument/2006/relationships/hyperlink" Target="http://www.hse.gov.uk/electricity/index.htm" TargetMode="External"/><Relationship Id="rId66" Type="http://schemas.openxmlformats.org/officeDocument/2006/relationships/hyperlink" Target="http://www.hse.gov.uk/stress/standards/index.htm" TargetMode="External"/><Relationship Id="rId74" Type="http://schemas.openxmlformats.org/officeDocument/2006/relationships/hyperlink" Target="http://www.hse.gov.uk/healthservices/slips/index.htm"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hse.gov.uk/healthservices/falls-windows.htm" TargetMode="External"/><Relationship Id="rId19" Type="http://schemas.openxmlformats.org/officeDocument/2006/relationships/hyperlink" Target="https://socialcare.wales/qualifications-funding/qualification-framework/job-roles/flying-start/flying-start-leader" TargetMode="External"/><Relationship Id="rId14" Type="http://schemas.openxmlformats.org/officeDocument/2006/relationships/footer" Target="footer1.xml"/><Relationship Id="rId22" Type="http://schemas.openxmlformats.org/officeDocument/2006/relationships/hyperlink" Target="https://socialcarewales.sharepoint.com/:p:/s/Earlyyearsandchildcare/EU8Biuh7d1pDkSGrh5D2ORUB0tnQ43iPhCTkOHyU94MUJA?e=rwxyLm" TargetMode="External"/><Relationship Id="rId27" Type="http://schemas.openxmlformats.org/officeDocument/2006/relationships/hyperlink" Target="https://hiw.org.uk/reports" TargetMode="External"/><Relationship Id="rId30" Type="http://schemas.openxmlformats.org/officeDocument/2006/relationships/hyperlink" Target="https://www.childrenscommissioner.gov.uk/wpcontent/uploads/2017/07/Childrens_participation_in_decision-making_-_survey_of_participation_workers.pdf" TargetMode="External"/><Relationship Id="rId35" Type="http://schemas.openxmlformats.org/officeDocument/2006/relationships/hyperlink" Target="https://www.gov.wales/sites/default/files/publications/2022-12/early-years-workforce-plan.pdf" TargetMode="External"/><Relationship Id="rId43" Type="http://schemas.openxmlformats.org/officeDocument/2006/relationships/hyperlink" Target="https://heiw.nhs.wales/files/key-documents/policies/human-resources-policies/heiw-lone-working-policy-and-procedure-january-2021-v1-pdf/" TargetMode="External"/><Relationship Id="rId48" Type="http://schemas.openxmlformats.org/officeDocument/2006/relationships/hyperlink" Target="https://www.gov.uk/guidance/making-barring-referrals-to-the-dbs" TargetMode="External"/><Relationship Id="rId56" Type="http://schemas.openxmlformats.org/officeDocument/2006/relationships/hyperlink" Target="http://www.hse.gov.uk/coshh/index.htm" TargetMode="External"/><Relationship Id="rId64" Type="http://schemas.openxmlformats.org/officeDocument/2006/relationships/hyperlink" Target="http://www.hse.gov.uk/healthservices/legionella.htm" TargetMode="External"/><Relationship Id="rId69" Type="http://schemas.openxmlformats.org/officeDocument/2006/relationships/hyperlink" Target="http://www.hse.gov.uk/pubns/hsis1.htm" TargetMode="External"/><Relationship Id="rId77" Type="http://schemas.openxmlformats.org/officeDocument/2006/relationships/hyperlink" Target="https://socialcarewales-my.sharepoint.com/:w:/g/personal/gemma_thain_socialcare_wales/ETNVsg2MpcRLuVV-cym8J0cBINJ8Mgv15r1fMV_Vjdw04Q?e=mUOMMJ" TargetMode="External"/><Relationship Id="rId8" Type="http://schemas.openxmlformats.org/officeDocument/2006/relationships/webSettings" Target="webSettings.xml"/><Relationship Id="rId51" Type="http://schemas.openxmlformats.org/officeDocument/2006/relationships/hyperlink" Target="https://www.gov.wales/welsh-government-modern-slavery-statement" TargetMode="External"/><Relationship Id="rId72" Type="http://schemas.openxmlformats.org/officeDocument/2006/relationships/hyperlink" Target="http://www.hse.gov.uk/healthservices/scalding-burning.ht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styn.gov.wales/annual-report" TargetMode="External"/><Relationship Id="rId33" Type="http://schemas.openxmlformats.org/officeDocument/2006/relationships/hyperlink" Target="https://www.gov.wales/sites/default/files/publications/2021-11/uncrc-summary-poster.pdf" TargetMode="External"/><Relationship Id="rId38" Type="http://schemas.openxmlformats.org/officeDocument/2006/relationships/hyperlink" Target="https://www.nice.org.uk/guidance/population-groups/children-and-youngpeople/products?ProductType=Guidance&amp;Status=Published" TargetMode="External"/><Relationship Id="rId46" Type="http://schemas.openxmlformats.org/officeDocument/2006/relationships/hyperlink" Target="https://www.gov.uk/government/organisations/disclosure-and-barringservice" TargetMode="External"/><Relationship Id="rId59" Type="http://schemas.openxmlformats.org/officeDocument/2006/relationships/hyperlink" Target="http://www.hse.gov.uk/healthservices/equipment-safety.htm" TargetMode="External"/><Relationship Id="rId67" Type="http://schemas.openxmlformats.org/officeDocument/2006/relationships/hyperlink" Target="http://www.hse.gov.uk/healthservices/moving-handling.htm" TargetMode="External"/><Relationship Id="rId20" Type="http://schemas.openxmlformats.org/officeDocument/2006/relationships/hyperlink" Target="https://socialcarewales.sharepoint.com/:w:/s/Earlyyearsandchildcare/EdJGry3_c9pBuUnt_UfDLZEB0hpa5ttJU5M36p8BSotuUg?e=ONecYD" TargetMode="External"/><Relationship Id="rId41" Type="http://schemas.openxmlformats.org/officeDocument/2006/relationships/hyperlink" Target="http://www.nice.org.uk/guidance" TargetMode="External"/><Relationship Id="rId54" Type="http://schemas.openxmlformats.org/officeDocument/2006/relationships/hyperlink" Target="https://socialcare.wales/learning-anddevelopment/safeguarding" TargetMode="External"/><Relationship Id="rId62" Type="http://schemas.openxmlformats.org/officeDocument/2006/relationships/hyperlink" Target="http://www.hse.gov.uk/pubns/hsis4.htm" TargetMode="External"/><Relationship Id="rId70" Type="http://schemas.openxmlformats.org/officeDocument/2006/relationships/hyperlink" Target="http://www.hse.gov.uk/riddor/index.htm" TargetMode="External"/><Relationship Id="rId75" Type="http://schemas.openxmlformats.org/officeDocument/2006/relationships/hyperlink" Target="http://www.hse.gov.uk/healthservices/violence/index.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careinspectorate.wales/our-reports" TargetMode="External"/><Relationship Id="rId28" Type="http://schemas.openxmlformats.org/officeDocument/2006/relationships/hyperlink" Target="https://www.childcomwales.org.uk/publications/" TargetMode="External"/><Relationship Id="rId36" Type="http://schemas.openxmlformats.org/officeDocument/2006/relationships/hyperlink" Target="https://www.gov.wales/sites/default/files/publications/2019-07/early-years-outcomes-framework.pdf" TargetMode="External"/><Relationship Id="rId49" Type="http://schemas.openxmlformats.org/officeDocument/2006/relationships/hyperlink" Target="https://socialcare.wales/hub/statutory-guidance" TargetMode="External"/><Relationship Id="rId57" Type="http://schemas.openxmlformats.org/officeDocument/2006/relationships/hyperlink" Target="http://www.hse.gov.uk/healthservices/dermatitis.htm" TargetMode="External"/><Relationship Id="rId10" Type="http://schemas.openxmlformats.org/officeDocument/2006/relationships/endnotes" Target="endnotes.xml"/><Relationship Id="rId31" Type="http://schemas.openxmlformats.org/officeDocument/2006/relationships/hyperlink" Target="http://playwales.org.uk/eng/" TargetMode="External"/><Relationship Id="rId44" Type="http://schemas.openxmlformats.org/officeDocument/2006/relationships/hyperlink" Target="https://www.gov.uk/government/publications/strategy-for-dealing-withsafeguarding-issues-in-charities" TargetMode="External"/><Relationship Id="rId52" Type="http://schemas.openxmlformats.org/officeDocument/2006/relationships/hyperlink" Target="https://safeguardingboard.wales/2020/01/28/findings-from-a-thematic-analysis-of-child-practice-reviews-in-wales/" TargetMode="External"/><Relationship Id="rId60" Type="http://schemas.openxmlformats.org/officeDocument/2006/relationships/hyperlink" Target="http://www.hse.gov.uk/pubns/hsis5.htm" TargetMode="External"/><Relationship Id="rId65" Type="http://schemas.openxmlformats.org/officeDocument/2006/relationships/hyperlink" Target="http://www.hse.gov.uk/pubns/hsis6.htm" TargetMode="External"/><Relationship Id="rId73" Type="http://schemas.openxmlformats.org/officeDocument/2006/relationships/hyperlink" Target="http://www.hse.gov.uk/healthservices/needlesticks/index.htm"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socialcarewales-my.sharepoint.com/:w:/g/personal/gemma_thain_socialcare_wales/EdsSCrWLb6dNpDn82iy4bdEBZQhAruTyFpnvMHcq-D-Jwg?e=Okgtdq" TargetMode="External"/><Relationship Id="rId39" Type="http://schemas.openxmlformats.org/officeDocument/2006/relationships/hyperlink" Target="https://socialcare.wales/resources-guidance/information-and-learning-hub/sswbact/overview" TargetMode="External"/><Relationship Id="rId34" Type="http://schemas.openxmlformats.org/officeDocument/2006/relationships/hyperlink" Target="https://www.gov.wales/sites/default/files/publications/2023-05/national-minimum-standards-for-regulated-childcare_0.pdf" TargetMode="External"/><Relationship Id="rId50" Type="http://schemas.openxmlformats.org/officeDocument/2006/relationships/hyperlink" Target="https://www.gov.wales/live-fear-free" TargetMode="External"/><Relationship Id="rId55" Type="http://schemas.openxmlformats.org/officeDocument/2006/relationships/hyperlink" Target="https://www.gov.uk/government/publications/prevent-duty-guidance" TargetMode="External"/><Relationship Id="rId76" Type="http://schemas.openxmlformats.org/officeDocument/2006/relationships/hyperlink" Target="http://www.hse.gov.uk/statistics/industry/health.pdf" TargetMode="External"/><Relationship Id="rId7" Type="http://schemas.openxmlformats.org/officeDocument/2006/relationships/settings" Target="settings.xml"/><Relationship Id="rId71" Type="http://schemas.openxmlformats.org/officeDocument/2006/relationships/hyperlink" Target="http://www.hse.gov.uk/healthservices/sensible-riskassessment-care-settings.htm" TargetMode="External"/><Relationship Id="rId2" Type="http://schemas.openxmlformats.org/officeDocument/2006/relationships/customXml" Target="../customXml/item2.xml"/><Relationship Id="rId29" Type="http://schemas.openxmlformats.org/officeDocument/2006/relationships/hyperlink" Target="http://youngwale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AEB7F79BDD96439CC29AF16258DB4F" ma:contentTypeVersion="16" ma:contentTypeDescription="Create a new document." ma:contentTypeScope="" ma:versionID="3200607cd8f99fcb012e18e08ebf2f41">
  <xsd:schema xmlns:xsd="http://www.w3.org/2001/XMLSchema" xmlns:xs="http://www.w3.org/2001/XMLSchema" xmlns:p="http://schemas.microsoft.com/office/2006/metadata/properties" xmlns:ns2="eb2f391d-c696-4363-aa46-7901ab5f2d1c" xmlns:ns3="c1f309d3-352d-49d3-bfe6-fbb3793c3417" targetNamespace="http://schemas.microsoft.com/office/2006/metadata/properties" ma:root="true" ma:fieldsID="d9f5bec191d780149e6dd34e62131cd3" ns2:_="" ns3:_="">
    <xsd:import namespace="eb2f391d-c696-4363-aa46-7901ab5f2d1c"/>
    <xsd:import namespace="c1f309d3-352d-49d3-bfe6-fbb3793c3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Information" minOccurs="0"/>
                <xsd:element ref="ns2:lcf76f155ced4ddcb4097134ff3c332f" minOccurs="0"/>
                <xsd:element ref="ns3:TaxCatchAll" minOccurs="0"/>
                <xsd:element ref="ns2:MediaServiceOCR" minOccurs="0"/>
                <xsd:element ref="ns2:MediaServiceLocation" minOccurs="0"/>
                <xsd:element ref="ns2:Organis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f391d-c696-4363-aa46-7901ab5f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nformation" ma:index="16" nillable="true" ma:displayName="Information" ma:format="Dropdown" ma:internalName="Information">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Organisation" ma:index="22" nillable="true" ma:displayName="Organisation" ma:format="Dropdown" ma:internalName="Organisation">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f309d3-352d-49d3-bfe6-fbb3793c34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245266-e91f-44d0-b9e2-26877b6efe5c}" ma:internalName="TaxCatchAll" ma:showField="CatchAllData" ma:web="c1f309d3-352d-49d3-bfe6-fbb3793c3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eb2f391d-c696-4363-aa46-7901ab5f2d1c" xsi:nil="true"/>
    <lcf76f155ced4ddcb4097134ff3c332f xmlns="eb2f391d-c696-4363-aa46-7901ab5f2d1c">
      <Terms xmlns="http://schemas.microsoft.com/office/infopath/2007/PartnerControls"/>
    </lcf76f155ced4ddcb4097134ff3c332f>
    <TaxCatchAll xmlns="c1f309d3-352d-49d3-bfe6-fbb3793c3417" xsi:nil="true"/>
    <Organisation xmlns="eb2f391d-c696-4363-aa46-7901ab5f2d1c" xsi:nil="true"/>
  </documentManagement>
</p:properties>
</file>

<file path=customXml/itemProps1.xml><?xml version="1.0" encoding="utf-8"?>
<ds:datastoreItem xmlns:ds="http://schemas.openxmlformats.org/officeDocument/2006/customXml" ds:itemID="{B8C7A5E3-02D2-4668-BC9A-B0F04CAEA838}">
  <ds:schemaRefs>
    <ds:schemaRef ds:uri="http://schemas.microsoft.com/sharepoint/v3/contenttype/forms"/>
  </ds:schemaRefs>
</ds:datastoreItem>
</file>

<file path=customXml/itemProps2.xml><?xml version="1.0" encoding="utf-8"?>
<ds:datastoreItem xmlns:ds="http://schemas.openxmlformats.org/officeDocument/2006/customXml" ds:itemID="{967CE119-CDF5-4586-A5BB-6460A4E0A755}">
  <ds:schemaRefs>
    <ds:schemaRef ds:uri="http://schemas.openxmlformats.org/officeDocument/2006/bibliography"/>
  </ds:schemaRefs>
</ds:datastoreItem>
</file>

<file path=customXml/itemProps3.xml><?xml version="1.0" encoding="utf-8"?>
<ds:datastoreItem xmlns:ds="http://schemas.openxmlformats.org/officeDocument/2006/customXml" ds:itemID="{6FF4E495-4EAE-4078-9F5A-557643C1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f391d-c696-4363-aa46-7901ab5f2d1c"/>
    <ds:schemaRef ds:uri="c1f309d3-352d-49d3-bfe6-fbb3793c3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A9354-9DC7-4305-94E7-AC169CD5FD00}">
  <ds:schemaRefs>
    <ds:schemaRef ds:uri="http://schemas.microsoft.com/office/2006/metadata/properties"/>
    <ds:schemaRef ds:uri="http://schemas.microsoft.com/office/infopath/2007/PartnerControls"/>
    <ds:schemaRef ds:uri="eb2f391d-c696-4363-aa46-7901ab5f2d1c"/>
    <ds:schemaRef ds:uri="c1f309d3-352d-49d3-bfe6-fbb3793c34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8660</Words>
  <Characters>49363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Thain</dc:creator>
  <cp:keywords/>
  <dc:description/>
  <cp:lastModifiedBy>Carys Jones</cp:lastModifiedBy>
  <cp:revision>2</cp:revision>
  <dcterms:created xsi:type="dcterms:W3CDTF">2025-06-24T16:07:00Z</dcterms:created>
  <dcterms:modified xsi:type="dcterms:W3CDTF">2025-06-24T16:07:00Z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2024-06-04T16:49:15Z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a7860292-429d-4d73-a48f-f30ba4b7b88b</vt:lpwstr>
  </property>
  <property fmtid="{D5CDD505-2E9C-101B-9397-08002B2CF9AE}" pid="8" name="MSIP_Label_d3f1612d-fb9f-4910-9745-3218a93e4acc_ContentBits">
    <vt:lpwstr>0</vt:lpwstr>
  </property>
  <property fmtid="{D5CDD505-2E9C-101B-9397-08002B2CF9AE}" pid="9" name="ContentTypeId">
    <vt:lpwstr>0x01010035AEB7F79BDD96439CC29AF16258DB4F</vt:lpwstr>
  </property>
  <property fmtid="{D5CDD505-2E9C-101B-9397-08002B2CF9AE}" pid="10" name="MediaServiceImageTags">
    <vt:lpwstr/>
  </property>
</Properties>
</file>