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40C8E" w14:textId="0E34FA9D" w:rsidR="00715CCB" w:rsidRDefault="00715CCB">
      <w:pPr>
        <w:rPr>
          <w:b/>
          <w:bCs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12F328A" wp14:editId="2DA80A71">
            <wp:simplePos x="0" y="0"/>
            <wp:positionH relativeFrom="column">
              <wp:posOffset>-902970</wp:posOffset>
            </wp:positionH>
            <wp:positionV relativeFrom="paragraph">
              <wp:posOffset>-911860</wp:posOffset>
            </wp:positionV>
            <wp:extent cx="10671048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tion 1 - Progress log - Principles and values of health and social care (adults) COVER LS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048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 w:type="page"/>
      </w:r>
    </w:p>
    <w:p w14:paraId="0BF93CE8" w14:textId="6383BEEE" w:rsidR="00B84979" w:rsidRPr="008E24B0" w:rsidRDefault="00715CCB" w:rsidP="008E24B0">
      <w:pPr>
        <w:rPr>
          <w:b/>
          <w:bCs/>
        </w:rPr>
      </w:pPr>
      <w:r>
        <w:rPr>
          <w:b/>
          <w:bCs/>
        </w:rPr>
        <w:lastRenderedPageBreak/>
        <w:t xml:space="preserve">1.1 </w:t>
      </w:r>
      <w:r>
        <w:rPr>
          <w:b/>
          <w:bCs/>
        </w:rPr>
        <w:tab/>
      </w:r>
      <w:r w:rsidR="00B11A82" w:rsidRPr="00B11A82">
        <w:rPr>
          <w:b/>
          <w:bCs/>
        </w:rPr>
        <w:t xml:space="preserve">How legislation, national policies and Codes of Conduct and Practice underpin health and social care and support for </w:t>
      </w:r>
      <w:r w:rsidR="00C60227">
        <w:rPr>
          <w:b/>
          <w:bCs/>
        </w:rPr>
        <w:t>individuals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84979" w:rsidRPr="00F436C2" w14:paraId="4EC723F0" w14:textId="77777777" w:rsidTr="00CD144D">
        <w:tc>
          <w:tcPr>
            <w:tcW w:w="5668" w:type="dxa"/>
            <w:shd w:val="clear" w:color="auto" w:fill="D9D9D9" w:themeFill="background1" w:themeFillShade="D9"/>
          </w:tcPr>
          <w:p w14:paraId="73A23F7C" w14:textId="142D30ED" w:rsidR="00B84979" w:rsidRPr="00F436C2" w:rsidRDefault="008E24B0" w:rsidP="00645311">
            <w:pPr>
              <w:rPr>
                <w:b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 xml:space="preserve">.1a Core knowledge learning outcomes </w:t>
            </w:r>
            <w:r w:rsidR="00B84979" w:rsidRPr="00154001">
              <w:rPr>
                <w:b/>
              </w:rPr>
              <w:t>for all workers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326A6285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Evidence used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36526681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23322B5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17A32FBA" w14:textId="77777777" w:rsidTr="00CD144D">
        <w:tc>
          <w:tcPr>
            <w:tcW w:w="5668" w:type="dxa"/>
          </w:tcPr>
          <w:p w14:paraId="0BA6B826" w14:textId="77777777" w:rsidR="00B84979" w:rsidRDefault="008E24B0" w:rsidP="00B11A82">
            <w:r w:rsidRPr="008E24B0">
              <w:t>The principles and values of the Social Services and Well-Being (Wales) Act 2014</w:t>
            </w:r>
          </w:p>
          <w:p w14:paraId="388554C2" w14:textId="4C17104C" w:rsidR="00584F6A" w:rsidRPr="008E24B0" w:rsidRDefault="00584F6A" w:rsidP="00B11A82">
            <w:pPr>
              <w:rPr>
                <w:b/>
                <w:bCs/>
              </w:rPr>
            </w:pPr>
          </w:p>
        </w:tc>
        <w:tc>
          <w:tcPr>
            <w:tcW w:w="3621" w:type="dxa"/>
          </w:tcPr>
          <w:p w14:paraId="6E115C9B" w14:textId="77777777" w:rsidR="00B84979" w:rsidRPr="00F436C2" w:rsidRDefault="00B84979" w:rsidP="00645311"/>
        </w:tc>
        <w:tc>
          <w:tcPr>
            <w:tcW w:w="2933" w:type="dxa"/>
          </w:tcPr>
          <w:p w14:paraId="2B1AA71D" w14:textId="77777777" w:rsidR="00B84979" w:rsidRPr="00F436C2" w:rsidRDefault="00B84979" w:rsidP="00645311"/>
        </w:tc>
        <w:tc>
          <w:tcPr>
            <w:tcW w:w="1726" w:type="dxa"/>
            <w:shd w:val="clear" w:color="auto" w:fill="auto"/>
          </w:tcPr>
          <w:p w14:paraId="3889C04E" w14:textId="77777777" w:rsidR="00B84979" w:rsidRPr="00F436C2" w:rsidRDefault="00B84979" w:rsidP="00645311"/>
        </w:tc>
      </w:tr>
      <w:tr w:rsidR="00B84979" w:rsidRPr="00F436C2" w14:paraId="54CDE01E" w14:textId="77777777" w:rsidTr="00CD144D">
        <w:tc>
          <w:tcPr>
            <w:tcW w:w="5668" w:type="dxa"/>
          </w:tcPr>
          <w:p w14:paraId="15F35243" w14:textId="77777777" w:rsidR="00B84979" w:rsidRDefault="008E24B0" w:rsidP="00645311">
            <w:r w:rsidRPr="008E24B0">
              <w:t>Why these principles are important for health and social care and support and how they underpin practice</w:t>
            </w:r>
          </w:p>
          <w:p w14:paraId="1C47FFCE" w14:textId="72B24D4B" w:rsidR="00584F6A" w:rsidRPr="008E24B0" w:rsidRDefault="00584F6A" w:rsidP="00645311">
            <w:pPr>
              <w:rPr>
                <w:b/>
                <w:bCs/>
              </w:rPr>
            </w:pPr>
          </w:p>
        </w:tc>
        <w:tc>
          <w:tcPr>
            <w:tcW w:w="3621" w:type="dxa"/>
          </w:tcPr>
          <w:p w14:paraId="112D3EE8" w14:textId="77777777" w:rsidR="00B84979" w:rsidRPr="00F436C2" w:rsidRDefault="00B84979" w:rsidP="00645311"/>
        </w:tc>
        <w:tc>
          <w:tcPr>
            <w:tcW w:w="2933" w:type="dxa"/>
          </w:tcPr>
          <w:p w14:paraId="0FD2FF2F" w14:textId="77777777" w:rsidR="00B84979" w:rsidRPr="00F436C2" w:rsidRDefault="00B84979" w:rsidP="00645311"/>
        </w:tc>
        <w:tc>
          <w:tcPr>
            <w:tcW w:w="1726" w:type="dxa"/>
          </w:tcPr>
          <w:p w14:paraId="2C946AB1" w14:textId="77777777" w:rsidR="00B84979" w:rsidRPr="00F436C2" w:rsidRDefault="00B84979" w:rsidP="00645311"/>
        </w:tc>
      </w:tr>
      <w:tr w:rsidR="00B84979" w:rsidRPr="00F436C2" w14:paraId="73C7B9FE" w14:textId="77777777" w:rsidTr="00CD144D">
        <w:tc>
          <w:tcPr>
            <w:tcW w:w="5668" w:type="dxa"/>
          </w:tcPr>
          <w:p w14:paraId="32A7A09E" w14:textId="77777777" w:rsidR="00B84979" w:rsidRDefault="008E24B0" w:rsidP="00645311">
            <w:r w:rsidRPr="008E24B0">
              <w:t xml:space="preserve">What the </w:t>
            </w:r>
            <w:r w:rsidRPr="008E24B0">
              <w:rPr>
                <w:b/>
                <w:bCs/>
              </w:rPr>
              <w:t>Codes of Conduct and Professional Practice</w:t>
            </w:r>
            <w:r w:rsidRPr="008E24B0">
              <w:t xml:space="preserve"> are, who these apply to and how they can be used</w:t>
            </w:r>
          </w:p>
          <w:p w14:paraId="36DE8418" w14:textId="729D817C" w:rsidR="00584F6A" w:rsidRPr="008E24B0" w:rsidRDefault="00584F6A" w:rsidP="00645311">
            <w:pPr>
              <w:rPr>
                <w:b/>
                <w:bCs/>
              </w:rPr>
            </w:pPr>
          </w:p>
        </w:tc>
        <w:tc>
          <w:tcPr>
            <w:tcW w:w="3621" w:type="dxa"/>
          </w:tcPr>
          <w:p w14:paraId="117E50FB" w14:textId="77777777" w:rsidR="00B84979" w:rsidRPr="00F436C2" w:rsidRDefault="00B84979" w:rsidP="00645311"/>
        </w:tc>
        <w:tc>
          <w:tcPr>
            <w:tcW w:w="2933" w:type="dxa"/>
          </w:tcPr>
          <w:p w14:paraId="35F572DE" w14:textId="77777777" w:rsidR="00B84979" w:rsidRPr="00F436C2" w:rsidRDefault="00B84979" w:rsidP="00645311"/>
        </w:tc>
        <w:tc>
          <w:tcPr>
            <w:tcW w:w="1726" w:type="dxa"/>
          </w:tcPr>
          <w:p w14:paraId="244485A4" w14:textId="77777777" w:rsidR="00B84979" w:rsidRPr="00F436C2" w:rsidRDefault="00B84979" w:rsidP="00645311"/>
        </w:tc>
      </w:tr>
      <w:tr w:rsidR="00B84979" w:rsidRPr="00F436C2" w14:paraId="7C07F2E1" w14:textId="77777777" w:rsidTr="00CD144D">
        <w:tc>
          <w:tcPr>
            <w:tcW w:w="5668" w:type="dxa"/>
          </w:tcPr>
          <w:p w14:paraId="63C9A3CA" w14:textId="77777777" w:rsidR="00B84979" w:rsidRDefault="008E24B0" w:rsidP="00645311">
            <w:r w:rsidRPr="008E24B0">
              <w:t>How the Code of Conduct and the Code of Professional Practice underpin the principles and values of health and social care and support</w:t>
            </w:r>
          </w:p>
          <w:p w14:paraId="73D8A669" w14:textId="762F32E7" w:rsidR="00584F6A" w:rsidRPr="008E24B0" w:rsidRDefault="00584F6A" w:rsidP="00645311">
            <w:pPr>
              <w:rPr>
                <w:b/>
                <w:bCs/>
              </w:rPr>
            </w:pPr>
          </w:p>
        </w:tc>
        <w:tc>
          <w:tcPr>
            <w:tcW w:w="3621" w:type="dxa"/>
          </w:tcPr>
          <w:p w14:paraId="5974EF99" w14:textId="77777777" w:rsidR="00B84979" w:rsidRPr="00F436C2" w:rsidRDefault="00B84979" w:rsidP="00645311"/>
        </w:tc>
        <w:tc>
          <w:tcPr>
            <w:tcW w:w="2933" w:type="dxa"/>
          </w:tcPr>
          <w:p w14:paraId="76189852" w14:textId="77777777" w:rsidR="00B84979" w:rsidRPr="00F436C2" w:rsidRDefault="00B84979" w:rsidP="00645311"/>
        </w:tc>
        <w:tc>
          <w:tcPr>
            <w:tcW w:w="1726" w:type="dxa"/>
          </w:tcPr>
          <w:p w14:paraId="28987687" w14:textId="77777777" w:rsidR="00B84979" w:rsidRPr="00F436C2" w:rsidRDefault="00B84979" w:rsidP="00645311"/>
        </w:tc>
      </w:tr>
    </w:tbl>
    <w:p w14:paraId="70322548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84979" w:rsidRPr="00F436C2" w14:paraId="054A68A4" w14:textId="77777777" w:rsidTr="00CD144D">
        <w:tc>
          <w:tcPr>
            <w:tcW w:w="5668" w:type="dxa"/>
            <w:shd w:val="clear" w:color="auto" w:fill="FBD4B4" w:themeFill="accent6" w:themeFillTint="66"/>
          </w:tcPr>
          <w:p w14:paraId="2658D98A" w14:textId="77777777" w:rsidR="001B1C61" w:rsidRPr="001B1C61" w:rsidRDefault="008E24B0" w:rsidP="001B1C61">
            <w:pPr>
              <w:pStyle w:val="NOSBodyText"/>
              <w:rPr>
                <w:b/>
                <w:bCs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 xml:space="preserve">.1b </w:t>
            </w:r>
            <w:r w:rsidR="001B1C61" w:rsidRPr="001B1C61">
              <w:rPr>
                <w:b/>
                <w:bCs/>
              </w:rPr>
              <w:t xml:space="preserve">Additional AWIFHSC Learning Outcomes: </w:t>
            </w:r>
          </w:p>
          <w:p w14:paraId="57FD99C6" w14:textId="50DEEF9C" w:rsidR="00B84979" w:rsidRPr="001B1C61" w:rsidRDefault="001B1C61" w:rsidP="001B1C61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B1C61">
              <w:rPr>
                <w:rFonts w:cs="Arial"/>
                <w:b/>
                <w:bCs/>
                <w:sz w:val="24"/>
                <w:szCs w:val="24"/>
              </w:rPr>
              <w:t xml:space="preserve">You </w:t>
            </w:r>
            <w:proofErr w:type="gramStart"/>
            <w:r w:rsidRPr="001B1C61">
              <w:rPr>
                <w:rFonts w:cs="Arial"/>
                <w:b/>
                <w:bCs/>
                <w:sz w:val="24"/>
                <w:szCs w:val="24"/>
              </w:rPr>
              <w:t>are able to</w:t>
            </w:r>
            <w:proofErr w:type="gramEnd"/>
            <w:r w:rsidRPr="001B1C61">
              <w:rPr>
                <w:rFonts w:cs="Arial"/>
                <w:b/>
                <w:bCs/>
                <w:sz w:val="24"/>
                <w:szCs w:val="24"/>
              </w:rPr>
              <w:t xml:space="preserve"> work in ways that:</w:t>
            </w:r>
          </w:p>
        </w:tc>
        <w:tc>
          <w:tcPr>
            <w:tcW w:w="3621" w:type="dxa"/>
            <w:shd w:val="clear" w:color="auto" w:fill="FBD4B4" w:themeFill="accent6" w:themeFillTint="66"/>
          </w:tcPr>
          <w:p w14:paraId="37011A78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406149C1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6F575AFC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39552D0B" w14:textId="77777777" w:rsidTr="00CD144D">
        <w:tc>
          <w:tcPr>
            <w:tcW w:w="5668" w:type="dxa"/>
          </w:tcPr>
          <w:p w14:paraId="499D66C8" w14:textId="77777777" w:rsidR="00B84979" w:rsidRDefault="008E24B0" w:rsidP="00645311">
            <w:r w:rsidRPr="008E24B0">
              <w:t>Relate the principles and values of the Social Services and Well-Being (Wales) Act 2014 to your practice</w:t>
            </w:r>
          </w:p>
          <w:p w14:paraId="2E575DC2" w14:textId="0E769AB3" w:rsidR="00584F6A" w:rsidRPr="00F436C2" w:rsidRDefault="00584F6A" w:rsidP="00645311"/>
        </w:tc>
        <w:tc>
          <w:tcPr>
            <w:tcW w:w="3621" w:type="dxa"/>
          </w:tcPr>
          <w:p w14:paraId="68B4B4DD" w14:textId="77777777" w:rsidR="00B84979" w:rsidRPr="00F436C2" w:rsidRDefault="00B84979" w:rsidP="00645311"/>
        </w:tc>
        <w:tc>
          <w:tcPr>
            <w:tcW w:w="2933" w:type="dxa"/>
          </w:tcPr>
          <w:p w14:paraId="778B76DF" w14:textId="77777777" w:rsidR="00B84979" w:rsidRPr="00F436C2" w:rsidRDefault="00B84979" w:rsidP="00645311"/>
        </w:tc>
        <w:tc>
          <w:tcPr>
            <w:tcW w:w="1726" w:type="dxa"/>
          </w:tcPr>
          <w:p w14:paraId="3C5C3B21" w14:textId="77777777" w:rsidR="00B84979" w:rsidRPr="00F436C2" w:rsidRDefault="00B84979" w:rsidP="00645311"/>
        </w:tc>
      </w:tr>
      <w:tr w:rsidR="00B84979" w:rsidRPr="00F436C2" w14:paraId="0E2BEA88" w14:textId="77777777" w:rsidTr="00CD144D">
        <w:tc>
          <w:tcPr>
            <w:tcW w:w="5668" w:type="dxa"/>
          </w:tcPr>
          <w:p w14:paraId="367CDDCC" w14:textId="77777777" w:rsidR="00B84979" w:rsidRDefault="008E24B0" w:rsidP="00645311">
            <w:r>
              <w:t>Uphold the Codes of Conduct and professional practice in your work</w:t>
            </w:r>
          </w:p>
          <w:p w14:paraId="0BBE2573" w14:textId="160F0158" w:rsidR="00584F6A" w:rsidRPr="00F436C2" w:rsidRDefault="00584F6A" w:rsidP="00645311"/>
        </w:tc>
        <w:tc>
          <w:tcPr>
            <w:tcW w:w="3621" w:type="dxa"/>
          </w:tcPr>
          <w:p w14:paraId="18AF5C6F" w14:textId="77777777" w:rsidR="00B84979" w:rsidRPr="00F436C2" w:rsidRDefault="00B84979" w:rsidP="00645311"/>
        </w:tc>
        <w:tc>
          <w:tcPr>
            <w:tcW w:w="2933" w:type="dxa"/>
          </w:tcPr>
          <w:p w14:paraId="1A79D5E2" w14:textId="77777777" w:rsidR="00B84979" w:rsidRPr="00F436C2" w:rsidRDefault="00B84979" w:rsidP="00645311"/>
        </w:tc>
        <w:tc>
          <w:tcPr>
            <w:tcW w:w="1726" w:type="dxa"/>
          </w:tcPr>
          <w:p w14:paraId="4F0F047C" w14:textId="77777777" w:rsidR="00B84979" w:rsidRPr="00F436C2" w:rsidRDefault="00B84979" w:rsidP="00645311"/>
        </w:tc>
      </w:tr>
    </w:tbl>
    <w:p w14:paraId="08CEF923" w14:textId="77777777" w:rsidR="00DE2F5D" w:rsidRDefault="00DE2F5D" w:rsidP="00B84979">
      <w:pPr>
        <w:rPr>
          <w:b/>
        </w:rPr>
      </w:pPr>
    </w:p>
    <w:p w14:paraId="033678F5" w14:textId="7946E78C" w:rsidR="00B84979" w:rsidRPr="00A43764" w:rsidRDefault="008E24B0" w:rsidP="00B84979">
      <w:pPr>
        <w:rPr>
          <w:b/>
        </w:rPr>
      </w:pPr>
      <w:r>
        <w:rPr>
          <w:b/>
        </w:rPr>
        <w:lastRenderedPageBreak/>
        <w:t>1</w:t>
      </w:r>
      <w:r w:rsidR="00A43764" w:rsidRPr="00A43764">
        <w:rPr>
          <w:b/>
        </w:rPr>
        <w:t>.2</w:t>
      </w:r>
      <w:r w:rsidR="00A43764" w:rsidRPr="00A43764">
        <w:rPr>
          <w:b/>
        </w:rPr>
        <w:tab/>
        <w:t>Rights based approaches</w:t>
      </w:r>
    </w:p>
    <w:p w14:paraId="1467AEAA" w14:textId="77777777" w:rsidR="00B84979" w:rsidRPr="00F436C2" w:rsidRDefault="00B84979" w:rsidP="00B84979">
      <w:pPr>
        <w:ind w:hanging="142"/>
        <w:rPr>
          <w:b/>
        </w:rPr>
      </w:pPr>
      <w:r w:rsidRPr="00F436C2">
        <w:rPr>
          <w:b/>
        </w:rPr>
        <w:t xml:space="preserve">How </w:t>
      </w:r>
      <w:proofErr w:type="gramStart"/>
      <w:r w:rsidRPr="00F436C2">
        <w:rPr>
          <w:b/>
        </w:rPr>
        <w:t>rights based</w:t>
      </w:r>
      <w:proofErr w:type="gramEnd"/>
      <w:r w:rsidRPr="00F436C2">
        <w:rPr>
          <w:b/>
        </w:rPr>
        <w:t xml:space="preserve"> approaches relate to health and social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B84979" w:rsidRPr="00F436C2" w14:paraId="59B9A44A" w14:textId="77777777" w:rsidTr="00CD144D">
        <w:tc>
          <w:tcPr>
            <w:tcW w:w="5559" w:type="dxa"/>
            <w:shd w:val="clear" w:color="auto" w:fill="D9D9D9" w:themeFill="background1" w:themeFillShade="D9"/>
          </w:tcPr>
          <w:p w14:paraId="68A4749D" w14:textId="1A49213D" w:rsidR="00B84979" w:rsidRPr="00F436C2" w:rsidRDefault="008E24B0" w:rsidP="00645311">
            <w:pPr>
              <w:rPr>
                <w:b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>.2a Core knowledge learning outcomes for all workers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081AA878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Evidence  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14:paraId="01BDB99F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686BAD0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7B0CD825" w14:textId="77777777" w:rsidTr="00CD144D">
        <w:tc>
          <w:tcPr>
            <w:tcW w:w="5559" w:type="dxa"/>
          </w:tcPr>
          <w:p w14:paraId="190C0FD7" w14:textId="77777777" w:rsidR="00B84979" w:rsidRDefault="008E24B0" w:rsidP="00645311">
            <w:r w:rsidRPr="008E24B0">
              <w:t xml:space="preserve">The meaning of a </w:t>
            </w:r>
            <w:proofErr w:type="gramStart"/>
            <w:r w:rsidRPr="008E24B0">
              <w:t>rights based</w:t>
            </w:r>
            <w:proofErr w:type="gramEnd"/>
            <w:r w:rsidRPr="008E24B0">
              <w:t xml:space="preserve"> approach</w:t>
            </w:r>
          </w:p>
          <w:p w14:paraId="60EE153C" w14:textId="58F394A8" w:rsidR="00584F6A" w:rsidRPr="00F436C2" w:rsidRDefault="00584F6A" w:rsidP="00645311"/>
        </w:tc>
        <w:tc>
          <w:tcPr>
            <w:tcW w:w="3729" w:type="dxa"/>
          </w:tcPr>
          <w:p w14:paraId="28B187EC" w14:textId="77777777" w:rsidR="00B84979" w:rsidRPr="00F436C2" w:rsidRDefault="00B84979" w:rsidP="00645311"/>
        </w:tc>
        <w:tc>
          <w:tcPr>
            <w:tcW w:w="2934" w:type="dxa"/>
          </w:tcPr>
          <w:p w14:paraId="3DB83C81" w14:textId="77777777" w:rsidR="00B84979" w:rsidRPr="00F436C2" w:rsidRDefault="00B84979" w:rsidP="00645311"/>
        </w:tc>
        <w:tc>
          <w:tcPr>
            <w:tcW w:w="1726" w:type="dxa"/>
          </w:tcPr>
          <w:p w14:paraId="5FF5FD8C" w14:textId="77777777" w:rsidR="00B84979" w:rsidRPr="00F436C2" w:rsidRDefault="00B84979" w:rsidP="00645311"/>
        </w:tc>
      </w:tr>
      <w:tr w:rsidR="00B84979" w:rsidRPr="00F436C2" w14:paraId="56FF8045" w14:textId="77777777" w:rsidTr="00CD144D">
        <w:tc>
          <w:tcPr>
            <w:tcW w:w="5559" w:type="dxa"/>
          </w:tcPr>
          <w:p w14:paraId="7EC86F49" w14:textId="77777777" w:rsidR="00B84979" w:rsidRDefault="008E24B0" w:rsidP="00645311">
            <w:r w:rsidRPr="008E24B0">
              <w:t xml:space="preserve">How </w:t>
            </w:r>
            <w:r w:rsidRPr="008E24B0">
              <w:rPr>
                <w:b/>
                <w:bCs/>
              </w:rPr>
              <w:t>legislation and national policies</w:t>
            </w:r>
            <w:r w:rsidRPr="008E24B0">
              <w:t xml:space="preserve"> underpin a </w:t>
            </w:r>
            <w:proofErr w:type="gramStart"/>
            <w:r w:rsidRPr="008E24B0">
              <w:t>rights based</w:t>
            </w:r>
            <w:proofErr w:type="gramEnd"/>
            <w:r w:rsidRPr="008E24B0">
              <w:t xml:space="preserve"> approach</w:t>
            </w:r>
          </w:p>
          <w:p w14:paraId="7187A8E5" w14:textId="52D6DB42" w:rsidR="00584F6A" w:rsidRPr="00F436C2" w:rsidRDefault="00584F6A" w:rsidP="00645311"/>
        </w:tc>
        <w:tc>
          <w:tcPr>
            <w:tcW w:w="3729" w:type="dxa"/>
          </w:tcPr>
          <w:p w14:paraId="7C673F8A" w14:textId="77777777" w:rsidR="00B84979" w:rsidRPr="00F436C2" w:rsidRDefault="00B84979" w:rsidP="00645311"/>
        </w:tc>
        <w:tc>
          <w:tcPr>
            <w:tcW w:w="2934" w:type="dxa"/>
          </w:tcPr>
          <w:p w14:paraId="1FFD9622" w14:textId="77777777" w:rsidR="00B84979" w:rsidRPr="00F436C2" w:rsidRDefault="00B84979" w:rsidP="00645311"/>
        </w:tc>
        <w:tc>
          <w:tcPr>
            <w:tcW w:w="1726" w:type="dxa"/>
          </w:tcPr>
          <w:p w14:paraId="5E7559B6" w14:textId="77777777" w:rsidR="00B84979" w:rsidRPr="00F436C2" w:rsidRDefault="00B84979" w:rsidP="00645311"/>
        </w:tc>
      </w:tr>
      <w:tr w:rsidR="00B84979" w:rsidRPr="00F436C2" w14:paraId="52589B3C" w14:textId="77777777" w:rsidTr="00CD144D">
        <w:tc>
          <w:tcPr>
            <w:tcW w:w="5559" w:type="dxa"/>
          </w:tcPr>
          <w:p w14:paraId="6A624EF5" w14:textId="77777777" w:rsidR="00B84979" w:rsidRDefault="008E24B0" w:rsidP="00645311">
            <w:r w:rsidRPr="008E24B0">
              <w:t>What this legislation means in practice</w:t>
            </w:r>
          </w:p>
          <w:p w14:paraId="5513B7BA" w14:textId="2CC92DA3" w:rsidR="00584F6A" w:rsidRPr="00F436C2" w:rsidRDefault="00584F6A" w:rsidP="00645311"/>
        </w:tc>
        <w:tc>
          <w:tcPr>
            <w:tcW w:w="3729" w:type="dxa"/>
          </w:tcPr>
          <w:p w14:paraId="707C3B00" w14:textId="77777777" w:rsidR="00B84979" w:rsidRPr="00F436C2" w:rsidRDefault="00B84979" w:rsidP="00645311"/>
        </w:tc>
        <w:tc>
          <w:tcPr>
            <w:tcW w:w="2934" w:type="dxa"/>
          </w:tcPr>
          <w:p w14:paraId="68F0666F" w14:textId="77777777" w:rsidR="00B84979" w:rsidRPr="00F436C2" w:rsidRDefault="00B84979" w:rsidP="00645311"/>
        </w:tc>
        <w:tc>
          <w:tcPr>
            <w:tcW w:w="1726" w:type="dxa"/>
          </w:tcPr>
          <w:p w14:paraId="69969ED7" w14:textId="77777777" w:rsidR="00B84979" w:rsidRPr="00F436C2" w:rsidRDefault="00B84979" w:rsidP="00645311"/>
        </w:tc>
      </w:tr>
      <w:tr w:rsidR="00B84979" w:rsidRPr="00F436C2" w14:paraId="3DF9D0FA" w14:textId="77777777" w:rsidTr="00CD144D">
        <w:tc>
          <w:tcPr>
            <w:tcW w:w="5559" w:type="dxa"/>
          </w:tcPr>
          <w:p w14:paraId="587C0E8E" w14:textId="77777777" w:rsidR="00B84979" w:rsidRDefault="008E24B0" w:rsidP="00645311">
            <w:r w:rsidRPr="008E24B0">
              <w:t>What is meant by advocacy and how this can support a rights-based approach</w:t>
            </w:r>
          </w:p>
          <w:p w14:paraId="2C4833AD" w14:textId="1F81F785" w:rsidR="00584F6A" w:rsidRPr="00F436C2" w:rsidRDefault="00584F6A" w:rsidP="00645311"/>
        </w:tc>
        <w:tc>
          <w:tcPr>
            <w:tcW w:w="3729" w:type="dxa"/>
          </w:tcPr>
          <w:p w14:paraId="68F33662" w14:textId="77777777" w:rsidR="00B84979" w:rsidRPr="00F436C2" w:rsidRDefault="00B84979" w:rsidP="00645311"/>
        </w:tc>
        <w:tc>
          <w:tcPr>
            <w:tcW w:w="2934" w:type="dxa"/>
          </w:tcPr>
          <w:p w14:paraId="557A32D4" w14:textId="77777777" w:rsidR="00B84979" w:rsidRPr="00F436C2" w:rsidRDefault="00B84979" w:rsidP="00645311"/>
        </w:tc>
        <w:tc>
          <w:tcPr>
            <w:tcW w:w="1726" w:type="dxa"/>
          </w:tcPr>
          <w:p w14:paraId="4BFCD811" w14:textId="77777777" w:rsidR="00B84979" w:rsidRPr="00F436C2" w:rsidRDefault="00B84979" w:rsidP="00645311"/>
        </w:tc>
      </w:tr>
      <w:tr w:rsidR="00B84979" w:rsidRPr="00F436C2" w14:paraId="1D965BC3" w14:textId="77777777" w:rsidTr="00CD144D">
        <w:tc>
          <w:tcPr>
            <w:tcW w:w="5559" w:type="dxa"/>
          </w:tcPr>
          <w:p w14:paraId="2A473999" w14:textId="77777777" w:rsidR="00B84979" w:rsidRDefault="008E24B0" w:rsidP="00645311">
            <w:r w:rsidRPr="008E24B0">
              <w:t xml:space="preserve">How </w:t>
            </w:r>
            <w:r w:rsidRPr="008E24B0">
              <w:rPr>
                <w:b/>
              </w:rPr>
              <w:t>individuals</w:t>
            </w:r>
            <w:r w:rsidRPr="008E24B0">
              <w:t xml:space="preserve"> and their families or </w:t>
            </w:r>
            <w:r w:rsidRPr="008E24B0">
              <w:rPr>
                <w:b/>
              </w:rPr>
              <w:t>carers</w:t>
            </w:r>
            <w:r w:rsidRPr="008E24B0">
              <w:t xml:space="preserve"> can be supported to make a complaint or expres</w:t>
            </w:r>
            <w:r>
              <w:t>s a concern about their service</w:t>
            </w:r>
          </w:p>
          <w:p w14:paraId="3D0CD90A" w14:textId="15B5BB0A" w:rsidR="00584F6A" w:rsidRPr="00F436C2" w:rsidRDefault="00584F6A" w:rsidP="00645311"/>
        </w:tc>
        <w:tc>
          <w:tcPr>
            <w:tcW w:w="3729" w:type="dxa"/>
          </w:tcPr>
          <w:p w14:paraId="30EF2E66" w14:textId="77777777" w:rsidR="00B84979" w:rsidRPr="00F436C2" w:rsidRDefault="00B84979" w:rsidP="00645311"/>
        </w:tc>
        <w:tc>
          <w:tcPr>
            <w:tcW w:w="2934" w:type="dxa"/>
          </w:tcPr>
          <w:p w14:paraId="62D3C9C2" w14:textId="77777777" w:rsidR="00B84979" w:rsidRPr="00F436C2" w:rsidRDefault="00B84979" w:rsidP="00645311"/>
        </w:tc>
        <w:tc>
          <w:tcPr>
            <w:tcW w:w="1726" w:type="dxa"/>
          </w:tcPr>
          <w:p w14:paraId="71EFF4FC" w14:textId="77777777" w:rsidR="00B84979" w:rsidRPr="00F436C2" w:rsidRDefault="00B84979" w:rsidP="00645311"/>
        </w:tc>
      </w:tr>
    </w:tbl>
    <w:p w14:paraId="5D4C7D68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B84979" w:rsidRPr="00F436C2" w14:paraId="3C89DEA0" w14:textId="77777777" w:rsidTr="00CD144D">
        <w:tc>
          <w:tcPr>
            <w:tcW w:w="5559" w:type="dxa"/>
            <w:shd w:val="clear" w:color="auto" w:fill="FBD4B4" w:themeFill="accent6" w:themeFillTint="66"/>
          </w:tcPr>
          <w:p w14:paraId="6293B39D" w14:textId="339A6778" w:rsidR="00B84979" w:rsidRPr="001B1C61" w:rsidRDefault="008E24B0" w:rsidP="001B1C6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43764">
              <w:rPr>
                <w:b/>
                <w:bCs/>
              </w:rPr>
              <w:t xml:space="preserve">.2b: </w:t>
            </w:r>
            <w:r w:rsidR="001B1C61" w:rsidRPr="008379BB">
              <w:rPr>
                <w:b/>
                <w:bCs/>
              </w:rPr>
              <w:t xml:space="preserve">Additional </w:t>
            </w:r>
            <w:r w:rsidR="001B1C61">
              <w:rPr>
                <w:b/>
              </w:rPr>
              <w:t>AWIFHSC</w:t>
            </w:r>
            <w:r w:rsidR="001B1C61" w:rsidRPr="008B4C32">
              <w:rPr>
                <w:b/>
              </w:rPr>
              <w:t xml:space="preserve"> </w:t>
            </w:r>
            <w:r w:rsidR="001B1C61">
              <w:rPr>
                <w:b/>
                <w:bCs/>
              </w:rPr>
              <w:t xml:space="preserve">Learning </w:t>
            </w:r>
            <w:r w:rsidR="001B1C61" w:rsidRPr="008379BB">
              <w:rPr>
                <w:b/>
                <w:bCs/>
              </w:rPr>
              <w:t xml:space="preserve">Outcomes: You </w:t>
            </w:r>
            <w:proofErr w:type="gramStart"/>
            <w:r w:rsidR="001B1C61" w:rsidRPr="008379BB">
              <w:rPr>
                <w:b/>
                <w:bCs/>
              </w:rPr>
              <w:t>are able to</w:t>
            </w:r>
            <w:proofErr w:type="gramEnd"/>
            <w:r w:rsidR="001B1C61" w:rsidRPr="008379BB">
              <w:rPr>
                <w:b/>
                <w:bCs/>
              </w:rPr>
              <w:t xml:space="preserve"> work in ways that:</w:t>
            </w:r>
            <w:r w:rsidR="001B1C61" w:rsidRPr="00F436C2">
              <w:rPr>
                <w:b/>
              </w:rPr>
              <w:t xml:space="preserve"> </w:t>
            </w:r>
          </w:p>
        </w:tc>
        <w:tc>
          <w:tcPr>
            <w:tcW w:w="3729" w:type="dxa"/>
            <w:shd w:val="clear" w:color="auto" w:fill="FBD4B4" w:themeFill="accent6" w:themeFillTint="66"/>
          </w:tcPr>
          <w:p w14:paraId="575E89BE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4" w:type="dxa"/>
            <w:shd w:val="clear" w:color="auto" w:fill="FBD4B4" w:themeFill="accent6" w:themeFillTint="66"/>
          </w:tcPr>
          <w:p w14:paraId="60D71397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36177254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73991402" w14:textId="77777777" w:rsidTr="00CD144D">
        <w:tc>
          <w:tcPr>
            <w:tcW w:w="5559" w:type="dxa"/>
          </w:tcPr>
          <w:p w14:paraId="102E7F5D" w14:textId="77777777" w:rsidR="00B84979" w:rsidRDefault="00B84979" w:rsidP="00645311">
            <w:r>
              <w:t>Embed</w:t>
            </w:r>
            <w:r w:rsidRPr="00F436C2">
              <w:t xml:space="preserve"> a </w:t>
            </w:r>
            <w:proofErr w:type="gramStart"/>
            <w:r w:rsidRPr="00F436C2">
              <w:t>rights based</w:t>
            </w:r>
            <w:proofErr w:type="gramEnd"/>
            <w:r w:rsidRPr="00F436C2">
              <w:t xml:space="preserve"> approach in your practice </w:t>
            </w:r>
          </w:p>
          <w:p w14:paraId="62D8C117" w14:textId="77777777" w:rsidR="00B84979" w:rsidRPr="00F436C2" w:rsidRDefault="00B84979" w:rsidP="00645311"/>
        </w:tc>
        <w:tc>
          <w:tcPr>
            <w:tcW w:w="3729" w:type="dxa"/>
          </w:tcPr>
          <w:p w14:paraId="307472F0" w14:textId="77777777" w:rsidR="00B84979" w:rsidRPr="00F436C2" w:rsidRDefault="00B84979" w:rsidP="00645311"/>
        </w:tc>
        <w:tc>
          <w:tcPr>
            <w:tcW w:w="2934" w:type="dxa"/>
          </w:tcPr>
          <w:p w14:paraId="7E6A2405" w14:textId="77777777" w:rsidR="00B84979" w:rsidRPr="00F436C2" w:rsidRDefault="00B84979" w:rsidP="00645311"/>
        </w:tc>
        <w:tc>
          <w:tcPr>
            <w:tcW w:w="1726" w:type="dxa"/>
          </w:tcPr>
          <w:p w14:paraId="48F4D4EB" w14:textId="77777777" w:rsidR="00B84979" w:rsidRPr="00F436C2" w:rsidRDefault="00B84979" w:rsidP="00645311"/>
        </w:tc>
      </w:tr>
    </w:tbl>
    <w:p w14:paraId="52A18C5C" w14:textId="5707A352" w:rsidR="00B84979" w:rsidRDefault="00B84979" w:rsidP="00B84979">
      <w:pPr>
        <w:ind w:hanging="142"/>
      </w:pPr>
    </w:p>
    <w:p w14:paraId="5B1177C6" w14:textId="493104A4" w:rsidR="004628F2" w:rsidRDefault="004628F2" w:rsidP="00B84979">
      <w:pPr>
        <w:ind w:hanging="142"/>
      </w:pPr>
    </w:p>
    <w:p w14:paraId="788BE05E" w14:textId="0F9136B3" w:rsidR="004628F2" w:rsidRDefault="004628F2" w:rsidP="00B84979">
      <w:pPr>
        <w:ind w:hanging="142"/>
      </w:pPr>
    </w:p>
    <w:p w14:paraId="50EC1DE9" w14:textId="77777777" w:rsidR="004628F2" w:rsidRPr="00F436C2" w:rsidRDefault="004628F2" w:rsidP="00B84979">
      <w:pPr>
        <w:ind w:hanging="142"/>
      </w:pPr>
    </w:p>
    <w:p w14:paraId="1A92742D" w14:textId="4BB5D52D" w:rsidR="00B84979" w:rsidRPr="00F436C2" w:rsidRDefault="008E24B0" w:rsidP="00B84979">
      <w:pPr>
        <w:ind w:hanging="142"/>
        <w:rPr>
          <w:b/>
        </w:rPr>
      </w:pPr>
      <w:r>
        <w:rPr>
          <w:b/>
        </w:rPr>
        <w:lastRenderedPageBreak/>
        <w:t>1</w:t>
      </w:r>
      <w:r w:rsidR="00B84979" w:rsidRPr="00F436C2">
        <w:rPr>
          <w:b/>
        </w:rPr>
        <w:t xml:space="preserve">.3 </w:t>
      </w:r>
      <w:r w:rsidR="004F23B3">
        <w:rPr>
          <w:b/>
        </w:rPr>
        <w:t>Person</w:t>
      </w:r>
      <w:r w:rsidR="00A43764">
        <w:rPr>
          <w:b/>
        </w:rPr>
        <w:t xml:space="preserve"> centred approaches </w:t>
      </w:r>
    </w:p>
    <w:p w14:paraId="7F7F9226" w14:textId="15412A73" w:rsidR="00B84979" w:rsidRPr="00F436C2" w:rsidRDefault="00B84979" w:rsidP="00B84979">
      <w:pPr>
        <w:ind w:hanging="142"/>
        <w:rPr>
          <w:b/>
        </w:rPr>
      </w:pPr>
      <w:r w:rsidRPr="00F436C2">
        <w:rPr>
          <w:b/>
        </w:rPr>
        <w:t xml:space="preserve">How to use </w:t>
      </w:r>
      <w:r w:rsidR="00C60227">
        <w:rPr>
          <w:b/>
        </w:rPr>
        <w:t>person</w:t>
      </w:r>
      <w:r w:rsidR="00A43764">
        <w:rPr>
          <w:b/>
        </w:rPr>
        <w:t xml:space="preserve"> centred approaches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B84979" w:rsidRPr="00F436C2" w14:paraId="28A41F22" w14:textId="77777777" w:rsidTr="00A43764">
        <w:tc>
          <w:tcPr>
            <w:tcW w:w="5546" w:type="dxa"/>
            <w:shd w:val="clear" w:color="auto" w:fill="D9D9D9" w:themeFill="background1" w:themeFillShade="D9"/>
          </w:tcPr>
          <w:p w14:paraId="5C16B7A9" w14:textId="1A8F9B62" w:rsidR="00B84979" w:rsidRPr="00F436C2" w:rsidRDefault="008E24B0" w:rsidP="00645311">
            <w:pPr>
              <w:rPr>
                <w:b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>.3a Core knowledge learning outcomes for all workers</w:t>
            </w:r>
          </w:p>
        </w:tc>
        <w:tc>
          <w:tcPr>
            <w:tcW w:w="3768" w:type="dxa"/>
            <w:shd w:val="clear" w:color="auto" w:fill="D9D9D9" w:themeFill="background1" w:themeFillShade="D9"/>
          </w:tcPr>
          <w:p w14:paraId="6E90B1F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400886A8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222B5C6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7D5EFC8" w14:textId="77777777" w:rsidTr="00A43764">
        <w:tc>
          <w:tcPr>
            <w:tcW w:w="5546" w:type="dxa"/>
          </w:tcPr>
          <w:p w14:paraId="7B7FD6EB" w14:textId="77777777" w:rsidR="008E24B0" w:rsidRPr="008E24B0" w:rsidRDefault="008E24B0" w:rsidP="008E24B0">
            <w:r w:rsidRPr="008E24B0">
              <w:t>What is meant by the term ‘person centred approaches’ and why these are important</w:t>
            </w:r>
          </w:p>
          <w:p w14:paraId="4D89BE63" w14:textId="43AB8EEB" w:rsidR="00584F6A" w:rsidRPr="00F436C2" w:rsidRDefault="00584F6A" w:rsidP="003A712C"/>
        </w:tc>
        <w:tc>
          <w:tcPr>
            <w:tcW w:w="3768" w:type="dxa"/>
          </w:tcPr>
          <w:p w14:paraId="3859CA2F" w14:textId="77777777" w:rsidR="00B84979" w:rsidRPr="00F436C2" w:rsidRDefault="00B84979" w:rsidP="00645311"/>
        </w:tc>
        <w:tc>
          <w:tcPr>
            <w:tcW w:w="2939" w:type="dxa"/>
          </w:tcPr>
          <w:p w14:paraId="67AE4E54" w14:textId="77777777" w:rsidR="00B84979" w:rsidRPr="00F436C2" w:rsidRDefault="00B84979" w:rsidP="00645311"/>
        </w:tc>
        <w:tc>
          <w:tcPr>
            <w:tcW w:w="1695" w:type="dxa"/>
          </w:tcPr>
          <w:p w14:paraId="24FFE3E1" w14:textId="77777777" w:rsidR="00B84979" w:rsidRPr="00F436C2" w:rsidRDefault="00B84979" w:rsidP="00645311"/>
        </w:tc>
      </w:tr>
      <w:tr w:rsidR="003A712C" w:rsidRPr="00F436C2" w14:paraId="59E27BCD" w14:textId="77777777" w:rsidTr="00A43764">
        <w:tc>
          <w:tcPr>
            <w:tcW w:w="5546" w:type="dxa"/>
          </w:tcPr>
          <w:p w14:paraId="421591CD" w14:textId="77777777" w:rsidR="003A712C" w:rsidRDefault="003A712C" w:rsidP="003A712C">
            <w:r w:rsidRPr="008E24B0">
              <w:t>What is meant by the terms ‘co-production’ and ‘voice, choice and control’</w:t>
            </w:r>
          </w:p>
          <w:p w14:paraId="713231A4" w14:textId="77777777" w:rsidR="003A712C" w:rsidRPr="008E24B0" w:rsidRDefault="003A712C" w:rsidP="008E24B0"/>
        </w:tc>
        <w:tc>
          <w:tcPr>
            <w:tcW w:w="3768" w:type="dxa"/>
          </w:tcPr>
          <w:p w14:paraId="2DA74DAD" w14:textId="77777777" w:rsidR="003A712C" w:rsidRPr="00F436C2" w:rsidRDefault="003A712C" w:rsidP="00645311"/>
        </w:tc>
        <w:tc>
          <w:tcPr>
            <w:tcW w:w="2939" w:type="dxa"/>
          </w:tcPr>
          <w:p w14:paraId="065BAB4F" w14:textId="77777777" w:rsidR="003A712C" w:rsidRPr="00F436C2" w:rsidRDefault="003A712C" w:rsidP="00645311"/>
        </w:tc>
        <w:tc>
          <w:tcPr>
            <w:tcW w:w="1695" w:type="dxa"/>
          </w:tcPr>
          <w:p w14:paraId="05C7B7CA" w14:textId="77777777" w:rsidR="003A712C" w:rsidRPr="00F436C2" w:rsidRDefault="003A712C" w:rsidP="00645311"/>
        </w:tc>
      </w:tr>
      <w:tr w:rsidR="00B84979" w:rsidRPr="00F436C2" w14:paraId="17C1AB93" w14:textId="77777777" w:rsidTr="00A43764">
        <w:tc>
          <w:tcPr>
            <w:tcW w:w="5546" w:type="dxa"/>
          </w:tcPr>
          <w:p w14:paraId="14F7894A" w14:textId="77777777" w:rsidR="00B84979" w:rsidRDefault="008E24B0" w:rsidP="008E24B0">
            <w:r w:rsidRPr="008E24B0">
              <w:t>The importance of knowing an individual’s preferences and background (the unique mix of a person’s experience, history, culture, beliefs, preferences, family relationships, informal networks and community)</w:t>
            </w:r>
          </w:p>
          <w:p w14:paraId="3697A345" w14:textId="28A60278" w:rsidR="00584F6A" w:rsidRPr="00F436C2" w:rsidRDefault="00584F6A" w:rsidP="008E24B0"/>
        </w:tc>
        <w:tc>
          <w:tcPr>
            <w:tcW w:w="3768" w:type="dxa"/>
          </w:tcPr>
          <w:p w14:paraId="725F535F" w14:textId="77777777" w:rsidR="00B84979" w:rsidRPr="00F436C2" w:rsidRDefault="00B84979" w:rsidP="00645311"/>
        </w:tc>
        <w:tc>
          <w:tcPr>
            <w:tcW w:w="2939" w:type="dxa"/>
          </w:tcPr>
          <w:p w14:paraId="4E0E6463" w14:textId="77777777" w:rsidR="00B84979" w:rsidRPr="00F436C2" w:rsidRDefault="00B84979" w:rsidP="00645311"/>
        </w:tc>
        <w:tc>
          <w:tcPr>
            <w:tcW w:w="1695" w:type="dxa"/>
          </w:tcPr>
          <w:p w14:paraId="192E13FE" w14:textId="77777777" w:rsidR="00B84979" w:rsidRPr="00F436C2" w:rsidRDefault="00B84979" w:rsidP="00645311"/>
        </w:tc>
      </w:tr>
      <w:tr w:rsidR="00B84979" w:rsidRPr="00F436C2" w14:paraId="5822B682" w14:textId="77777777" w:rsidTr="00A43764">
        <w:tc>
          <w:tcPr>
            <w:tcW w:w="5546" w:type="dxa"/>
          </w:tcPr>
          <w:p w14:paraId="775A8E9B" w14:textId="77777777" w:rsidR="00B84979" w:rsidRDefault="008E24B0" w:rsidP="00A43764">
            <w:r w:rsidRPr="008E24B0">
              <w:t>Ways of working to establish the preferences and backgrounds of individuals, what matters to them and the outcomes that they want</w:t>
            </w:r>
          </w:p>
          <w:p w14:paraId="5A39EA6B" w14:textId="025BFC7F" w:rsidR="00584F6A" w:rsidRPr="00F436C2" w:rsidRDefault="00584F6A" w:rsidP="00A43764"/>
        </w:tc>
        <w:tc>
          <w:tcPr>
            <w:tcW w:w="3768" w:type="dxa"/>
          </w:tcPr>
          <w:p w14:paraId="7AE30394" w14:textId="77777777" w:rsidR="00B84979" w:rsidRPr="00F436C2" w:rsidRDefault="00B84979" w:rsidP="00645311"/>
        </w:tc>
        <w:tc>
          <w:tcPr>
            <w:tcW w:w="2939" w:type="dxa"/>
          </w:tcPr>
          <w:p w14:paraId="720D3681" w14:textId="77777777" w:rsidR="00B84979" w:rsidRPr="00F436C2" w:rsidRDefault="00B84979" w:rsidP="00645311"/>
        </w:tc>
        <w:tc>
          <w:tcPr>
            <w:tcW w:w="1695" w:type="dxa"/>
          </w:tcPr>
          <w:p w14:paraId="7FF0E8DF" w14:textId="77777777" w:rsidR="00B84979" w:rsidRPr="00F436C2" w:rsidRDefault="00B84979" w:rsidP="00645311"/>
        </w:tc>
      </w:tr>
      <w:tr w:rsidR="00B84979" w:rsidRPr="00F436C2" w14:paraId="585D8251" w14:textId="77777777" w:rsidTr="00A43764">
        <w:tc>
          <w:tcPr>
            <w:tcW w:w="5546" w:type="dxa"/>
          </w:tcPr>
          <w:p w14:paraId="681DCF63" w14:textId="77777777" w:rsidR="00B84979" w:rsidRDefault="008E24B0" w:rsidP="00A43764">
            <w:r w:rsidRPr="008E24B0">
              <w:t>What is meant by the term ‘behaving towards people with dignity and respect’ and why this is central to the role of the health and social care worker</w:t>
            </w:r>
          </w:p>
          <w:p w14:paraId="6488F11E" w14:textId="2DA0A84A" w:rsidR="00584F6A" w:rsidRPr="00F436C2" w:rsidRDefault="00584F6A" w:rsidP="00A43764"/>
        </w:tc>
        <w:tc>
          <w:tcPr>
            <w:tcW w:w="3768" w:type="dxa"/>
          </w:tcPr>
          <w:p w14:paraId="7496E67C" w14:textId="77777777" w:rsidR="00B84979" w:rsidRPr="00F436C2" w:rsidRDefault="00B84979" w:rsidP="00645311"/>
        </w:tc>
        <w:tc>
          <w:tcPr>
            <w:tcW w:w="2939" w:type="dxa"/>
          </w:tcPr>
          <w:p w14:paraId="5C15140A" w14:textId="77777777" w:rsidR="00B84979" w:rsidRPr="00F436C2" w:rsidRDefault="00B84979" w:rsidP="00645311"/>
        </w:tc>
        <w:tc>
          <w:tcPr>
            <w:tcW w:w="1695" w:type="dxa"/>
          </w:tcPr>
          <w:p w14:paraId="2FAE9A2D" w14:textId="77777777" w:rsidR="00B84979" w:rsidRPr="00F436C2" w:rsidRDefault="00B84979" w:rsidP="00645311"/>
        </w:tc>
      </w:tr>
      <w:tr w:rsidR="00B84979" w:rsidRPr="00F436C2" w14:paraId="5CAF7674" w14:textId="77777777" w:rsidTr="00A43764">
        <w:tc>
          <w:tcPr>
            <w:tcW w:w="5546" w:type="dxa"/>
          </w:tcPr>
          <w:p w14:paraId="5AA9E533" w14:textId="77777777" w:rsidR="00B84979" w:rsidRDefault="008E24B0" w:rsidP="00A43764">
            <w:r w:rsidRPr="008E24B0">
              <w:t>What is meant by establishing consent with an individual when providing care or support and why this is important</w:t>
            </w:r>
          </w:p>
          <w:p w14:paraId="153A0E0B" w14:textId="0CC4F161" w:rsidR="00584F6A" w:rsidRPr="00F436C2" w:rsidRDefault="00584F6A" w:rsidP="00A43764"/>
        </w:tc>
        <w:tc>
          <w:tcPr>
            <w:tcW w:w="3768" w:type="dxa"/>
          </w:tcPr>
          <w:p w14:paraId="6F39893F" w14:textId="77777777" w:rsidR="00B84979" w:rsidRPr="00F436C2" w:rsidRDefault="00B84979" w:rsidP="00645311"/>
        </w:tc>
        <w:tc>
          <w:tcPr>
            <w:tcW w:w="2939" w:type="dxa"/>
          </w:tcPr>
          <w:p w14:paraId="0D531A25" w14:textId="77777777" w:rsidR="00B84979" w:rsidRPr="00F436C2" w:rsidRDefault="00B84979" w:rsidP="00645311"/>
        </w:tc>
        <w:tc>
          <w:tcPr>
            <w:tcW w:w="1695" w:type="dxa"/>
          </w:tcPr>
          <w:p w14:paraId="481EB26A" w14:textId="77777777" w:rsidR="00B84979" w:rsidRPr="00F436C2" w:rsidRDefault="00B84979" w:rsidP="00645311"/>
        </w:tc>
      </w:tr>
      <w:tr w:rsidR="00B84979" w:rsidRPr="00F436C2" w14:paraId="32CC77E3" w14:textId="77777777" w:rsidTr="00A43764">
        <w:tc>
          <w:tcPr>
            <w:tcW w:w="5546" w:type="dxa"/>
          </w:tcPr>
          <w:p w14:paraId="42CAC65F" w14:textId="77777777" w:rsidR="00B84979" w:rsidRDefault="008E24B0" w:rsidP="00A43764">
            <w:r w:rsidRPr="008E24B0">
              <w:lastRenderedPageBreak/>
              <w:t>Ways of working that support person centred approaches</w:t>
            </w:r>
          </w:p>
          <w:p w14:paraId="50A58C3F" w14:textId="1D876975" w:rsidR="00584F6A" w:rsidRPr="00F436C2" w:rsidRDefault="00584F6A" w:rsidP="00A43764"/>
        </w:tc>
        <w:tc>
          <w:tcPr>
            <w:tcW w:w="3768" w:type="dxa"/>
          </w:tcPr>
          <w:p w14:paraId="7A021EEE" w14:textId="77777777" w:rsidR="00B84979" w:rsidRPr="00F436C2" w:rsidRDefault="00B84979" w:rsidP="00645311"/>
        </w:tc>
        <w:tc>
          <w:tcPr>
            <w:tcW w:w="2939" w:type="dxa"/>
          </w:tcPr>
          <w:p w14:paraId="3E698CB1" w14:textId="77777777" w:rsidR="00B84979" w:rsidRPr="00F436C2" w:rsidRDefault="00B84979" w:rsidP="00645311"/>
        </w:tc>
        <w:tc>
          <w:tcPr>
            <w:tcW w:w="1695" w:type="dxa"/>
          </w:tcPr>
          <w:p w14:paraId="7247426E" w14:textId="77777777" w:rsidR="00B84979" w:rsidRPr="00F436C2" w:rsidRDefault="00B84979" w:rsidP="00645311"/>
        </w:tc>
      </w:tr>
      <w:tr w:rsidR="00B84979" w:rsidRPr="00F436C2" w14:paraId="6FCD508C" w14:textId="77777777" w:rsidTr="00A43764">
        <w:tc>
          <w:tcPr>
            <w:tcW w:w="5546" w:type="dxa"/>
          </w:tcPr>
          <w:p w14:paraId="7828F31D" w14:textId="77777777" w:rsidR="00B84979" w:rsidRDefault="008E24B0" w:rsidP="00645311">
            <w:pPr>
              <w:rPr>
                <w:b/>
                <w:bCs/>
              </w:rPr>
            </w:pPr>
            <w:r w:rsidRPr="008E24B0">
              <w:t>What is meant by the term ‘</w:t>
            </w:r>
            <w:r w:rsidRPr="008E24B0">
              <w:rPr>
                <w:b/>
                <w:bCs/>
              </w:rPr>
              <w:t>active participation’</w:t>
            </w:r>
          </w:p>
          <w:p w14:paraId="55668409" w14:textId="5F967695" w:rsidR="00584F6A" w:rsidRPr="00F436C2" w:rsidRDefault="00584F6A" w:rsidP="00645311"/>
        </w:tc>
        <w:tc>
          <w:tcPr>
            <w:tcW w:w="3768" w:type="dxa"/>
          </w:tcPr>
          <w:p w14:paraId="58E421B6" w14:textId="77777777" w:rsidR="00B84979" w:rsidRPr="00F436C2" w:rsidRDefault="00B84979" w:rsidP="00645311"/>
        </w:tc>
        <w:tc>
          <w:tcPr>
            <w:tcW w:w="2939" w:type="dxa"/>
          </w:tcPr>
          <w:p w14:paraId="42EE3828" w14:textId="77777777" w:rsidR="00B84979" w:rsidRPr="00F436C2" w:rsidRDefault="00B84979" w:rsidP="00645311"/>
        </w:tc>
        <w:tc>
          <w:tcPr>
            <w:tcW w:w="1695" w:type="dxa"/>
          </w:tcPr>
          <w:p w14:paraId="47ED25BB" w14:textId="77777777" w:rsidR="00B84979" w:rsidRPr="00F436C2" w:rsidRDefault="00B84979" w:rsidP="00645311"/>
        </w:tc>
      </w:tr>
      <w:tr w:rsidR="00B84979" w:rsidRPr="00F436C2" w14:paraId="3CC1627D" w14:textId="77777777" w:rsidTr="00A43764">
        <w:tc>
          <w:tcPr>
            <w:tcW w:w="5546" w:type="dxa"/>
          </w:tcPr>
          <w:p w14:paraId="5603A01C" w14:textId="77777777" w:rsidR="00B84979" w:rsidRDefault="008E24B0" w:rsidP="00A43764">
            <w:r w:rsidRPr="008E24B0">
              <w:t>Why it is important to support individuals to engage in activities and experiences that are meaningful and enjoyable</w:t>
            </w:r>
          </w:p>
          <w:p w14:paraId="0991E8BE" w14:textId="5F9C9016" w:rsidR="00584F6A" w:rsidRPr="00F436C2" w:rsidRDefault="00584F6A" w:rsidP="00A43764"/>
        </w:tc>
        <w:tc>
          <w:tcPr>
            <w:tcW w:w="3768" w:type="dxa"/>
          </w:tcPr>
          <w:p w14:paraId="3D9A6EBB" w14:textId="77777777" w:rsidR="00B84979" w:rsidRPr="00F436C2" w:rsidRDefault="00B84979" w:rsidP="00645311"/>
        </w:tc>
        <w:tc>
          <w:tcPr>
            <w:tcW w:w="2939" w:type="dxa"/>
          </w:tcPr>
          <w:p w14:paraId="6896CE21" w14:textId="77777777" w:rsidR="00B84979" w:rsidRPr="00F436C2" w:rsidRDefault="00B84979" w:rsidP="00645311"/>
        </w:tc>
        <w:tc>
          <w:tcPr>
            <w:tcW w:w="1695" w:type="dxa"/>
          </w:tcPr>
          <w:p w14:paraId="7C6EABCA" w14:textId="77777777" w:rsidR="00B84979" w:rsidRPr="00F436C2" w:rsidRDefault="00B84979" w:rsidP="00645311"/>
        </w:tc>
      </w:tr>
      <w:tr w:rsidR="00B84979" w:rsidRPr="00F436C2" w14:paraId="587EF979" w14:textId="77777777" w:rsidTr="00A43764">
        <w:tc>
          <w:tcPr>
            <w:tcW w:w="5546" w:type="dxa"/>
          </w:tcPr>
          <w:p w14:paraId="642246AF" w14:textId="77777777" w:rsidR="00B84979" w:rsidRDefault="008E24B0" w:rsidP="00A43764">
            <w:r w:rsidRPr="008E24B0">
              <w:t xml:space="preserve">How </w:t>
            </w:r>
            <w:proofErr w:type="gramStart"/>
            <w:r w:rsidRPr="008E24B0">
              <w:t>person centred</w:t>
            </w:r>
            <w:proofErr w:type="gramEnd"/>
            <w:r w:rsidRPr="008E24B0">
              <w:t xml:space="preserve"> approaches are used to support active participation and inclusion</w:t>
            </w:r>
          </w:p>
          <w:p w14:paraId="3B288F94" w14:textId="508CCD69" w:rsidR="00584F6A" w:rsidRPr="00F436C2" w:rsidRDefault="00584F6A" w:rsidP="00A43764"/>
        </w:tc>
        <w:tc>
          <w:tcPr>
            <w:tcW w:w="3768" w:type="dxa"/>
          </w:tcPr>
          <w:p w14:paraId="1E1906BF" w14:textId="77777777" w:rsidR="00B84979" w:rsidRPr="00F436C2" w:rsidRDefault="00B84979" w:rsidP="00645311"/>
        </w:tc>
        <w:tc>
          <w:tcPr>
            <w:tcW w:w="2939" w:type="dxa"/>
          </w:tcPr>
          <w:p w14:paraId="41248908" w14:textId="77777777" w:rsidR="00B84979" w:rsidRPr="00F436C2" w:rsidRDefault="00B84979" w:rsidP="00645311"/>
        </w:tc>
        <w:tc>
          <w:tcPr>
            <w:tcW w:w="1695" w:type="dxa"/>
          </w:tcPr>
          <w:p w14:paraId="31A9C1DD" w14:textId="77777777" w:rsidR="00B84979" w:rsidRPr="00F436C2" w:rsidRDefault="00B84979" w:rsidP="00645311"/>
        </w:tc>
      </w:tr>
      <w:tr w:rsidR="00A43764" w:rsidRPr="00F436C2" w14:paraId="1F31C3DD" w14:textId="77777777" w:rsidTr="00A43764">
        <w:tc>
          <w:tcPr>
            <w:tcW w:w="5546" w:type="dxa"/>
          </w:tcPr>
          <w:p w14:paraId="11FE92BA" w14:textId="77777777" w:rsidR="00A43764" w:rsidRDefault="008E24B0" w:rsidP="00A43764">
            <w:pPr>
              <w:rPr>
                <w:b/>
                <w:bCs/>
              </w:rPr>
            </w:pPr>
            <w:r w:rsidRPr="008E24B0">
              <w:t xml:space="preserve">The purpose of </w:t>
            </w:r>
            <w:r w:rsidRPr="008E24B0">
              <w:rPr>
                <w:b/>
                <w:bCs/>
              </w:rPr>
              <w:t>personal plans</w:t>
            </w:r>
          </w:p>
          <w:p w14:paraId="42B713A1" w14:textId="3C016C25" w:rsidR="00584F6A" w:rsidRPr="00A43764" w:rsidRDefault="00584F6A" w:rsidP="00A43764"/>
        </w:tc>
        <w:tc>
          <w:tcPr>
            <w:tcW w:w="3768" w:type="dxa"/>
          </w:tcPr>
          <w:p w14:paraId="0478E1EE" w14:textId="77777777" w:rsidR="00A43764" w:rsidRPr="00F436C2" w:rsidRDefault="00A43764" w:rsidP="00645311"/>
        </w:tc>
        <w:tc>
          <w:tcPr>
            <w:tcW w:w="2939" w:type="dxa"/>
          </w:tcPr>
          <w:p w14:paraId="2C802428" w14:textId="77777777" w:rsidR="00A43764" w:rsidRPr="00F436C2" w:rsidRDefault="00A43764" w:rsidP="00645311"/>
        </w:tc>
        <w:tc>
          <w:tcPr>
            <w:tcW w:w="1695" w:type="dxa"/>
          </w:tcPr>
          <w:p w14:paraId="4AF7CAF4" w14:textId="77777777" w:rsidR="00A43764" w:rsidRPr="00F436C2" w:rsidRDefault="00A43764" w:rsidP="00645311"/>
        </w:tc>
      </w:tr>
    </w:tbl>
    <w:p w14:paraId="112E11D2" w14:textId="77777777" w:rsidR="008E24B0" w:rsidRDefault="008E24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B84979" w:rsidRPr="00F436C2" w14:paraId="41FA7D5C" w14:textId="77777777" w:rsidTr="00A43764">
        <w:tc>
          <w:tcPr>
            <w:tcW w:w="5546" w:type="dxa"/>
            <w:shd w:val="clear" w:color="auto" w:fill="FBD4B4" w:themeFill="accent6" w:themeFillTint="66"/>
          </w:tcPr>
          <w:p w14:paraId="4BBC3277" w14:textId="77777777" w:rsidR="001B1C61" w:rsidRPr="008379BB" w:rsidRDefault="008E24B0" w:rsidP="001B1C61">
            <w:pPr>
              <w:rPr>
                <w:b/>
                <w:bCs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 xml:space="preserve">.3b </w:t>
            </w:r>
            <w:r w:rsidR="001B1C61" w:rsidRPr="008379BB">
              <w:rPr>
                <w:b/>
                <w:bCs/>
              </w:rPr>
              <w:t xml:space="preserve">Additional </w:t>
            </w:r>
            <w:r w:rsidR="001B1C61">
              <w:rPr>
                <w:b/>
              </w:rPr>
              <w:t>AWIFHSC</w:t>
            </w:r>
            <w:r w:rsidR="001B1C61" w:rsidRPr="008B4C32">
              <w:rPr>
                <w:b/>
              </w:rPr>
              <w:t xml:space="preserve"> </w:t>
            </w:r>
            <w:r w:rsidR="001B1C61" w:rsidRPr="008379BB">
              <w:rPr>
                <w:b/>
                <w:bCs/>
              </w:rPr>
              <w:t xml:space="preserve">Learning Outcomes: </w:t>
            </w:r>
          </w:p>
          <w:p w14:paraId="5402C484" w14:textId="0DE8D9F9" w:rsidR="00B84979" w:rsidRPr="00F436C2" w:rsidRDefault="001B1C61" w:rsidP="001B1C61">
            <w:r w:rsidRPr="008379BB">
              <w:rPr>
                <w:b/>
                <w:bCs/>
              </w:rPr>
              <w:t xml:space="preserve">You </w:t>
            </w:r>
            <w:proofErr w:type="gramStart"/>
            <w:r w:rsidRPr="008379BB">
              <w:rPr>
                <w:b/>
                <w:bCs/>
              </w:rPr>
              <w:t>are able to</w:t>
            </w:r>
            <w:proofErr w:type="gramEnd"/>
            <w:r w:rsidRPr="008379BB">
              <w:rPr>
                <w:b/>
                <w:bCs/>
              </w:rPr>
              <w:t xml:space="preserve"> work in ways that:</w:t>
            </w:r>
          </w:p>
        </w:tc>
        <w:tc>
          <w:tcPr>
            <w:tcW w:w="3768" w:type="dxa"/>
            <w:shd w:val="clear" w:color="auto" w:fill="FBD4B4" w:themeFill="accent6" w:themeFillTint="66"/>
          </w:tcPr>
          <w:p w14:paraId="0939E070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9" w:type="dxa"/>
            <w:shd w:val="clear" w:color="auto" w:fill="FBD4B4" w:themeFill="accent6" w:themeFillTint="66"/>
          </w:tcPr>
          <w:p w14:paraId="0C63CC0F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695" w:type="dxa"/>
            <w:shd w:val="clear" w:color="auto" w:fill="FBD4B4" w:themeFill="accent6" w:themeFillTint="66"/>
          </w:tcPr>
          <w:p w14:paraId="6B9804BB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35FD321E" w14:textId="77777777" w:rsidTr="00A43764">
        <w:tc>
          <w:tcPr>
            <w:tcW w:w="5546" w:type="dxa"/>
          </w:tcPr>
          <w:p w14:paraId="6E4F934E" w14:textId="77777777" w:rsidR="00B84979" w:rsidRDefault="008E24B0" w:rsidP="00CD144D">
            <w:r w:rsidRPr="008E24B0">
              <w:t>Recognise the importance of knowing an individual’s preferences and background and reflect this in the way that you practice</w:t>
            </w:r>
          </w:p>
          <w:p w14:paraId="64A0D264" w14:textId="6270FD23" w:rsidR="00584F6A" w:rsidRPr="00F436C2" w:rsidRDefault="00584F6A" w:rsidP="00CD144D"/>
        </w:tc>
        <w:tc>
          <w:tcPr>
            <w:tcW w:w="3768" w:type="dxa"/>
          </w:tcPr>
          <w:p w14:paraId="08B442CA" w14:textId="77777777" w:rsidR="00B84979" w:rsidRPr="00F436C2" w:rsidRDefault="00B84979" w:rsidP="00645311"/>
        </w:tc>
        <w:tc>
          <w:tcPr>
            <w:tcW w:w="2939" w:type="dxa"/>
          </w:tcPr>
          <w:p w14:paraId="0672E78C" w14:textId="77777777" w:rsidR="00B84979" w:rsidRPr="00F436C2" w:rsidRDefault="00B84979" w:rsidP="00645311"/>
        </w:tc>
        <w:tc>
          <w:tcPr>
            <w:tcW w:w="1695" w:type="dxa"/>
          </w:tcPr>
          <w:p w14:paraId="0129A720" w14:textId="77777777" w:rsidR="00B84979" w:rsidRPr="00F436C2" w:rsidRDefault="00B84979" w:rsidP="00645311"/>
        </w:tc>
      </w:tr>
      <w:tr w:rsidR="00B84979" w:rsidRPr="00F436C2" w14:paraId="36ACED2A" w14:textId="77777777" w:rsidTr="00A43764">
        <w:tc>
          <w:tcPr>
            <w:tcW w:w="5546" w:type="dxa"/>
          </w:tcPr>
          <w:p w14:paraId="7DD2F7D7" w14:textId="77777777" w:rsidR="00B84979" w:rsidRDefault="008E24B0" w:rsidP="00645311">
            <w:r w:rsidRPr="008E24B0">
              <w:t>Embed person centred approaches in your practice</w:t>
            </w:r>
          </w:p>
          <w:p w14:paraId="4D788B48" w14:textId="5DF91417" w:rsidR="00584F6A" w:rsidRPr="00F436C2" w:rsidRDefault="00584F6A" w:rsidP="00645311"/>
        </w:tc>
        <w:tc>
          <w:tcPr>
            <w:tcW w:w="3768" w:type="dxa"/>
          </w:tcPr>
          <w:p w14:paraId="24841B0E" w14:textId="77777777" w:rsidR="00B84979" w:rsidRPr="00F436C2" w:rsidRDefault="00B84979" w:rsidP="00645311"/>
        </w:tc>
        <w:tc>
          <w:tcPr>
            <w:tcW w:w="2939" w:type="dxa"/>
          </w:tcPr>
          <w:p w14:paraId="7B0EB004" w14:textId="77777777" w:rsidR="00B84979" w:rsidRPr="00F436C2" w:rsidRDefault="00B84979" w:rsidP="00645311"/>
        </w:tc>
        <w:tc>
          <w:tcPr>
            <w:tcW w:w="1695" w:type="dxa"/>
          </w:tcPr>
          <w:p w14:paraId="7D8371AD" w14:textId="77777777" w:rsidR="00B84979" w:rsidRPr="00F436C2" w:rsidRDefault="00B84979" w:rsidP="00645311"/>
        </w:tc>
      </w:tr>
    </w:tbl>
    <w:p w14:paraId="7468B6A7" w14:textId="2A19EB86" w:rsidR="008E24B0" w:rsidRDefault="008E24B0" w:rsidP="00B84979">
      <w:pPr>
        <w:ind w:hanging="142"/>
        <w:rPr>
          <w:b/>
        </w:rPr>
      </w:pPr>
    </w:p>
    <w:p w14:paraId="3F6D3EE8" w14:textId="65193F24" w:rsidR="004628F2" w:rsidRDefault="004628F2" w:rsidP="00B84979">
      <w:pPr>
        <w:ind w:hanging="142"/>
        <w:rPr>
          <w:b/>
        </w:rPr>
      </w:pPr>
    </w:p>
    <w:p w14:paraId="149842AA" w14:textId="577627FF" w:rsidR="004628F2" w:rsidRDefault="004628F2" w:rsidP="00B84979">
      <w:pPr>
        <w:ind w:hanging="142"/>
        <w:rPr>
          <w:b/>
        </w:rPr>
      </w:pPr>
    </w:p>
    <w:p w14:paraId="6AE95194" w14:textId="77777777" w:rsidR="004628F2" w:rsidRDefault="004628F2" w:rsidP="00B84979">
      <w:pPr>
        <w:ind w:hanging="142"/>
        <w:rPr>
          <w:b/>
        </w:rPr>
      </w:pPr>
    </w:p>
    <w:p w14:paraId="31A734C2" w14:textId="1E14ED82" w:rsidR="00B84979" w:rsidRPr="00F436C2" w:rsidRDefault="008E24B0" w:rsidP="00B84979">
      <w:pPr>
        <w:ind w:hanging="142"/>
        <w:rPr>
          <w:b/>
        </w:rPr>
      </w:pPr>
      <w:r>
        <w:rPr>
          <w:b/>
        </w:rPr>
        <w:lastRenderedPageBreak/>
        <w:t>1</w:t>
      </w:r>
      <w:r w:rsidR="00B84979" w:rsidRPr="00F436C2">
        <w:rPr>
          <w:b/>
        </w:rPr>
        <w:t xml:space="preserve">.4 Equality, diversity and inclusion </w:t>
      </w:r>
    </w:p>
    <w:p w14:paraId="769FCCDE" w14:textId="77777777" w:rsidR="00B84979" w:rsidRPr="00F436C2" w:rsidRDefault="00B84979" w:rsidP="00B84979">
      <w:pPr>
        <w:ind w:hanging="142"/>
        <w:rPr>
          <w:b/>
        </w:rPr>
      </w:pPr>
      <w:r w:rsidRPr="00F436C2">
        <w:rPr>
          <w:b/>
        </w:rPr>
        <w:t xml:space="preserve">How to promote equality and </w:t>
      </w:r>
      <w:r w:rsidRPr="00154001">
        <w:rPr>
          <w:b/>
        </w:rPr>
        <w:t>diversity and inclusion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B84979" w:rsidRPr="00F436C2" w14:paraId="203FB031" w14:textId="77777777" w:rsidTr="00CD144D">
        <w:trPr>
          <w:tblHeader/>
        </w:trPr>
        <w:tc>
          <w:tcPr>
            <w:tcW w:w="5562" w:type="dxa"/>
            <w:shd w:val="clear" w:color="auto" w:fill="D9D9D9" w:themeFill="background1" w:themeFillShade="D9"/>
          </w:tcPr>
          <w:p w14:paraId="6B834B0B" w14:textId="3E270C46" w:rsidR="00B84979" w:rsidRPr="00F436C2" w:rsidRDefault="008E24B0" w:rsidP="00645311">
            <w:pPr>
              <w:rPr>
                <w:b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>.4a Core knowledge learning outcomes for all workers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14:paraId="26E2E281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69182BED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F5A24B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AE3C245" w14:textId="77777777" w:rsidTr="00CD144D">
        <w:tc>
          <w:tcPr>
            <w:tcW w:w="5562" w:type="dxa"/>
          </w:tcPr>
          <w:p w14:paraId="5299CAC1" w14:textId="77777777" w:rsidR="00584F6A" w:rsidRDefault="008E24B0" w:rsidP="00645311">
            <w:r w:rsidRPr="008E24B0">
              <w:t>What is meant by the terms ‘equality, diversity, inclusion and discrimination’</w:t>
            </w:r>
          </w:p>
          <w:p w14:paraId="11A507F6" w14:textId="71043A28" w:rsidR="00B84979" w:rsidRPr="00F436C2" w:rsidRDefault="00B84979" w:rsidP="00645311"/>
        </w:tc>
        <w:tc>
          <w:tcPr>
            <w:tcW w:w="3727" w:type="dxa"/>
          </w:tcPr>
          <w:p w14:paraId="032F1793" w14:textId="77777777" w:rsidR="00B84979" w:rsidRPr="00F436C2" w:rsidRDefault="00B84979" w:rsidP="00645311"/>
        </w:tc>
        <w:tc>
          <w:tcPr>
            <w:tcW w:w="2933" w:type="dxa"/>
          </w:tcPr>
          <w:p w14:paraId="40A82683" w14:textId="77777777" w:rsidR="00B84979" w:rsidRPr="00F436C2" w:rsidRDefault="00B84979" w:rsidP="00645311"/>
        </w:tc>
        <w:tc>
          <w:tcPr>
            <w:tcW w:w="1726" w:type="dxa"/>
          </w:tcPr>
          <w:p w14:paraId="0DDA4DB5" w14:textId="77777777" w:rsidR="00B84979" w:rsidRPr="00F436C2" w:rsidRDefault="00B84979" w:rsidP="00645311"/>
        </w:tc>
      </w:tr>
      <w:tr w:rsidR="00B84979" w:rsidRPr="00F436C2" w14:paraId="7EE11576" w14:textId="77777777" w:rsidTr="00CD144D">
        <w:tc>
          <w:tcPr>
            <w:tcW w:w="5562" w:type="dxa"/>
          </w:tcPr>
          <w:p w14:paraId="4A380DE3" w14:textId="77777777" w:rsidR="00B84979" w:rsidRDefault="008E24B0" w:rsidP="00CD144D">
            <w:r w:rsidRPr="008E24B0">
              <w:t>What is meant by the term ‘protected characteristics’</w:t>
            </w:r>
          </w:p>
          <w:p w14:paraId="4CE772BD" w14:textId="28B3ECD8" w:rsidR="00584F6A" w:rsidRPr="00F436C2" w:rsidRDefault="00584F6A" w:rsidP="00CD144D"/>
        </w:tc>
        <w:tc>
          <w:tcPr>
            <w:tcW w:w="3727" w:type="dxa"/>
          </w:tcPr>
          <w:p w14:paraId="6629A5C8" w14:textId="77777777" w:rsidR="00B84979" w:rsidRPr="00F436C2" w:rsidRDefault="00B84979" w:rsidP="00645311"/>
        </w:tc>
        <w:tc>
          <w:tcPr>
            <w:tcW w:w="2933" w:type="dxa"/>
          </w:tcPr>
          <w:p w14:paraId="66C9E3CA" w14:textId="77777777" w:rsidR="00B84979" w:rsidRPr="00F436C2" w:rsidRDefault="00B84979" w:rsidP="00645311"/>
        </w:tc>
        <w:tc>
          <w:tcPr>
            <w:tcW w:w="1726" w:type="dxa"/>
          </w:tcPr>
          <w:p w14:paraId="6A349911" w14:textId="77777777" w:rsidR="00B84979" w:rsidRPr="00F436C2" w:rsidRDefault="00B84979" w:rsidP="00645311"/>
        </w:tc>
      </w:tr>
      <w:tr w:rsidR="00B84979" w:rsidRPr="00F436C2" w14:paraId="0F9D6D50" w14:textId="77777777" w:rsidTr="00CD144D">
        <w:tc>
          <w:tcPr>
            <w:tcW w:w="5562" w:type="dxa"/>
          </w:tcPr>
          <w:p w14:paraId="637992F5" w14:textId="77777777" w:rsidR="00B84979" w:rsidRDefault="008E24B0" w:rsidP="00CD144D">
            <w:r w:rsidRPr="008E24B0">
              <w:t xml:space="preserve">How </w:t>
            </w:r>
            <w:proofErr w:type="gramStart"/>
            <w:r w:rsidRPr="008E24B0">
              <w:t>person centred</w:t>
            </w:r>
            <w:proofErr w:type="gramEnd"/>
            <w:r w:rsidRPr="008E24B0">
              <w:t xml:space="preserve"> approaches promote equality, diversity and inclusion</w:t>
            </w:r>
          </w:p>
          <w:p w14:paraId="78DF9A7E" w14:textId="0C374AB3" w:rsidR="00584F6A" w:rsidRPr="00F436C2" w:rsidRDefault="00584F6A" w:rsidP="00CD144D"/>
        </w:tc>
        <w:tc>
          <w:tcPr>
            <w:tcW w:w="3727" w:type="dxa"/>
          </w:tcPr>
          <w:p w14:paraId="3536BA20" w14:textId="77777777" w:rsidR="00B84979" w:rsidRPr="00F436C2" w:rsidRDefault="00B84979" w:rsidP="00645311"/>
        </w:tc>
        <w:tc>
          <w:tcPr>
            <w:tcW w:w="2933" w:type="dxa"/>
          </w:tcPr>
          <w:p w14:paraId="0F8F3C43" w14:textId="77777777" w:rsidR="00B84979" w:rsidRPr="00F436C2" w:rsidRDefault="00B84979" w:rsidP="00645311"/>
        </w:tc>
        <w:tc>
          <w:tcPr>
            <w:tcW w:w="1726" w:type="dxa"/>
          </w:tcPr>
          <w:p w14:paraId="050799A1" w14:textId="77777777" w:rsidR="00B84979" w:rsidRPr="00F436C2" w:rsidRDefault="00B84979" w:rsidP="00645311"/>
        </w:tc>
      </w:tr>
      <w:tr w:rsidR="00B84979" w:rsidRPr="00F436C2" w14:paraId="3F35F452" w14:textId="77777777" w:rsidTr="00CD144D">
        <w:tc>
          <w:tcPr>
            <w:tcW w:w="5562" w:type="dxa"/>
          </w:tcPr>
          <w:p w14:paraId="4A07A482" w14:textId="77777777" w:rsidR="00B84979" w:rsidRDefault="008E24B0" w:rsidP="00645311">
            <w:r w:rsidRPr="008E24B0">
              <w:t>How cultural, religious and linguistic backgrounds of individuals and carers can be valued</w:t>
            </w:r>
          </w:p>
          <w:p w14:paraId="7B59A8DE" w14:textId="28089C6C" w:rsidR="00584F6A" w:rsidRPr="00F436C2" w:rsidRDefault="00584F6A" w:rsidP="00645311"/>
        </w:tc>
        <w:tc>
          <w:tcPr>
            <w:tcW w:w="3727" w:type="dxa"/>
          </w:tcPr>
          <w:p w14:paraId="39B03E3E" w14:textId="77777777" w:rsidR="00B84979" w:rsidRPr="00F436C2" w:rsidRDefault="00B84979" w:rsidP="00645311"/>
        </w:tc>
        <w:tc>
          <w:tcPr>
            <w:tcW w:w="2933" w:type="dxa"/>
          </w:tcPr>
          <w:p w14:paraId="39509216" w14:textId="77777777" w:rsidR="00B84979" w:rsidRPr="00F436C2" w:rsidRDefault="00B84979" w:rsidP="00645311"/>
        </w:tc>
        <w:tc>
          <w:tcPr>
            <w:tcW w:w="1726" w:type="dxa"/>
          </w:tcPr>
          <w:p w14:paraId="63012D5B" w14:textId="77777777" w:rsidR="00B84979" w:rsidRPr="00F436C2" w:rsidRDefault="00B84979" w:rsidP="00645311"/>
        </w:tc>
      </w:tr>
      <w:tr w:rsidR="008E24B0" w:rsidRPr="00F436C2" w14:paraId="743BA93C" w14:textId="77777777" w:rsidTr="00CD144D">
        <w:tc>
          <w:tcPr>
            <w:tcW w:w="5562" w:type="dxa"/>
          </w:tcPr>
          <w:p w14:paraId="223EF176" w14:textId="77777777" w:rsidR="008E24B0" w:rsidRDefault="008E24B0" w:rsidP="00645311">
            <w:r w:rsidRPr="00DB0B63">
              <w:t>Ways in which discrimination or practice that does not support equality, diversity and inclusion can be challenged</w:t>
            </w:r>
          </w:p>
          <w:p w14:paraId="109FE42B" w14:textId="50A6002C" w:rsidR="00584F6A" w:rsidRPr="008E24B0" w:rsidRDefault="00584F6A" w:rsidP="00645311"/>
        </w:tc>
        <w:tc>
          <w:tcPr>
            <w:tcW w:w="3727" w:type="dxa"/>
          </w:tcPr>
          <w:p w14:paraId="6100F041" w14:textId="77777777" w:rsidR="008E24B0" w:rsidRPr="00F436C2" w:rsidRDefault="008E24B0" w:rsidP="00645311"/>
        </w:tc>
        <w:tc>
          <w:tcPr>
            <w:tcW w:w="2933" w:type="dxa"/>
          </w:tcPr>
          <w:p w14:paraId="7C0DD503" w14:textId="77777777" w:rsidR="008E24B0" w:rsidRPr="00F436C2" w:rsidRDefault="008E24B0" w:rsidP="00645311"/>
        </w:tc>
        <w:tc>
          <w:tcPr>
            <w:tcW w:w="1726" w:type="dxa"/>
          </w:tcPr>
          <w:p w14:paraId="39B1C768" w14:textId="77777777" w:rsidR="008E24B0" w:rsidRPr="00F436C2" w:rsidRDefault="008E24B0" w:rsidP="00645311"/>
        </w:tc>
      </w:tr>
    </w:tbl>
    <w:p w14:paraId="6148DB0F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B84979" w:rsidRPr="00F436C2" w14:paraId="05C9FF07" w14:textId="77777777" w:rsidTr="00CD144D">
        <w:tc>
          <w:tcPr>
            <w:tcW w:w="5562" w:type="dxa"/>
            <w:shd w:val="clear" w:color="auto" w:fill="FBD4B4" w:themeFill="accent6" w:themeFillTint="66"/>
          </w:tcPr>
          <w:p w14:paraId="5E54AC59" w14:textId="4B011FD4" w:rsidR="001B1C61" w:rsidRPr="008379BB" w:rsidRDefault="00D9447F" w:rsidP="001B1C61">
            <w:pPr>
              <w:rPr>
                <w:b/>
                <w:bCs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 xml:space="preserve">.4b </w:t>
            </w:r>
            <w:r w:rsidR="001B1C61" w:rsidRPr="008379BB">
              <w:rPr>
                <w:b/>
                <w:bCs/>
              </w:rPr>
              <w:t xml:space="preserve">Additional </w:t>
            </w:r>
            <w:r w:rsidR="001B1C61">
              <w:rPr>
                <w:b/>
              </w:rPr>
              <w:t>AWIFHSC</w:t>
            </w:r>
            <w:r w:rsidR="001B1C61" w:rsidRPr="008B4C32">
              <w:rPr>
                <w:b/>
              </w:rPr>
              <w:t xml:space="preserve"> </w:t>
            </w:r>
            <w:r w:rsidR="001B1C61" w:rsidRPr="008379BB">
              <w:rPr>
                <w:b/>
                <w:bCs/>
              </w:rPr>
              <w:t xml:space="preserve">Learning Outcomes: </w:t>
            </w:r>
          </w:p>
          <w:p w14:paraId="13EAB5B9" w14:textId="7164B4C9" w:rsidR="00B84979" w:rsidRPr="00F436C2" w:rsidRDefault="001B1C61" w:rsidP="001B1C61">
            <w:pPr>
              <w:rPr>
                <w:b/>
              </w:rPr>
            </w:pPr>
            <w:r w:rsidRPr="008379BB">
              <w:rPr>
                <w:b/>
                <w:bCs/>
              </w:rPr>
              <w:t xml:space="preserve">You </w:t>
            </w:r>
            <w:proofErr w:type="gramStart"/>
            <w:r w:rsidRPr="008379BB">
              <w:rPr>
                <w:b/>
                <w:bCs/>
              </w:rPr>
              <w:t>are able to</w:t>
            </w:r>
            <w:proofErr w:type="gramEnd"/>
            <w:r w:rsidRPr="008379BB">
              <w:rPr>
                <w:b/>
                <w:bCs/>
              </w:rPr>
              <w:t xml:space="preserve"> work in ways that:</w:t>
            </w:r>
          </w:p>
        </w:tc>
        <w:tc>
          <w:tcPr>
            <w:tcW w:w="3727" w:type="dxa"/>
            <w:shd w:val="clear" w:color="auto" w:fill="FBD4B4" w:themeFill="accent6" w:themeFillTint="66"/>
          </w:tcPr>
          <w:p w14:paraId="2E4A3C12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70EF4B6A" w14:textId="77777777" w:rsidR="00B84979" w:rsidRPr="00F436C2" w:rsidRDefault="00B84979" w:rsidP="00645311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272D0949" w14:textId="77777777" w:rsidR="00B84979" w:rsidRPr="00F436C2" w:rsidRDefault="00B84979" w:rsidP="00645311"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642C866D" w14:textId="77777777" w:rsidTr="00CD144D">
        <w:tc>
          <w:tcPr>
            <w:tcW w:w="5562" w:type="dxa"/>
          </w:tcPr>
          <w:p w14:paraId="63C1F45C" w14:textId="77777777" w:rsidR="00B84979" w:rsidRDefault="008E24B0" w:rsidP="008E24B0">
            <w:r w:rsidRPr="008E24B0">
              <w:t>Respect and promote equality, diversity and inclusion</w:t>
            </w:r>
          </w:p>
          <w:p w14:paraId="687F5BF1" w14:textId="3C66DF87" w:rsidR="00584F6A" w:rsidRPr="008E24B0" w:rsidRDefault="00584F6A" w:rsidP="008E24B0">
            <w:pPr>
              <w:rPr>
                <w:b/>
                <w:bCs/>
              </w:rPr>
            </w:pPr>
          </w:p>
        </w:tc>
        <w:tc>
          <w:tcPr>
            <w:tcW w:w="3727" w:type="dxa"/>
          </w:tcPr>
          <w:p w14:paraId="78F71C31" w14:textId="77777777" w:rsidR="00B84979" w:rsidRPr="00F436C2" w:rsidRDefault="00B84979" w:rsidP="00645311"/>
        </w:tc>
        <w:tc>
          <w:tcPr>
            <w:tcW w:w="2933" w:type="dxa"/>
          </w:tcPr>
          <w:p w14:paraId="3B01765E" w14:textId="77777777" w:rsidR="00B84979" w:rsidRPr="00F436C2" w:rsidRDefault="00B84979" w:rsidP="00645311"/>
        </w:tc>
        <w:tc>
          <w:tcPr>
            <w:tcW w:w="1726" w:type="dxa"/>
          </w:tcPr>
          <w:p w14:paraId="4226C3A6" w14:textId="77777777" w:rsidR="00B84979" w:rsidRPr="00F436C2" w:rsidRDefault="00B84979" w:rsidP="00645311"/>
        </w:tc>
      </w:tr>
    </w:tbl>
    <w:p w14:paraId="11C9BBD6" w14:textId="1A6FC778" w:rsidR="00DE2F5D" w:rsidRDefault="00DE2F5D" w:rsidP="00B84979">
      <w:pPr>
        <w:shd w:val="clear" w:color="auto" w:fill="FFFFFF" w:themeFill="background1"/>
        <w:ind w:hanging="142"/>
        <w:rPr>
          <w:b/>
        </w:rPr>
      </w:pPr>
    </w:p>
    <w:p w14:paraId="32F878D1" w14:textId="3CA9874C" w:rsidR="004628F2" w:rsidRDefault="004628F2" w:rsidP="00B84979">
      <w:pPr>
        <w:shd w:val="clear" w:color="auto" w:fill="FFFFFF" w:themeFill="background1"/>
        <w:ind w:hanging="142"/>
        <w:rPr>
          <w:b/>
        </w:rPr>
      </w:pPr>
    </w:p>
    <w:p w14:paraId="1B2DFC9C" w14:textId="70BD723E" w:rsidR="00B84979" w:rsidRPr="00F436C2" w:rsidRDefault="00B84979" w:rsidP="00B84979">
      <w:pPr>
        <w:shd w:val="clear" w:color="auto" w:fill="FFFFFF" w:themeFill="background1"/>
        <w:ind w:hanging="142"/>
        <w:rPr>
          <w:b/>
        </w:rPr>
      </w:pPr>
      <w:r w:rsidRPr="00F436C2">
        <w:rPr>
          <w:b/>
        </w:rPr>
        <w:lastRenderedPageBreak/>
        <w:t xml:space="preserve">1.5 Positive risk taking </w:t>
      </w:r>
    </w:p>
    <w:p w14:paraId="4E40AD8F" w14:textId="77777777" w:rsidR="00B84979" w:rsidRPr="00F436C2" w:rsidRDefault="00B84979" w:rsidP="00B84979">
      <w:pPr>
        <w:shd w:val="clear" w:color="auto" w:fill="FFFFFF" w:themeFill="background1"/>
        <w:ind w:hanging="142"/>
        <w:rPr>
          <w:b/>
        </w:rPr>
      </w:pPr>
      <w:r w:rsidRPr="00F436C2">
        <w:rPr>
          <w:b/>
        </w:rPr>
        <w:t xml:space="preserve">How positive </w:t>
      </w:r>
      <w:proofErr w:type="gramStart"/>
      <w:r w:rsidRPr="00F436C2">
        <w:rPr>
          <w:b/>
        </w:rPr>
        <w:t>risk taking</w:t>
      </w:r>
      <w:proofErr w:type="gramEnd"/>
      <w:r w:rsidRPr="00F436C2">
        <w:rPr>
          <w:b/>
        </w:rPr>
        <w:t xml:space="preserve"> supports well-being, voice, choice and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B84979" w:rsidRPr="00F436C2" w14:paraId="6420E896" w14:textId="77777777" w:rsidTr="00D80B53">
        <w:tc>
          <w:tcPr>
            <w:tcW w:w="5564" w:type="dxa"/>
            <w:shd w:val="clear" w:color="auto" w:fill="D9D9D9" w:themeFill="background1" w:themeFillShade="D9"/>
          </w:tcPr>
          <w:p w14:paraId="224F2C54" w14:textId="2DF1A0A3" w:rsidR="00B84979" w:rsidRPr="00F436C2" w:rsidRDefault="008E24B0" w:rsidP="00645311">
            <w:r>
              <w:rPr>
                <w:b/>
              </w:rPr>
              <w:t>1</w:t>
            </w:r>
            <w:r w:rsidR="00B84979" w:rsidRPr="00F436C2">
              <w:rPr>
                <w:b/>
              </w:rPr>
              <w:t>.5a</w:t>
            </w:r>
            <w:r w:rsidR="00B84979" w:rsidRPr="00F436C2">
              <w:t xml:space="preserve"> </w:t>
            </w:r>
            <w:r w:rsidR="00B84979" w:rsidRPr="00F436C2">
              <w:rPr>
                <w:b/>
              </w:rPr>
              <w:t>Core knowledge learning outcomes for all workers</w:t>
            </w:r>
          </w:p>
        </w:tc>
        <w:tc>
          <w:tcPr>
            <w:tcW w:w="3726" w:type="dxa"/>
            <w:shd w:val="clear" w:color="auto" w:fill="D9D9D9" w:themeFill="background1" w:themeFillShade="D9"/>
          </w:tcPr>
          <w:p w14:paraId="52646323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703C20A3" w14:textId="77777777" w:rsidR="00B84979" w:rsidRPr="00F436C2" w:rsidRDefault="00B84979" w:rsidP="00645311">
            <w:r w:rsidRPr="00F436C2">
              <w:rPr>
                <w:b/>
              </w:rPr>
              <w:t>Assessed by who and when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14:paraId="4DBCEEC5" w14:textId="77777777" w:rsidR="00B84979" w:rsidRPr="00F436C2" w:rsidRDefault="00B84979" w:rsidP="00645311">
            <w:r w:rsidRPr="00F436C2">
              <w:rPr>
                <w:b/>
              </w:rPr>
              <w:t>Signatures</w:t>
            </w:r>
          </w:p>
        </w:tc>
      </w:tr>
      <w:tr w:rsidR="00B84979" w:rsidRPr="00F436C2" w14:paraId="74349DF1" w14:textId="77777777" w:rsidTr="00D80B53">
        <w:tc>
          <w:tcPr>
            <w:tcW w:w="5564" w:type="dxa"/>
          </w:tcPr>
          <w:p w14:paraId="0E74A5E8" w14:textId="77777777" w:rsidR="00B84979" w:rsidRDefault="008E24B0" w:rsidP="00CD144D">
            <w:r w:rsidRPr="008E24B0">
              <w:t>What is meant by the term ‘positive risk taking’ and the importance of being able to take positive risks on the well-being of individuals</w:t>
            </w:r>
          </w:p>
          <w:p w14:paraId="382BC78A" w14:textId="09F15632" w:rsidR="00584F6A" w:rsidRPr="00F436C2" w:rsidRDefault="00584F6A" w:rsidP="00CD144D"/>
        </w:tc>
        <w:tc>
          <w:tcPr>
            <w:tcW w:w="3726" w:type="dxa"/>
          </w:tcPr>
          <w:p w14:paraId="0292DA8B" w14:textId="77777777" w:rsidR="00B84979" w:rsidRPr="00F436C2" w:rsidRDefault="00B84979" w:rsidP="00645311"/>
        </w:tc>
        <w:tc>
          <w:tcPr>
            <w:tcW w:w="2794" w:type="dxa"/>
          </w:tcPr>
          <w:p w14:paraId="56D6BF11" w14:textId="77777777" w:rsidR="00B84979" w:rsidRPr="00F436C2" w:rsidRDefault="00B84979" w:rsidP="00645311"/>
        </w:tc>
        <w:tc>
          <w:tcPr>
            <w:tcW w:w="1864" w:type="dxa"/>
          </w:tcPr>
          <w:p w14:paraId="076CCE57" w14:textId="77777777" w:rsidR="00B84979" w:rsidRPr="00F436C2" w:rsidRDefault="00B84979" w:rsidP="00645311"/>
        </w:tc>
      </w:tr>
      <w:tr w:rsidR="00B84979" w:rsidRPr="00F436C2" w14:paraId="7C4DF6D7" w14:textId="77777777" w:rsidTr="00D80B53">
        <w:tc>
          <w:tcPr>
            <w:tcW w:w="5564" w:type="dxa"/>
          </w:tcPr>
          <w:p w14:paraId="2C0D7B57" w14:textId="77777777" w:rsidR="00B84979" w:rsidRDefault="008E24B0" w:rsidP="00645311">
            <w:r w:rsidRPr="008E24B0">
              <w:t>The rights of individuals to make choices and take risks</w:t>
            </w:r>
          </w:p>
          <w:p w14:paraId="7F3F8394" w14:textId="513374DC" w:rsidR="00584F6A" w:rsidRPr="00F436C2" w:rsidRDefault="00584F6A" w:rsidP="00645311"/>
        </w:tc>
        <w:tc>
          <w:tcPr>
            <w:tcW w:w="3726" w:type="dxa"/>
          </w:tcPr>
          <w:p w14:paraId="42A7D048" w14:textId="77777777" w:rsidR="00B84979" w:rsidRPr="00F436C2" w:rsidRDefault="00B84979" w:rsidP="00645311"/>
        </w:tc>
        <w:tc>
          <w:tcPr>
            <w:tcW w:w="2794" w:type="dxa"/>
          </w:tcPr>
          <w:p w14:paraId="3AEE3C63" w14:textId="77777777" w:rsidR="00B84979" w:rsidRPr="00F436C2" w:rsidRDefault="00B84979" w:rsidP="00645311"/>
        </w:tc>
        <w:tc>
          <w:tcPr>
            <w:tcW w:w="1864" w:type="dxa"/>
          </w:tcPr>
          <w:p w14:paraId="608F80D3" w14:textId="77777777" w:rsidR="00B84979" w:rsidRPr="00F436C2" w:rsidRDefault="00B84979" w:rsidP="00645311"/>
        </w:tc>
      </w:tr>
      <w:tr w:rsidR="00B84979" w:rsidRPr="00F436C2" w14:paraId="17042928" w14:textId="77777777" w:rsidTr="00D80B53">
        <w:tc>
          <w:tcPr>
            <w:tcW w:w="5564" w:type="dxa"/>
          </w:tcPr>
          <w:p w14:paraId="1C418C14" w14:textId="77777777" w:rsidR="00B84979" w:rsidRDefault="008E24B0" w:rsidP="00645311">
            <w:r w:rsidRPr="008E24B0">
              <w:t>How balancing rights, risks and responsibilities contributes to person centred approaches</w:t>
            </w:r>
          </w:p>
          <w:p w14:paraId="61769435" w14:textId="32495E3E" w:rsidR="00584F6A" w:rsidRPr="00F436C2" w:rsidRDefault="00584F6A" w:rsidP="00645311"/>
        </w:tc>
        <w:tc>
          <w:tcPr>
            <w:tcW w:w="3726" w:type="dxa"/>
          </w:tcPr>
          <w:p w14:paraId="1D20A19A" w14:textId="77777777" w:rsidR="00B84979" w:rsidRPr="00F436C2" w:rsidRDefault="00B84979" w:rsidP="00645311"/>
        </w:tc>
        <w:tc>
          <w:tcPr>
            <w:tcW w:w="2794" w:type="dxa"/>
          </w:tcPr>
          <w:p w14:paraId="07E45D73" w14:textId="77777777" w:rsidR="00B84979" w:rsidRPr="00F436C2" w:rsidRDefault="00B84979" w:rsidP="00645311"/>
        </w:tc>
        <w:tc>
          <w:tcPr>
            <w:tcW w:w="1864" w:type="dxa"/>
          </w:tcPr>
          <w:p w14:paraId="5EE1C9B6" w14:textId="77777777" w:rsidR="00B84979" w:rsidRPr="00F436C2" w:rsidRDefault="00B84979" w:rsidP="00645311"/>
        </w:tc>
      </w:tr>
      <w:tr w:rsidR="00B84979" w:rsidRPr="00F436C2" w14:paraId="2514BCD3" w14:textId="77777777" w:rsidTr="00D80B53">
        <w:tc>
          <w:tcPr>
            <w:tcW w:w="5564" w:type="dxa"/>
          </w:tcPr>
          <w:p w14:paraId="19A79C15" w14:textId="77777777" w:rsidR="00B84979" w:rsidRDefault="008E24B0" w:rsidP="00CD144D">
            <w:r w:rsidRPr="00DB0B63">
              <w:t>What to consider when supporting individuals to take positive risks</w:t>
            </w:r>
          </w:p>
          <w:p w14:paraId="72909C1D" w14:textId="01E0B616" w:rsidR="00584F6A" w:rsidRPr="00F436C2" w:rsidRDefault="00584F6A" w:rsidP="00CD144D"/>
        </w:tc>
        <w:tc>
          <w:tcPr>
            <w:tcW w:w="3726" w:type="dxa"/>
          </w:tcPr>
          <w:p w14:paraId="30C1E7BE" w14:textId="77777777" w:rsidR="00B84979" w:rsidRPr="00F436C2" w:rsidRDefault="00B84979" w:rsidP="00645311"/>
        </w:tc>
        <w:tc>
          <w:tcPr>
            <w:tcW w:w="2794" w:type="dxa"/>
          </w:tcPr>
          <w:p w14:paraId="19E42A62" w14:textId="77777777" w:rsidR="00B84979" w:rsidRPr="00F436C2" w:rsidRDefault="00B84979" w:rsidP="00645311"/>
        </w:tc>
        <w:tc>
          <w:tcPr>
            <w:tcW w:w="1864" w:type="dxa"/>
          </w:tcPr>
          <w:p w14:paraId="613ABA94" w14:textId="77777777" w:rsidR="00B84979" w:rsidRPr="00F436C2" w:rsidRDefault="00B84979" w:rsidP="00645311"/>
        </w:tc>
      </w:tr>
      <w:tr w:rsidR="008E24B0" w:rsidRPr="00F436C2" w14:paraId="29F5F668" w14:textId="77777777" w:rsidTr="00D80B53">
        <w:tc>
          <w:tcPr>
            <w:tcW w:w="5564" w:type="dxa"/>
          </w:tcPr>
          <w:p w14:paraId="4E1B89AD" w14:textId="77777777" w:rsidR="008E24B0" w:rsidRDefault="008E24B0" w:rsidP="00CD144D">
            <w:pPr>
              <w:rPr>
                <w:b/>
                <w:bCs/>
              </w:rPr>
            </w:pPr>
            <w:r w:rsidRPr="008E24B0">
              <w:t xml:space="preserve">What is meant by </w:t>
            </w:r>
            <w:r w:rsidRPr="008E24B0">
              <w:rPr>
                <w:b/>
                <w:bCs/>
              </w:rPr>
              <w:t>best interest decisions</w:t>
            </w:r>
          </w:p>
          <w:p w14:paraId="15AA8143" w14:textId="01CF4FF5" w:rsidR="00584F6A" w:rsidRPr="00DB0B63" w:rsidRDefault="00584F6A" w:rsidP="00CD144D"/>
        </w:tc>
        <w:tc>
          <w:tcPr>
            <w:tcW w:w="3726" w:type="dxa"/>
          </w:tcPr>
          <w:p w14:paraId="492DB723" w14:textId="77777777" w:rsidR="008E24B0" w:rsidRPr="00F436C2" w:rsidRDefault="008E24B0" w:rsidP="00645311"/>
        </w:tc>
        <w:tc>
          <w:tcPr>
            <w:tcW w:w="2794" w:type="dxa"/>
          </w:tcPr>
          <w:p w14:paraId="79D7A4B6" w14:textId="77777777" w:rsidR="008E24B0" w:rsidRPr="00F436C2" w:rsidRDefault="008E24B0" w:rsidP="00645311"/>
        </w:tc>
        <w:tc>
          <w:tcPr>
            <w:tcW w:w="1864" w:type="dxa"/>
          </w:tcPr>
          <w:p w14:paraId="60D6C2A4" w14:textId="77777777" w:rsidR="008E24B0" w:rsidRPr="00F436C2" w:rsidRDefault="008E24B0" w:rsidP="00645311"/>
        </w:tc>
      </w:tr>
    </w:tbl>
    <w:p w14:paraId="57A0CB31" w14:textId="77777777" w:rsidR="00D80B53" w:rsidRDefault="00D80B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B84979" w:rsidRPr="00F436C2" w14:paraId="210CC9CD" w14:textId="77777777" w:rsidTr="00D80B53">
        <w:tc>
          <w:tcPr>
            <w:tcW w:w="5564" w:type="dxa"/>
            <w:shd w:val="clear" w:color="auto" w:fill="FBD4B4" w:themeFill="accent6" w:themeFillTint="66"/>
          </w:tcPr>
          <w:p w14:paraId="13B1EAA7" w14:textId="52F49C96" w:rsidR="00D80B53" w:rsidRPr="008379BB" w:rsidRDefault="008E24B0" w:rsidP="00D80B53">
            <w:pPr>
              <w:rPr>
                <w:b/>
                <w:bCs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 xml:space="preserve">.5b </w:t>
            </w:r>
            <w:r w:rsidR="00D80B53" w:rsidRPr="008379BB">
              <w:rPr>
                <w:b/>
                <w:bCs/>
              </w:rPr>
              <w:t xml:space="preserve">Additional </w:t>
            </w:r>
            <w:r w:rsidR="001B1C61">
              <w:rPr>
                <w:b/>
              </w:rPr>
              <w:t>AWIFHSC</w:t>
            </w:r>
            <w:r w:rsidR="001B1C61" w:rsidRPr="008B4C32">
              <w:rPr>
                <w:b/>
              </w:rPr>
              <w:t xml:space="preserve"> </w:t>
            </w:r>
            <w:r w:rsidR="00D80B53" w:rsidRPr="008379BB">
              <w:rPr>
                <w:b/>
                <w:bCs/>
              </w:rPr>
              <w:t xml:space="preserve">Learning Outcomes: </w:t>
            </w:r>
          </w:p>
          <w:p w14:paraId="2F4F15FB" w14:textId="5ADB0789" w:rsidR="00B84979" w:rsidRPr="001B1C61" w:rsidRDefault="00D80B53" w:rsidP="00645311">
            <w:r w:rsidRPr="008379BB">
              <w:rPr>
                <w:b/>
                <w:bCs/>
              </w:rPr>
              <w:t xml:space="preserve">You </w:t>
            </w:r>
            <w:proofErr w:type="gramStart"/>
            <w:r w:rsidRPr="008379BB">
              <w:rPr>
                <w:b/>
                <w:bCs/>
              </w:rPr>
              <w:t>are able to</w:t>
            </w:r>
            <w:proofErr w:type="gramEnd"/>
            <w:r w:rsidRPr="008379BB">
              <w:rPr>
                <w:b/>
                <w:bCs/>
              </w:rPr>
              <w:t xml:space="preserve"> work in ways that:</w:t>
            </w:r>
          </w:p>
        </w:tc>
        <w:tc>
          <w:tcPr>
            <w:tcW w:w="3726" w:type="dxa"/>
            <w:shd w:val="clear" w:color="auto" w:fill="FBD4B4" w:themeFill="accent6" w:themeFillTint="66"/>
          </w:tcPr>
          <w:p w14:paraId="080B1A46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794" w:type="dxa"/>
            <w:shd w:val="clear" w:color="auto" w:fill="FBD4B4" w:themeFill="accent6" w:themeFillTint="66"/>
          </w:tcPr>
          <w:p w14:paraId="2CFBABF9" w14:textId="77777777" w:rsidR="00B84979" w:rsidRPr="00F436C2" w:rsidRDefault="00B84979" w:rsidP="00645311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864" w:type="dxa"/>
            <w:shd w:val="clear" w:color="auto" w:fill="FBD4B4" w:themeFill="accent6" w:themeFillTint="66"/>
          </w:tcPr>
          <w:p w14:paraId="4E01404E" w14:textId="77777777" w:rsidR="00B84979" w:rsidRPr="00F436C2" w:rsidRDefault="00B84979" w:rsidP="00645311"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6C1924E" w14:textId="77777777" w:rsidTr="00D80B53">
        <w:tc>
          <w:tcPr>
            <w:tcW w:w="5564" w:type="dxa"/>
          </w:tcPr>
          <w:p w14:paraId="117D8698" w14:textId="77777777" w:rsidR="00B84979" w:rsidRDefault="008E24B0" w:rsidP="00D80B53">
            <w:r w:rsidRPr="008E24B0">
              <w:t>Follow</w:t>
            </w:r>
            <w:r w:rsidRPr="008E24B0">
              <w:rPr>
                <w:b/>
                <w:bCs/>
              </w:rPr>
              <w:t xml:space="preserve"> workplace</w:t>
            </w:r>
            <w:r w:rsidRPr="008E24B0">
              <w:t xml:space="preserve"> policies and procedures for the use of risk assessments to support individuals to take positive risks</w:t>
            </w:r>
          </w:p>
          <w:p w14:paraId="4B5571C1" w14:textId="72215CD5" w:rsidR="00584F6A" w:rsidRPr="008E24B0" w:rsidRDefault="00584F6A" w:rsidP="00D80B53"/>
        </w:tc>
        <w:tc>
          <w:tcPr>
            <w:tcW w:w="3726" w:type="dxa"/>
          </w:tcPr>
          <w:p w14:paraId="27F9C578" w14:textId="77777777" w:rsidR="00B84979" w:rsidRPr="00F436C2" w:rsidRDefault="00B84979" w:rsidP="00645311"/>
        </w:tc>
        <w:tc>
          <w:tcPr>
            <w:tcW w:w="2794" w:type="dxa"/>
          </w:tcPr>
          <w:p w14:paraId="34195A98" w14:textId="77777777" w:rsidR="00B84979" w:rsidRPr="00F436C2" w:rsidRDefault="00B84979" w:rsidP="00645311"/>
        </w:tc>
        <w:tc>
          <w:tcPr>
            <w:tcW w:w="1864" w:type="dxa"/>
          </w:tcPr>
          <w:p w14:paraId="4BB5566E" w14:textId="77777777" w:rsidR="00B84979" w:rsidRPr="00F436C2" w:rsidRDefault="00B84979" w:rsidP="00645311"/>
        </w:tc>
      </w:tr>
    </w:tbl>
    <w:p w14:paraId="37569D89" w14:textId="3F8ADBAF" w:rsidR="00DE2F5D" w:rsidRDefault="00DE2F5D" w:rsidP="001B1C61">
      <w:pPr>
        <w:rPr>
          <w:b/>
        </w:rPr>
      </w:pPr>
    </w:p>
    <w:p w14:paraId="4D1A92D4" w14:textId="77777777" w:rsidR="004628F2" w:rsidRPr="00F436C2" w:rsidRDefault="004628F2" w:rsidP="001B1C61">
      <w:pPr>
        <w:rPr>
          <w:b/>
        </w:rPr>
      </w:pPr>
    </w:p>
    <w:p w14:paraId="5F6E028C" w14:textId="381283A0" w:rsidR="00B84979" w:rsidRPr="00F436C2" w:rsidRDefault="00D436E3" w:rsidP="00B84979">
      <w:pPr>
        <w:ind w:hanging="142"/>
        <w:rPr>
          <w:b/>
        </w:rPr>
      </w:pPr>
      <w:r>
        <w:rPr>
          <w:b/>
        </w:rPr>
        <w:lastRenderedPageBreak/>
        <w:t>1</w:t>
      </w:r>
      <w:r w:rsidR="00B84979" w:rsidRPr="00F436C2">
        <w:rPr>
          <w:b/>
        </w:rPr>
        <w:t xml:space="preserve">.6 Positive relationships and professional boundaries </w:t>
      </w:r>
    </w:p>
    <w:p w14:paraId="1A64A0AF" w14:textId="5178A0D0" w:rsidR="00B84979" w:rsidRPr="00F436C2" w:rsidRDefault="00D80B53" w:rsidP="00D80B53">
      <w:pPr>
        <w:ind w:hanging="142"/>
        <w:rPr>
          <w:b/>
        </w:rPr>
      </w:pPr>
      <w:r w:rsidRPr="00D80B53">
        <w:rPr>
          <w:b/>
        </w:rPr>
        <w:t xml:space="preserve">How to develop positive relationships with </w:t>
      </w:r>
      <w:r w:rsidR="004F23B3">
        <w:rPr>
          <w:b/>
        </w:rPr>
        <w:t>individuals</w:t>
      </w:r>
      <w:r w:rsidRPr="00D80B53">
        <w:rPr>
          <w:b/>
        </w:rPr>
        <w:t xml:space="preserve"> and their famili</w:t>
      </w:r>
      <w:r w:rsidR="00D436E3">
        <w:rPr>
          <w:b/>
        </w:rPr>
        <w:t xml:space="preserve">es and carers in the context of </w:t>
      </w:r>
      <w:r w:rsidRPr="00D80B53">
        <w:rPr>
          <w:b/>
        </w:rPr>
        <w:t>‘professional boundaries’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3727"/>
        <w:gridCol w:w="2794"/>
        <w:gridCol w:w="1864"/>
      </w:tblGrid>
      <w:tr w:rsidR="00B84979" w:rsidRPr="00F436C2" w14:paraId="75C83E44" w14:textId="77777777" w:rsidTr="00645311">
        <w:trPr>
          <w:tblHeader/>
        </w:trPr>
        <w:tc>
          <w:tcPr>
            <w:tcW w:w="5669" w:type="dxa"/>
            <w:shd w:val="clear" w:color="auto" w:fill="D9D9D9" w:themeFill="background1" w:themeFillShade="D9"/>
          </w:tcPr>
          <w:p w14:paraId="21751BAA" w14:textId="6FD290A9" w:rsidR="00B84979" w:rsidRPr="00F436C2" w:rsidRDefault="00D436E3" w:rsidP="00645311">
            <w:pPr>
              <w:rPr>
                <w:b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>.6a Core knowledge learning outcomes for all workers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24B3042E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2B40DC4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5080BC65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470CD86D" w14:textId="77777777" w:rsidTr="00645311">
        <w:tc>
          <w:tcPr>
            <w:tcW w:w="5669" w:type="dxa"/>
          </w:tcPr>
          <w:p w14:paraId="17A13968" w14:textId="77777777" w:rsidR="00B84979" w:rsidRDefault="00D436E3" w:rsidP="00645311">
            <w:r w:rsidRPr="00D436E3">
              <w:t>What ‘relationship centred working’ means</w:t>
            </w:r>
          </w:p>
          <w:p w14:paraId="72DDB4EE" w14:textId="558B4393" w:rsidR="00584F6A" w:rsidRPr="00F436C2" w:rsidRDefault="00584F6A" w:rsidP="00645311"/>
        </w:tc>
        <w:tc>
          <w:tcPr>
            <w:tcW w:w="3795" w:type="dxa"/>
          </w:tcPr>
          <w:p w14:paraId="3E72F6E9" w14:textId="77777777" w:rsidR="00B84979" w:rsidRPr="00F436C2" w:rsidRDefault="00B84979" w:rsidP="00645311"/>
        </w:tc>
        <w:tc>
          <w:tcPr>
            <w:tcW w:w="2835" w:type="dxa"/>
          </w:tcPr>
          <w:p w14:paraId="5B772A93" w14:textId="77777777" w:rsidR="00B84979" w:rsidRPr="00F436C2" w:rsidRDefault="00B84979" w:rsidP="00645311"/>
        </w:tc>
        <w:tc>
          <w:tcPr>
            <w:tcW w:w="1875" w:type="dxa"/>
          </w:tcPr>
          <w:p w14:paraId="05A932C1" w14:textId="77777777" w:rsidR="00B84979" w:rsidRPr="00F436C2" w:rsidRDefault="00B84979" w:rsidP="00645311"/>
        </w:tc>
      </w:tr>
      <w:tr w:rsidR="00B84979" w:rsidRPr="00F436C2" w14:paraId="415FE672" w14:textId="77777777" w:rsidTr="00645311">
        <w:tc>
          <w:tcPr>
            <w:tcW w:w="5669" w:type="dxa"/>
          </w:tcPr>
          <w:p w14:paraId="1F240980" w14:textId="77777777" w:rsidR="00B84979" w:rsidRDefault="00D436E3" w:rsidP="00811D9E">
            <w:r w:rsidRPr="00D436E3">
              <w:t>The importance of developing a positive relationship with individuals, their families and carers</w:t>
            </w:r>
          </w:p>
          <w:p w14:paraId="34D235C9" w14:textId="3716F03B" w:rsidR="00584F6A" w:rsidRPr="00F436C2" w:rsidRDefault="00584F6A" w:rsidP="00811D9E"/>
        </w:tc>
        <w:tc>
          <w:tcPr>
            <w:tcW w:w="3795" w:type="dxa"/>
          </w:tcPr>
          <w:p w14:paraId="7F662BB2" w14:textId="77777777" w:rsidR="00B84979" w:rsidRPr="00F436C2" w:rsidRDefault="00B84979" w:rsidP="00645311"/>
        </w:tc>
        <w:tc>
          <w:tcPr>
            <w:tcW w:w="2835" w:type="dxa"/>
          </w:tcPr>
          <w:p w14:paraId="0DA7370A" w14:textId="77777777" w:rsidR="00B84979" w:rsidRPr="00F436C2" w:rsidRDefault="00B84979" w:rsidP="00645311"/>
        </w:tc>
        <w:tc>
          <w:tcPr>
            <w:tcW w:w="1875" w:type="dxa"/>
          </w:tcPr>
          <w:p w14:paraId="62F73959" w14:textId="77777777" w:rsidR="00B84979" w:rsidRPr="00F436C2" w:rsidRDefault="00B84979" w:rsidP="00645311"/>
        </w:tc>
      </w:tr>
      <w:tr w:rsidR="00B84979" w:rsidRPr="00F436C2" w14:paraId="44A0EC2B" w14:textId="77777777" w:rsidTr="00645311">
        <w:tc>
          <w:tcPr>
            <w:tcW w:w="5669" w:type="dxa"/>
          </w:tcPr>
          <w:p w14:paraId="448D2840" w14:textId="77777777" w:rsidR="00B84979" w:rsidRDefault="00D436E3" w:rsidP="00645311">
            <w:r w:rsidRPr="00D436E3">
              <w:t>The meaning of the term ‘professional boundaries’ and how to balance these with relationship centred working</w:t>
            </w:r>
          </w:p>
          <w:p w14:paraId="20D20090" w14:textId="20385F6F" w:rsidR="00584F6A" w:rsidRPr="00F436C2" w:rsidDel="00755995" w:rsidRDefault="00584F6A" w:rsidP="00645311"/>
        </w:tc>
        <w:tc>
          <w:tcPr>
            <w:tcW w:w="3795" w:type="dxa"/>
          </w:tcPr>
          <w:p w14:paraId="336C68E8" w14:textId="77777777" w:rsidR="00B84979" w:rsidRPr="00F436C2" w:rsidRDefault="00B84979" w:rsidP="00645311"/>
        </w:tc>
        <w:tc>
          <w:tcPr>
            <w:tcW w:w="2835" w:type="dxa"/>
          </w:tcPr>
          <w:p w14:paraId="610168E4" w14:textId="77777777" w:rsidR="00B84979" w:rsidRPr="00F436C2" w:rsidRDefault="00B84979" w:rsidP="00645311"/>
        </w:tc>
        <w:tc>
          <w:tcPr>
            <w:tcW w:w="1875" w:type="dxa"/>
          </w:tcPr>
          <w:p w14:paraId="0E21E027" w14:textId="77777777" w:rsidR="00B84979" w:rsidRPr="00F436C2" w:rsidRDefault="00B84979" w:rsidP="00645311"/>
        </w:tc>
      </w:tr>
      <w:tr w:rsidR="00B84979" w:rsidRPr="00F436C2" w14:paraId="65501C2E" w14:textId="77777777" w:rsidTr="00645311">
        <w:tc>
          <w:tcPr>
            <w:tcW w:w="5669" w:type="dxa"/>
          </w:tcPr>
          <w:p w14:paraId="764DF44A" w14:textId="77777777" w:rsidR="00B84979" w:rsidRDefault="00D436E3" w:rsidP="00811D9E">
            <w:r w:rsidRPr="00EF77CC">
              <w:rPr>
                <w:b/>
                <w:bCs/>
              </w:rPr>
              <w:t>Unacceptable practices</w:t>
            </w:r>
            <w:r w:rsidRPr="00DB0B63">
              <w:t xml:space="preserve"> in relationships with individuals, their families and carers</w:t>
            </w:r>
          </w:p>
          <w:p w14:paraId="132E47AA" w14:textId="1F5A8E28" w:rsidR="00584F6A" w:rsidRPr="00F436C2" w:rsidRDefault="00584F6A" w:rsidP="00811D9E">
            <w:pPr>
              <w:rPr>
                <w:b/>
              </w:rPr>
            </w:pPr>
          </w:p>
        </w:tc>
        <w:tc>
          <w:tcPr>
            <w:tcW w:w="3795" w:type="dxa"/>
          </w:tcPr>
          <w:p w14:paraId="717FEF3D" w14:textId="77777777" w:rsidR="00B84979" w:rsidRPr="00F436C2" w:rsidRDefault="00B84979" w:rsidP="00645311"/>
        </w:tc>
        <w:tc>
          <w:tcPr>
            <w:tcW w:w="2835" w:type="dxa"/>
          </w:tcPr>
          <w:p w14:paraId="5409F6FD" w14:textId="77777777" w:rsidR="00B84979" w:rsidRPr="00F436C2" w:rsidRDefault="00B84979" w:rsidP="00645311"/>
        </w:tc>
        <w:tc>
          <w:tcPr>
            <w:tcW w:w="1875" w:type="dxa"/>
          </w:tcPr>
          <w:p w14:paraId="1D551D42" w14:textId="77777777" w:rsidR="00B84979" w:rsidRPr="00F436C2" w:rsidRDefault="00B84979" w:rsidP="00645311"/>
        </w:tc>
      </w:tr>
    </w:tbl>
    <w:p w14:paraId="3A95C3B7" w14:textId="77777777" w:rsidR="00DE2F5D" w:rsidRDefault="00DE2F5D" w:rsidP="00B84979">
      <w:pPr>
        <w:ind w:hanging="142"/>
        <w:rPr>
          <w:b/>
        </w:rPr>
      </w:pPr>
    </w:p>
    <w:p w14:paraId="7692182E" w14:textId="7093C3C8" w:rsidR="00B84979" w:rsidRPr="00F436C2" w:rsidRDefault="00D436E3" w:rsidP="00B84979">
      <w:pPr>
        <w:ind w:hanging="142"/>
        <w:rPr>
          <w:b/>
        </w:rPr>
      </w:pPr>
      <w:r>
        <w:rPr>
          <w:b/>
        </w:rPr>
        <w:t>1</w:t>
      </w:r>
      <w:r w:rsidR="00B84979" w:rsidRPr="00F436C2">
        <w:rPr>
          <w:b/>
        </w:rPr>
        <w:t>.7 Communication</w:t>
      </w:r>
    </w:p>
    <w:p w14:paraId="5DB6A24E" w14:textId="77777777" w:rsidR="00B84979" w:rsidRPr="00F436C2" w:rsidRDefault="00B84979" w:rsidP="00B84979">
      <w:pPr>
        <w:ind w:hanging="142"/>
        <w:rPr>
          <w:b/>
        </w:rPr>
      </w:pPr>
      <w:r w:rsidRPr="00F436C2">
        <w:rPr>
          <w:b/>
        </w:rPr>
        <w:t xml:space="preserve">The importance of effective communication in health and social care 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B84979" w:rsidRPr="00F436C2" w14:paraId="2F16BA46" w14:textId="77777777" w:rsidTr="00645311">
        <w:trPr>
          <w:tblHeader/>
        </w:trPr>
        <w:tc>
          <w:tcPr>
            <w:tcW w:w="5669" w:type="dxa"/>
            <w:shd w:val="clear" w:color="auto" w:fill="D9D9D9" w:themeFill="background1" w:themeFillShade="D9"/>
          </w:tcPr>
          <w:p w14:paraId="427D8571" w14:textId="7569FFE5" w:rsidR="00B84979" w:rsidRPr="00F436C2" w:rsidRDefault="00D9447F" w:rsidP="00645311">
            <w:pPr>
              <w:rPr>
                <w:b/>
              </w:rPr>
            </w:pPr>
            <w:r>
              <w:rPr>
                <w:b/>
              </w:rPr>
              <w:t>1</w:t>
            </w:r>
            <w:r w:rsidR="00B84979" w:rsidRPr="00F436C2">
              <w:rPr>
                <w:b/>
              </w:rPr>
              <w:t>.7a Core knowledge learning outcomes for all workers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64752A9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14:paraId="7DF014A8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14:paraId="7E557281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19B23D2" w14:textId="77777777" w:rsidTr="00645311">
        <w:tc>
          <w:tcPr>
            <w:tcW w:w="5669" w:type="dxa"/>
          </w:tcPr>
          <w:p w14:paraId="27A1C14E" w14:textId="77777777" w:rsidR="00B84979" w:rsidRDefault="00D436E3" w:rsidP="00811D9E">
            <w:r w:rsidRPr="00D436E3">
              <w:t>What is meant by the term ‘effective communication’ and why this is important for the well-being of individuals and positive relationships</w:t>
            </w:r>
          </w:p>
          <w:p w14:paraId="6AD78516" w14:textId="127BB471" w:rsidR="00584F6A" w:rsidRPr="00F436C2" w:rsidRDefault="00584F6A" w:rsidP="00811D9E"/>
        </w:tc>
        <w:tc>
          <w:tcPr>
            <w:tcW w:w="3795" w:type="dxa"/>
          </w:tcPr>
          <w:p w14:paraId="69199BD8" w14:textId="77777777" w:rsidR="00B84979" w:rsidRPr="00F436C2" w:rsidRDefault="00B84979" w:rsidP="00645311"/>
        </w:tc>
        <w:tc>
          <w:tcPr>
            <w:tcW w:w="2644" w:type="dxa"/>
          </w:tcPr>
          <w:p w14:paraId="167C9B3E" w14:textId="77777777" w:rsidR="00B84979" w:rsidRPr="00F436C2" w:rsidRDefault="00B84979" w:rsidP="00645311"/>
        </w:tc>
        <w:tc>
          <w:tcPr>
            <w:tcW w:w="2066" w:type="dxa"/>
          </w:tcPr>
          <w:p w14:paraId="455C50F8" w14:textId="77777777" w:rsidR="00B84979" w:rsidRPr="00F436C2" w:rsidRDefault="00B84979" w:rsidP="00645311"/>
        </w:tc>
      </w:tr>
      <w:tr w:rsidR="00B84979" w:rsidRPr="00F436C2" w14:paraId="7766A43E" w14:textId="77777777" w:rsidTr="00645311">
        <w:tc>
          <w:tcPr>
            <w:tcW w:w="5669" w:type="dxa"/>
          </w:tcPr>
          <w:p w14:paraId="0381A215" w14:textId="77777777" w:rsidR="00B84979" w:rsidRDefault="00D436E3" w:rsidP="00645311">
            <w:r w:rsidRPr="00D436E3">
              <w:lastRenderedPageBreak/>
              <w:t>Key features of effective communication</w:t>
            </w:r>
          </w:p>
          <w:p w14:paraId="72EF5758" w14:textId="351D54EF" w:rsidR="00584F6A" w:rsidRPr="00F436C2" w:rsidRDefault="00584F6A" w:rsidP="00645311"/>
        </w:tc>
        <w:tc>
          <w:tcPr>
            <w:tcW w:w="3795" w:type="dxa"/>
          </w:tcPr>
          <w:p w14:paraId="62F6CDB8" w14:textId="77777777" w:rsidR="00B84979" w:rsidRPr="00F436C2" w:rsidRDefault="00B84979" w:rsidP="00645311"/>
        </w:tc>
        <w:tc>
          <w:tcPr>
            <w:tcW w:w="2644" w:type="dxa"/>
          </w:tcPr>
          <w:p w14:paraId="313EE456" w14:textId="77777777" w:rsidR="00B84979" w:rsidRPr="00F436C2" w:rsidRDefault="00B84979" w:rsidP="00645311"/>
        </w:tc>
        <w:tc>
          <w:tcPr>
            <w:tcW w:w="2066" w:type="dxa"/>
          </w:tcPr>
          <w:p w14:paraId="54CA7E93" w14:textId="77777777" w:rsidR="00B84979" w:rsidRPr="00F436C2" w:rsidRDefault="00B84979" w:rsidP="00645311"/>
        </w:tc>
      </w:tr>
      <w:tr w:rsidR="00B84979" w:rsidRPr="00F436C2" w14:paraId="59F565DC" w14:textId="77777777" w:rsidTr="00645311">
        <w:tc>
          <w:tcPr>
            <w:tcW w:w="5669" w:type="dxa"/>
          </w:tcPr>
          <w:p w14:paraId="1F33C3D1" w14:textId="77777777" w:rsidR="00B84979" w:rsidRDefault="00D436E3" w:rsidP="00645311">
            <w:r w:rsidRPr="00D436E3">
              <w:t>The skills that are needed to communicate effectively</w:t>
            </w:r>
          </w:p>
          <w:p w14:paraId="21281714" w14:textId="57A56488" w:rsidR="00584F6A" w:rsidRPr="00F436C2" w:rsidRDefault="00584F6A" w:rsidP="00645311"/>
        </w:tc>
        <w:tc>
          <w:tcPr>
            <w:tcW w:w="3795" w:type="dxa"/>
          </w:tcPr>
          <w:p w14:paraId="1A0A2772" w14:textId="77777777" w:rsidR="00B84979" w:rsidRPr="00F436C2" w:rsidRDefault="00B84979" w:rsidP="00645311"/>
        </w:tc>
        <w:tc>
          <w:tcPr>
            <w:tcW w:w="2644" w:type="dxa"/>
          </w:tcPr>
          <w:p w14:paraId="1297F757" w14:textId="77777777" w:rsidR="00B84979" w:rsidRPr="00F436C2" w:rsidRDefault="00B84979" w:rsidP="00645311"/>
        </w:tc>
        <w:tc>
          <w:tcPr>
            <w:tcW w:w="2066" w:type="dxa"/>
          </w:tcPr>
          <w:p w14:paraId="6AF87D8C" w14:textId="77777777" w:rsidR="00B84979" w:rsidRPr="00F436C2" w:rsidRDefault="00B84979" w:rsidP="00645311"/>
        </w:tc>
      </w:tr>
      <w:tr w:rsidR="00B84979" w:rsidRPr="00F436C2" w14:paraId="3E1F54D0" w14:textId="77777777" w:rsidTr="00645311">
        <w:tc>
          <w:tcPr>
            <w:tcW w:w="5669" w:type="dxa"/>
          </w:tcPr>
          <w:p w14:paraId="1FEBE7A5" w14:textId="77777777" w:rsidR="00B84979" w:rsidRDefault="00D436E3" w:rsidP="00645311">
            <w:r w:rsidRPr="00D436E3">
              <w:t>How to find out an individual’s communication and language needs, wishes and preferences</w:t>
            </w:r>
          </w:p>
          <w:p w14:paraId="36518875" w14:textId="3FF9695E" w:rsidR="00584F6A" w:rsidRPr="00F436C2" w:rsidRDefault="00584F6A" w:rsidP="00645311"/>
        </w:tc>
        <w:tc>
          <w:tcPr>
            <w:tcW w:w="3795" w:type="dxa"/>
          </w:tcPr>
          <w:p w14:paraId="70ECBAAE" w14:textId="77777777" w:rsidR="00B84979" w:rsidRPr="00F436C2" w:rsidRDefault="00B84979" w:rsidP="00645311"/>
        </w:tc>
        <w:tc>
          <w:tcPr>
            <w:tcW w:w="2644" w:type="dxa"/>
          </w:tcPr>
          <w:p w14:paraId="44C29EAB" w14:textId="77777777" w:rsidR="00B84979" w:rsidRPr="00F436C2" w:rsidRDefault="00B84979" w:rsidP="00645311"/>
        </w:tc>
        <w:tc>
          <w:tcPr>
            <w:tcW w:w="2066" w:type="dxa"/>
          </w:tcPr>
          <w:p w14:paraId="794DF0E4" w14:textId="77777777" w:rsidR="00B84979" w:rsidRPr="00F436C2" w:rsidRDefault="00B84979" w:rsidP="00645311"/>
        </w:tc>
      </w:tr>
      <w:tr w:rsidR="00B84979" w:rsidRPr="00F436C2" w14:paraId="7A471F47" w14:textId="77777777" w:rsidTr="00645311">
        <w:tc>
          <w:tcPr>
            <w:tcW w:w="5669" w:type="dxa"/>
          </w:tcPr>
          <w:p w14:paraId="382259B1" w14:textId="77777777" w:rsidR="00B84979" w:rsidRDefault="00D436E3" w:rsidP="00811D9E">
            <w:r w:rsidRPr="00D436E3">
              <w:t>Barriers to effective communication and ways to address these</w:t>
            </w:r>
          </w:p>
          <w:p w14:paraId="14CB993C" w14:textId="7D61BDD1" w:rsidR="00584F6A" w:rsidRPr="00D436E3" w:rsidRDefault="00584F6A" w:rsidP="00811D9E">
            <w:pPr>
              <w:rPr>
                <w:b/>
                <w:bCs/>
              </w:rPr>
            </w:pPr>
          </w:p>
        </w:tc>
        <w:tc>
          <w:tcPr>
            <w:tcW w:w="3795" w:type="dxa"/>
          </w:tcPr>
          <w:p w14:paraId="61C241ED" w14:textId="77777777" w:rsidR="00B84979" w:rsidRPr="00F436C2" w:rsidRDefault="00B84979" w:rsidP="00645311"/>
        </w:tc>
        <w:tc>
          <w:tcPr>
            <w:tcW w:w="2644" w:type="dxa"/>
          </w:tcPr>
          <w:p w14:paraId="74680499" w14:textId="77777777" w:rsidR="00B84979" w:rsidRPr="00F436C2" w:rsidRDefault="00B84979" w:rsidP="00645311"/>
        </w:tc>
        <w:tc>
          <w:tcPr>
            <w:tcW w:w="2066" w:type="dxa"/>
          </w:tcPr>
          <w:p w14:paraId="55856A2D" w14:textId="77777777" w:rsidR="00B84979" w:rsidRPr="00F436C2" w:rsidRDefault="00B84979" w:rsidP="00645311"/>
        </w:tc>
      </w:tr>
    </w:tbl>
    <w:p w14:paraId="4FE99138" w14:textId="77777777" w:rsidR="00811D9E" w:rsidRDefault="00811D9E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B84979" w:rsidRPr="00F436C2" w14:paraId="47636F2C" w14:textId="77777777" w:rsidTr="00645311">
        <w:tc>
          <w:tcPr>
            <w:tcW w:w="5669" w:type="dxa"/>
            <w:shd w:val="clear" w:color="auto" w:fill="FBD4B4" w:themeFill="accent6" w:themeFillTint="66"/>
          </w:tcPr>
          <w:p w14:paraId="77FF00E3" w14:textId="57DEFCB3" w:rsidR="00811D9E" w:rsidRPr="00811D9E" w:rsidRDefault="00D436E3" w:rsidP="00811D9E">
            <w:pPr>
              <w:rPr>
                <w:b/>
              </w:rPr>
            </w:pPr>
            <w:r>
              <w:rPr>
                <w:b/>
              </w:rPr>
              <w:t>1.7</w:t>
            </w:r>
            <w:r w:rsidR="00B84979" w:rsidRPr="00F436C2">
              <w:rPr>
                <w:b/>
              </w:rPr>
              <w:t xml:space="preserve">b </w:t>
            </w:r>
            <w:r w:rsidR="00811D9E" w:rsidRPr="00811D9E">
              <w:rPr>
                <w:b/>
              </w:rPr>
              <w:t xml:space="preserve">Additional </w:t>
            </w:r>
            <w:r w:rsidR="001B1C61">
              <w:rPr>
                <w:b/>
              </w:rPr>
              <w:t>AWIFHSC</w:t>
            </w:r>
            <w:r w:rsidR="001B1C61" w:rsidRPr="008B4C32">
              <w:rPr>
                <w:b/>
              </w:rPr>
              <w:t xml:space="preserve"> </w:t>
            </w:r>
            <w:r w:rsidR="00811D9E" w:rsidRPr="00811D9E">
              <w:rPr>
                <w:b/>
              </w:rPr>
              <w:t>Learning Outcomes:</w:t>
            </w:r>
          </w:p>
          <w:p w14:paraId="0A1701D2" w14:textId="0CD1EA85" w:rsidR="00B84979" w:rsidRPr="00F436C2" w:rsidRDefault="00811D9E" w:rsidP="00811D9E">
            <w:r w:rsidRPr="00811D9E">
              <w:rPr>
                <w:b/>
              </w:rPr>
              <w:t xml:space="preserve">You </w:t>
            </w:r>
            <w:proofErr w:type="gramStart"/>
            <w:r w:rsidRPr="00811D9E">
              <w:rPr>
                <w:b/>
              </w:rPr>
              <w:t>are able to</w:t>
            </w:r>
            <w:proofErr w:type="gramEnd"/>
            <w:r w:rsidRPr="00811D9E">
              <w:rPr>
                <w:b/>
              </w:rPr>
              <w:t xml:space="preserve"> work in ways that:</w:t>
            </w:r>
          </w:p>
        </w:tc>
        <w:tc>
          <w:tcPr>
            <w:tcW w:w="3795" w:type="dxa"/>
            <w:shd w:val="clear" w:color="auto" w:fill="FBD4B4" w:themeFill="accent6" w:themeFillTint="66"/>
          </w:tcPr>
          <w:p w14:paraId="2FAD9774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3197FF87" w14:textId="77777777" w:rsidR="00B84979" w:rsidRPr="00F436C2" w:rsidRDefault="00B84979" w:rsidP="00645311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2F32B556" w14:textId="77777777" w:rsidR="00B84979" w:rsidRPr="00F436C2" w:rsidRDefault="00B84979" w:rsidP="00645311"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AC30990" w14:textId="77777777" w:rsidTr="00645311">
        <w:tc>
          <w:tcPr>
            <w:tcW w:w="5669" w:type="dxa"/>
            <w:shd w:val="clear" w:color="auto" w:fill="auto"/>
          </w:tcPr>
          <w:p w14:paraId="18D7B059" w14:textId="77777777" w:rsidR="00B84979" w:rsidRDefault="00D436E3" w:rsidP="00D436E3">
            <w:r w:rsidRPr="00D436E3">
              <w:t>Identify and use a range of communication methods to meet the needs and preferences of the individual/s that you support</w:t>
            </w:r>
          </w:p>
          <w:p w14:paraId="18F6BC1F" w14:textId="473CA3DE" w:rsidR="00584F6A" w:rsidRPr="00811D9E" w:rsidRDefault="00584F6A" w:rsidP="00D436E3"/>
        </w:tc>
        <w:tc>
          <w:tcPr>
            <w:tcW w:w="3795" w:type="dxa"/>
            <w:shd w:val="clear" w:color="auto" w:fill="auto"/>
          </w:tcPr>
          <w:p w14:paraId="4C9BC1A9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0E61466A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44D71810" w14:textId="77777777" w:rsidR="00B84979" w:rsidRPr="00F436C2" w:rsidRDefault="00B84979" w:rsidP="00645311">
            <w:pPr>
              <w:rPr>
                <w:b/>
              </w:rPr>
            </w:pPr>
          </w:p>
        </w:tc>
      </w:tr>
    </w:tbl>
    <w:p w14:paraId="7752946E" w14:textId="77777777" w:rsidR="00B84979" w:rsidRPr="00F436C2" w:rsidRDefault="00B84979" w:rsidP="00B84979"/>
    <w:p w14:paraId="4054416D" w14:textId="542DB0EC" w:rsidR="00D436E3" w:rsidRPr="00D436E3" w:rsidRDefault="00D436E3" w:rsidP="00D436E3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D436E3">
        <w:rPr>
          <w:rFonts w:ascii="Arial" w:hAnsi="Arial" w:cs="Arial"/>
          <w:b/>
          <w:bCs/>
          <w:sz w:val="24"/>
          <w:szCs w:val="24"/>
        </w:rPr>
        <w:t>Welsh language and culture</w:t>
      </w:r>
    </w:p>
    <w:p w14:paraId="645A6A52" w14:textId="411FEED9" w:rsidR="00B84979" w:rsidRPr="00D436E3" w:rsidRDefault="00D436E3" w:rsidP="00D436E3">
      <w:pPr>
        <w:rPr>
          <w:b/>
          <w:bCs/>
        </w:rPr>
      </w:pPr>
      <w:r w:rsidRPr="00D436E3">
        <w:rPr>
          <w:b/>
          <w:bCs/>
        </w:rPr>
        <w:t>The importance of Welsh language and culture for individuals and carers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B84979" w:rsidRPr="00F436C2" w14:paraId="32AD6006" w14:textId="77777777" w:rsidTr="00811D9E">
        <w:trPr>
          <w:tblHeader/>
        </w:trPr>
        <w:tc>
          <w:tcPr>
            <w:tcW w:w="5560" w:type="dxa"/>
            <w:shd w:val="clear" w:color="auto" w:fill="D9D9D9" w:themeFill="background1" w:themeFillShade="D9"/>
          </w:tcPr>
          <w:p w14:paraId="7BADC039" w14:textId="15431D8A" w:rsidR="00B84979" w:rsidRPr="00F436C2" w:rsidRDefault="00D436E3" w:rsidP="00645311">
            <w:pPr>
              <w:rPr>
                <w:b/>
              </w:rPr>
            </w:pPr>
            <w:r>
              <w:rPr>
                <w:b/>
              </w:rPr>
              <w:t>1.8</w:t>
            </w:r>
            <w:r w:rsidR="00B84979" w:rsidRPr="00F436C2">
              <w:rPr>
                <w:b/>
              </w:rPr>
              <w:t>a Core knowledge learning outcomes for all workers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53B45540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48374C8B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0C80579A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4E3D5FD9" w14:textId="77777777" w:rsidTr="00811D9E">
        <w:tc>
          <w:tcPr>
            <w:tcW w:w="5560" w:type="dxa"/>
          </w:tcPr>
          <w:p w14:paraId="25950007" w14:textId="77777777" w:rsidR="00B84979" w:rsidRDefault="00D436E3" w:rsidP="00811D9E">
            <w:r w:rsidRPr="00D436E3">
              <w:t>The importance of recognising and supporting Welsh language and culture</w:t>
            </w:r>
          </w:p>
          <w:p w14:paraId="6367532B" w14:textId="06D6BABD" w:rsidR="00584F6A" w:rsidRPr="00F436C2" w:rsidRDefault="00584F6A" w:rsidP="00811D9E"/>
        </w:tc>
        <w:tc>
          <w:tcPr>
            <w:tcW w:w="3729" w:type="dxa"/>
          </w:tcPr>
          <w:p w14:paraId="0DEE8139" w14:textId="77777777" w:rsidR="00B84979" w:rsidRPr="00F436C2" w:rsidRDefault="00B84979" w:rsidP="00645311"/>
        </w:tc>
        <w:tc>
          <w:tcPr>
            <w:tcW w:w="2657" w:type="dxa"/>
          </w:tcPr>
          <w:p w14:paraId="11E03111" w14:textId="77777777" w:rsidR="00B84979" w:rsidRPr="00F436C2" w:rsidRDefault="00B84979" w:rsidP="00645311"/>
        </w:tc>
        <w:tc>
          <w:tcPr>
            <w:tcW w:w="2002" w:type="dxa"/>
          </w:tcPr>
          <w:p w14:paraId="60C705FB" w14:textId="77777777" w:rsidR="00B84979" w:rsidRPr="00F436C2" w:rsidRDefault="00B84979" w:rsidP="00645311"/>
        </w:tc>
      </w:tr>
      <w:tr w:rsidR="00B84979" w:rsidRPr="00F436C2" w14:paraId="313B81E5" w14:textId="77777777" w:rsidTr="00811D9E">
        <w:tc>
          <w:tcPr>
            <w:tcW w:w="5560" w:type="dxa"/>
          </w:tcPr>
          <w:p w14:paraId="602EE123" w14:textId="77777777" w:rsidR="00B84979" w:rsidRDefault="00D436E3" w:rsidP="00811D9E">
            <w:r w:rsidRPr="00D436E3">
              <w:lastRenderedPageBreak/>
              <w:t>Legislation and national strategies for Welsh language</w:t>
            </w:r>
          </w:p>
          <w:p w14:paraId="581010D1" w14:textId="674FD730" w:rsidR="00584F6A" w:rsidRPr="00F436C2" w:rsidRDefault="00584F6A" w:rsidP="00811D9E"/>
        </w:tc>
        <w:tc>
          <w:tcPr>
            <w:tcW w:w="3729" w:type="dxa"/>
          </w:tcPr>
          <w:p w14:paraId="7B61F432" w14:textId="77777777" w:rsidR="00B84979" w:rsidRPr="00F436C2" w:rsidRDefault="00B84979" w:rsidP="00645311"/>
        </w:tc>
        <w:tc>
          <w:tcPr>
            <w:tcW w:w="2657" w:type="dxa"/>
          </w:tcPr>
          <w:p w14:paraId="77E20CEF" w14:textId="77777777" w:rsidR="00B84979" w:rsidRPr="00F436C2" w:rsidRDefault="00B84979" w:rsidP="00645311"/>
        </w:tc>
        <w:tc>
          <w:tcPr>
            <w:tcW w:w="2002" w:type="dxa"/>
          </w:tcPr>
          <w:p w14:paraId="361726E2" w14:textId="77777777" w:rsidR="00B84979" w:rsidRPr="00F436C2" w:rsidRDefault="00B84979" w:rsidP="00645311"/>
        </w:tc>
      </w:tr>
      <w:tr w:rsidR="00B84979" w:rsidRPr="00F436C2" w14:paraId="034B6472" w14:textId="77777777" w:rsidTr="00811D9E">
        <w:tc>
          <w:tcPr>
            <w:tcW w:w="5560" w:type="dxa"/>
          </w:tcPr>
          <w:p w14:paraId="017FD855" w14:textId="77777777" w:rsidR="00B84979" w:rsidRDefault="00D436E3" w:rsidP="00811D9E">
            <w:r w:rsidRPr="00D436E3">
              <w:t xml:space="preserve">The principles of </w:t>
            </w:r>
            <w:proofErr w:type="spellStart"/>
            <w:r w:rsidRPr="00D436E3">
              <w:t>Mwy</w:t>
            </w:r>
            <w:proofErr w:type="spellEnd"/>
            <w:r w:rsidRPr="00D436E3">
              <w:t xml:space="preserve"> </w:t>
            </w:r>
            <w:proofErr w:type="spellStart"/>
            <w:r w:rsidRPr="00D436E3">
              <w:t>na</w:t>
            </w:r>
            <w:proofErr w:type="spellEnd"/>
            <w:r w:rsidRPr="00D436E3">
              <w:t xml:space="preserve"> </w:t>
            </w:r>
            <w:proofErr w:type="spellStart"/>
            <w:r w:rsidRPr="00D436E3">
              <w:t>Geiriau</w:t>
            </w:r>
            <w:proofErr w:type="spellEnd"/>
            <w:r w:rsidRPr="00D436E3">
              <w:t xml:space="preserve"> / More than Just Words</w:t>
            </w:r>
          </w:p>
          <w:p w14:paraId="50684E00" w14:textId="19922BED" w:rsidR="00584F6A" w:rsidRPr="00F436C2" w:rsidRDefault="00584F6A" w:rsidP="00811D9E"/>
        </w:tc>
        <w:tc>
          <w:tcPr>
            <w:tcW w:w="3729" w:type="dxa"/>
          </w:tcPr>
          <w:p w14:paraId="4C85365B" w14:textId="77777777" w:rsidR="00B84979" w:rsidRPr="00F436C2" w:rsidRDefault="00B84979" w:rsidP="00645311"/>
        </w:tc>
        <w:tc>
          <w:tcPr>
            <w:tcW w:w="2657" w:type="dxa"/>
          </w:tcPr>
          <w:p w14:paraId="2D833187" w14:textId="77777777" w:rsidR="00B84979" w:rsidRPr="00F436C2" w:rsidRDefault="00B84979" w:rsidP="00645311"/>
        </w:tc>
        <w:tc>
          <w:tcPr>
            <w:tcW w:w="2002" w:type="dxa"/>
          </w:tcPr>
          <w:p w14:paraId="1D0FD42C" w14:textId="77777777" w:rsidR="00B84979" w:rsidRPr="00F436C2" w:rsidRDefault="00B84979" w:rsidP="00645311"/>
        </w:tc>
      </w:tr>
      <w:tr w:rsidR="00D436E3" w:rsidRPr="00F436C2" w14:paraId="5A231D6E" w14:textId="77777777" w:rsidTr="00811D9E">
        <w:tc>
          <w:tcPr>
            <w:tcW w:w="5560" w:type="dxa"/>
          </w:tcPr>
          <w:p w14:paraId="209AD57A" w14:textId="77777777" w:rsidR="00D436E3" w:rsidRDefault="00D436E3" w:rsidP="00811D9E">
            <w:r>
              <w:t>The meaning of the Active Offer</w:t>
            </w:r>
          </w:p>
          <w:p w14:paraId="1D970F25" w14:textId="27936487" w:rsidR="00584F6A" w:rsidRPr="00D436E3" w:rsidRDefault="00584F6A" w:rsidP="00811D9E"/>
        </w:tc>
        <w:tc>
          <w:tcPr>
            <w:tcW w:w="3729" w:type="dxa"/>
          </w:tcPr>
          <w:p w14:paraId="472CBDD5" w14:textId="77777777" w:rsidR="00D436E3" w:rsidRPr="00F436C2" w:rsidRDefault="00D436E3" w:rsidP="00645311"/>
        </w:tc>
        <w:tc>
          <w:tcPr>
            <w:tcW w:w="2657" w:type="dxa"/>
          </w:tcPr>
          <w:p w14:paraId="1A7B617C" w14:textId="77777777" w:rsidR="00D436E3" w:rsidRPr="00F436C2" w:rsidRDefault="00D436E3" w:rsidP="00645311"/>
        </w:tc>
        <w:tc>
          <w:tcPr>
            <w:tcW w:w="2002" w:type="dxa"/>
          </w:tcPr>
          <w:p w14:paraId="0A578201" w14:textId="77777777" w:rsidR="00D436E3" w:rsidRPr="00F436C2" w:rsidRDefault="00D436E3" w:rsidP="00645311"/>
        </w:tc>
      </w:tr>
    </w:tbl>
    <w:p w14:paraId="06CD26B9" w14:textId="77777777" w:rsidR="008B4C32" w:rsidRDefault="008B4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B84979" w:rsidRPr="00F436C2" w14:paraId="6919160B" w14:textId="77777777" w:rsidTr="00811D9E">
        <w:tc>
          <w:tcPr>
            <w:tcW w:w="5560" w:type="dxa"/>
            <w:shd w:val="clear" w:color="auto" w:fill="FBD4B4" w:themeFill="accent6" w:themeFillTint="66"/>
          </w:tcPr>
          <w:p w14:paraId="1A91E3A8" w14:textId="0874FFB3" w:rsidR="008B4C32" w:rsidRPr="008B4C32" w:rsidRDefault="00D436E3" w:rsidP="008B4C32">
            <w:pPr>
              <w:rPr>
                <w:b/>
              </w:rPr>
            </w:pPr>
            <w:r>
              <w:rPr>
                <w:b/>
              </w:rPr>
              <w:t>1.8</w:t>
            </w:r>
            <w:r w:rsidR="00B84979" w:rsidRPr="00F436C2">
              <w:rPr>
                <w:b/>
              </w:rPr>
              <w:t xml:space="preserve">b </w:t>
            </w:r>
            <w:r w:rsidR="008B4C32" w:rsidRPr="008B4C32">
              <w:rPr>
                <w:b/>
              </w:rPr>
              <w:t xml:space="preserve">Additional </w:t>
            </w:r>
            <w:r w:rsidR="001B1C61">
              <w:rPr>
                <w:b/>
              </w:rPr>
              <w:t>AWIFHSC</w:t>
            </w:r>
            <w:r w:rsidR="001B1C61" w:rsidRPr="008B4C32">
              <w:rPr>
                <w:b/>
              </w:rPr>
              <w:t xml:space="preserve"> </w:t>
            </w:r>
            <w:r w:rsidR="008B4C32" w:rsidRPr="008B4C32">
              <w:rPr>
                <w:b/>
              </w:rPr>
              <w:t>Learning Outcomes:</w:t>
            </w:r>
          </w:p>
          <w:p w14:paraId="09AA84D7" w14:textId="69D76F8F" w:rsidR="00B84979" w:rsidRPr="00F436C2" w:rsidRDefault="008B4C32" w:rsidP="008B4C32">
            <w:pPr>
              <w:rPr>
                <w:b/>
              </w:rPr>
            </w:pPr>
            <w:r w:rsidRPr="008B4C32">
              <w:rPr>
                <w:b/>
              </w:rPr>
              <w:t xml:space="preserve">You </w:t>
            </w:r>
            <w:proofErr w:type="gramStart"/>
            <w:r w:rsidRPr="008B4C32">
              <w:rPr>
                <w:b/>
              </w:rPr>
              <w:t>are able to</w:t>
            </w:r>
            <w:proofErr w:type="gramEnd"/>
            <w:r w:rsidRPr="008B4C32">
              <w:rPr>
                <w:b/>
              </w:rPr>
              <w:t xml:space="preserve"> work in ways that:</w:t>
            </w:r>
          </w:p>
        </w:tc>
        <w:tc>
          <w:tcPr>
            <w:tcW w:w="3729" w:type="dxa"/>
            <w:shd w:val="clear" w:color="auto" w:fill="FBD4B4" w:themeFill="accent6" w:themeFillTint="66"/>
          </w:tcPr>
          <w:p w14:paraId="6DB6E14D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1BEE45D4" w14:textId="77777777" w:rsidR="00B84979" w:rsidRPr="00F436C2" w:rsidRDefault="00B84979" w:rsidP="00645311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1EF99D6D" w14:textId="77777777" w:rsidR="00B84979" w:rsidRPr="00F436C2" w:rsidRDefault="00B84979" w:rsidP="00645311"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1C9FF7C" w14:textId="77777777" w:rsidTr="00811D9E">
        <w:tc>
          <w:tcPr>
            <w:tcW w:w="5560" w:type="dxa"/>
          </w:tcPr>
          <w:p w14:paraId="6C116B06" w14:textId="77777777" w:rsidR="00B84979" w:rsidRDefault="00D436E3" w:rsidP="00645311">
            <w:r w:rsidRPr="00D436E3">
              <w:t xml:space="preserve">Implement the principles of </w:t>
            </w:r>
            <w:proofErr w:type="spellStart"/>
            <w:r w:rsidRPr="00D436E3">
              <w:t>Mwy</w:t>
            </w:r>
            <w:proofErr w:type="spellEnd"/>
            <w:r w:rsidRPr="00D436E3">
              <w:t xml:space="preserve"> </w:t>
            </w:r>
            <w:proofErr w:type="spellStart"/>
            <w:r w:rsidRPr="00D436E3">
              <w:t>na</w:t>
            </w:r>
            <w:proofErr w:type="spellEnd"/>
            <w:r w:rsidRPr="00D436E3">
              <w:t xml:space="preserve"> </w:t>
            </w:r>
            <w:proofErr w:type="spellStart"/>
            <w:r w:rsidRPr="00D436E3">
              <w:t>Geiriau</w:t>
            </w:r>
            <w:proofErr w:type="spellEnd"/>
            <w:r w:rsidRPr="00D436E3">
              <w:t xml:space="preserve"> / More than Just Words in your work</w:t>
            </w:r>
          </w:p>
          <w:p w14:paraId="0C9CB100" w14:textId="40E714BE" w:rsidR="00584F6A" w:rsidRPr="00F436C2" w:rsidRDefault="00584F6A" w:rsidP="00645311"/>
        </w:tc>
        <w:tc>
          <w:tcPr>
            <w:tcW w:w="3729" w:type="dxa"/>
          </w:tcPr>
          <w:p w14:paraId="723F08B8" w14:textId="77777777" w:rsidR="00B84979" w:rsidRPr="00F436C2" w:rsidRDefault="00B84979" w:rsidP="00645311"/>
        </w:tc>
        <w:tc>
          <w:tcPr>
            <w:tcW w:w="2657" w:type="dxa"/>
          </w:tcPr>
          <w:p w14:paraId="773E62C2" w14:textId="77777777" w:rsidR="00B84979" w:rsidRPr="00F436C2" w:rsidRDefault="00B84979" w:rsidP="00645311"/>
        </w:tc>
        <w:tc>
          <w:tcPr>
            <w:tcW w:w="2002" w:type="dxa"/>
          </w:tcPr>
          <w:p w14:paraId="2F5F9AFF" w14:textId="77777777" w:rsidR="00B84979" w:rsidRPr="00F436C2" w:rsidRDefault="00B84979" w:rsidP="00645311"/>
        </w:tc>
      </w:tr>
    </w:tbl>
    <w:p w14:paraId="6EFC5D52" w14:textId="77777777" w:rsidR="00584F6A" w:rsidRDefault="00584F6A" w:rsidP="00D436E3">
      <w:pPr>
        <w:rPr>
          <w:b/>
          <w:bCs/>
        </w:rPr>
      </w:pPr>
    </w:p>
    <w:p w14:paraId="5375B166" w14:textId="4F807107" w:rsidR="00D436E3" w:rsidRPr="00DB0B63" w:rsidRDefault="00D436E3" w:rsidP="00D436E3">
      <w:pPr>
        <w:rPr>
          <w:b/>
          <w:bCs/>
        </w:rPr>
      </w:pPr>
      <w:r>
        <w:rPr>
          <w:b/>
          <w:bCs/>
        </w:rPr>
        <w:t xml:space="preserve">1.9 </w:t>
      </w:r>
      <w:r w:rsidRPr="00DB0B63">
        <w:rPr>
          <w:b/>
          <w:bCs/>
        </w:rPr>
        <w:t>How positive approaches can be used to reduce restrictive practices in social care</w:t>
      </w:r>
    </w:p>
    <w:p w14:paraId="6FB026DF" w14:textId="04283D1E" w:rsidR="00B84979" w:rsidRPr="00DE2F5D" w:rsidRDefault="008B4C32" w:rsidP="00DE2F5D">
      <w:pPr>
        <w:rPr>
          <w:b/>
          <w:bCs/>
        </w:rPr>
      </w:pPr>
      <w:r w:rsidRPr="00D436E3">
        <w:rPr>
          <w:b/>
        </w:rPr>
        <w:t xml:space="preserve"> </w:t>
      </w:r>
      <w:r w:rsidR="00D436E3" w:rsidRPr="00D436E3">
        <w:rPr>
          <w:b/>
          <w:bCs/>
        </w:rPr>
        <w:t xml:space="preserve">Positive approaches to reduce restrictive practices in health and social care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658"/>
        <w:gridCol w:w="2002"/>
      </w:tblGrid>
      <w:tr w:rsidR="00B84979" w:rsidRPr="00F436C2" w14:paraId="2D53F7AA" w14:textId="77777777" w:rsidTr="008B4C32">
        <w:tc>
          <w:tcPr>
            <w:tcW w:w="5559" w:type="dxa"/>
            <w:shd w:val="clear" w:color="auto" w:fill="D9D9D9" w:themeFill="background1" w:themeFillShade="D9"/>
          </w:tcPr>
          <w:p w14:paraId="53D03BD6" w14:textId="071D704E" w:rsidR="00B84979" w:rsidRPr="00F436C2" w:rsidRDefault="00D436E3" w:rsidP="00645311">
            <w:pPr>
              <w:rPr>
                <w:b/>
              </w:rPr>
            </w:pPr>
            <w:r>
              <w:rPr>
                <w:b/>
              </w:rPr>
              <w:t>1.9</w:t>
            </w:r>
            <w:r w:rsidR="00B84979" w:rsidRPr="00F436C2">
              <w:rPr>
                <w:b/>
              </w:rPr>
              <w:t>a Core knowledge learning outcomes for all workers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76946046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353E4DF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32421CB4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6A508DB4" w14:textId="77777777" w:rsidTr="008B4C32">
        <w:tc>
          <w:tcPr>
            <w:tcW w:w="5559" w:type="dxa"/>
          </w:tcPr>
          <w:p w14:paraId="7343BEC9" w14:textId="77777777" w:rsidR="00B84979" w:rsidRDefault="00D436E3" w:rsidP="008B4C32">
            <w:pPr>
              <w:rPr>
                <w:b/>
                <w:bCs/>
              </w:rPr>
            </w:pPr>
            <w:r w:rsidRPr="00DB0B63">
              <w:t>The meaning of the terms ‘</w:t>
            </w:r>
            <w:r w:rsidRPr="00EF77CC">
              <w:rPr>
                <w:b/>
                <w:bCs/>
              </w:rPr>
              <w:t>positive approaches’</w:t>
            </w:r>
            <w:r w:rsidRPr="00DB0B63">
              <w:t xml:space="preserve"> and ‘</w:t>
            </w:r>
            <w:r w:rsidRPr="00DB0B63">
              <w:rPr>
                <w:b/>
                <w:bCs/>
              </w:rPr>
              <w:t>restrictive practices’</w:t>
            </w:r>
          </w:p>
          <w:p w14:paraId="0273BA3F" w14:textId="10288E85" w:rsidR="00584F6A" w:rsidRPr="00F436C2" w:rsidRDefault="00584F6A" w:rsidP="008B4C32"/>
        </w:tc>
        <w:tc>
          <w:tcPr>
            <w:tcW w:w="3729" w:type="dxa"/>
          </w:tcPr>
          <w:p w14:paraId="2CBCAB46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8" w:type="dxa"/>
          </w:tcPr>
          <w:p w14:paraId="5D037299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68504413" w14:textId="77777777" w:rsidR="00B84979" w:rsidRPr="00F436C2" w:rsidRDefault="00B84979" w:rsidP="00645311">
            <w:pPr>
              <w:rPr>
                <w:b/>
              </w:rPr>
            </w:pPr>
          </w:p>
        </w:tc>
      </w:tr>
      <w:tr w:rsidR="00B84979" w:rsidRPr="00F436C2" w14:paraId="2C03C11F" w14:textId="77777777" w:rsidTr="008B4C32">
        <w:tc>
          <w:tcPr>
            <w:tcW w:w="5559" w:type="dxa"/>
          </w:tcPr>
          <w:p w14:paraId="08FB1DBC" w14:textId="77777777" w:rsidR="00B84979" w:rsidRDefault="00D436E3" w:rsidP="008B4C32">
            <w:r w:rsidRPr="00D436E3">
              <w:rPr>
                <w:b/>
                <w:bCs/>
              </w:rPr>
              <w:t>Underlying causes</w:t>
            </w:r>
            <w:r w:rsidRPr="00D436E3">
              <w:t xml:space="preserve"> that may impact u</w:t>
            </w:r>
            <w:r>
              <w:t>pon the behaviour of individuals</w:t>
            </w:r>
          </w:p>
          <w:p w14:paraId="07989534" w14:textId="5C0581DC" w:rsidR="00584F6A" w:rsidRPr="00F436C2" w:rsidRDefault="00584F6A" w:rsidP="008B4C32"/>
        </w:tc>
        <w:tc>
          <w:tcPr>
            <w:tcW w:w="3729" w:type="dxa"/>
          </w:tcPr>
          <w:p w14:paraId="03A096C1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8" w:type="dxa"/>
          </w:tcPr>
          <w:p w14:paraId="42C419B1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781A8240" w14:textId="77777777" w:rsidR="00B84979" w:rsidRPr="00F436C2" w:rsidRDefault="00B84979" w:rsidP="00645311">
            <w:pPr>
              <w:rPr>
                <w:b/>
              </w:rPr>
            </w:pPr>
          </w:p>
        </w:tc>
      </w:tr>
      <w:tr w:rsidR="00B84979" w:rsidRPr="00F436C2" w14:paraId="4C5F5DCF" w14:textId="77777777" w:rsidTr="008B4C32">
        <w:tc>
          <w:tcPr>
            <w:tcW w:w="5559" w:type="dxa"/>
          </w:tcPr>
          <w:p w14:paraId="24B05A63" w14:textId="77777777" w:rsidR="00B84979" w:rsidRDefault="00D436E3" w:rsidP="008B4C32">
            <w:r w:rsidRPr="00D436E3">
              <w:lastRenderedPageBreak/>
              <w:t>How positive approaches can be used to reduce restrictive practices</w:t>
            </w:r>
          </w:p>
          <w:p w14:paraId="580F58A8" w14:textId="37EB886A" w:rsidR="00584F6A" w:rsidRPr="00F436C2" w:rsidRDefault="00584F6A" w:rsidP="008B4C32"/>
        </w:tc>
        <w:tc>
          <w:tcPr>
            <w:tcW w:w="3729" w:type="dxa"/>
          </w:tcPr>
          <w:p w14:paraId="5FC9108D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8" w:type="dxa"/>
          </w:tcPr>
          <w:p w14:paraId="3F8CE42A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1B19EB2A" w14:textId="77777777" w:rsidR="00B84979" w:rsidRPr="00F436C2" w:rsidRDefault="00B84979" w:rsidP="00645311">
            <w:pPr>
              <w:rPr>
                <w:b/>
              </w:rPr>
            </w:pPr>
          </w:p>
        </w:tc>
      </w:tr>
    </w:tbl>
    <w:p w14:paraId="05E59888" w14:textId="2701156A" w:rsidR="00B84979" w:rsidRDefault="00B84979" w:rsidP="00B8497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D436E3" w:rsidRPr="00F436C2" w14:paraId="4410090C" w14:textId="77777777" w:rsidTr="00DB612F">
        <w:tc>
          <w:tcPr>
            <w:tcW w:w="5560" w:type="dxa"/>
            <w:shd w:val="clear" w:color="auto" w:fill="FBD4B4" w:themeFill="accent6" w:themeFillTint="66"/>
          </w:tcPr>
          <w:p w14:paraId="47B48794" w14:textId="7D267822" w:rsidR="00D436E3" w:rsidRPr="008B4C32" w:rsidRDefault="00D436E3" w:rsidP="00DB612F">
            <w:pPr>
              <w:rPr>
                <w:b/>
              </w:rPr>
            </w:pPr>
            <w:r>
              <w:rPr>
                <w:b/>
              </w:rPr>
              <w:t>1.9</w:t>
            </w:r>
            <w:r w:rsidRPr="00F436C2">
              <w:rPr>
                <w:b/>
              </w:rPr>
              <w:t xml:space="preserve">b </w:t>
            </w:r>
            <w:r w:rsidR="001B1C61">
              <w:rPr>
                <w:b/>
              </w:rPr>
              <w:t>Additional AWIFHSC</w:t>
            </w:r>
            <w:r w:rsidRPr="008B4C32">
              <w:rPr>
                <w:b/>
              </w:rPr>
              <w:t xml:space="preserve"> Learning Outcomes:</w:t>
            </w:r>
          </w:p>
          <w:p w14:paraId="73C20437" w14:textId="77777777" w:rsidR="00D436E3" w:rsidRPr="00F436C2" w:rsidRDefault="00D436E3" w:rsidP="00DB612F">
            <w:pPr>
              <w:rPr>
                <w:b/>
              </w:rPr>
            </w:pPr>
            <w:r w:rsidRPr="008B4C32">
              <w:rPr>
                <w:b/>
              </w:rPr>
              <w:t xml:space="preserve">You </w:t>
            </w:r>
            <w:proofErr w:type="gramStart"/>
            <w:r w:rsidRPr="008B4C32">
              <w:rPr>
                <w:b/>
              </w:rPr>
              <w:t>are able to</w:t>
            </w:r>
            <w:proofErr w:type="gramEnd"/>
            <w:r w:rsidRPr="008B4C32">
              <w:rPr>
                <w:b/>
              </w:rPr>
              <w:t xml:space="preserve"> work in ways that:</w:t>
            </w:r>
          </w:p>
        </w:tc>
        <w:tc>
          <w:tcPr>
            <w:tcW w:w="3729" w:type="dxa"/>
            <w:shd w:val="clear" w:color="auto" w:fill="FBD4B4" w:themeFill="accent6" w:themeFillTint="66"/>
          </w:tcPr>
          <w:p w14:paraId="7528AECF" w14:textId="77777777" w:rsidR="00D436E3" w:rsidRPr="00F436C2" w:rsidRDefault="00D436E3" w:rsidP="00DB612F">
            <w:r w:rsidRPr="00F436C2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34C72CB7" w14:textId="77777777" w:rsidR="00D436E3" w:rsidRPr="00F436C2" w:rsidRDefault="00D436E3" w:rsidP="00DB612F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580B4983" w14:textId="77777777" w:rsidR="00D436E3" w:rsidRPr="00F436C2" w:rsidRDefault="00D436E3" w:rsidP="00DB612F">
            <w:r w:rsidRPr="00F436C2">
              <w:rPr>
                <w:b/>
              </w:rPr>
              <w:t xml:space="preserve">Signatures </w:t>
            </w:r>
          </w:p>
        </w:tc>
      </w:tr>
      <w:tr w:rsidR="00D436E3" w:rsidRPr="00F436C2" w14:paraId="5F313114" w14:textId="77777777" w:rsidTr="00DB612F">
        <w:tc>
          <w:tcPr>
            <w:tcW w:w="5560" w:type="dxa"/>
          </w:tcPr>
          <w:p w14:paraId="1C885E6F" w14:textId="77777777" w:rsidR="00D436E3" w:rsidRDefault="00D436E3" w:rsidP="00DB612F">
            <w:r w:rsidRPr="00D436E3">
              <w:t>Embed the use of posi</w:t>
            </w:r>
            <w:r>
              <w:t>tive approaches in your practice</w:t>
            </w:r>
          </w:p>
          <w:p w14:paraId="3637DEC3" w14:textId="5528D982" w:rsidR="00584F6A" w:rsidRPr="00F436C2" w:rsidRDefault="00584F6A" w:rsidP="00DB612F"/>
        </w:tc>
        <w:tc>
          <w:tcPr>
            <w:tcW w:w="3729" w:type="dxa"/>
          </w:tcPr>
          <w:p w14:paraId="1869AAAC" w14:textId="77777777" w:rsidR="00D436E3" w:rsidRPr="00F436C2" w:rsidRDefault="00D436E3" w:rsidP="00DB612F"/>
        </w:tc>
        <w:tc>
          <w:tcPr>
            <w:tcW w:w="2657" w:type="dxa"/>
          </w:tcPr>
          <w:p w14:paraId="28C53512" w14:textId="77777777" w:rsidR="00D436E3" w:rsidRPr="00F436C2" w:rsidRDefault="00D436E3" w:rsidP="00DB612F"/>
        </w:tc>
        <w:tc>
          <w:tcPr>
            <w:tcW w:w="2002" w:type="dxa"/>
          </w:tcPr>
          <w:p w14:paraId="3091A9F0" w14:textId="77777777" w:rsidR="00D436E3" w:rsidRPr="00F436C2" w:rsidRDefault="00D436E3" w:rsidP="00DB612F"/>
        </w:tc>
      </w:tr>
      <w:tr w:rsidR="00D436E3" w:rsidRPr="00F436C2" w14:paraId="4825751F" w14:textId="77777777" w:rsidTr="00DB612F">
        <w:tc>
          <w:tcPr>
            <w:tcW w:w="5560" w:type="dxa"/>
          </w:tcPr>
          <w:p w14:paraId="369B9354" w14:textId="77777777" w:rsidR="00D436E3" w:rsidRDefault="00D436E3" w:rsidP="00DB612F">
            <w:r w:rsidRPr="00D436E3">
              <w:t>Follow workplace policies and procedures that are in place for behaviour support</w:t>
            </w:r>
          </w:p>
          <w:p w14:paraId="2CAB5D6B" w14:textId="0BF3C132" w:rsidR="00584F6A" w:rsidRPr="00D436E3" w:rsidRDefault="00584F6A" w:rsidP="00DB612F"/>
        </w:tc>
        <w:tc>
          <w:tcPr>
            <w:tcW w:w="3729" w:type="dxa"/>
          </w:tcPr>
          <w:p w14:paraId="452BA56B" w14:textId="77777777" w:rsidR="00D436E3" w:rsidRPr="00F436C2" w:rsidRDefault="00D436E3" w:rsidP="00DB612F"/>
        </w:tc>
        <w:tc>
          <w:tcPr>
            <w:tcW w:w="2657" w:type="dxa"/>
          </w:tcPr>
          <w:p w14:paraId="3675C1A7" w14:textId="77777777" w:rsidR="00D436E3" w:rsidRPr="00F436C2" w:rsidRDefault="00D436E3" w:rsidP="00DB612F"/>
        </w:tc>
        <w:tc>
          <w:tcPr>
            <w:tcW w:w="2002" w:type="dxa"/>
          </w:tcPr>
          <w:p w14:paraId="5E92FDF4" w14:textId="77777777" w:rsidR="00D436E3" w:rsidRPr="00F436C2" w:rsidRDefault="00D436E3" w:rsidP="00DB612F"/>
        </w:tc>
      </w:tr>
    </w:tbl>
    <w:p w14:paraId="45D59065" w14:textId="2147651F" w:rsidR="00D436E3" w:rsidRPr="00F436C2" w:rsidRDefault="00D436E3" w:rsidP="00B84979">
      <w:pPr>
        <w:rPr>
          <w:b/>
        </w:rPr>
      </w:pPr>
    </w:p>
    <w:p w14:paraId="299E504F" w14:textId="3439ECC6" w:rsidR="00D436E3" w:rsidRPr="00D436E3" w:rsidRDefault="00D436E3" w:rsidP="00D436E3">
      <w:pPr>
        <w:rPr>
          <w:b/>
          <w:bCs/>
        </w:rPr>
      </w:pPr>
      <w:r>
        <w:rPr>
          <w:b/>
        </w:rPr>
        <w:t>1.10</w:t>
      </w:r>
      <w:r w:rsidR="00B84979" w:rsidRPr="00D436E3">
        <w:rPr>
          <w:b/>
        </w:rPr>
        <w:t xml:space="preserve"> </w:t>
      </w:r>
      <w:r w:rsidRPr="00D436E3">
        <w:rPr>
          <w:b/>
          <w:bCs/>
        </w:rPr>
        <w:t xml:space="preserve">Change and transitions in health and social care </w:t>
      </w:r>
    </w:p>
    <w:p w14:paraId="6ADADDEF" w14:textId="7F040278" w:rsidR="00B84979" w:rsidRPr="00D436E3" w:rsidRDefault="00D436E3" w:rsidP="00D436E3">
      <w:pPr>
        <w:rPr>
          <w:b/>
          <w:bCs/>
        </w:rPr>
      </w:pPr>
      <w:r w:rsidRPr="00DB0B63">
        <w:rPr>
          <w:b/>
          <w:bCs/>
        </w:rPr>
        <w:t>Know how change and transitions impact upon individuals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B84979" w:rsidRPr="00F436C2" w14:paraId="6BD97AEA" w14:textId="77777777" w:rsidTr="008B4C32">
        <w:tc>
          <w:tcPr>
            <w:tcW w:w="5560" w:type="dxa"/>
            <w:shd w:val="clear" w:color="auto" w:fill="D9D9D9" w:themeFill="background1" w:themeFillShade="D9"/>
          </w:tcPr>
          <w:p w14:paraId="6981069E" w14:textId="479547F0" w:rsidR="00B84979" w:rsidRPr="00F436C2" w:rsidRDefault="00D436E3" w:rsidP="00645311">
            <w:pPr>
              <w:rPr>
                <w:b/>
              </w:rPr>
            </w:pPr>
            <w:r>
              <w:rPr>
                <w:b/>
              </w:rPr>
              <w:t>1.10</w:t>
            </w:r>
            <w:r w:rsidR="00B84979" w:rsidRPr="00F436C2">
              <w:rPr>
                <w:b/>
              </w:rPr>
              <w:t>a Core knowledge learning outcomes for all workers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15E7D1B7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796505AF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3398113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75955045" w14:textId="77777777" w:rsidTr="008B4C32">
        <w:tc>
          <w:tcPr>
            <w:tcW w:w="5560" w:type="dxa"/>
          </w:tcPr>
          <w:p w14:paraId="096FD08A" w14:textId="77777777" w:rsidR="00B84979" w:rsidRDefault="00D436E3" w:rsidP="00645311">
            <w:pPr>
              <w:rPr>
                <w:b/>
                <w:bCs/>
              </w:rPr>
            </w:pPr>
            <w:r w:rsidRPr="00D436E3">
              <w:t xml:space="preserve">Types of change that may occur </w:t>
            </w:r>
            <w:proofErr w:type="gramStart"/>
            <w:r w:rsidRPr="00D436E3">
              <w:t>in the course of</w:t>
            </w:r>
            <w:proofErr w:type="gramEnd"/>
            <w:r w:rsidRPr="00D436E3">
              <w:t xml:space="preserve"> an individual’s life as a result of </w:t>
            </w:r>
            <w:r w:rsidRPr="00D436E3">
              <w:rPr>
                <w:b/>
                <w:bCs/>
              </w:rPr>
              <w:t>significant life events</w:t>
            </w:r>
            <w:r w:rsidRPr="00D436E3">
              <w:t xml:space="preserve"> or </w:t>
            </w:r>
            <w:r w:rsidRPr="00D436E3">
              <w:rPr>
                <w:b/>
                <w:bCs/>
              </w:rPr>
              <w:t>transitions</w:t>
            </w:r>
          </w:p>
          <w:p w14:paraId="607F44D0" w14:textId="22BD2C56" w:rsidR="00584F6A" w:rsidRPr="00F436C2" w:rsidRDefault="00584F6A" w:rsidP="00645311"/>
        </w:tc>
        <w:tc>
          <w:tcPr>
            <w:tcW w:w="3729" w:type="dxa"/>
          </w:tcPr>
          <w:p w14:paraId="0D7FD61A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7" w:type="dxa"/>
          </w:tcPr>
          <w:p w14:paraId="7C45648E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0D2F95DF" w14:textId="77777777" w:rsidR="00B84979" w:rsidRPr="00F436C2" w:rsidRDefault="00B84979" w:rsidP="00645311">
            <w:pPr>
              <w:rPr>
                <w:b/>
              </w:rPr>
            </w:pPr>
          </w:p>
        </w:tc>
      </w:tr>
      <w:tr w:rsidR="00D436E3" w:rsidRPr="00F436C2" w14:paraId="297ED3D3" w14:textId="77777777" w:rsidTr="008B4C32">
        <w:tc>
          <w:tcPr>
            <w:tcW w:w="5560" w:type="dxa"/>
          </w:tcPr>
          <w:p w14:paraId="219FFB80" w14:textId="77777777" w:rsidR="00D436E3" w:rsidRDefault="00D436E3" w:rsidP="00645311">
            <w:r w:rsidRPr="00D436E3">
              <w:t>Factors that make these cha</w:t>
            </w:r>
            <w:r>
              <w:t>nges either positive or negative</w:t>
            </w:r>
          </w:p>
          <w:p w14:paraId="2C77301C" w14:textId="0E5FF9EC" w:rsidR="00584F6A" w:rsidRPr="00D436E3" w:rsidRDefault="00584F6A" w:rsidP="00645311"/>
        </w:tc>
        <w:tc>
          <w:tcPr>
            <w:tcW w:w="3729" w:type="dxa"/>
          </w:tcPr>
          <w:p w14:paraId="737D5FFC" w14:textId="77777777" w:rsidR="00D436E3" w:rsidRPr="00F436C2" w:rsidRDefault="00D436E3" w:rsidP="00645311">
            <w:pPr>
              <w:rPr>
                <w:b/>
              </w:rPr>
            </w:pPr>
          </w:p>
        </w:tc>
        <w:tc>
          <w:tcPr>
            <w:tcW w:w="2657" w:type="dxa"/>
          </w:tcPr>
          <w:p w14:paraId="2BD84122" w14:textId="77777777" w:rsidR="00D436E3" w:rsidRPr="00F436C2" w:rsidRDefault="00D436E3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22476F20" w14:textId="77777777" w:rsidR="00D436E3" w:rsidRPr="00F436C2" w:rsidRDefault="00D436E3" w:rsidP="00645311">
            <w:pPr>
              <w:rPr>
                <w:b/>
              </w:rPr>
            </w:pPr>
          </w:p>
        </w:tc>
      </w:tr>
    </w:tbl>
    <w:p w14:paraId="3A0ADB8E" w14:textId="77777777" w:rsidR="00D436E3" w:rsidRDefault="00D436E3" w:rsidP="00D436E3"/>
    <w:p w14:paraId="11802E47" w14:textId="1C9FB214" w:rsidR="00584F6A" w:rsidRDefault="00584F6A" w:rsidP="00D436E3"/>
    <w:p w14:paraId="7A8D5FC3" w14:textId="77777777" w:rsidR="00584F6A" w:rsidRDefault="00584F6A" w:rsidP="00D436E3"/>
    <w:p w14:paraId="3908CC28" w14:textId="3AC1DB67" w:rsidR="00D436E3" w:rsidRPr="00D436E3" w:rsidRDefault="00D436E3" w:rsidP="00D436E3">
      <w:pPr>
        <w:rPr>
          <w:b/>
        </w:rPr>
      </w:pPr>
      <w:r w:rsidRPr="00D436E3">
        <w:rPr>
          <w:b/>
        </w:rPr>
        <w:lastRenderedPageBreak/>
        <w:t>1.11</w:t>
      </w:r>
      <w:r w:rsidRPr="00D436E3">
        <w:rPr>
          <w:b/>
        </w:rPr>
        <w:tab/>
        <w:t>Reflection</w:t>
      </w:r>
    </w:p>
    <w:p w14:paraId="1C5694C1" w14:textId="358A024A" w:rsidR="00D436E3" w:rsidRDefault="00D436E3" w:rsidP="00D436E3">
      <w:pPr>
        <w:rPr>
          <w:b/>
        </w:rPr>
      </w:pPr>
      <w:r w:rsidRPr="00D436E3">
        <w:rPr>
          <w:b/>
        </w:rPr>
        <w:t>How own beliefs, values and life experiences can affect attitude and behaviour towards individuals and carers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D436E3" w:rsidRPr="00D436E3" w14:paraId="0499FE8A" w14:textId="77777777" w:rsidTr="00DB612F">
        <w:tc>
          <w:tcPr>
            <w:tcW w:w="5560" w:type="dxa"/>
            <w:shd w:val="clear" w:color="auto" w:fill="D9D9D9" w:themeFill="background1" w:themeFillShade="D9"/>
          </w:tcPr>
          <w:p w14:paraId="6A33B9AE" w14:textId="46DFF4B1" w:rsidR="00D436E3" w:rsidRPr="00D436E3" w:rsidRDefault="00D436E3" w:rsidP="00584F6A">
            <w:pPr>
              <w:spacing w:line="276" w:lineRule="auto"/>
              <w:rPr>
                <w:b/>
              </w:rPr>
            </w:pPr>
            <w:r>
              <w:rPr>
                <w:b/>
              </w:rPr>
              <w:t>1.11</w:t>
            </w:r>
            <w:r w:rsidRPr="00D436E3">
              <w:rPr>
                <w:b/>
              </w:rPr>
              <w:t>a Core knowledge learning outcomes for all workers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5D6739F3" w14:textId="77777777" w:rsidR="00D436E3" w:rsidRPr="00D436E3" w:rsidRDefault="00D436E3" w:rsidP="00584F6A">
            <w:pPr>
              <w:spacing w:line="276" w:lineRule="auto"/>
              <w:rPr>
                <w:b/>
              </w:rPr>
            </w:pPr>
            <w:r w:rsidRPr="00D436E3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5C271523" w14:textId="77777777" w:rsidR="00D436E3" w:rsidRPr="00D436E3" w:rsidRDefault="00D436E3" w:rsidP="00584F6A">
            <w:pPr>
              <w:spacing w:line="276" w:lineRule="auto"/>
              <w:rPr>
                <w:b/>
              </w:rPr>
            </w:pPr>
            <w:r w:rsidRPr="00D436E3">
              <w:rPr>
                <w:b/>
              </w:rPr>
              <w:t>Assessed by who and when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6262D533" w14:textId="77777777" w:rsidR="00D436E3" w:rsidRPr="00D436E3" w:rsidRDefault="00D436E3" w:rsidP="00584F6A">
            <w:pPr>
              <w:spacing w:line="276" w:lineRule="auto"/>
              <w:rPr>
                <w:b/>
              </w:rPr>
            </w:pPr>
            <w:r w:rsidRPr="00D436E3">
              <w:rPr>
                <w:b/>
              </w:rPr>
              <w:t xml:space="preserve">Signatures </w:t>
            </w:r>
          </w:p>
        </w:tc>
      </w:tr>
      <w:tr w:rsidR="00D436E3" w:rsidRPr="00D436E3" w14:paraId="75E9801B" w14:textId="77777777" w:rsidTr="00DB612F">
        <w:tc>
          <w:tcPr>
            <w:tcW w:w="5560" w:type="dxa"/>
          </w:tcPr>
          <w:p w14:paraId="674DFD15" w14:textId="77777777" w:rsidR="00D436E3" w:rsidRDefault="00D436E3" w:rsidP="00D436E3">
            <w:pPr>
              <w:pStyle w:val="NOSBodyText"/>
              <w:rPr>
                <w:rFonts w:cs="Arial"/>
                <w:sz w:val="24"/>
                <w:szCs w:val="24"/>
              </w:rPr>
            </w:pPr>
            <w:r w:rsidRPr="00DB0B63">
              <w:rPr>
                <w:rFonts w:cs="Arial"/>
                <w:sz w:val="24"/>
                <w:szCs w:val="24"/>
              </w:rPr>
              <w:t>The impact of own attitude and behaviour on individuals and carers</w:t>
            </w:r>
          </w:p>
          <w:p w14:paraId="22C6B506" w14:textId="0F872651" w:rsidR="00584F6A" w:rsidRPr="00D436E3" w:rsidRDefault="00584F6A" w:rsidP="00D436E3">
            <w:pPr>
              <w:pStyle w:val="NOS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3729" w:type="dxa"/>
          </w:tcPr>
          <w:p w14:paraId="3C1B6632" w14:textId="77777777" w:rsidR="00D436E3" w:rsidRPr="00D436E3" w:rsidRDefault="00D436E3" w:rsidP="00D436E3">
            <w:pPr>
              <w:spacing w:after="200" w:line="276" w:lineRule="auto"/>
              <w:rPr>
                <w:b/>
              </w:rPr>
            </w:pPr>
          </w:p>
        </w:tc>
        <w:tc>
          <w:tcPr>
            <w:tcW w:w="2657" w:type="dxa"/>
          </w:tcPr>
          <w:p w14:paraId="022C5CCA" w14:textId="77777777" w:rsidR="00D436E3" w:rsidRPr="00D436E3" w:rsidRDefault="00D436E3" w:rsidP="00D436E3">
            <w:pPr>
              <w:spacing w:after="200" w:line="276" w:lineRule="auto"/>
              <w:rPr>
                <w:b/>
              </w:rPr>
            </w:pPr>
          </w:p>
        </w:tc>
        <w:tc>
          <w:tcPr>
            <w:tcW w:w="2002" w:type="dxa"/>
          </w:tcPr>
          <w:p w14:paraId="7AF075F0" w14:textId="77777777" w:rsidR="00D436E3" w:rsidRPr="00D436E3" w:rsidRDefault="00D436E3" w:rsidP="00D436E3">
            <w:pPr>
              <w:spacing w:after="200" w:line="276" w:lineRule="auto"/>
              <w:rPr>
                <w:b/>
              </w:rPr>
            </w:pPr>
          </w:p>
        </w:tc>
      </w:tr>
    </w:tbl>
    <w:p w14:paraId="0A86A34F" w14:textId="739054F8" w:rsidR="00D436E3" w:rsidRDefault="00D436E3" w:rsidP="00D43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D436E3" w:rsidRPr="00D436E3" w14:paraId="61588968" w14:textId="77777777" w:rsidTr="00DB612F">
        <w:tc>
          <w:tcPr>
            <w:tcW w:w="5560" w:type="dxa"/>
            <w:shd w:val="clear" w:color="auto" w:fill="FBD4B4" w:themeFill="accent6" w:themeFillTint="66"/>
          </w:tcPr>
          <w:p w14:paraId="136017AB" w14:textId="77777777" w:rsidR="00D436E3" w:rsidRDefault="00D436E3" w:rsidP="00584F6A">
            <w:pPr>
              <w:spacing w:line="276" w:lineRule="auto"/>
              <w:rPr>
                <w:b/>
              </w:rPr>
            </w:pPr>
            <w:r>
              <w:rPr>
                <w:b/>
              </w:rPr>
              <w:t>1.11</w:t>
            </w:r>
            <w:r w:rsidRPr="00D436E3">
              <w:rPr>
                <w:b/>
              </w:rPr>
              <w:t>b Additional H&amp;SCIF Learning Outcomes:</w:t>
            </w:r>
          </w:p>
          <w:p w14:paraId="27A6404E" w14:textId="70695148" w:rsidR="00D436E3" w:rsidRPr="00D436E3" w:rsidRDefault="00D436E3" w:rsidP="00584F6A">
            <w:pPr>
              <w:spacing w:line="276" w:lineRule="auto"/>
              <w:rPr>
                <w:b/>
              </w:rPr>
            </w:pPr>
            <w:r w:rsidRPr="00D436E3">
              <w:rPr>
                <w:b/>
              </w:rPr>
              <w:t xml:space="preserve">You </w:t>
            </w:r>
            <w:proofErr w:type="gramStart"/>
            <w:r w:rsidRPr="00D436E3">
              <w:rPr>
                <w:b/>
              </w:rPr>
              <w:t>are able to</w:t>
            </w:r>
            <w:proofErr w:type="gramEnd"/>
            <w:r w:rsidRPr="00D436E3">
              <w:rPr>
                <w:b/>
              </w:rPr>
              <w:t xml:space="preserve"> work in ways that:</w:t>
            </w:r>
          </w:p>
        </w:tc>
        <w:tc>
          <w:tcPr>
            <w:tcW w:w="3729" w:type="dxa"/>
            <w:shd w:val="clear" w:color="auto" w:fill="FBD4B4" w:themeFill="accent6" w:themeFillTint="66"/>
          </w:tcPr>
          <w:p w14:paraId="2FFDA7C9" w14:textId="77777777" w:rsidR="00D436E3" w:rsidRPr="00D436E3" w:rsidRDefault="00D436E3" w:rsidP="00584F6A">
            <w:pPr>
              <w:spacing w:line="276" w:lineRule="auto"/>
            </w:pPr>
            <w:r w:rsidRPr="00D436E3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311A8D62" w14:textId="77777777" w:rsidR="00D436E3" w:rsidRPr="00D436E3" w:rsidRDefault="00D436E3" w:rsidP="00584F6A">
            <w:pPr>
              <w:spacing w:line="276" w:lineRule="auto"/>
            </w:pPr>
            <w:r w:rsidRPr="00D436E3">
              <w:rPr>
                <w:b/>
              </w:rPr>
              <w:t xml:space="preserve">Assessed by who and when 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62AEA764" w14:textId="77777777" w:rsidR="00D436E3" w:rsidRPr="00D436E3" w:rsidRDefault="00D436E3" w:rsidP="00584F6A">
            <w:pPr>
              <w:spacing w:line="276" w:lineRule="auto"/>
            </w:pPr>
            <w:r w:rsidRPr="00D436E3">
              <w:rPr>
                <w:b/>
              </w:rPr>
              <w:t xml:space="preserve">Signatures </w:t>
            </w:r>
          </w:p>
        </w:tc>
      </w:tr>
      <w:tr w:rsidR="00D436E3" w:rsidRPr="00D436E3" w14:paraId="4D51DD85" w14:textId="77777777" w:rsidTr="00DB612F">
        <w:tc>
          <w:tcPr>
            <w:tcW w:w="5560" w:type="dxa"/>
          </w:tcPr>
          <w:p w14:paraId="676B8151" w14:textId="77777777" w:rsidR="00D436E3" w:rsidRDefault="00D436E3" w:rsidP="00D436E3">
            <w:pPr>
              <w:pStyle w:val="NOSBody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Pr="00DB0B63">
              <w:rPr>
                <w:rFonts w:cs="Arial"/>
                <w:sz w:val="24"/>
                <w:szCs w:val="24"/>
              </w:rPr>
              <w:t>eflect on how your attitude and behaviour impact on the individual/s that you support</w:t>
            </w:r>
          </w:p>
          <w:p w14:paraId="1C9C5212" w14:textId="7889F85B" w:rsidR="00584F6A" w:rsidRPr="00D436E3" w:rsidRDefault="00584F6A" w:rsidP="00D436E3">
            <w:pPr>
              <w:pStyle w:val="NOS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3729" w:type="dxa"/>
          </w:tcPr>
          <w:p w14:paraId="3405369C" w14:textId="77777777" w:rsidR="00D436E3" w:rsidRPr="00D436E3" w:rsidRDefault="00D436E3" w:rsidP="00D436E3">
            <w:pPr>
              <w:spacing w:after="200" w:line="276" w:lineRule="auto"/>
            </w:pPr>
          </w:p>
        </w:tc>
        <w:tc>
          <w:tcPr>
            <w:tcW w:w="2657" w:type="dxa"/>
          </w:tcPr>
          <w:p w14:paraId="470CCFBF" w14:textId="77777777" w:rsidR="00D436E3" w:rsidRPr="00D436E3" w:rsidRDefault="00D436E3" w:rsidP="00D436E3">
            <w:pPr>
              <w:spacing w:after="200" w:line="276" w:lineRule="auto"/>
            </w:pPr>
          </w:p>
        </w:tc>
        <w:tc>
          <w:tcPr>
            <w:tcW w:w="2002" w:type="dxa"/>
          </w:tcPr>
          <w:p w14:paraId="518A9A64" w14:textId="77777777" w:rsidR="00D436E3" w:rsidRPr="00D436E3" w:rsidRDefault="00D436E3" w:rsidP="00D436E3">
            <w:pPr>
              <w:spacing w:after="200" w:line="276" w:lineRule="auto"/>
            </w:pPr>
          </w:p>
        </w:tc>
      </w:tr>
    </w:tbl>
    <w:p w14:paraId="031895CC" w14:textId="77777777" w:rsidR="00D436E3" w:rsidRPr="00D436E3" w:rsidRDefault="00D436E3" w:rsidP="00D436E3"/>
    <w:sectPr w:rsidR="00D436E3" w:rsidRPr="00D436E3" w:rsidSect="00B849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5DD10" w14:textId="77777777" w:rsidR="00E36804" w:rsidRDefault="00E36804" w:rsidP="00B11A82">
      <w:pPr>
        <w:spacing w:after="0" w:line="240" w:lineRule="auto"/>
      </w:pPr>
      <w:r>
        <w:separator/>
      </w:r>
    </w:p>
  </w:endnote>
  <w:endnote w:type="continuationSeparator" w:id="0">
    <w:p w14:paraId="103E391A" w14:textId="77777777" w:rsidR="00E36804" w:rsidRDefault="00E36804" w:rsidP="00B1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4970" w14:textId="77777777" w:rsidR="004628F2" w:rsidRDefault="00462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9922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D40F0" w14:textId="4856BCF4" w:rsidR="00C87043" w:rsidRDefault="00C870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3B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61AA0B2" w14:textId="77777777" w:rsidR="00C87043" w:rsidRDefault="00C870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32EB2" w14:textId="77777777" w:rsidR="004628F2" w:rsidRDefault="00462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8BC85" w14:textId="77777777" w:rsidR="00E36804" w:rsidRDefault="00E36804" w:rsidP="00B11A82">
      <w:pPr>
        <w:spacing w:after="0" w:line="240" w:lineRule="auto"/>
      </w:pPr>
      <w:r>
        <w:separator/>
      </w:r>
    </w:p>
  </w:footnote>
  <w:footnote w:type="continuationSeparator" w:id="0">
    <w:p w14:paraId="0DF8BF25" w14:textId="77777777" w:rsidR="00E36804" w:rsidRDefault="00E36804" w:rsidP="00B1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3D2D" w14:textId="77777777" w:rsidR="004628F2" w:rsidRDefault="00462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743D" w14:textId="6140E83C" w:rsidR="00C87043" w:rsidRPr="00C87043" w:rsidRDefault="00C87043" w:rsidP="00C87043">
    <w:pPr>
      <w:rPr>
        <w:b/>
        <w:bCs/>
      </w:rPr>
    </w:pPr>
    <w:r>
      <w:rPr>
        <w:b/>
        <w:bCs/>
      </w:rPr>
      <w:t xml:space="preserve">AWIFHSC Progress log - </w:t>
    </w:r>
    <w:r w:rsidRPr="008E24B0">
      <w:rPr>
        <w:b/>
        <w:bCs/>
      </w:rPr>
      <w:t>Section 1: Principles and values of health and social care (adults)</w:t>
    </w:r>
    <w:r w:rsidR="00344319">
      <w:rPr>
        <w:b/>
        <w:bCs/>
      </w:rPr>
      <w:t xml:space="preserve"> December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ABE71" w14:textId="77777777" w:rsidR="004628F2" w:rsidRDefault="00462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02101"/>
    <w:multiLevelType w:val="hybridMultilevel"/>
    <w:tmpl w:val="B420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3A09"/>
    <w:multiLevelType w:val="hybridMultilevel"/>
    <w:tmpl w:val="74D0ED8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2145142C"/>
    <w:multiLevelType w:val="hybridMultilevel"/>
    <w:tmpl w:val="FB92CD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6078EB"/>
    <w:multiLevelType w:val="hybridMultilevel"/>
    <w:tmpl w:val="27462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3C441E"/>
    <w:multiLevelType w:val="hybridMultilevel"/>
    <w:tmpl w:val="5486F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8C1CAE"/>
    <w:multiLevelType w:val="hybridMultilevel"/>
    <w:tmpl w:val="F44E0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D2377C"/>
    <w:multiLevelType w:val="hybridMultilevel"/>
    <w:tmpl w:val="A684A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31147"/>
    <w:multiLevelType w:val="hybridMultilevel"/>
    <w:tmpl w:val="26643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1A4A79"/>
    <w:multiLevelType w:val="hybridMultilevel"/>
    <w:tmpl w:val="9EBC0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08523E"/>
    <w:multiLevelType w:val="hybridMultilevel"/>
    <w:tmpl w:val="D8F859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216B46"/>
    <w:multiLevelType w:val="hybridMultilevel"/>
    <w:tmpl w:val="87E0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F03AB"/>
    <w:multiLevelType w:val="hybridMultilevel"/>
    <w:tmpl w:val="B2226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95E9D"/>
    <w:multiLevelType w:val="multilevel"/>
    <w:tmpl w:val="D5907C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72700CD9"/>
    <w:multiLevelType w:val="hybridMultilevel"/>
    <w:tmpl w:val="305CB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C952A8"/>
    <w:multiLevelType w:val="hybridMultilevel"/>
    <w:tmpl w:val="867E2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541B62"/>
    <w:multiLevelType w:val="hybridMultilevel"/>
    <w:tmpl w:val="88B4F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84A42"/>
    <w:multiLevelType w:val="multilevel"/>
    <w:tmpl w:val="29CE0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540B46"/>
    <w:multiLevelType w:val="hybridMultilevel"/>
    <w:tmpl w:val="62F268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BD28D3"/>
    <w:multiLevelType w:val="multilevel"/>
    <w:tmpl w:val="B5A27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972B0C"/>
    <w:multiLevelType w:val="multilevel"/>
    <w:tmpl w:val="508A39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0" w15:restartNumberingAfterBreak="0">
    <w:nsid w:val="7EC64B91"/>
    <w:multiLevelType w:val="hybridMultilevel"/>
    <w:tmpl w:val="C3D2E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416E9"/>
    <w:multiLevelType w:val="hybridMultilevel"/>
    <w:tmpl w:val="FCDC2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14832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6376360">
    <w:abstractNumId w:val="13"/>
  </w:num>
  <w:num w:numId="3" w16cid:durableId="433134251">
    <w:abstractNumId w:val="10"/>
  </w:num>
  <w:num w:numId="4" w16cid:durableId="334960055">
    <w:abstractNumId w:val="0"/>
  </w:num>
  <w:num w:numId="5" w16cid:durableId="1915700236">
    <w:abstractNumId w:val="3"/>
  </w:num>
  <w:num w:numId="6" w16cid:durableId="1065108672">
    <w:abstractNumId w:val="7"/>
  </w:num>
  <w:num w:numId="7" w16cid:durableId="1897469188">
    <w:abstractNumId w:val="11"/>
  </w:num>
  <w:num w:numId="8" w16cid:durableId="263806811">
    <w:abstractNumId w:val="5"/>
  </w:num>
  <w:num w:numId="9" w16cid:durableId="156070872">
    <w:abstractNumId w:val="14"/>
  </w:num>
  <w:num w:numId="10" w16cid:durableId="58135049">
    <w:abstractNumId w:val="18"/>
  </w:num>
  <w:num w:numId="11" w16cid:durableId="2004628061">
    <w:abstractNumId w:val="21"/>
  </w:num>
  <w:num w:numId="12" w16cid:durableId="424035513">
    <w:abstractNumId w:val="17"/>
  </w:num>
  <w:num w:numId="13" w16cid:durableId="2049142208">
    <w:abstractNumId w:val="6"/>
  </w:num>
  <w:num w:numId="14" w16cid:durableId="1086076653">
    <w:abstractNumId w:val="8"/>
  </w:num>
  <w:num w:numId="15" w16cid:durableId="565385807">
    <w:abstractNumId w:val="20"/>
  </w:num>
  <w:num w:numId="16" w16cid:durableId="2133397546">
    <w:abstractNumId w:val="4"/>
  </w:num>
  <w:num w:numId="17" w16cid:durableId="1764496876">
    <w:abstractNumId w:val="15"/>
  </w:num>
  <w:num w:numId="18" w16cid:durableId="1141920696">
    <w:abstractNumId w:val="16"/>
  </w:num>
  <w:num w:numId="19" w16cid:durableId="107509837">
    <w:abstractNumId w:val="1"/>
  </w:num>
  <w:num w:numId="20" w16cid:durableId="837618266">
    <w:abstractNumId w:val="9"/>
  </w:num>
  <w:num w:numId="21" w16cid:durableId="1416783901">
    <w:abstractNumId w:val="19"/>
  </w:num>
  <w:num w:numId="22" w16cid:durableId="20965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79"/>
    <w:rsid w:val="000F5DE3"/>
    <w:rsid w:val="00136F59"/>
    <w:rsid w:val="001B1C61"/>
    <w:rsid w:val="00344319"/>
    <w:rsid w:val="003A712C"/>
    <w:rsid w:val="004628F2"/>
    <w:rsid w:val="004770C2"/>
    <w:rsid w:val="00486376"/>
    <w:rsid w:val="004F23B3"/>
    <w:rsid w:val="00584F6A"/>
    <w:rsid w:val="005B3468"/>
    <w:rsid w:val="005E79AF"/>
    <w:rsid w:val="005F2F23"/>
    <w:rsid w:val="00715CCB"/>
    <w:rsid w:val="007C0F96"/>
    <w:rsid w:val="007C4663"/>
    <w:rsid w:val="007E7127"/>
    <w:rsid w:val="007F118A"/>
    <w:rsid w:val="00811D9E"/>
    <w:rsid w:val="008B4C32"/>
    <w:rsid w:val="008E24B0"/>
    <w:rsid w:val="00A43764"/>
    <w:rsid w:val="00AE7CC8"/>
    <w:rsid w:val="00B11A82"/>
    <w:rsid w:val="00B84979"/>
    <w:rsid w:val="00C0019C"/>
    <w:rsid w:val="00C60227"/>
    <w:rsid w:val="00C831F3"/>
    <w:rsid w:val="00C87043"/>
    <w:rsid w:val="00CD144D"/>
    <w:rsid w:val="00D436E3"/>
    <w:rsid w:val="00D80B53"/>
    <w:rsid w:val="00D9447F"/>
    <w:rsid w:val="00DE2F5D"/>
    <w:rsid w:val="00E3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C7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497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7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A8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A8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A82"/>
    <w:pPr>
      <w:ind w:left="720" w:hanging="357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B11A82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B11A82"/>
    <w:pPr>
      <w:spacing w:after="0" w:line="300" w:lineRule="exact"/>
    </w:pPr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2BB4B4214524DAF207F6310D836AA" ma:contentTypeVersion="0" ma:contentTypeDescription="Create a new document." ma:contentTypeScope="" ma:versionID="c870b3581cc8fdd300976a01d004101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TABLE</RKYVDocu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867E-A964-46FC-9C9B-14F081B2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A26B8-F278-4CAC-B47A-4C1D471B1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7E53F-1A43-4655-8F80-631AFE441BCE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4.xml><?xml version="1.0" encoding="utf-8"?>
<ds:datastoreItem xmlns:ds="http://schemas.openxmlformats.org/officeDocument/2006/customXml" ds:itemID="{8598BAF2-CDCD-4EA3-9BA9-A53A20EF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Gethin White</dc:creator>
  <cp:lastModifiedBy>Gethin White</cp:lastModifiedBy>
  <cp:revision>2</cp:revision>
  <dcterms:created xsi:type="dcterms:W3CDTF">2024-11-25T15:20:00Z</dcterms:created>
  <dcterms:modified xsi:type="dcterms:W3CDTF">2024-11-25T15:20:00Z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0x010100EBB2BB4B4214524DAF207F6310D836AA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2024-11-25T15:20:34Z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d7fd1ce1-d55d-4d50-bd3b-d04e6766d267</vt:lpwstr>
  </property>
  <property fmtid="{D5CDD505-2E9C-101B-9397-08002B2CF9AE}" pid="9" name="MSIP_Label_d3f1612d-fb9f-4910-9745-3218a93e4acc_ContentBits">
    <vt:lpwstr>0</vt:lpwstr>
  </property>
</Properties>
</file>