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CFC3" w14:textId="693EC39C" w:rsidR="00613231" w:rsidRPr="00613231" w:rsidDel="00734296" w:rsidRDefault="00613231" w:rsidP="00613231">
      <w:pPr>
        <w:pStyle w:val="Title"/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</w:pPr>
      <w:r w:rsidRPr="00613231">
        <w:rPr>
          <w:rFonts w:ascii="Arial" w:eastAsia="Times New Roman" w:hAnsi="Arial" w:cs="Arial"/>
          <w:b/>
          <w:bCs/>
          <w:kern w:val="0"/>
          <w:sz w:val="32"/>
          <w:szCs w:val="32"/>
          <w:lang w:eastAsia="en-GB"/>
          <w14:ligatures w14:val="none"/>
        </w:rPr>
        <w:t xml:space="preserve">Top tips for </w:t>
      </w:r>
      <w:r w:rsidRPr="00613231">
        <w:rPr>
          <w:rFonts w:ascii="Arial" w:eastAsia="Times New Roman" w:hAnsi="Arial" w:cs="Arial"/>
          <w:b/>
          <w:bCs/>
          <w:sz w:val="32"/>
          <w:szCs w:val="32"/>
          <w:lang w:eastAsia="en-GB"/>
        </w:rPr>
        <w:t>having a ‘what matters’ conversation: supporting someone with a learning disability</w:t>
      </w:r>
      <w:r>
        <w:rPr>
          <w:rFonts w:ascii="Arial" w:eastAsia="Times New Roman" w:hAnsi="Arial" w:cs="Arial"/>
          <w:b/>
          <w:bCs/>
          <w:sz w:val="32"/>
          <w:szCs w:val="32"/>
          <w:lang w:eastAsia="en-GB"/>
        </w:rPr>
        <w:br/>
      </w:r>
    </w:p>
    <w:p w14:paraId="2D4E6287" w14:textId="77777777" w:rsidR="00613231" w:rsidRPr="006D27DF" w:rsidRDefault="00613231" w:rsidP="00613231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Here are some tips for having ‘what matters’ conversations with people with a learning disability:</w:t>
      </w:r>
    </w:p>
    <w:p w14:paraId="3326A418" w14:textId="0D14E3CB" w:rsidR="00613231" w:rsidRPr="006D27DF" w:rsidRDefault="00613231" w:rsidP="0061323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960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147ECA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Prepare thoroughly</w:t>
      </w:r>
      <w:r w:rsidRPr="0147ECAD">
        <w:rPr>
          <w:rFonts w:ascii="Arial" w:eastAsia="Times New Roman" w:hAnsi="Arial" w:cs="Arial"/>
          <w:sz w:val="24"/>
          <w:szCs w:val="24"/>
          <w:lang w:eastAsia="en-GB"/>
        </w:rPr>
        <w:t>: try to understand the person’s background, diagnosis, and any specific needs. This will help you to tailor the conversation to their unique situation.</w:t>
      </w:r>
      <w:r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6C71F865" w14:textId="7573A8A7" w:rsidR="00613231" w:rsidRPr="006D27DF" w:rsidRDefault="00613231" w:rsidP="0061323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960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27D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Create a comfortable environment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hoose 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somewhere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familiar, quiet, and relaxed 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to have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the conversation. 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Make 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sure the person feels safe and at ease.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</w:p>
    <w:p w14:paraId="6B532610" w14:textId="7119FA90" w:rsidR="00613231" w:rsidRPr="006D27DF" w:rsidRDefault="00613231" w:rsidP="0061323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960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27D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Be patient and allow time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avoid rushing the conversation and g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ive the person plenty of time to process information and respond.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</w:p>
    <w:p w14:paraId="6FE818E3" w14:textId="0CAE55BC" w:rsidR="00613231" w:rsidRPr="006D27DF" w:rsidRDefault="00613231" w:rsidP="0061323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960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27D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Use clear and simple language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: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s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peak slowly and clearly, using simple sentences. Avoid jargon and 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difficult words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</w:p>
    <w:p w14:paraId="360FBE04" w14:textId="171BC4AC" w:rsidR="00613231" w:rsidRPr="006D27DF" w:rsidRDefault="00613231" w:rsidP="0061323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960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27D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Ask open-ended questions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focus on one topic at a </w:t>
      </w:r>
      <w:proofErr w:type="gramStart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time, and</w:t>
      </w:r>
      <w:proofErr w:type="gramEnd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e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ncourage the person to express themselves by asking questions that 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need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more than a yes or no answer.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</w:p>
    <w:p w14:paraId="14F97B8B" w14:textId="1F54B6E1" w:rsidR="00613231" w:rsidRPr="006D27DF" w:rsidRDefault="00613231" w:rsidP="0061323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960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Use</w:t>
      </w:r>
      <w:r w:rsidRPr="006D27D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non-verbal communication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ay attention to 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their 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body language, facial expressions, and gestures. 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You could u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se visual aids 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such as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pictures, symbols, or ‘talking mats’ to 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help the person to 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understand.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</w:p>
    <w:p w14:paraId="4205400A" w14:textId="0FF898A7" w:rsidR="00613231" w:rsidRPr="006D27DF" w:rsidRDefault="00613231" w:rsidP="0061323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960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27D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Involve trusted individuals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nclude carers, family members, or friends who know the person well and can 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give you extra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context and support.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</w:p>
    <w:p w14:paraId="5E76907B" w14:textId="4F04FA03" w:rsidR="00613231" w:rsidRPr="006D27DF" w:rsidRDefault="00613231" w:rsidP="0061323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960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27D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Be empathetic and respectful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how empathy and respect for the person’s feelings and experiences. Validate their emotions and listen actively.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</w:p>
    <w:p w14:paraId="05919827" w14:textId="448B3CBB" w:rsidR="00613231" w:rsidRPr="006D27DF" w:rsidRDefault="00613231" w:rsidP="0061323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960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27D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Focus on strengths and preferences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h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ighlight what the person can do and what they enjoy. Tailor the conversation to their interests and preferences.</w:t>
      </w:r>
      <w:r w:rsidR="006C28C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</w:p>
    <w:p w14:paraId="3D86BF00" w14:textId="24F86B72" w:rsidR="00613231" w:rsidRPr="006D27DF" w:rsidRDefault="00613231" w:rsidP="0061323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960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27D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Document and share information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r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ecord the conversation in a way that involves the person as much as possible. Share the information with 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the people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who need to know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 Make s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ur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it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stays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current and relevant.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</w:p>
    <w:p w14:paraId="755A2AA1" w14:textId="0CF8198A" w:rsidR="00613231" w:rsidRPr="006D27DF" w:rsidRDefault="00613231" w:rsidP="0061323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960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6D27D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Be flexible and adaptable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you may need to change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your 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way of working</w:t>
      </w:r>
      <w:r w:rsidRPr="006D27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based on the person’s responses and needs. Flexibility is key to effective communication.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</w:p>
    <w:p w14:paraId="2F82D608" w14:textId="5BB5A5DC" w:rsidR="0089076B" w:rsidRPr="005707DD" w:rsidRDefault="00613231" w:rsidP="005707D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960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147ECA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Follow up often</w:t>
      </w:r>
      <w:r w:rsidRPr="0147ECAD">
        <w:rPr>
          <w:rFonts w:ascii="Arial" w:eastAsia="Times New Roman" w:hAnsi="Arial" w:cs="Arial"/>
          <w:sz w:val="24"/>
          <w:szCs w:val="24"/>
          <w:lang w:eastAsia="en-GB"/>
        </w:rPr>
        <w:t>: regularly review and update the information you collect to make sure it reflects the person’s current needs and preferences.</w:t>
      </w:r>
    </w:p>
    <w:sectPr w:rsidR="0089076B" w:rsidRPr="005707DD" w:rsidSect="00FF0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484C"/>
    <w:multiLevelType w:val="multilevel"/>
    <w:tmpl w:val="A4807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460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31"/>
    <w:rsid w:val="00042672"/>
    <w:rsid w:val="00286AD1"/>
    <w:rsid w:val="003408AE"/>
    <w:rsid w:val="005707DD"/>
    <w:rsid w:val="00613231"/>
    <w:rsid w:val="006C28CC"/>
    <w:rsid w:val="0089076B"/>
    <w:rsid w:val="00CA0F04"/>
    <w:rsid w:val="00D170BA"/>
    <w:rsid w:val="00E53886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67574"/>
  <w15:chartTrackingRefBased/>
  <w15:docId w15:val="{DB2D61AF-4D9A-475E-A1B9-D46C4A00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231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2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2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2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2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2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2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2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2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2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2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2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30DB80CCABA43BDAE373136214E0A" ma:contentTypeVersion="12" ma:contentTypeDescription="Create a new document." ma:contentTypeScope="" ma:versionID="9c1a47f5ef8580cd206264b3c9513527">
  <xsd:schema xmlns:xsd="http://www.w3.org/2001/XMLSchema" xmlns:xs="http://www.w3.org/2001/XMLSchema" xmlns:p="http://schemas.microsoft.com/office/2006/metadata/properties" xmlns:ns2="fd55442c-2f7b-425a-9f3d-964c8cf28659" xmlns:ns3="58e534af-fa77-4011-be67-bf55efa6778f" targetNamespace="http://schemas.microsoft.com/office/2006/metadata/properties" ma:root="true" ma:fieldsID="31f483cc2a8a6a67239ae5fafe0283ef" ns2:_="" ns3:_="">
    <xsd:import namespace="fd55442c-2f7b-425a-9f3d-964c8cf28659"/>
    <xsd:import namespace="58e534af-fa77-4011-be67-bf55efa67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5442c-2f7b-425a-9f3d-964c8cf28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afb461-a54b-4afc-af8c-cea5c3dea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534af-fa77-4011-be67-bf55efa6778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c36a418-e9ec-4c4c-ae24-b34d08c0d9bb}" ma:internalName="TaxCatchAll" ma:showField="CatchAllData" ma:web="58e534af-fa77-4011-be67-bf55efa67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e534af-fa77-4011-be67-bf55efa6778f" xsi:nil="true"/>
    <lcf76f155ced4ddcb4097134ff3c332f xmlns="fd55442c-2f7b-425a-9f3d-964c8cf286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701068-54AC-4DC5-9F2C-961E4420426F}"/>
</file>

<file path=customXml/itemProps2.xml><?xml version="1.0" encoding="utf-8"?>
<ds:datastoreItem xmlns:ds="http://schemas.openxmlformats.org/officeDocument/2006/customXml" ds:itemID="{7EC1B92A-7149-46E1-BFAF-D23078D71C6F}"/>
</file>

<file path=customXml/itemProps3.xml><?xml version="1.0" encoding="utf-8"?>
<ds:datastoreItem xmlns:ds="http://schemas.openxmlformats.org/officeDocument/2006/customXml" ds:itemID="{4CDD0483-F2D6-4AC6-8723-848375A4C0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Kenward</dc:creator>
  <cp:keywords/>
  <dc:description/>
  <cp:lastModifiedBy>Meg Kenward</cp:lastModifiedBy>
  <cp:revision>4</cp:revision>
  <dcterms:created xsi:type="dcterms:W3CDTF">2025-05-12T12:25:00Z</dcterms:created>
  <dcterms:modified xsi:type="dcterms:W3CDTF">2025-05-12T12:26:00Z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2025-05-12T12:25:53Z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5ab3540f-ed21-45c3-b9d2-5fcf2658adc2</vt:lpwstr>
  </property>
  <property fmtid="{D5CDD505-2E9C-101B-9397-08002B2CF9AE}" pid="8" name="MSIP_Label_d3f1612d-fb9f-4910-9745-3218a93e4acc_ContentBits">
    <vt:lpwstr>0</vt:lpwstr>
  </property>
  <property fmtid="{D5CDD505-2E9C-101B-9397-08002B2CF9AE}" pid="9" name="MSIP_Label_d3f1612d-fb9f-4910-9745-3218a93e4acc_Tag">
    <vt:lpwstr>10, 3, 0, 1</vt:lpwstr>
  </property>
  <property fmtid="{D5CDD505-2E9C-101B-9397-08002B2CF9AE}" pid="10" name="ContentTypeId">
    <vt:lpwstr>0x01010002730DB80CCABA43BDAE373136214E0A</vt:lpwstr>
  </property>
</Properties>
</file>