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0D3" w:rsidP="18DD29A8" w:rsidRDefault="6D88796A" w14:paraId="6ACF8CB7" w14:textId="7DACD505">
      <w:pPr>
        <w:shd w:val="clear" w:color="auto" w:fill="FFFFFF" w:themeFill="background1"/>
        <w:spacing w:after="240" w:line="240" w:lineRule="auto"/>
        <w:rPr>
          <w:rFonts w:ascii="Arial" w:hAnsi="Arial" w:eastAsia="Arial" w:cs="Arial"/>
          <w:color w:val="000000" w:themeColor="text1"/>
        </w:rPr>
      </w:pPr>
      <w:r w:rsidRPr="689232A5" w:rsidR="6D88796A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Top tips for having a ‘what matters’ conversation: supporting someone with a dementia</w:t>
      </w:r>
    </w:p>
    <w:p w:rsidR="00C440D3" w:rsidP="18DD29A8" w:rsidRDefault="6D88796A" w14:paraId="26AB3AB2" w14:textId="777DD2CF">
      <w:pPr>
        <w:shd w:val="clear" w:color="auto" w:fill="FFFFFF" w:themeFill="background1"/>
        <w:spacing w:after="240" w:line="240" w:lineRule="auto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color w:val="000000" w:themeColor="text1"/>
          <w:lang w:val="en-GB"/>
        </w:rPr>
        <w:t>Here are some tips for having ‘what matters’ conversations with people with a learning disability:</w:t>
      </w:r>
    </w:p>
    <w:p w:rsidR="00C440D3" w:rsidP="18DD29A8" w:rsidRDefault="6D88796A" w14:paraId="3204C2D8" w14:textId="0216F9E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Prepare thoroughly</w:t>
      </w:r>
      <w:r w:rsidRPr="18DD29A8">
        <w:rPr>
          <w:rFonts w:ascii="Arial" w:hAnsi="Arial" w:eastAsia="Arial" w:cs="Arial"/>
          <w:color w:val="000000" w:themeColor="text1"/>
          <w:lang w:val="en-GB"/>
        </w:rPr>
        <w:t>: try to understand the person’s background, diagnosis, and any specific needs. This will help you to tailor the conversation to their unique situation.</w:t>
      </w:r>
    </w:p>
    <w:p w:rsidR="00C440D3" w:rsidP="18DD29A8" w:rsidRDefault="6D88796A" w14:paraId="71461053" w14:textId="0E7E510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Create a comfortable environment</w:t>
      </w:r>
      <w:r w:rsidRPr="18DD29A8">
        <w:rPr>
          <w:rFonts w:ascii="Arial" w:hAnsi="Arial" w:eastAsia="Arial" w:cs="Arial"/>
          <w:color w:val="000000" w:themeColor="text1"/>
          <w:lang w:val="en-GB"/>
        </w:rPr>
        <w:t>: choose somewhere familiar, quiet, and relaxed setting for the conversation. Make sure the person feels safe and at ease.</w:t>
      </w:r>
    </w:p>
    <w:p w:rsidR="00C440D3" w:rsidP="18DD29A8" w:rsidRDefault="6D88796A" w14:paraId="1D6BE7EE" w14:textId="151347A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Be patient and allow time</w:t>
      </w:r>
      <w:r w:rsidRPr="18DD29A8">
        <w:rPr>
          <w:rFonts w:ascii="Arial" w:hAnsi="Arial" w:eastAsia="Arial" w:cs="Arial"/>
          <w:color w:val="000000" w:themeColor="text1"/>
          <w:lang w:val="en-GB"/>
        </w:rPr>
        <w:t>: avoid rushing the conversation and give the person plenty of time to process information and respond.</w:t>
      </w:r>
    </w:p>
    <w:p w:rsidR="00C440D3" w:rsidP="18DD29A8" w:rsidRDefault="6D88796A" w14:paraId="4F159D55" w14:textId="531D9AE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Use clear and simple language</w:t>
      </w:r>
      <w:r w:rsidRPr="18DD29A8">
        <w:rPr>
          <w:rFonts w:ascii="Arial" w:hAnsi="Arial" w:eastAsia="Arial" w:cs="Arial"/>
          <w:color w:val="000000" w:themeColor="text1"/>
          <w:lang w:val="en-GB"/>
        </w:rPr>
        <w:t>: speak slowly and clearly, using simple sentences. Avoid jargon and difficult language.</w:t>
      </w:r>
    </w:p>
    <w:p w:rsidR="00C440D3" w:rsidP="18DD29A8" w:rsidRDefault="6D88796A" w14:paraId="3757AB13" w14:textId="5D7F545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Ask open-ended questions</w:t>
      </w:r>
      <w:r w:rsidRPr="18DD29A8">
        <w:rPr>
          <w:rFonts w:ascii="Arial" w:hAnsi="Arial" w:eastAsia="Arial" w:cs="Arial"/>
          <w:color w:val="000000" w:themeColor="text1"/>
          <w:lang w:val="en-GB"/>
        </w:rPr>
        <w:t xml:space="preserve">: focus on one topic at a time, and encourage the person to express themselves by asking questions that need more than a yes or no answer. </w:t>
      </w:r>
    </w:p>
    <w:p w:rsidR="00C440D3" w:rsidP="18DD29A8" w:rsidRDefault="6D88796A" w14:paraId="6D6E932E" w14:textId="0222D10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Incorporate non-verbal communication</w:t>
      </w:r>
      <w:r w:rsidRPr="18DD29A8">
        <w:rPr>
          <w:rFonts w:ascii="Arial" w:hAnsi="Arial" w:eastAsia="Arial" w:cs="Arial"/>
          <w:color w:val="000000" w:themeColor="text1"/>
          <w:lang w:val="en-GB"/>
        </w:rPr>
        <w:t>: pay attention to their body language, facial expressions, and gestures. You could use visual aids such as pictures, symbols, or ‘talking mats’ to facilitate understanding.</w:t>
      </w:r>
    </w:p>
    <w:p w:rsidR="00C440D3" w:rsidP="18DD29A8" w:rsidRDefault="6D88796A" w14:paraId="6DF80540" w14:textId="0FF97BB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Involve trusted individuals</w:t>
      </w:r>
      <w:r w:rsidRPr="18DD29A8">
        <w:rPr>
          <w:rFonts w:ascii="Arial" w:hAnsi="Arial" w:eastAsia="Arial" w:cs="Arial"/>
          <w:color w:val="000000" w:themeColor="text1"/>
          <w:lang w:val="en-GB"/>
        </w:rPr>
        <w:t>: include carers, family members, or friends who know the person well and can give you extra context and support.</w:t>
      </w:r>
    </w:p>
    <w:p w:rsidR="00C440D3" w:rsidP="18DD29A8" w:rsidRDefault="6D88796A" w14:paraId="04557B12" w14:textId="3416B43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Be empathetic and respectful</w:t>
      </w:r>
      <w:r w:rsidRPr="18DD29A8">
        <w:rPr>
          <w:rFonts w:ascii="Arial" w:hAnsi="Arial" w:eastAsia="Arial" w:cs="Arial"/>
          <w:color w:val="000000" w:themeColor="text1"/>
          <w:lang w:val="en-GB"/>
        </w:rPr>
        <w:t>: show empathy and respect for the person’s feelings and experiences. Validate their emotions and listen actively.</w:t>
      </w:r>
    </w:p>
    <w:p w:rsidR="00C440D3" w:rsidP="18DD29A8" w:rsidRDefault="6D88796A" w14:paraId="7D9B79FD" w14:textId="3A14410A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Focus on strengths and preferences</w:t>
      </w:r>
      <w:r w:rsidRPr="18DD29A8">
        <w:rPr>
          <w:rFonts w:ascii="Arial" w:hAnsi="Arial" w:eastAsia="Arial" w:cs="Arial"/>
          <w:color w:val="000000" w:themeColor="text1"/>
          <w:lang w:val="en-GB"/>
        </w:rPr>
        <w:t>: highlight what the person can do and what they enjoy. Tailor the conversation to their interests and preferences.</w:t>
      </w:r>
    </w:p>
    <w:p w:rsidR="00C440D3" w:rsidP="18DD29A8" w:rsidRDefault="6D88796A" w14:paraId="50822552" w14:textId="6C546A4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Document and share information</w:t>
      </w:r>
      <w:r w:rsidRPr="18DD29A8">
        <w:rPr>
          <w:rFonts w:ascii="Arial" w:hAnsi="Arial" w:eastAsia="Arial" w:cs="Arial"/>
          <w:color w:val="000000" w:themeColor="text1"/>
          <w:lang w:val="en-GB"/>
        </w:rPr>
        <w:t>: record the conversation in a way that involves the person as much as possible. Share the information with those who need to know. Make sure it stays current and relevant.</w:t>
      </w:r>
    </w:p>
    <w:p w:rsidR="00C440D3" w:rsidP="18DD29A8" w:rsidRDefault="6D88796A" w14:paraId="1E710752" w14:textId="423D280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Be flexible and adaptable</w:t>
      </w:r>
      <w:r w:rsidRPr="18DD29A8">
        <w:rPr>
          <w:rFonts w:ascii="Arial" w:hAnsi="Arial" w:eastAsia="Arial" w:cs="Arial"/>
          <w:color w:val="000000" w:themeColor="text1"/>
          <w:lang w:val="en-GB"/>
        </w:rPr>
        <w:t>: you may need change your way of working depending on the person’s responses and needs. Flexibility is key to effective communication.</w:t>
      </w:r>
    </w:p>
    <w:p w:rsidR="00C440D3" w:rsidP="18DD29A8" w:rsidRDefault="6D88796A" w14:paraId="44F44A63" w14:textId="0AB9537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hAnsi="Arial" w:eastAsia="Arial" w:cs="Arial"/>
          <w:color w:val="000000" w:themeColor="text1"/>
        </w:rPr>
      </w:pPr>
      <w:r w:rsidRPr="18DD29A8">
        <w:rPr>
          <w:rFonts w:ascii="Arial" w:hAnsi="Arial" w:eastAsia="Arial" w:cs="Arial"/>
          <w:b/>
          <w:bCs/>
          <w:color w:val="000000" w:themeColor="text1"/>
          <w:lang w:val="en-GB"/>
        </w:rPr>
        <w:t>Follow up regularly</w:t>
      </w:r>
      <w:r w:rsidRPr="18DD29A8">
        <w:rPr>
          <w:rFonts w:ascii="Arial" w:hAnsi="Arial" w:eastAsia="Arial" w:cs="Arial"/>
          <w:color w:val="000000" w:themeColor="text1"/>
          <w:lang w:val="en-GB"/>
        </w:rPr>
        <w:t>: regularly review and update the information you collect to make sure it reflects the person’s current needs and preferences.</w:t>
      </w:r>
    </w:p>
    <w:p w:rsidR="00C440D3" w:rsidP="18DD29A8" w:rsidRDefault="00C440D3" w14:paraId="53D645C7" w14:textId="4373E0F8">
      <w:pPr>
        <w:shd w:val="clear" w:color="auto" w:fill="FFFFFF" w:themeFill="background1"/>
        <w:spacing w:after="240" w:line="240" w:lineRule="auto"/>
        <w:rPr>
          <w:rFonts w:ascii="Arial" w:hAnsi="Arial" w:eastAsia="Arial" w:cs="Arial"/>
          <w:color w:val="000000" w:themeColor="text1"/>
        </w:rPr>
      </w:pPr>
    </w:p>
    <w:p w:rsidR="00C440D3" w:rsidRDefault="00C440D3" w14:paraId="2C078E63" w14:textId="359268DD"/>
    <w:sectPr w:rsidR="00C440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,Times New Roman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75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,Times New Roman" w:hAnsi="Arial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1F37A7"/>
    <w:rsid w:val="00453D94"/>
    <w:rsid w:val="00C440D3"/>
    <w:rsid w:val="18DD29A8"/>
    <w:rsid w:val="281F37A7"/>
    <w:rsid w:val="689232A5"/>
    <w:rsid w:val="6D8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37A7"/>
  <w15:chartTrackingRefBased/>
  <w15:docId w15:val="{D300FDC4-41AA-4DBF-8CBB-43FF71FA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8DD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fd55442c-2f7b-425a-9f3d-964c8cf286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7F098-EB20-4EED-96EE-94C02A05BEFF}">
  <ds:schemaRefs>
    <ds:schemaRef ds:uri="http://schemas.microsoft.com/office/2006/metadata/properties"/>
    <ds:schemaRef ds:uri="http://schemas.microsoft.com/office/infopath/2007/PartnerControls"/>
    <ds:schemaRef ds:uri="58e534af-fa77-4011-be67-bf55efa6778f"/>
    <ds:schemaRef ds:uri="fd55442c-2f7b-425a-9f3d-964c8cf28659"/>
  </ds:schemaRefs>
</ds:datastoreItem>
</file>

<file path=customXml/itemProps2.xml><?xml version="1.0" encoding="utf-8"?>
<ds:datastoreItem xmlns:ds="http://schemas.openxmlformats.org/officeDocument/2006/customXml" ds:itemID="{A94B1A7F-314B-4DEE-8441-3D874D5A5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68447-1F03-4A6E-9346-2FDF7E841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442c-2f7b-425a-9f3d-964c8cf28659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 Kenward</dc:creator>
  <keywords/>
  <dc:description/>
  <lastModifiedBy>Meg Kenward</lastModifiedBy>
  <revision>2</revision>
  <dcterms:created xsi:type="dcterms:W3CDTF">2025-06-12T10:06:00.0000000Z</dcterms:created>
  <dcterms:modified xsi:type="dcterms:W3CDTF">2025-06-12T10:06:32.5782110Z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0x01010002730DB80CCABA43BDAE373136214E0A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2025-06-12T10:06:27Z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fa402564-98e1-497a-955c-ff50f51405ae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SIP_Label_d3f1612d-fb9f-4910-9745-3218a93e4acc_Tag">
    <vt:lpwstr>10, 3, 0, 2</vt:lpwstr>
  </property>
  <property fmtid="{D5CDD505-2E9C-101B-9397-08002B2CF9AE}" pid="11" name="MediaServiceImageTags">
    <vt:lpwstr/>
  </property>
</Properties>
</file>