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340" w:rsidRPr="00DB2983" w:rsidRDefault="00DB2983" w:rsidP="00DB2983">
      <w:pPr>
        <w:jc w:val="center"/>
        <w:rPr>
          <w:b/>
          <w:sz w:val="40"/>
        </w:rPr>
      </w:pPr>
      <w:r>
        <w:rPr>
          <w:b/>
          <w:sz w:val="40"/>
        </w:rPr>
        <w:t>Learner</w:t>
      </w:r>
      <w:r w:rsidR="00B71C4F">
        <w:rPr>
          <w:b/>
          <w:sz w:val="40"/>
        </w:rPr>
        <w:t>’</w:t>
      </w:r>
      <w:r>
        <w:rPr>
          <w:b/>
          <w:sz w:val="40"/>
        </w:rPr>
        <w:t xml:space="preserve">s </w:t>
      </w:r>
      <w:r w:rsidR="00406FD7">
        <w:rPr>
          <w:b/>
          <w:sz w:val="40"/>
        </w:rPr>
        <w:t>w</w:t>
      </w:r>
      <w:r w:rsidR="00210E59">
        <w:rPr>
          <w:b/>
          <w:sz w:val="40"/>
        </w:rPr>
        <w:t>orkbook</w:t>
      </w:r>
    </w:p>
    <w:p w:rsidR="00DB2983" w:rsidRDefault="00DB2983"/>
    <w:p w:rsidR="00C34C63" w:rsidRDefault="00C34C63">
      <w:r>
        <w:t>Session date:</w:t>
      </w:r>
    </w:p>
    <w:p w:rsidR="00C34C63" w:rsidRDefault="00C34C63">
      <w:r>
        <w:t>Learner’s name:</w:t>
      </w:r>
    </w:p>
    <w:p w:rsidR="00C34C63" w:rsidRDefault="00C34C63">
      <w:r>
        <w:t>Tutor’s name:</w:t>
      </w:r>
    </w:p>
    <w:p w:rsidR="00C34C63" w:rsidRDefault="00C34C63"/>
    <w:p w:rsidR="00C34C63" w:rsidRPr="00DB2983" w:rsidRDefault="00C34C63" w:rsidP="00DB2983">
      <w:pPr>
        <w:jc w:val="center"/>
        <w:rPr>
          <w:sz w:val="24"/>
        </w:rPr>
      </w:pPr>
    </w:p>
    <w:p w:rsidR="00C34C63" w:rsidRPr="00DB2983" w:rsidRDefault="003D6340" w:rsidP="00DB2983">
      <w:pPr>
        <w:jc w:val="center"/>
        <w:rPr>
          <w:b/>
          <w:sz w:val="40"/>
        </w:rPr>
      </w:pPr>
      <w:r>
        <w:rPr>
          <w:b/>
          <w:sz w:val="40"/>
        </w:rPr>
        <w:t xml:space="preserve">Module </w:t>
      </w:r>
      <w:r w:rsidR="00013B8C">
        <w:rPr>
          <w:b/>
          <w:sz w:val="40"/>
        </w:rPr>
        <w:t>3 – Enhancing Advocacy Skills</w:t>
      </w:r>
    </w:p>
    <w:p w:rsidR="00C34C63" w:rsidRDefault="00C34C63"/>
    <w:p w:rsidR="00C34C63" w:rsidRDefault="00C34C63">
      <w:r>
        <w:t xml:space="preserve">This handbook is designed to complement the session and support you to record your learning to provide a point of reference for future use.  You are encouraged to complete the handbook as fully as possible and use it in a way that you feel is most appropriate to your needs.  </w:t>
      </w:r>
    </w:p>
    <w:p w:rsidR="000A739F" w:rsidRDefault="000A739F">
      <w:r>
        <w:t>As module 3 is practice-based, you are provided with notes pages to record your observations and learning from each workshop activity.</w:t>
      </w:r>
    </w:p>
    <w:p w:rsidR="00C34C63" w:rsidRDefault="00C34C63">
      <w:r>
        <w:t xml:space="preserve">The handbook is for you to take away and will not be assessed or marked in any way.  </w:t>
      </w:r>
    </w:p>
    <w:p w:rsidR="00C34C63" w:rsidRDefault="00C34C63"/>
    <w:p w:rsidR="00C34C63" w:rsidRPr="00DB2983" w:rsidRDefault="00C34C63">
      <w:pPr>
        <w:rPr>
          <w:b/>
        </w:rPr>
      </w:pPr>
      <w:r w:rsidRPr="00DB2983">
        <w:rPr>
          <w:b/>
        </w:rPr>
        <w:t xml:space="preserve">Learning </w:t>
      </w:r>
      <w:r w:rsidR="00406FD7">
        <w:rPr>
          <w:b/>
        </w:rPr>
        <w:t>o</w:t>
      </w:r>
      <w:r w:rsidRPr="00DB2983">
        <w:rPr>
          <w:b/>
        </w:rPr>
        <w:t>utcomes</w:t>
      </w:r>
      <w:r w:rsidR="00DB2983">
        <w:rPr>
          <w:b/>
        </w:rPr>
        <w:t xml:space="preserve"> for this module</w:t>
      </w:r>
    </w:p>
    <w:p w:rsidR="00C34C63" w:rsidRDefault="00C34C63">
      <w:r>
        <w:t>By the end of the session learners will be able to:</w:t>
      </w:r>
    </w:p>
    <w:p w:rsidR="00C34C63" w:rsidRDefault="00406FD7" w:rsidP="00406FD7">
      <w:pPr>
        <w:pStyle w:val="ListParagraph"/>
        <w:numPr>
          <w:ilvl w:val="0"/>
          <w:numId w:val="16"/>
        </w:numPr>
      </w:pPr>
      <w:r>
        <w:t>I</w:t>
      </w:r>
      <w:r w:rsidR="003D6340">
        <w:t xml:space="preserve">dentify </w:t>
      </w:r>
      <w:r w:rsidR="00013B8C">
        <w:t>the key skills to be an effective advocate</w:t>
      </w:r>
    </w:p>
    <w:p w:rsidR="00C34C63" w:rsidRDefault="00406FD7" w:rsidP="00406FD7">
      <w:pPr>
        <w:pStyle w:val="ListParagraph"/>
        <w:numPr>
          <w:ilvl w:val="0"/>
          <w:numId w:val="16"/>
        </w:numPr>
      </w:pPr>
      <w:r>
        <w:t>R</w:t>
      </w:r>
      <w:r w:rsidR="00013B8C">
        <w:t>ecognise their own advocacy skills and relate them to their own experiences</w:t>
      </w:r>
    </w:p>
    <w:p w:rsidR="00C34C63" w:rsidRDefault="00406FD7" w:rsidP="00406FD7">
      <w:pPr>
        <w:pStyle w:val="ListParagraph"/>
        <w:numPr>
          <w:ilvl w:val="0"/>
          <w:numId w:val="16"/>
        </w:numPr>
      </w:pPr>
      <w:r>
        <w:t>D</w:t>
      </w:r>
      <w:r w:rsidR="00013B8C">
        <w:t>emonstrate new and/or enhanced skills to complement their role as an advocate</w:t>
      </w:r>
    </w:p>
    <w:p w:rsidR="00906D8A" w:rsidRDefault="00906D8A" w:rsidP="00C34C63">
      <w:pPr>
        <w:ind w:left="720"/>
      </w:pPr>
    </w:p>
    <w:p w:rsidR="003D6340" w:rsidRDefault="00906D8A">
      <w:r>
        <w:br w:type="page"/>
      </w:r>
    </w:p>
    <w:p w:rsidR="00906D8A" w:rsidRPr="004E0AAD" w:rsidRDefault="004466E7" w:rsidP="004E0AAD">
      <w:pPr>
        <w:rPr>
          <w:sz w:val="40"/>
        </w:rPr>
      </w:pPr>
      <w:r>
        <w:rPr>
          <w:b/>
          <w:sz w:val="40"/>
        </w:rPr>
        <w:lastRenderedPageBreak/>
        <w:t>E</w:t>
      </w:r>
      <w:r w:rsidR="00906D8A" w:rsidRPr="00DB2983">
        <w:rPr>
          <w:b/>
          <w:sz w:val="40"/>
        </w:rPr>
        <w:t xml:space="preserve">xercise 1 – </w:t>
      </w:r>
      <w:r w:rsidR="004E0AAD">
        <w:rPr>
          <w:b/>
          <w:sz w:val="40"/>
        </w:rPr>
        <w:t>What makes a good advocate?</w:t>
      </w:r>
    </w:p>
    <w:p w:rsidR="00906D8A" w:rsidRDefault="00906D8A" w:rsidP="004E0AAD">
      <w:pPr>
        <w:ind w:left="720"/>
      </w:pPr>
      <w:r w:rsidRPr="00906D8A">
        <w:rPr>
          <w:b/>
        </w:rPr>
        <w:t>Overview:</w:t>
      </w:r>
      <w:r>
        <w:t xml:space="preserve"> In this exercise</w:t>
      </w:r>
      <w:r w:rsidR="00406FD7">
        <w:t>,</w:t>
      </w:r>
      <w:r>
        <w:t xml:space="preserve"> learners are</w:t>
      </w:r>
      <w:r w:rsidR="004E0AAD">
        <w:t xml:space="preserve"> asked to</w:t>
      </w:r>
      <w:r>
        <w:t xml:space="preserve"> </w:t>
      </w:r>
      <w:r w:rsidR="004E0AAD" w:rsidRPr="004E0AAD">
        <w:rPr>
          <w:rFonts w:eastAsiaTheme="minorEastAsia" w:hAnsi="Calibri"/>
          <w:color w:val="000000" w:themeColor="text1"/>
          <w:kern w:val="24"/>
        </w:rPr>
        <w:t xml:space="preserve">note what they think makes a good advocate </w:t>
      </w:r>
      <w:r w:rsidR="004E0AAD">
        <w:rPr>
          <w:rFonts w:eastAsiaTheme="minorEastAsia" w:hAnsi="Calibri"/>
          <w:color w:val="000000" w:themeColor="text1"/>
          <w:kern w:val="24"/>
        </w:rPr>
        <w:t xml:space="preserve">under the </w:t>
      </w:r>
      <w:r w:rsidR="00406FD7">
        <w:rPr>
          <w:rFonts w:eastAsiaTheme="minorEastAsia" w:hAnsi="Calibri"/>
          <w:color w:val="000000" w:themeColor="text1"/>
          <w:kern w:val="24"/>
        </w:rPr>
        <w:t>three</w:t>
      </w:r>
      <w:r w:rsidR="004E0AAD">
        <w:rPr>
          <w:rFonts w:eastAsiaTheme="minorEastAsia" w:hAnsi="Calibri"/>
          <w:color w:val="000000" w:themeColor="text1"/>
          <w:kern w:val="24"/>
        </w:rPr>
        <w:t xml:space="preserve"> headings </w:t>
      </w:r>
      <w:r w:rsidR="004E0AAD" w:rsidRPr="004E0AAD">
        <w:rPr>
          <w:rFonts w:eastAsiaTheme="minorEastAsia" w:hAnsi="Calibri"/>
          <w:color w:val="000000" w:themeColor="text1"/>
          <w:kern w:val="24"/>
        </w:rPr>
        <w:t>‘</w:t>
      </w:r>
      <w:r w:rsidR="00406FD7">
        <w:rPr>
          <w:rFonts w:eastAsiaTheme="minorEastAsia" w:hAnsi="Calibri"/>
          <w:color w:val="000000" w:themeColor="text1"/>
          <w:kern w:val="24"/>
        </w:rPr>
        <w:t>s</w:t>
      </w:r>
      <w:r w:rsidR="004E0AAD" w:rsidRPr="004E0AAD">
        <w:rPr>
          <w:rFonts w:eastAsiaTheme="minorEastAsia" w:hAnsi="Calibri"/>
          <w:color w:val="000000" w:themeColor="text1"/>
          <w:kern w:val="24"/>
        </w:rPr>
        <w:t>kills’, ‘</w:t>
      </w:r>
      <w:r w:rsidR="00406FD7">
        <w:rPr>
          <w:rFonts w:eastAsiaTheme="minorEastAsia" w:hAnsi="Calibri"/>
          <w:color w:val="000000" w:themeColor="text1"/>
          <w:kern w:val="24"/>
        </w:rPr>
        <w:t>p</w:t>
      </w:r>
      <w:r w:rsidR="004E0AAD" w:rsidRPr="004E0AAD">
        <w:rPr>
          <w:rFonts w:eastAsiaTheme="minorEastAsia" w:hAnsi="Calibri"/>
          <w:color w:val="000000" w:themeColor="text1"/>
          <w:kern w:val="24"/>
        </w:rPr>
        <w:t>ersonal qualities’ and ‘knowledge’</w:t>
      </w:r>
      <w:r w:rsidR="00406FD7">
        <w:rPr>
          <w:rFonts w:eastAsiaTheme="minorEastAsia" w:hAnsi="Calibri"/>
          <w:color w:val="000000" w:themeColor="text1"/>
          <w:kern w:val="24"/>
        </w:rPr>
        <w:t>.</w:t>
      </w:r>
    </w:p>
    <w:p w:rsidR="004E0AAD" w:rsidRPr="004E0AAD" w:rsidRDefault="004E0AAD" w:rsidP="00C34C63">
      <w:pPr>
        <w:ind w:left="720"/>
      </w:pPr>
      <w:r w:rsidRPr="004E0AAD">
        <w:t>Note some of the group’</w:t>
      </w:r>
      <w:r>
        <w:t>s responses here</w:t>
      </w:r>
      <w:r w:rsidR="00406FD7">
        <w:t>.</w:t>
      </w:r>
    </w:p>
    <w:p w:rsidR="00906D8A" w:rsidRDefault="004E0AAD" w:rsidP="00C34C63">
      <w:pPr>
        <w:ind w:left="720"/>
        <w:rPr>
          <w:b/>
        </w:rPr>
      </w:pPr>
      <w:r>
        <w:rPr>
          <w:b/>
        </w:rPr>
        <w:t>Skills</w:t>
      </w:r>
      <w:r w:rsidR="00906D8A">
        <w:rPr>
          <w:b/>
        </w:rPr>
        <w:tab/>
      </w:r>
    </w:p>
    <w:tbl>
      <w:tblPr>
        <w:tblStyle w:val="TableGrid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8296"/>
      </w:tblGrid>
      <w:tr w:rsidR="00103140" w:rsidTr="004E0AAD">
        <w:trPr>
          <w:trHeight w:val="2268"/>
        </w:trPr>
        <w:tc>
          <w:tcPr>
            <w:tcW w:w="8296" w:type="dxa"/>
          </w:tcPr>
          <w:p w:rsidR="00103140" w:rsidRDefault="00103140" w:rsidP="00C34C63">
            <w:pPr>
              <w:rPr>
                <w:b/>
              </w:rPr>
            </w:pPr>
          </w:p>
        </w:tc>
      </w:tr>
    </w:tbl>
    <w:p w:rsidR="00906D8A" w:rsidRPr="00906D8A" w:rsidRDefault="00906D8A" w:rsidP="004E0AAD">
      <w:pPr>
        <w:rPr>
          <w:b/>
        </w:rPr>
      </w:pPr>
    </w:p>
    <w:p w:rsidR="00906D8A" w:rsidRPr="00906D8A" w:rsidRDefault="004E0AAD" w:rsidP="00C34C63">
      <w:pPr>
        <w:ind w:left="720"/>
        <w:rPr>
          <w:b/>
        </w:rPr>
      </w:pPr>
      <w:r>
        <w:rPr>
          <w:b/>
        </w:rPr>
        <w:t xml:space="preserve">Personal </w:t>
      </w:r>
      <w:r w:rsidR="00406FD7">
        <w:rPr>
          <w:b/>
        </w:rPr>
        <w:t>q</w:t>
      </w:r>
      <w:r>
        <w:rPr>
          <w:b/>
        </w:rPr>
        <w:t>ualities</w:t>
      </w:r>
    </w:p>
    <w:tbl>
      <w:tblPr>
        <w:tblStyle w:val="TableGrid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8296"/>
      </w:tblGrid>
      <w:tr w:rsidR="00103140" w:rsidTr="004E0AAD">
        <w:trPr>
          <w:trHeight w:val="2268"/>
        </w:trPr>
        <w:tc>
          <w:tcPr>
            <w:tcW w:w="8296" w:type="dxa"/>
          </w:tcPr>
          <w:p w:rsidR="00103140" w:rsidRDefault="00103140" w:rsidP="003D6340">
            <w:pPr>
              <w:rPr>
                <w:b/>
              </w:rPr>
            </w:pPr>
          </w:p>
        </w:tc>
      </w:tr>
    </w:tbl>
    <w:p w:rsidR="009D6293" w:rsidRDefault="009D6293" w:rsidP="009D6293"/>
    <w:p w:rsidR="00906D8A" w:rsidRDefault="004E0AAD" w:rsidP="004E0AAD">
      <w:pPr>
        <w:ind w:firstLine="720"/>
      </w:pPr>
      <w:r>
        <w:rPr>
          <w:b/>
        </w:rPr>
        <w:t>Knowledge</w:t>
      </w:r>
    </w:p>
    <w:tbl>
      <w:tblPr>
        <w:tblStyle w:val="TableGrid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8296"/>
      </w:tblGrid>
      <w:tr w:rsidR="009D6293" w:rsidTr="004E0AAD">
        <w:trPr>
          <w:trHeight w:val="2268"/>
        </w:trPr>
        <w:tc>
          <w:tcPr>
            <w:tcW w:w="8296" w:type="dxa"/>
          </w:tcPr>
          <w:p w:rsidR="009D6293" w:rsidRDefault="009D6293" w:rsidP="003D6340">
            <w:pPr>
              <w:rPr>
                <w:b/>
              </w:rPr>
            </w:pPr>
          </w:p>
        </w:tc>
      </w:tr>
    </w:tbl>
    <w:p w:rsidR="00F22E89" w:rsidRDefault="00F22E89" w:rsidP="00821295"/>
    <w:p w:rsidR="004E0AAD" w:rsidRPr="004E0AAD" w:rsidRDefault="004E0AAD" w:rsidP="004E0AAD">
      <w:pPr>
        <w:ind w:firstLine="720"/>
        <w:rPr>
          <w:b/>
        </w:rPr>
      </w:pPr>
      <w:r w:rsidRPr="004E0AAD">
        <w:rPr>
          <w:b/>
        </w:rPr>
        <w:t>How would you describe the difference between skills, personal qualities and knowledge?</w:t>
      </w:r>
    </w:p>
    <w:tbl>
      <w:tblPr>
        <w:tblStyle w:val="TableGrid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8296"/>
      </w:tblGrid>
      <w:tr w:rsidR="004E0AAD" w:rsidTr="004E0AAD">
        <w:trPr>
          <w:trHeight w:val="1701"/>
        </w:trPr>
        <w:tc>
          <w:tcPr>
            <w:tcW w:w="8296" w:type="dxa"/>
          </w:tcPr>
          <w:p w:rsidR="004E0AAD" w:rsidRDefault="004E0AAD" w:rsidP="00DE3D6D">
            <w:pPr>
              <w:rPr>
                <w:b/>
              </w:rPr>
            </w:pPr>
          </w:p>
        </w:tc>
      </w:tr>
    </w:tbl>
    <w:p w:rsidR="00406FD7" w:rsidRDefault="00406FD7" w:rsidP="00821295"/>
    <w:p w:rsidR="00A66795" w:rsidRPr="00A66795" w:rsidRDefault="00A66795" w:rsidP="00821295">
      <w:r>
        <w:lastRenderedPageBreak/>
        <w:t xml:space="preserve">From </w:t>
      </w:r>
      <w:r w:rsidR="00406FD7">
        <w:t>s</w:t>
      </w:r>
      <w:r w:rsidR="003D6340">
        <w:t>lide</w:t>
      </w:r>
      <w:r w:rsidR="00024294">
        <w:t>s</w:t>
      </w:r>
      <w:r w:rsidR="003D6340">
        <w:t xml:space="preserve"> 5</w:t>
      </w:r>
      <w:r>
        <w:t xml:space="preserve"> </w:t>
      </w:r>
      <w:r w:rsidR="00406FD7">
        <w:t>and</w:t>
      </w:r>
      <w:r w:rsidR="00024294">
        <w:t xml:space="preserve"> 7</w:t>
      </w:r>
    </w:p>
    <w:p w:rsidR="002F4A5F" w:rsidRPr="00281063" w:rsidRDefault="002F4A5F" w:rsidP="00821295">
      <w:pPr>
        <w:rPr>
          <w:b/>
          <w:sz w:val="40"/>
          <w:szCs w:val="40"/>
        </w:rPr>
      </w:pPr>
      <w:r w:rsidRPr="00281063">
        <w:rPr>
          <w:b/>
          <w:sz w:val="40"/>
          <w:szCs w:val="40"/>
        </w:rPr>
        <w:t xml:space="preserve">What </w:t>
      </w:r>
      <w:r w:rsidR="00281063" w:rsidRPr="00281063">
        <w:rPr>
          <w:b/>
          <w:sz w:val="40"/>
          <w:szCs w:val="40"/>
        </w:rPr>
        <w:t>makes a good advocate?</w:t>
      </w:r>
      <w:r w:rsidR="00906D8A" w:rsidRPr="00281063">
        <w:rPr>
          <w:b/>
          <w:sz w:val="40"/>
          <w:szCs w:val="40"/>
        </w:rPr>
        <w:tab/>
      </w:r>
      <w:r w:rsidR="00906D8A" w:rsidRPr="00281063">
        <w:rPr>
          <w:b/>
          <w:sz w:val="40"/>
          <w:szCs w:val="40"/>
        </w:rPr>
        <w:tab/>
      </w:r>
    </w:p>
    <w:tbl>
      <w:tblPr>
        <w:tblW w:w="8992" w:type="dxa"/>
        <w:tblInd w:w="2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64"/>
        <w:gridCol w:w="3067"/>
        <w:gridCol w:w="3361"/>
      </w:tblGrid>
      <w:tr w:rsidR="00281063" w:rsidRPr="00281063" w:rsidTr="00281063">
        <w:trPr>
          <w:trHeight w:val="584"/>
        </w:trPr>
        <w:tc>
          <w:tcPr>
            <w:tcW w:w="256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CC9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063" w:rsidRPr="00281063" w:rsidRDefault="00281063" w:rsidP="002810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281063">
              <w:rPr>
                <w:rFonts w:ascii="Calibri" w:eastAsia="Times New Roman" w:hAnsi="Calibri" w:cs="Arial"/>
                <w:b/>
                <w:bCs/>
                <w:color w:val="FFFFFF" w:themeColor="light1"/>
                <w:kern w:val="24"/>
                <w:sz w:val="36"/>
                <w:szCs w:val="36"/>
                <w:lang w:eastAsia="en-GB"/>
              </w:rPr>
              <w:t>Skills</w:t>
            </w:r>
          </w:p>
        </w:tc>
        <w:tc>
          <w:tcPr>
            <w:tcW w:w="306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CC9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063" w:rsidRPr="00281063" w:rsidRDefault="00281063" w:rsidP="00406F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281063">
              <w:rPr>
                <w:rFonts w:ascii="Calibri" w:eastAsia="Times New Roman" w:hAnsi="Calibri" w:cs="Arial"/>
                <w:b/>
                <w:bCs/>
                <w:color w:val="FFFFFF" w:themeColor="light1"/>
                <w:kern w:val="24"/>
                <w:sz w:val="36"/>
                <w:szCs w:val="36"/>
                <w:lang w:eastAsia="en-GB"/>
              </w:rPr>
              <w:t xml:space="preserve">Personal </w:t>
            </w:r>
            <w:r w:rsidR="00406FD7">
              <w:rPr>
                <w:rFonts w:ascii="Calibri" w:eastAsia="Times New Roman" w:hAnsi="Calibri" w:cs="Arial"/>
                <w:b/>
                <w:bCs/>
                <w:color w:val="FFFFFF" w:themeColor="light1"/>
                <w:kern w:val="24"/>
                <w:sz w:val="36"/>
                <w:szCs w:val="36"/>
                <w:lang w:eastAsia="en-GB"/>
              </w:rPr>
              <w:t>q</w:t>
            </w:r>
            <w:r w:rsidRPr="00281063">
              <w:rPr>
                <w:rFonts w:ascii="Calibri" w:eastAsia="Times New Roman" w:hAnsi="Calibri" w:cs="Arial"/>
                <w:b/>
                <w:bCs/>
                <w:color w:val="FFFFFF" w:themeColor="light1"/>
                <w:kern w:val="24"/>
                <w:sz w:val="36"/>
                <w:szCs w:val="36"/>
                <w:lang w:eastAsia="en-GB"/>
              </w:rPr>
              <w:t>ualities</w:t>
            </w:r>
          </w:p>
        </w:tc>
        <w:tc>
          <w:tcPr>
            <w:tcW w:w="336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CC9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063" w:rsidRPr="00281063" w:rsidRDefault="00281063" w:rsidP="002810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281063">
              <w:rPr>
                <w:rFonts w:ascii="Calibri" w:eastAsia="Times New Roman" w:hAnsi="Calibri" w:cs="Arial"/>
                <w:b/>
                <w:bCs/>
                <w:color w:val="FFFFFF" w:themeColor="light1"/>
                <w:kern w:val="24"/>
                <w:sz w:val="36"/>
                <w:szCs w:val="36"/>
                <w:lang w:eastAsia="en-GB"/>
              </w:rPr>
              <w:t>Knowledge</w:t>
            </w:r>
          </w:p>
        </w:tc>
      </w:tr>
      <w:tr w:rsidR="00281063" w:rsidRPr="00281063" w:rsidTr="00281063">
        <w:trPr>
          <w:trHeight w:val="584"/>
        </w:trPr>
        <w:tc>
          <w:tcPr>
            <w:tcW w:w="256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063" w:rsidRPr="00281063" w:rsidRDefault="00281063" w:rsidP="002810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6"/>
                <w:lang w:eastAsia="en-GB"/>
              </w:rPr>
            </w:pPr>
            <w:r w:rsidRPr="00281063"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eastAsia="en-GB"/>
              </w:rPr>
              <w:t>Active listening</w:t>
            </w:r>
          </w:p>
        </w:tc>
        <w:tc>
          <w:tcPr>
            <w:tcW w:w="306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063" w:rsidRPr="00281063" w:rsidRDefault="00281063" w:rsidP="002810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6"/>
                <w:lang w:eastAsia="en-GB"/>
              </w:rPr>
            </w:pPr>
            <w:r w:rsidRPr="00281063"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eastAsia="en-GB"/>
              </w:rPr>
              <w:t>Being organised</w:t>
            </w:r>
          </w:p>
        </w:tc>
        <w:tc>
          <w:tcPr>
            <w:tcW w:w="336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063" w:rsidRPr="00281063" w:rsidRDefault="00281063" w:rsidP="002810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6"/>
                <w:lang w:eastAsia="en-GB"/>
              </w:rPr>
            </w:pPr>
            <w:r w:rsidRPr="00281063"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eastAsia="en-GB"/>
              </w:rPr>
              <w:t>Understanding jargon</w:t>
            </w:r>
          </w:p>
        </w:tc>
      </w:tr>
      <w:tr w:rsidR="00281063" w:rsidRPr="00281063" w:rsidTr="00281063">
        <w:trPr>
          <w:trHeight w:val="584"/>
        </w:trPr>
        <w:tc>
          <w:tcPr>
            <w:tcW w:w="25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063" w:rsidRPr="00281063" w:rsidRDefault="00281063" w:rsidP="00281063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eastAsia="en-GB"/>
              </w:rPr>
            </w:pPr>
            <w:r w:rsidRPr="00281063"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eastAsia="en-GB"/>
              </w:rPr>
              <w:t>Being non-judgemental</w:t>
            </w:r>
          </w:p>
        </w:tc>
        <w:tc>
          <w:tcPr>
            <w:tcW w:w="30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063" w:rsidRPr="00281063" w:rsidRDefault="00281063" w:rsidP="002810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6"/>
                <w:lang w:eastAsia="en-GB"/>
              </w:rPr>
            </w:pPr>
            <w:r w:rsidRPr="00281063"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eastAsia="en-GB"/>
              </w:rPr>
              <w:t>Caring</w:t>
            </w:r>
          </w:p>
        </w:tc>
        <w:tc>
          <w:tcPr>
            <w:tcW w:w="33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063" w:rsidRPr="00281063" w:rsidRDefault="00281063" w:rsidP="002810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6"/>
                <w:lang w:eastAsia="en-GB"/>
              </w:rPr>
            </w:pPr>
            <w:r w:rsidRPr="00281063"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eastAsia="en-GB"/>
              </w:rPr>
              <w:t>Qualifications</w:t>
            </w:r>
          </w:p>
        </w:tc>
      </w:tr>
      <w:tr w:rsidR="00281063" w:rsidRPr="00281063" w:rsidTr="00281063">
        <w:trPr>
          <w:trHeight w:val="584"/>
        </w:trPr>
        <w:tc>
          <w:tcPr>
            <w:tcW w:w="25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06FD7" w:rsidRDefault="00281063" w:rsidP="00281063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eastAsia="en-GB"/>
              </w:rPr>
            </w:pPr>
            <w:r w:rsidRPr="00281063"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eastAsia="en-GB"/>
              </w:rPr>
              <w:t xml:space="preserve">Appropriate </w:t>
            </w:r>
          </w:p>
          <w:p w:rsidR="00281063" w:rsidRPr="00281063" w:rsidRDefault="00281063" w:rsidP="002810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6"/>
                <w:lang w:eastAsia="en-GB"/>
              </w:rPr>
            </w:pPr>
            <w:r w:rsidRPr="00281063"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eastAsia="en-GB"/>
              </w:rPr>
              <w:t>non-verbal communication</w:t>
            </w:r>
          </w:p>
        </w:tc>
        <w:tc>
          <w:tcPr>
            <w:tcW w:w="30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063" w:rsidRPr="00281063" w:rsidRDefault="00281063" w:rsidP="002810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6"/>
                <w:lang w:eastAsia="en-GB"/>
              </w:rPr>
            </w:pPr>
            <w:r w:rsidRPr="00281063"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eastAsia="en-GB"/>
              </w:rPr>
              <w:t>Liking people</w:t>
            </w:r>
          </w:p>
        </w:tc>
        <w:tc>
          <w:tcPr>
            <w:tcW w:w="33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063" w:rsidRPr="00281063" w:rsidRDefault="00281063" w:rsidP="002810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6"/>
                <w:lang w:eastAsia="en-GB"/>
              </w:rPr>
            </w:pPr>
            <w:r w:rsidRPr="00281063"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eastAsia="en-GB"/>
              </w:rPr>
              <w:t>Knowing your way around the system</w:t>
            </w:r>
          </w:p>
        </w:tc>
      </w:tr>
      <w:tr w:rsidR="00281063" w:rsidRPr="00281063" w:rsidTr="00281063">
        <w:trPr>
          <w:trHeight w:val="584"/>
        </w:trPr>
        <w:tc>
          <w:tcPr>
            <w:tcW w:w="25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063" w:rsidRPr="00281063" w:rsidRDefault="00281063" w:rsidP="002810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6"/>
                <w:lang w:eastAsia="en-GB"/>
              </w:rPr>
            </w:pPr>
            <w:r w:rsidRPr="00281063"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eastAsia="en-GB"/>
              </w:rPr>
              <w:t>Good use of language</w:t>
            </w:r>
          </w:p>
        </w:tc>
        <w:tc>
          <w:tcPr>
            <w:tcW w:w="30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063" w:rsidRPr="00281063" w:rsidRDefault="00281063" w:rsidP="002810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6"/>
                <w:lang w:eastAsia="en-GB"/>
              </w:rPr>
            </w:pPr>
            <w:r w:rsidRPr="00281063"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eastAsia="en-GB"/>
              </w:rPr>
              <w:t>Wanting to help</w:t>
            </w:r>
          </w:p>
        </w:tc>
        <w:tc>
          <w:tcPr>
            <w:tcW w:w="33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063" w:rsidRPr="00281063" w:rsidRDefault="00281063" w:rsidP="00406FD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6"/>
                <w:lang w:eastAsia="en-GB"/>
              </w:rPr>
            </w:pPr>
            <w:r w:rsidRPr="00281063"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eastAsia="en-GB"/>
              </w:rPr>
              <w:t xml:space="preserve">Professional </w:t>
            </w:r>
            <w:r w:rsidR="00406FD7"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eastAsia="en-GB"/>
              </w:rPr>
              <w:t>e</w:t>
            </w:r>
            <w:r w:rsidRPr="00281063"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eastAsia="en-GB"/>
              </w:rPr>
              <w:t>xperience</w:t>
            </w:r>
          </w:p>
        </w:tc>
      </w:tr>
      <w:tr w:rsidR="00281063" w:rsidRPr="00281063" w:rsidTr="00281063">
        <w:trPr>
          <w:trHeight w:val="584"/>
        </w:trPr>
        <w:tc>
          <w:tcPr>
            <w:tcW w:w="25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063" w:rsidRPr="00281063" w:rsidRDefault="00281063" w:rsidP="002810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6"/>
                <w:lang w:eastAsia="en-GB"/>
              </w:rPr>
            </w:pPr>
            <w:r w:rsidRPr="00281063"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eastAsia="en-GB"/>
              </w:rPr>
              <w:t>Effective questioning</w:t>
            </w:r>
          </w:p>
        </w:tc>
        <w:tc>
          <w:tcPr>
            <w:tcW w:w="30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063" w:rsidRPr="00281063" w:rsidRDefault="00281063" w:rsidP="002810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6"/>
                <w:lang w:eastAsia="en-GB"/>
              </w:rPr>
            </w:pPr>
            <w:r w:rsidRPr="00281063"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eastAsia="en-GB"/>
              </w:rPr>
              <w:t>Kind</w:t>
            </w:r>
          </w:p>
        </w:tc>
        <w:tc>
          <w:tcPr>
            <w:tcW w:w="33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063" w:rsidRPr="00281063" w:rsidRDefault="00281063" w:rsidP="002810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6"/>
                <w:lang w:eastAsia="en-GB"/>
              </w:rPr>
            </w:pPr>
            <w:r w:rsidRPr="00281063"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eastAsia="en-GB"/>
              </w:rPr>
              <w:t>Contacts</w:t>
            </w:r>
          </w:p>
        </w:tc>
      </w:tr>
      <w:tr w:rsidR="00281063" w:rsidRPr="00281063" w:rsidTr="00281063">
        <w:trPr>
          <w:trHeight w:val="584"/>
        </w:trPr>
        <w:tc>
          <w:tcPr>
            <w:tcW w:w="25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063" w:rsidRPr="00281063" w:rsidRDefault="00281063" w:rsidP="002810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6"/>
                <w:lang w:eastAsia="en-GB"/>
              </w:rPr>
            </w:pPr>
            <w:r w:rsidRPr="00281063"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eastAsia="en-GB"/>
              </w:rPr>
              <w:t>Ability to build rapport</w:t>
            </w:r>
          </w:p>
        </w:tc>
        <w:tc>
          <w:tcPr>
            <w:tcW w:w="30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063" w:rsidRPr="00281063" w:rsidRDefault="00281063" w:rsidP="002810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6"/>
                <w:lang w:eastAsia="en-GB"/>
              </w:rPr>
            </w:pPr>
            <w:r w:rsidRPr="00281063"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eastAsia="en-GB"/>
              </w:rPr>
              <w:t>Good time-keeping</w:t>
            </w:r>
          </w:p>
        </w:tc>
        <w:tc>
          <w:tcPr>
            <w:tcW w:w="33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063" w:rsidRPr="00281063" w:rsidRDefault="00281063" w:rsidP="002810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6"/>
                <w:lang w:eastAsia="en-GB"/>
              </w:rPr>
            </w:pPr>
            <w:r w:rsidRPr="00281063"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eastAsia="en-GB"/>
              </w:rPr>
              <w:t>Legal knowledge</w:t>
            </w:r>
          </w:p>
        </w:tc>
      </w:tr>
      <w:tr w:rsidR="00281063" w:rsidRPr="00281063" w:rsidTr="00281063">
        <w:trPr>
          <w:trHeight w:val="584"/>
        </w:trPr>
        <w:tc>
          <w:tcPr>
            <w:tcW w:w="25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063" w:rsidRPr="00281063" w:rsidRDefault="00281063" w:rsidP="002810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6"/>
                <w:lang w:eastAsia="en-GB"/>
              </w:rPr>
            </w:pPr>
            <w:r w:rsidRPr="00281063"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eastAsia="en-GB"/>
              </w:rPr>
              <w:t>Assertiveness</w:t>
            </w:r>
          </w:p>
        </w:tc>
        <w:tc>
          <w:tcPr>
            <w:tcW w:w="30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063" w:rsidRPr="00281063" w:rsidRDefault="00281063" w:rsidP="002810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6"/>
                <w:lang w:eastAsia="en-GB"/>
              </w:rPr>
            </w:pPr>
            <w:r w:rsidRPr="00281063"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eastAsia="en-GB"/>
              </w:rPr>
              <w:t>Good researcher</w:t>
            </w:r>
          </w:p>
        </w:tc>
        <w:tc>
          <w:tcPr>
            <w:tcW w:w="33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1063" w:rsidRPr="00281063" w:rsidRDefault="00281063" w:rsidP="002810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6"/>
                <w:lang w:eastAsia="en-GB"/>
              </w:rPr>
            </w:pPr>
            <w:r w:rsidRPr="00281063">
              <w:rPr>
                <w:rFonts w:ascii="Calibri" w:eastAsia="Times New Roman" w:hAnsi="Calibri" w:cs="Arial"/>
                <w:color w:val="000000" w:themeColor="dark1"/>
                <w:kern w:val="24"/>
                <w:sz w:val="32"/>
                <w:szCs w:val="36"/>
                <w:lang w:eastAsia="en-GB"/>
              </w:rPr>
              <w:t>Personal experience</w:t>
            </w:r>
          </w:p>
        </w:tc>
      </w:tr>
    </w:tbl>
    <w:p w:rsidR="00281063" w:rsidRPr="00261C01" w:rsidRDefault="00281063" w:rsidP="00821295">
      <w:pPr>
        <w:rPr>
          <w:b/>
          <w:sz w:val="32"/>
          <w:szCs w:val="32"/>
        </w:rPr>
      </w:pPr>
    </w:p>
    <w:p w:rsidR="00281063" w:rsidRPr="00281063" w:rsidRDefault="00281063" w:rsidP="00281063">
      <w:pPr>
        <w:rPr>
          <w:b/>
          <w:sz w:val="40"/>
          <w:szCs w:val="40"/>
        </w:rPr>
      </w:pPr>
      <w:r w:rsidRPr="00281063">
        <w:rPr>
          <w:b/>
          <w:sz w:val="40"/>
          <w:szCs w:val="40"/>
        </w:rPr>
        <w:t>Skills for advocacy</w:t>
      </w:r>
    </w:p>
    <w:p w:rsidR="00281063" w:rsidRDefault="00281063" w:rsidP="00281063">
      <w:pPr>
        <w:spacing w:before="200" w:after="0" w:line="216" w:lineRule="auto"/>
        <w:rPr>
          <w:rFonts w:eastAsiaTheme="minorEastAsia" w:cs="Arial"/>
          <w:color w:val="000000" w:themeColor="text1"/>
          <w:kern w:val="24"/>
          <w:szCs w:val="52"/>
          <w:lang w:eastAsia="en-GB"/>
        </w:rPr>
      </w:pPr>
      <w:r w:rsidRPr="00281063">
        <w:rPr>
          <w:rFonts w:eastAsiaTheme="minorEastAsia" w:cs="Arial"/>
          <w:color w:val="000000" w:themeColor="text1"/>
          <w:kern w:val="24"/>
          <w:szCs w:val="52"/>
          <w:lang w:eastAsia="en-GB"/>
        </w:rPr>
        <w:t>Good communication skills are the building blocks of being an effective advocate.</w:t>
      </w:r>
    </w:p>
    <w:p w:rsidR="00281063" w:rsidRDefault="00281063" w:rsidP="00281063">
      <w:pPr>
        <w:spacing w:after="0" w:line="240" w:lineRule="auto"/>
        <w:rPr>
          <w:rFonts w:eastAsiaTheme="minorEastAsia"/>
          <w:color w:val="CC0000"/>
          <w:kern w:val="24"/>
          <w:lang w:eastAsia="en-GB"/>
        </w:rPr>
      </w:pPr>
    </w:p>
    <w:p w:rsidR="00281063" w:rsidRDefault="00281063" w:rsidP="00281063">
      <w:pPr>
        <w:spacing w:after="0" w:line="240" w:lineRule="auto"/>
        <w:rPr>
          <w:rFonts w:eastAsiaTheme="minorEastAsia"/>
          <w:color w:val="000000" w:themeColor="text1"/>
          <w:kern w:val="24"/>
          <w:lang w:eastAsia="en-GB"/>
        </w:rPr>
      </w:pPr>
      <w:r w:rsidRPr="00281063">
        <w:rPr>
          <w:rFonts w:eastAsiaTheme="minorEastAsia"/>
          <w:color w:val="CC0000"/>
          <w:kern w:val="24"/>
          <w:lang w:eastAsia="en-GB"/>
        </w:rPr>
        <w:t>Expressing</w:t>
      </w:r>
      <w:r w:rsidRPr="00281063">
        <w:rPr>
          <w:rFonts w:eastAsiaTheme="minorEastAsia"/>
          <w:color w:val="000000" w:themeColor="text1"/>
          <w:kern w:val="24"/>
          <w:lang w:eastAsia="en-GB"/>
        </w:rPr>
        <w:t xml:space="preserve"> our wants, feelings, thoughts and opinions clearly and effectively is only half the communication process…</w:t>
      </w:r>
    </w:p>
    <w:p w:rsidR="00281063" w:rsidRPr="00281063" w:rsidRDefault="00281063" w:rsidP="00281063">
      <w:pPr>
        <w:spacing w:after="0" w:line="240" w:lineRule="auto"/>
        <w:rPr>
          <w:rFonts w:eastAsia="Times New Roman" w:cs="Times New Roman"/>
          <w:lang w:eastAsia="en-GB"/>
        </w:rPr>
      </w:pPr>
    </w:p>
    <w:p w:rsidR="00281063" w:rsidRPr="00281063" w:rsidRDefault="00281063" w:rsidP="00281063">
      <w:pPr>
        <w:spacing w:after="0" w:line="240" w:lineRule="auto"/>
        <w:rPr>
          <w:rFonts w:eastAsia="Times New Roman" w:cs="Times New Roman"/>
          <w:lang w:eastAsia="en-GB"/>
        </w:rPr>
      </w:pPr>
      <w:r w:rsidRPr="00281063">
        <w:rPr>
          <w:rFonts w:eastAsiaTheme="minorEastAsia"/>
          <w:color w:val="000000" w:themeColor="text1"/>
          <w:kern w:val="24"/>
          <w:lang w:eastAsia="en-GB"/>
        </w:rPr>
        <w:t xml:space="preserve">…the other half is </w:t>
      </w:r>
      <w:r w:rsidRPr="00281063">
        <w:rPr>
          <w:rFonts w:eastAsiaTheme="minorEastAsia"/>
          <w:color w:val="CC0000"/>
          <w:kern w:val="24"/>
          <w:lang w:eastAsia="en-GB"/>
        </w:rPr>
        <w:t xml:space="preserve">listening </w:t>
      </w:r>
      <w:r w:rsidRPr="00281063">
        <w:rPr>
          <w:rFonts w:eastAsiaTheme="minorEastAsia"/>
          <w:color w:val="000000" w:themeColor="text1"/>
          <w:kern w:val="24"/>
          <w:lang w:eastAsia="en-GB"/>
        </w:rPr>
        <w:t>and understanding what others communicate to us</w:t>
      </w:r>
      <w:r w:rsidR="00406FD7">
        <w:rPr>
          <w:rFonts w:eastAsiaTheme="minorEastAsia"/>
          <w:color w:val="000000" w:themeColor="text1"/>
          <w:kern w:val="24"/>
          <w:lang w:eastAsia="en-GB"/>
        </w:rPr>
        <w:t>.</w:t>
      </w:r>
    </w:p>
    <w:p w:rsidR="00281063" w:rsidRDefault="00281063" w:rsidP="00281063">
      <w:pPr>
        <w:spacing w:before="200" w:after="0" w:line="216" w:lineRule="auto"/>
        <w:rPr>
          <w:rFonts w:eastAsiaTheme="minorEastAsia" w:cs="Arial"/>
          <w:color w:val="000000" w:themeColor="text1"/>
          <w:kern w:val="24"/>
          <w:szCs w:val="52"/>
          <w:lang w:eastAsia="en-GB"/>
        </w:rPr>
      </w:pPr>
    </w:p>
    <w:p w:rsidR="00281063" w:rsidRPr="00281063" w:rsidRDefault="00281063" w:rsidP="00281063">
      <w:pPr>
        <w:spacing w:before="200" w:after="0" w:line="216" w:lineRule="auto"/>
        <w:rPr>
          <w:rFonts w:eastAsiaTheme="minorEastAsia" w:cs="Arial"/>
          <w:color w:val="000000" w:themeColor="text1"/>
          <w:kern w:val="24"/>
          <w:szCs w:val="52"/>
          <w:lang w:eastAsia="en-GB"/>
        </w:rPr>
      </w:pPr>
    </w:p>
    <w:p w:rsidR="00281063" w:rsidRDefault="00281063" w:rsidP="00281063">
      <w:pPr>
        <w:spacing w:before="200" w:after="0" w:line="216" w:lineRule="auto"/>
        <w:rPr>
          <w:rFonts w:ascii="Arial" w:eastAsiaTheme="minorEastAsia" w:hAnsi="Arial" w:cs="Arial"/>
          <w:color w:val="000000" w:themeColor="text1"/>
          <w:kern w:val="24"/>
          <w:szCs w:val="52"/>
          <w:lang w:eastAsia="en-GB"/>
        </w:rPr>
      </w:pPr>
    </w:p>
    <w:p w:rsidR="00281063" w:rsidRPr="00281063" w:rsidRDefault="00281063" w:rsidP="00281063">
      <w:pPr>
        <w:spacing w:before="200" w:after="0" w:line="216" w:lineRule="auto"/>
        <w:rPr>
          <w:rFonts w:ascii="Times New Roman" w:eastAsia="Times New Roman" w:hAnsi="Times New Roman" w:cs="Times New Roman"/>
          <w:sz w:val="8"/>
          <w:szCs w:val="24"/>
          <w:lang w:eastAsia="en-GB"/>
        </w:rPr>
      </w:pPr>
    </w:p>
    <w:p w:rsidR="00024294" w:rsidRDefault="00281063" w:rsidP="00024294">
      <w:pPr>
        <w:rPr>
          <w:b/>
          <w:sz w:val="40"/>
          <w:szCs w:val="40"/>
        </w:rPr>
      </w:pPr>
      <w:r w:rsidRPr="00281063">
        <w:rPr>
          <w:b/>
          <w:sz w:val="40"/>
          <w:szCs w:val="40"/>
        </w:rPr>
        <w:tab/>
      </w:r>
    </w:p>
    <w:p w:rsidR="00024294" w:rsidRPr="00A66795" w:rsidRDefault="00024294" w:rsidP="00024294">
      <w:r>
        <w:lastRenderedPageBreak/>
        <w:t xml:space="preserve">From </w:t>
      </w:r>
      <w:r w:rsidR="00406FD7">
        <w:t>s</w:t>
      </w:r>
      <w:r>
        <w:t xml:space="preserve">lides 9 </w:t>
      </w:r>
      <w:r w:rsidR="00406FD7">
        <w:t>and</w:t>
      </w:r>
      <w:r>
        <w:t xml:space="preserve"> 10</w:t>
      </w:r>
    </w:p>
    <w:p w:rsidR="00024294" w:rsidRPr="00281063" w:rsidRDefault="00024294" w:rsidP="00024294">
      <w:pPr>
        <w:rPr>
          <w:b/>
          <w:sz w:val="40"/>
          <w:szCs w:val="40"/>
        </w:rPr>
      </w:pPr>
      <w:r w:rsidRPr="00024294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1F3167F1" wp14:editId="456D47CA">
            <wp:simplePos x="0" y="0"/>
            <wp:positionH relativeFrom="column">
              <wp:posOffset>6505740</wp:posOffset>
            </wp:positionH>
            <wp:positionV relativeFrom="paragraph">
              <wp:posOffset>1627600</wp:posOffset>
            </wp:positionV>
            <wp:extent cx="3855112" cy="2567804"/>
            <wp:effectExtent l="0" t="0" r="0" b="4445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55112" cy="2567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  <w:szCs w:val="40"/>
        </w:rPr>
        <w:t xml:space="preserve">Listening </w:t>
      </w:r>
      <w:r w:rsidR="00406FD7">
        <w:rPr>
          <w:b/>
          <w:sz w:val="40"/>
          <w:szCs w:val="40"/>
        </w:rPr>
        <w:t>e</w:t>
      </w:r>
      <w:r>
        <w:rPr>
          <w:b/>
          <w:sz w:val="40"/>
          <w:szCs w:val="40"/>
        </w:rPr>
        <w:t>ffectively</w:t>
      </w:r>
    </w:p>
    <w:p w:rsidR="00281063" w:rsidRDefault="00024294" w:rsidP="00024294">
      <w:pPr>
        <w:pStyle w:val="ListParagraph"/>
        <w:numPr>
          <w:ilvl w:val="0"/>
          <w:numId w:val="14"/>
        </w:numPr>
      </w:pPr>
      <w:r>
        <w:t>Active listening</w:t>
      </w:r>
    </w:p>
    <w:p w:rsidR="00024294" w:rsidRDefault="00024294" w:rsidP="00024294">
      <w:pPr>
        <w:pStyle w:val="ListParagraph"/>
        <w:numPr>
          <w:ilvl w:val="0"/>
          <w:numId w:val="14"/>
        </w:numPr>
      </w:pPr>
      <w:r>
        <w:t>Reflecting/clarifying</w:t>
      </w:r>
    </w:p>
    <w:p w:rsidR="00024294" w:rsidRDefault="00024294" w:rsidP="00024294">
      <w:pPr>
        <w:pStyle w:val="ListParagraph"/>
        <w:numPr>
          <w:ilvl w:val="0"/>
          <w:numId w:val="14"/>
        </w:numPr>
      </w:pPr>
      <w:r>
        <w:t>Reading non-verbal cues</w:t>
      </w:r>
    </w:p>
    <w:p w:rsidR="00024294" w:rsidRDefault="00024294" w:rsidP="00024294">
      <w:pPr>
        <w:pStyle w:val="ListParagraph"/>
        <w:numPr>
          <w:ilvl w:val="0"/>
          <w:numId w:val="14"/>
        </w:numPr>
      </w:pPr>
      <w:r>
        <w:t>Demonstrating a non-judgemental response and showing empathy</w:t>
      </w:r>
    </w:p>
    <w:p w:rsidR="00024294" w:rsidRDefault="00024294" w:rsidP="00024294"/>
    <w:p w:rsidR="00024294" w:rsidRDefault="00024294" w:rsidP="00024294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Expressing </w:t>
      </w:r>
      <w:r w:rsidR="00406FD7">
        <w:rPr>
          <w:b/>
          <w:sz w:val="40"/>
          <w:szCs w:val="40"/>
        </w:rPr>
        <w:t>yourself e</w:t>
      </w:r>
      <w:r>
        <w:rPr>
          <w:b/>
          <w:sz w:val="40"/>
          <w:szCs w:val="40"/>
        </w:rPr>
        <w:t>ffectively</w:t>
      </w:r>
    </w:p>
    <w:p w:rsidR="00024294" w:rsidRDefault="00024294" w:rsidP="00024294">
      <w:pPr>
        <w:pStyle w:val="ListParagraph"/>
        <w:numPr>
          <w:ilvl w:val="0"/>
          <w:numId w:val="15"/>
        </w:numPr>
      </w:pPr>
      <w:r w:rsidRPr="00024294">
        <w:t>Appropriate use of language</w:t>
      </w:r>
    </w:p>
    <w:p w:rsidR="00024294" w:rsidRDefault="00024294" w:rsidP="00024294">
      <w:pPr>
        <w:pStyle w:val="ListParagraph"/>
        <w:numPr>
          <w:ilvl w:val="0"/>
          <w:numId w:val="15"/>
        </w:numPr>
      </w:pPr>
      <w:r>
        <w:t>Effective questioning</w:t>
      </w:r>
    </w:p>
    <w:p w:rsidR="00024294" w:rsidRDefault="00024294" w:rsidP="00024294">
      <w:pPr>
        <w:pStyle w:val="ListParagraph"/>
        <w:numPr>
          <w:ilvl w:val="0"/>
          <w:numId w:val="15"/>
        </w:numPr>
      </w:pPr>
      <w:r>
        <w:t>Awareness of non-verbal communication</w:t>
      </w:r>
    </w:p>
    <w:p w:rsidR="00024294" w:rsidRDefault="00024294" w:rsidP="00024294">
      <w:pPr>
        <w:pStyle w:val="ListParagraph"/>
        <w:numPr>
          <w:ilvl w:val="0"/>
          <w:numId w:val="15"/>
        </w:numPr>
      </w:pPr>
      <w:r>
        <w:t>Rapport building</w:t>
      </w:r>
    </w:p>
    <w:p w:rsidR="00024294" w:rsidRPr="00024294" w:rsidRDefault="00024294" w:rsidP="00024294">
      <w:pPr>
        <w:pStyle w:val="ListParagraph"/>
        <w:numPr>
          <w:ilvl w:val="0"/>
          <w:numId w:val="15"/>
        </w:numPr>
      </w:pPr>
      <w:r>
        <w:t>Assertiveness</w:t>
      </w:r>
    </w:p>
    <w:p w:rsidR="00024294" w:rsidRPr="002F4A5F" w:rsidRDefault="00024294" w:rsidP="00024294"/>
    <w:p w:rsidR="00906D8A" w:rsidRDefault="002F4A5F" w:rsidP="000A739F">
      <w:pPr>
        <w:rPr>
          <w:b/>
          <w:sz w:val="40"/>
          <w:szCs w:val="40"/>
        </w:rPr>
      </w:pPr>
      <w:r>
        <w:br w:type="page"/>
      </w:r>
      <w:r w:rsidR="00406FD7">
        <w:rPr>
          <w:b/>
          <w:sz w:val="40"/>
          <w:szCs w:val="40"/>
        </w:rPr>
        <w:lastRenderedPageBreak/>
        <w:t>Skills p</w:t>
      </w:r>
      <w:r w:rsidR="000A739F">
        <w:rPr>
          <w:b/>
          <w:sz w:val="40"/>
          <w:szCs w:val="40"/>
        </w:rPr>
        <w:t xml:space="preserve">ractice </w:t>
      </w:r>
      <w:r w:rsidR="00406FD7">
        <w:rPr>
          <w:b/>
          <w:sz w:val="40"/>
          <w:szCs w:val="40"/>
        </w:rPr>
        <w:t>w</w:t>
      </w:r>
      <w:r w:rsidR="000A739F">
        <w:rPr>
          <w:b/>
          <w:sz w:val="40"/>
          <w:szCs w:val="40"/>
        </w:rPr>
        <w:t>orkshops</w:t>
      </w:r>
    </w:p>
    <w:p w:rsidR="000A739F" w:rsidRDefault="000A739F" w:rsidP="000A739F">
      <w:pPr>
        <w:rPr>
          <w:b/>
          <w:sz w:val="40"/>
          <w:szCs w:val="40"/>
        </w:rPr>
      </w:pPr>
    </w:p>
    <w:p w:rsidR="000A739F" w:rsidRDefault="00406FD7" w:rsidP="000A739F">
      <w:r>
        <w:t>A – Active l</w:t>
      </w:r>
      <w:r w:rsidR="000A739F">
        <w:t>istening</w:t>
      </w:r>
    </w:p>
    <w:p w:rsidR="000A739F" w:rsidRDefault="000A739F" w:rsidP="000A739F">
      <w:r>
        <w:t>B – Demonstrating a non-judgemental response</w:t>
      </w:r>
    </w:p>
    <w:p w:rsidR="000A739F" w:rsidRDefault="000A739F" w:rsidP="000A739F">
      <w:r>
        <w:t>C – Non-verbal communication (body language)</w:t>
      </w:r>
    </w:p>
    <w:p w:rsidR="000A739F" w:rsidRDefault="000A739F" w:rsidP="000A739F">
      <w:r>
        <w:t xml:space="preserve">D – Appropriate </w:t>
      </w:r>
      <w:r w:rsidR="004E5703">
        <w:t>use of l</w:t>
      </w:r>
      <w:r>
        <w:t>anguage</w:t>
      </w:r>
    </w:p>
    <w:p w:rsidR="000A739F" w:rsidRDefault="004E5703" w:rsidP="000A739F">
      <w:r>
        <w:t>E – Effective questioning</w:t>
      </w:r>
    </w:p>
    <w:p w:rsidR="004E5703" w:rsidRDefault="004E5703" w:rsidP="000A739F">
      <w:r>
        <w:t xml:space="preserve">F – Rapport </w:t>
      </w:r>
      <w:r w:rsidR="00406FD7">
        <w:t>b</w:t>
      </w:r>
      <w:r>
        <w:t>uilding</w:t>
      </w:r>
    </w:p>
    <w:p w:rsidR="004E5703" w:rsidRDefault="004E5703" w:rsidP="000A739F">
      <w:r>
        <w:t>G – Assertiveness</w:t>
      </w:r>
    </w:p>
    <w:p w:rsidR="004E5703" w:rsidRDefault="004E5703" w:rsidP="000A739F"/>
    <w:p w:rsidR="00E72521" w:rsidRDefault="00E72521" w:rsidP="000A739F"/>
    <w:p w:rsidR="00E72521" w:rsidRDefault="00E72521" w:rsidP="000A739F"/>
    <w:p w:rsidR="00E72521" w:rsidRDefault="00E72521" w:rsidP="000A739F"/>
    <w:p w:rsidR="00E72521" w:rsidRDefault="00E72521" w:rsidP="000A739F"/>
    <w:p w:rsidR="00E72521" w:rsidRDefault="00E72521" w:rsidP="000A739F"/>
    <w:p w:rsidR="00E72521" w:rsidRDefault="00E72521" w:rsidP="000A739F"/>
    <w:p w:rsidR="00E72521" w:rsidRDefault="00E72521" w:rsidP="000A739F"/>
    <w:p w:rsidR="00E72521" w:rsidRDefault="00E72521" w:rsidP="000A739F"/>
    <w:p w:rsidR="00E72521" w:rsidRDefault="00E72521" w:rsidP="000A739F"/>
    <w:p w:rsidR="00E72521" w:rsidRDefault="00E72521" w:rsidP="000A739F"/>
    <w:p w:rsidR="00E72521" w:rsidRDefault="00E72521" w:rsidP="000A739F"/>
    <w:p w:rsidR="00E72521" w:rsidRDefault="00E72521" w:rsidP="000A739F"/>
    <w:p w:rsidR="00E72521" w:rsidRDefault="00E72521" w:rsidP="000A739F"/>
    <w:p w:rsidR="00E72521" w:rsidRDefault="00E72521" w:rsidP="000A739F"/>
    <w:p w:rsidR="00E72521" w:rsidRDefault="00E72521" w:rsidP="000A739F"/>
    <w:p w:rsidR="00E72521" w:rsidRDefault="00E72521" w:rsidP="000A739F"/>
    <w:p w:rsidR="00E72521" w:rsidRDefault="00E72521" w:rsidP="000A739F"/>
    <w:p w:rsidR="00E72521" w:rsidRDefault="00E72521" w:rsidP="000A739F"/>
    <w:p w:rsidR="00E72521" w:rsidRDefault="00E72521" w:rsidP="000A739F"/>
    <w:p w:rsidR="00E72521" w:rsidRPr="00EE113B" w:rsidRDefault="00406FD7" w:rsidP="000A739F">
      <w:pPr>
        <w:rPr>
          <w:b/>
        </w:rPr>
      </w:pPr>
      <w:r>
        <w:rPr>
          <w:b/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49" type="#_x0000_t202" style="position:absolute;margin-left:0;margin-top:37.35pt;width:440.15pt;height:251pt;z-index:251667456;visibility:visible;mso-wrap-style:none;mso-wrap-distance-left:9pt;mso-wrap-distance-top:3.6pt;mso-wrap-distance-right:9pt;mso-wrap-distance-bottom:3.6pt;mso-position-horizontal:center;mso-position-horizontal-relative:text;mso-position-vertical:absolute;mso-position-vertical-relative:text;mso-width-relative:margin;mso-height-relative:margin;v-text-anchor:top" stroked="f">
            <v:textbox style="mso-next-textbox:#Text Box 2;mso-fit-shape-to-text:t">
              <w:txbxContent>
                <w:bookmarkStart w:id="0" w:name="_MON_1529840728"/>
                <w:bookmarkEnd w:id="0"/>
                <w:p w:rsidR="00E72521" w:rsidRDefault="00406FD7">
                  <w:r>
                    <w:object w:dxaOrig="9609" w:dyaOrig="5391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5" type="#_x0000_t75" style="width:438pt;height:246pt" o:ole="">
                        <v:imagedata r:id="rId10" o:title=""/>
                      </v:shape>
                      <o:OLEObject Type="Embed" ProgID="PowerPoint.Slide.12" ShapeID="_x0000_i1035" DrawAspect="Content" ObjectID="_1529840852" r:id="rId11"/>
                    </w:object>
                  </w:r>
                </w:p>
              </w:txbxContent>
            </v:textbox>
            <w10:wrap type="square"/>
          </v:shape>
        </w:pict>
      </w:r>
      <w:r>
        <w:rPr>
          <w:b/>
        </w:rPr>
        <w:t>Workshop A – Active l</w:t>
      </w:r>
      <w:r w:rsidR="00E72521" w:rsidRPr="00EE113B">
        <w:rPr>
          <w:b/>
        </w:rPr>
        <w:t>istening</w:t>
      </w:r>
    </w:p>
    <w:p w:rsidR="00F35A23" w:rsidRDefault="00F35A23" w:rsidP="000A739F"/>
    <w:p w:rsidR="00E72521" w:rsidRDefault="00406FD7" w:rsidP="000A739F">
      <w:pPr>
        <w:rPr>
          <w:b/>
        </w:rPr>
      </w:pPr>
      <w:r>
        <w:rPr>
          <w:b/>
        </w:rPr>
        <w:t>Skills p</w:t>
      </w:r>
      <w:r w:rsidR="00E72521" w:rsidRPr="00E72521">
        <w:rPr>
          <w:b/>
        </w:rPr>
        <w:t xml:space="preserve">ractice – My </w:t>
      </w:r>
      <w:r>
        <w:rPr>
          <w:b/>
        </w:rPr>
        <w:t>d</w:t>
      </w:r>
      <w:r w:rsidR="00E72521" w:rsidRPr="00E72521">
        <w:rPr>
          <w:b/>
        </w:rPr>
        <w:t xml:space="preserve">ream </w:t>
      </w:r>
      <w:r>
        <w:rPr>
          <w:b/>
        </w:rPr>
        <w:t>h</w:t>
      </w:r>
      <w:r w:rsidR="00E72521" w:rsidRPr="00E72521">
        <w:rPr>
          <w:b/>
        </w:rPr>
        <w:t xml:space="preserve">oliday </w:t>
      </w:r>
    </w:p>
    <w:p w:rsidR="00E72521" w:rsidRPr="00E72521" w:rsidRDefault="00E72521" w:rsidP="000A739F">
      <w:r w:rsidRPr="00E72521">
        <w:t>Record your observations and learning from this exercise here.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E72521" w:rsidTr="00E72521">
        <w:trPr>
          <w:trHeight w:val="5670"/>
        </w:trPr>
        <w:tc>
          <w:tcPr>
            <w:tcW w:w="9242" w:type="dxa"/>
          </w:tcPr>
          <w:p w:rsidR="00E72521" w:rsidRDefault="00E72521" w:rsidP="000A739F">
            <w:pPr>
              <w:rPr>
                <w:b/>
              </w:rPr>
            </w:pPr>
          </w:p>
        </w:tc>
      </w:tr>
    </w:tbl>
    <w:p w:rsidR="00E72521" w:rsidRDefault="00E72521" w:rsidP="000A739F">
      <w:pPr>
        <w:rPr>
          <w:b/>
        </w:rPr>
      </w:pPr>
    </w:p>
    <w:p w:rsidR="00EE113B" w:rsidRDefault="00406FD7" w:rsidP="000A739F">
      <w:pPr>
        <w:rPr>
          <w:b/>
        </w:rPr>
      </w:pPr>
      <w:r>
        <w:rPr>
          <w:noProof/>
        </w:rPr>
        <w:lastRenderedPageBreak/>
        <w:pict>
          <v:shape id="_x0000_s1050" type="#_x0000_t202" style="position:absolute;margin-left:17.55pt;margin-top:47.05pt;width:424.95pt;height:247.95pt;z-index:251669504;visibility:visible;mso-wrap-style:non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fit-shape-to-text:t">
              <w:txbxContent>
                <w:bookmarkStart w:id="1" w:name="_MON_1529840773"/>
                <w:bookmarkEnd w:id="1"/>
                <w:p w:rsidR="00EE113B" w:rsidRDefault="00406FD7">
                  <w:r>
                    <w:object w:dxaOrig="9450" w:dyaOrig="5302">
                      <v:shape id="_x0000_i1042" type="#_x0000_t75" style="width:404.25pt;height:227.25pt" o:ole="">
                        <v:imagedata r:id="rId12" o:title=""/>
                      </v:shape>
                      <o:OLEObject Type="Embed" ProgID="PowerPoint.Slide.12" ShapeID="_x0000_i1042" DrawAspect="Content" ObjectID="_1529840853" r:id="rId13"/>
                    </w:object>
                  </w:r>
                </w:p>
              </w:txbxContent>
            </v:textbox>
            <w10:wrap type="square"/>
          </v:shape>
        </w:pict>
      </w:r>
      <w:r w:rsidR="00EE113B">
        <w:rPr>
          <w:b/>
        </w:rPr>
        <w:t>Workshop B</w:t>
      </w:r>
      <w:r w:rsidR="00EE113B" w:rsidRPr="00EE113B">
        <w:rPr>
          <w:b/>
        </w:rPr>
        <w:t xml:space="preserve"> – </w:t>
      </w:r>
      <w:r w:rsidR="00EE113B">
        <w:rPr>
          <w:b/>
        </w:rPr>
        <w:t>Demonstrating a non-judgemental response</w:t>
      </w:r>
    </w:p>
    <w:p w:rsidR="00EE113B" w:rsidRDefault="00EE113B" w:rsidP="000A739F">
      <w:pPr>
        <w:rPr>
          <w:b/>
        </w:rPr>
      </w:pPr>
    </w:p>
    <w:p w:rsidR="00EE113B" w:rsidRDefault="00406FD7" w:rsidP="00EE113B">
      <w:pPr>
        <w:rPr>
          <w:b/>
        </w:rPr>
      </w:pPr>
      <w:r>
        <w:rPr>
          <w:b/>
        </w:rPr>
        <w:t>Skills p</w:t>
      </w:r>
      <w:r w:rsidR="00EE113B" w:rsidRPr="00E72521">
        <w:rPr>
          <w:b/>
        </w:rPr>
        <w:t xml:space="preserve">ractice – </w:t>
      </w:r>
      <w:r w:rsidR="00EE113B">
        <w:rPr>
          <w:b/>
        </w:rPr>
        <w:t>Split second judgements</w:t>
      </w:r>
      <w:r w:rsidR="00EE113B" w:rsidRPr="00E72521">
        <w:rPr>
          <w:b/>
        </w:rPr>
        <w:t xml:space="preserve"> </w:t>
      </w:r>
    </w:p>
    <w:p w:rsidR="00EE113B" w:rsidRPr="00E72521" w:rsidRDefault="00EE113B" w:rsidP="00EE113B">
      <w:r w:rsidRPr="00E72521">
        <w:t>Record your observations and learning from this exercise here.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EE113B" w:rsidTr="00DE3D6D">
        <w:trPr>
          <w:trHeight w:val="5670"/>
        </w:trPr>
        <w:tc>
          <w:tcPr>
            <w:tcW w:w="9242" w:type="dxa"/>
          </w:tcPr>
          <w:p w:rsidR="00EE113B" w:rsidRDefault="00EE113B" w:rsidP="00DE3D6D">
            <w:pPr>
              <w:rPr>
                <w:b/>
              </w:rPr>
            </w:pPr>
          </w:p>
        </w:tc>
      </w:tr>
    </w:tbl>
    <w:p w:rsidR="00EE113B" w:rsidRDefault="00EE113B" w:rsidP="000A739F">
      <w:pPr>
        <w:rPr>
          <w:b/>
        </w:rPr>
      </w:pPr>
    </w:p>
    <w:p w:rsidR="00647874" w:rsidRDefault="00647874">
      <w:pPr>
        <w:rPr>
          <w:b/>
        </w:rPr>
      </w:pPr>
      <w:r>
        <w:rPr>
          <w:b/>
        </w:rPr>
        <w:br w:type="page"/>
      </w:r>
    </w:p>
    <w:p w:rsidR="00843B41" w:rsidRDefault="00843B41" w:rsidP="00843B41">
      <w:pPr>
        <w:rPr>
          <w:b/>
        </w:rPr>
      </w:pPr>
      <w:r>
        <w:rPr>
          <w:b/>
        </w:rPr>
        <w:lastRenderedPageBreak/>
        <w:t>Workshop C</w:t>
      </w:r>
      <w:r w:rsidRPr="00EE113B">
        <w:rPr>
          <w:b/>
        </w:rPr>
        <w:t xml:space="preserve"> – </w:t>
      </w:r>
      <w:r>
        <w:rPr>
          <w:b/>
        </w:rPr>
        <w:t>Non-verbal communication (body language)</w:t>
      </w:r>
    </w:p>
    <w:p w:rsidR="00843B41" w:rsidRDefault="00843B41" w:rsidP="00843B41">
      <w:pPr>
        <w:rPr>
          <w:b/>
        </w:rPr>
      </w:pPr>
      <w:r w:rsidRPr="00843B41">
        <w:rPr>
          <w:b/>
          <w:noProof/>
          <w:lang w:eastAsia="en-GB"/>
        </w:rPr>
        <w:drawing>
          <wp:inline distT="0" distB="0" distL="0" distR="0" wp14:anchorId="22FF383A" wp14:editId="05CDAD40">
            <wp:extent cx="5731510" cy="32238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B41" w:rsidRDefault="00843B41" w:rsidP="00843B41">
      <w:pPr>
        <w:rPr>
          <w:b/>
        </w:rPr>
      </w:pPr>
    </w:p>
    <w:p w:rsidR="00843B41" w:rsidRDefault="00843B41" w:rsidP="00843B41">
      <w:pPr>
        <w:rPr>
          <w:b/>
        </w:rPr>
      </w:pPr>
      <w:r w:rsidRPr="00E72521">
        <w:rPr>
          <w:b/>
        </w:rPr>
        <w:t xml:space="preserve">Skills </w:t>
      </w:r>
      <w:r w:rsidR="00406FD7">
        <w:rPr>
          <w:b/>
        </w:rPr>
        <w:t>p</w:t>
      </w:r>
      <w:r w:rsidRPr="00E72521">
        <w:rPr>
          <w:b/>
        </w:rPr>
        <w:t xml:space="preserve">ractice – </w:t>
      </w:r>
      <w:r>
        <w:rPr>
          <w:b/>
        </w:rPr>
        <w:t>Using non-verbal communication to express yourself</w:t>
      </w:r>
      <w:r w:rsidRPr="00E72521">
        <w:rPr>
          <w:b/>
        </w:rPr>
        <w:t xml:space="preserve"> </w:t>
      </w:r>
    </w:p>
    <w:p w:rsidR="00843B41" w:rsidRPr="00E72521" w:rsidRDefault="00843B41" w:rsidP="00843B41">
      <w:r w:rsidRPr="00E72521">
        <w:t>Record your observations and learning from this exercise here.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843B41" w:rsidTr="00DE3D6D">
        <w:trPr>
          <w:trHeight w:val="5670"/>
        </w:trPr>
        <w:tc>
          <w:tcPr>
            <w:tcW w:w="9242" w:type="dxa"/>
          </w:tcPr>
          <w:p w:rsidR="00843B41" w:rsidRDefault="00843B41" w:rsidP="00DE3D6D">
            <w:pPr>
              <w:rPr>
                <w:b/>
              </w:rPr>
            </w:pPr>
          </w:p>
        </w:tc>
      </w:tr>
    </w:tbl>
    <w:p w:rsidR="00843B41" w:rsidRPr="00E72521" w:rsidRDefault="00843B41" w:rsidP="00843B41">
      <w:pPr>
        <w:rPr>
          <w:b/>
        </w:rPr>
      </w:pPr>
    </w:p>
    <w:p w:rsidR="00843B41" w:rsidRDefault="00843B41" w:rsidP="000A739F">
      <w:pPr>
        <w:rPr>
          <w:b/>
        </w:rPr>
      </w:pPr>
    </w:p>
    <w:p w:rsidR="00647874" w:rsidRDefault="00647874">
      <w:pPr>
        <w:rPr>
          <w:b/>
        </w:rPr>
      </w:pPr>
      <w:r>
        <w:rPr>
          <w:b/>
        </w:rPr>
        <w:br w:type="page"/>
      </w:r>
    </w:p>
    <w:p w:rsidR="0018757D" w:rsidRDefault="00843B41" w:rsidP="00843B41">
      <w:pPr>
        <w:rPr>
          <w:b/>
        </w:rPr>
      </w:pPr>
      <w:r>
        <w:rPr>
          <w:b/>
        </w:rPr>
        <w:lastRenderedPageBreak/>
        <w:t>Workshop D</w:t>
      </w:r>
      <w:r w:rsidRPr="00EE113B">
        <w:rPr>
          <w:b/>
        </w:rPr>
        <w:t xml:space="preserve"> – </w:t>
      </w:r>
      <w:r>
        <w:rPr>
          <w:b/>
        </w:rPr>
        <w:t>Appropriate use of language</w:t>
      </w:r>
    </w:p>
    <w:p w:rsidR="00843B41" w:rsidRDefault="0018757D" w:rsidP="00843B41">
      <w:pPr>
        <w:rPr>
          <w:b/>
        </w:rPr>
      </w:pPr>
      <w:r w:rsidRPr="00843B41">
        <w:rPr>
          <w:b/>
          <w:noProof/>
          <w:lang w:eastAsia="en-GB"/>
        </w:rPr>
        <w:drawing>
          <wp:inline distT="0" distB="0" distL="0" distR="0" wp14:anchorId="254CBD7D" wp14:editId="0C0E2FCB">
            <wp:extent cx="5731510" cy="322389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57D" w:rsidRDefault="0018757D" w:rsidP="00843B41">
      <w:pPr>
        <w:rPr>
          <w:b/>
        </w:rPr>
      </w:pPr>
    </w:p>
    <w:p w:rsidR="00843B41" w:rsidRDefault="00843B41" w:rsidP="00843B41">
      <w:pPr>
        <w:rPr>
          <w:b/>
        </w:rPr>
      </w:pPr>
      <w:r w:rsidRPr="00E72521">
        <w:rPr>
          <w:b/>
        </w:rPr>
        <w:t xml:space="preserve">Skills </w:t>
      </w:r>
      <w:r w:rsidR="00406FD7">
        <w:rPr>
          <w:b/>
        </w:rPr>
        <w:t>p</w:t>
      </w:r>
      <w:r w:rsidRPr="00E72521">
        <w:rPr>
          <w:b/>
        </w:rPr>
        <w:t xml:space="preserve">ractice – </w:t>
      </w:r>
      <w:r w:rsidR="0018757D">
        <w:rPr>
          <w:b/>
        </w:rPr>
        <w:t>Appropriate language and tone</w:t>
      </w:r>
      <w:r w:rsidRPr="00E72521">
        <w:rPr>
          <w:b/>
        </w:rPr>
        <w:t xml:space="preserve"> </w:t>
      </w:r>
    </w:p>
    <w:p w:rsidR="00843B41" w:rsidRPr="00E72521" w:rsidRDefault="00843B41" w:rsidP="00843B41">
      <w:r w:rsidRPr="00E72521">
        <w:t>Record your observations and learning from this exercise here.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843B41" w:rsidTr="00DE3D6D">
        <w:trPr>
          <w:trHeight w:val="5670"/>
        </w:trPr>
        <w:tc>
          <w:tcPr>
            <w:tcW w:w="9242" w:type="dxa"/>
          </w:tcPr>
          <w:p w:rsidR="00843B41" w:rsidRDefault="00843B41" w:rsidP="00DE3D6D">
            <w:pPr>
              <w:rPr>
                <w:b/>
              </w:rPr>
            </w:pPr>
          </w:p>
        </w:tc>
      </w:tr>
    </w:tbl>
    <w:p w:rsidR="00843B41" w:rsidRDefault="00843B41" w:rsidP="000A739F">
      <w:pPr>
        <w:rPr>
          <w:b/>
        </w:rPr>
      </w:pPr>
    </w:p>
    <w:p w:rsidR="0018757D" w:rsidRDefault="0018757D" w:rsidP="000A739F">
      <w:pPr>
        <w:rPr>
          <w:b/>
        </w:rPr>
      </w:pPr>
    </w:p>
    <w:p w:rsidR="00647874" w:rsidRDefault="00647874">
      <w:pPr>
        <w:rPr>
          <w:b/>
        </w:rPr>
      </w:pPr>
      <w:r>
        <w:rPr>
          <w:b/>
        </w:rPr>
        <w:br w:type="page"/>
      </w:r>
    </w:p>
    <w:p w:rsidR="0018757D" w:rsidRDefault="0018757D" w:rsidP="0018757D">
      <w:pPr>
        <w:rPr>
          <w:b/>
        </w:rPr>
      </w:pPr>
      <w:r>
        <w:rPr>
          <w:b/>
        </w:rPr>
        <w:lastRenderedPageBreak/>
        <w:t>Workshop E</w:t>
      </w:r>
      <w:r w:rsidRPr="00EE113B">
        <w:rPr>
          <w:b/>
        </w:rPr>
        <w:t xml:space="preserve"> – </w:t>
      </w:r>
      <w:r>
        <w:rPr>
          <w:b/>
        </w:rPr>
        <w:t xml:space="preserve">Effective </w:t>
      </w:r>
      <w:r w:rsidR="00406FD7">
        <w:rPr>
          <w:b/>
        </w:rPr>
        <w:t>q</w:t>
      </w:r>
      <w:r>
        <w:rPr>
          <w:b/>
        </w:rPr>
        <w:t>uestioning</w:t>
      </w:r>
    </w:p>
    <w:p w:rsidR="0018757D" w:rsidRDefault="0018757D" w:rsidP="0018757D">
      <w:pPr>
        <w:rPr>
          <w:b/>
        </w:rPr>
      </w:pPr>
      <w:r w:rsidRPr="0018757D">
        <w:rPr>
          <w:b/>
          <w:noProof/>
          <w:lang w:eastAsia="en-GB"/>
        </w:rPr>
        <w:drawing>
          <wp:inline distT="0" distB="0" distL="0" distR="0" wp14:anchorId="47870AA6" wp14:editId="22B06357">
            <wp:extent cx="5731510" cy="322389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57D" w:rsidRDefault="0018757D" w:rsidP="0018757D">
      <w:pPr>
        <w:rPr>
          <w:b/>
        </w:rPr>
      </w:pPr>
    </w:p>
    <w:p w:rsidR="0018757D" w:rsidRDefault="0018757D" w:rsidP="0018757D">
      <w:pPr>
        <w:rPr>
          <w:b/>
        </w:rPr>
      </w:pPr>
      <w:r w:rsidRPr="00E72521">
        <w:rPr>
          <w:b/>
        </w:rPr>
        <w:t xml:space="preserve">Skills </w:t>
      </w:r>
      <w:r w:rsidR="00406FD7">
        <w:rPr>
          <w:b/>
        </w:rPr>
        <w:t>p</w:t>
      </w:r>
      <w:r w:rsidRPr="00E72521">
        <w:rPr>
          <w:b/>
        </w:rPr>
        <w:t xml:space="preserve">ractice – </w:t>
      </w:r>
      <w:r>
        <w:rPr>
          <w:b/>
        </w:rPr>
        <w:t>What did you do last night?</w:t>
      </w:r>
    </w:p>
    <w:p w:rsidR="0018757D" w:rsidRPr="00E72521" w:rsidRDefault="0018757D" w:rsidP="0018757D">
      <w:r w:rsidRPr="00E72521">
        <w:t>Record your observations and learning from this exercise here.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18757D" w:rsidTr="00DE3D6D">
        <w:trPr>
          <w:trHeight w:val="5670"/>
        </w:trPr>
        <w:tc>
          <w:tcPr>
            <w:tcW w:w="9242" w:type="dxa"/>
          </w:tcPr>
          <w:p w:rsidR="0018757D" w:rsidRDefault="0018757D" w:rsidP="00DE3D6D">
            <w:pPr>
              <w:rPr>
                <w:b/>
              </w:rPr>
            </w:pPr>
          </w:p>
        </w:tc>
      </w:tr>
    </w:tbl>
    <w:p w:rsidR="0018757D" w:rsidRDefault="0018757D" w:rsidP="000A739F">
      <w:pPr>
        <w:rPr>
          <w:b/>
        </w:rPr>
      </w:pPr>
    </w:p>
    <w:p w:rsidR="0018757D" w:rsidRDefault="0018757D" w:rsidP="000A739F">
      <w:pPr>
        <w:rPr>
          <w:b/>
        </w:rPr>
      </w:pPr>
    </w:p>
    <w:p w:rsidR="00647874" w:rsidRDefault="00647874">
      <w:pPr>
        <w:rPr>
          <w:b/>
        </w:rPr>
      </w:pPr>
      <w:r>
        <w:rPr>
          <w:b/>
        </w:rPr>
        <w:br w:type="page"/>
      </w:r>
    </w:p>
    <w:p w:rsidR="0018757D" w:rsidRDefault="0018757D" w:rsidP="0018757D">
      <w:pPr>
        <w:rPr>
          <w:b/>
        </w:rPr>
      </w:pPr>
      <w:r>
        <w:rPr>
          <w:b/>
        </w:rPr>
        <w:lastRenderedPageBreak/>
        <w:t>Workshop F</w:t>
      </w:r>
      <w:r w:rsidRPr="00EE113B">
        <w:rPr>
          <w:b/>
        </w:rPr>
        <w:t xml:space="preserve"> – </w:t>
      </w:r>
      <w:r w:rsidR="00406FD7">
        <w:rPr>
          <w:b/>
        </w:rPr>
        <w:t>Rapport b</w:t>
      </w:r>
      <w:r>
        <w:rPr>
          <w:b/>
        </w:rPr>
        <w:t>uilding</w:t>
      </w:r>
    </w:p>
    <w:p w:rsidR="0018757D" w:rsidRDefault="0018757D" w:rsidP="0018757D">
      <w:pPr>
        <w:rPr>
          <w:b/>
        </w:rPr>
      </w:pPr>
      <w:r w:rsidRPr="0018757D">
        <w:rPr>
          <w:b/>
          <w:noProof/>
          <w:lang w:eastAsia="en-GB"/>
        </w:rPr>
        <w:drawing>
          <wp:inline distT="0" distB="0" distL="0" distR="0" wp14:anchorId="6E7EC662" wp14:editId="108DA287">
            <wp:extent cx="5731510" cy="322389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57D" w:rsidRDefault="0018757D" w:rsidP="0018757D">
      <w:pPr>
        <w:rPr>
          <w:b/>
        </w:rPr>
      </w:pPr>
    </w:p>
    <w:p w:rsidR="0018757D" w:rsidRDefault="00406FD7" w:rsidP="0018757D">
      <w:pPr>
        <w:rPr>
          <w:b/>
        </w:rPr>
      </w:pPr>
      <w:r>
        <w:rPr>
          <w:b/>
        </w:rPr>
        <w:t>Skills p</w:t>
      </w:r>
      <w:r w:rsidR="0018757D" w:rsidRPr="00E72521">
        <w:rPr>
          <w:b/>
        </w:rPr>
        <w:t xml:space="preserve">ractice – </w:t>
      </w:r>
      <w:r w:rsidR="0018757D">
        <w:rPr>
          <w:b/>
        </w:rPr>
        <w:t>Who makes the meals?</w:t>
      </w:r>
      <w:r w:rsidR="0018757D" w:rsidRPr="00E72521">
        <w:rPr>
          <w:b/>
        </w:rPr>
        <w:t xml:space="preserve"> </w:t>
      </w:r>
    </w:p>
    <w:p w:rsidR="0018757D" w:rsidRPr="00E72521" w:rsidRDefault="0018757D" w:rsidP="0018757D">
      <w:r w:rsidRPr="00E72521">
        <w:t>Record your observations and learning from this exercise here.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18757D" w:rsidTr="00DE3D6D">
        <w:trPr>
          <w:trHeight w:val="5670"/>
        </w:trPr>
        <w:tc>
          <w:tcPr>
            <w:tcW w:w="9242" w:type="dxa"/>
          </w:tcPr>
          <w:p w:rsidR="0018757D" w:rsidRDefault="0018757D" w:rsidP="00DE3D6D">
            <w:pPr>
              <w:rPr>
                <w:b/>
              </w:rPr>
            </w:pPr>
          </w:p>
        </w:tc>
      </w:tr>
    </w:tbl>
    <w:p w:rsidR="0018757D" w:rsidRDefault="0018757D" w:rsidP="000A739F">
      <w:pPr>
        <w:rPr>
          <w:b/>
        </w:rPr>
      </w:pPr>
    </w:p>
    <w:p w:rsidR="0018757D" w:rsidRDefault="0018757D" w:rsidP="000A739F">
      <w:pPr>
        <w:rPr>
          <w:b/>
        </w:rPr>
      </w:pPr>
    </w:p>
    <w:p w:rsidR="0018757D" w:rsidRDefault="0018757D" w:rsidP="000A739F">
      <w:pPr>
        <w:rPr>
          <w:b/>
        </w:rPr>
      </w:pPr>
    </w:p>
    <w:p w:rsidR="0018757D" w:rsidRDefault="0018757D" w:rsidP="0018757D">
      <w:pPr>
        <w:rPr>
          <w:b/>
        </w:rPr>
      </w:pPr>
      <w:r>
        <w:rPr>
          <w:b/>
        </w:rPr>
        <w:lastRenderedPageBreak/>
        <w:t>Workshop G</w:t>
      </w:r>
      <w:r w:rsidRPr="00EE113B">
        <w:rPr>
          <w:b/>
        </w:rPr>
        <w:t xml:space="preserve"> – </w:t>
      </w:r>
      <w:r>
        <w:rPr>
          <w:b/>
        </w:rPr>
        <w:t>Assertiveness</w:t>
      </w:r>
    </w:p>
    <w:p w:rsidR="0018757D" w:rsidRDefault="0018757D" w:rsidP="0018757D">
      <w:pPr>
        <w:rPr>
          <w:b/>
        </w:rPr>
      </w:pPr>
      <w:r w:rsidRPr="0018757D">
        <w:rPr>
          <w:b/>
          <w:noProof/>
          <w:lang w:eastAsia="en-GB"/>
        </w:rPr>
        <w:drawing>
          <wp:inline distT="0" distB="0" distL="0" distR="0" wp14:anchorId="3A54ADF8" wp14:editId="5DA2DB48">
            <wp:extent cx="5731510" cy="322389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57D" w:rsidRDefault="0018757D" w:rsidP="0018757D">
      <w:pPr>
        <w:rPr>
          <w:b/>
        </w:rPr>
      </w:pPr>
    </w:p>
    <w:p w:rsidR="0018757D" w:rsidRDefault="0018757D" w:rsidP="0018757D">
      <w:pPr>
        <w:rPr>
          <w:b/>
        </w:rPr>
      </w:pPr>
      <w:r w:rsidRPr="00E72521">
        <w:rPr>
          <w:b/>
        </w:rPr>
        <w:t xml:space="preserve">Skills </w:t>
      </w:r>
      <w:r w:rsidR="00406FD7">
        <w:rPr>
          <w:b/>
        </w:rPr>
        <w:t>p</w:t>
      </w:r>
      <w:bookmarkStart w:id="2" w:name="_GoBack"/>
      <w:bookmarkEnd w:id="2"/>
      <w:r w:rsidRPr="00E72521">
        <w:rPr>
          <w:b/>
        </w:rPr>
        <w:t xml:space="preserve">ractice – </w:t>
      </w:r>
      <w:r>
        <w:rPr>
          <w:b/>
        </w:rPr>
        <w:t>A matter of opinion</w:t>
      </w:r>
      <w:r w:rsidRPr="00E72521">
        <w:rPr>
          <w:b/>
        </w:rPr>
        <w:t xml:space="preserve"> </w:t>
      </w:r>
    </w:p>
    <w:p w:rsidR="0018757D" w:rsidRPr="00E72521" w:rsidRDefault="0018757D" w:rsidP="0018757D">
      <w:r w:rsidRPr="00E72521">
        <w:t>Record your observations and learning from this exercise here.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18757D" w:rsidTr="00DE3D6D">
        <w:trPr>
          <w:trHeight w:val="5670"/>
        </w:trPr>
        <w:tc>
          <w:tcPr>
            <w:tcW w:w="9242" w:type="dxa"/>
          </w:tcPr>
          <w:p w:rsidR="0018757D" w:rsidRDefault="0018757D" w:rsidP="00DE3D6D">
            <w:pPr>
              <w:rPr>
                <w:b/>
              </w:rPr>
            </w:pPr>
          </w:p>
        </w:tc>
      </w:tr>
    </w:tbl>
    <w:p w:rsidR="0018757D" w:rsidRPr="00E72521" w:rsidRDefault="0018757D" w:rsidP="000A739F">
      <w:pPr>
        <w:rPr>
          <w:b/>
        </w:rPr>
      </w:pPr>
    </w:p>
    <w:sectPr w:rsidR="0018757D" w:rsidRPr="00E72521" w:rsidSect="0069405C">
      <w:headerReference w:type="default" r:id="rId19"/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5956" w:rsidRDefault="000F5956" w:rsidP="009D6293">
      <w:pPr>
        <w:spacing w:after="0" w:line="240" w:lineRule="auto"/>
      </w:pPr>
      <w:r>
        <w:separator/>
      </w:r>
    </w:p>
  </w:endnote>
  <w:endnote w:type="continuationSeparator" w:id="0">
    <w:p w:rsidR="000F5956" w:rsidRDefault="000F5956" w:rsidP="009D6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5956" w:rsidRDefault="000F5956">
    <w:pPr>
      <w:pStyle w:val="Footer"/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406FD7">
      <w:rPr>
        <w:caps/>
        <w:noProof/>
        <w:color w:val="5B9BD5" w:themeColor="accent1"/>
      </w:rPr>
      <w:t>12</w:t>
    </w:r>
    <w:r>
      <w:rPr>
        <w:caps/>
        <w:noProof/>
        <w:color w:val="5B9BD5" w:themeColor="accent1"/>
      </w:rPr>
      <w:fldChar w:fldCharType="end"/>
    </w:r>
  </w:p>
  <w:p w:rsidR="000F5956" w:rsidRDefault="000F595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5956" w:rsidRDefault="000F5956" w:rsidP="009D6293">
      <w:pPr>
        <w:spacing w:after="0" w:line="240" w:lineRule="auto"/>
      </w:pPr>
      <w:r>
        <w:separator/>
      </w:r>
    </w:p>
  </w:footnote>
  <w:footnote w:type="continuationSeparator" w:id="0">
    <w:p w:rsidR="000F5956" w:rsidRDefault="000F5956" w:rsidP="009D62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5956" w:rsidRDefault="00CB0C26">
    <w:pPr>
      <w:pStyle w:val="Header"/>
    </w:pPr>
    <w:r w:rsidRPr="00CB0C26"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-7620</wp:posOffset>
          </wp:positionH>
          <wp:positionV relativeFrom="paragraph">
            <wp:posOffset>-274320</wp:posOffset>
          </wp:positionV>
          <wp:extent cx="829871" cy="586800"/>
          <wp:effectExtent l="0" t="0" r="0" b="0"/>
          <wp:wrapNone/>
          <wp:docPr id="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9871" cy="58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752" behindDoc="0" locked="0" layoutInCell="1" allowOverlap="1" wp14:anchorId="7A70D002" wp14:editId="54E8DAFB">
          <wp:simplePos x="0" y="0"/>
          <wp:positionH relativeFrom="column">
            <wp:posOffset>5372100</wp:posOffset>
          </wp:positionH>
          <wp:positionV relativeFrom="paragraph">
            <wp:posOffset>-281940</wp:posOffset>
          </wp:positionV>
          <wp:extent cx="858520" cy="657860"/>
          <wp:effectExtent l="0" t="0" r="0" b="0"/>
          <wp:wrapNone/>
          <wp:docPr id="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858520" cy="657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5956">
      <w:tab/>
    </w:r>
    <w:r w:rsidR="000F5956">
      <w:tab/>
    </w:r>
    <w:r w:rsidR="000F5956">
      <w:tab/>
    </w:r>
    <w:r w:rsidR="000F5956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F6D34"/>
    <w:multiLevelType w:val="hybridMultilevel"/>
    <w:tmpl w:val="676CF392"/>
    <w:lvl w:ilvl="0" w:tplc="E9586A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2C6D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028E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000C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DC2F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F49E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ECF5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129C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8A72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24C1D64"/>
    <w:multiLevelType w:val="hybridMultilevel"/>
    <w:tmpl w:val="7652CB42"/>
    <w:lvl w:ilvl="0" w:tplc="5DB0AF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C413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E641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0088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5231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18AC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24C6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8E49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A601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4E70DE1"/>
    <w:multiLevelType w:val="hybridMultilevel"/>
    <w:tmpl w:val="4A0C3C34"/>
    <w:lvl w:ilvl="0" w:tplc="0CFED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2848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303F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9A42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8019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742C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387A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3CA1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48E4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56D3E3B"/>
    <w:multiLevelType w:val="hybridMultilevel"/>
    <w:tmpl w:val="4CF823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E11B07"/>
    <w:multiLevelType w:val="hybridMultilevel"/>
    <w:tmpl w:val="3F528288"/>
    <w:lvl w:ilvl="0" w:tplc="0BFC3D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FA88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2E0C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9CEE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6885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D893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D2CD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F047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5CDF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10F0663"/>
    <w:multiLevelType w:val="hybridMultilevel"/>
    <w:tmpl w:val="6BD42D6A"/>
    <w:lvl w:ilvl="0" w:tplc="A7A61E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C603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B441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6410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842C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82D3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BC7C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3AF3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48D2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6A83E4F"/>
    <w:multiLevelType w:val="hybridMultilevel"/>
    <w:tmpl w:val="60C6FCB4"/>
    <w:lvl w:ilvl="0" w:tplc="3ED042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0AE5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1610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16D2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1C2E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0EEE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6625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C214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B09B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EED66C0"/>
    <w:multiLevelType w:val="hybridMultilevel"/>
    <w:tmpl w:val="5192E76A"/>
    <w:lvl w:ilvl="0" w:tplc="733C5B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2865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9223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22D6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1670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D07B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8AE8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3CE3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A6C1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1FE0A64"/>
    <w:multiLevelType w:val="hybridMultilevel"/>
    <w:tmpl w:val="C330B760"/>
    <w:lvl w:ilvl="0" w:tplc="58D8F3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2CF5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C056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6CEA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8664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FC1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D2BA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B022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548B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BE87B47"/>
    <w:multiLevelType w:val="hybridMultilevel"/>
    <w:tmpl w:val="04382854"/>
    <w:lvl w:ilvl="0" w:tplc="C3F08064">
      <w:start w:val="1"/>
      <w:numFmt w:val="decimal"/>
      <w:lvlText w:val="%1."/>
      <w:lvlJc w:val="left"/>
      <w:pPr>
        <w:ind w:left="1080" w:hanging="360"/>
      </w:pPr>
      <w:rPr>
        <w:rFonts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3DB46F6"/>
    <w:multiLevelType w:val="hybridMultilevel"/>
    <w:tmpl w:val="ADCA9B54"/>
    <w:lvl w:ilvl="0" w:tplc="5D284D9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8D3557B"/>
    <w:multiLevelType w:val="hybridMultilevel"/>
    <w:tmpl w:val="2B022F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591C73"/>
    <w:multiLevelType w:val="hybridMultilevel"/>
    <w:tmpl w:val="54E2B5D4"/>
    <w:lvl w:ilvl="0" w:tplc="090EB3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908B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5C63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4C57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22ED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A2B7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9CEA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B8E5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F268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660529C8"/>
    <w:multiLevelType w:val="hybridMultilevel"/>
    <w:tmpl w:val="1A546CD2"/>
    <w:lvl w:ilvl="0" w:tplc="1D1AB2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5632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16A5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2CE7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FC41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5EDD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DA3F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FA73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DA17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70C34737"/>
    <w:multiLevelType w:val="hybridMultilevel"/>
    <w:tmpl w:val="8BB626E8"/>
    <w:lvl w:ilvl="0" w:tplc="64987EA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D2048A"/>
    <w:multiLevelType w:val="hybridMultilevel"/>
    <w:tmpl w:val="9AA404A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9"/>
  </w:num>
  <w:num w:numId="4">
    <w:abstractNumId w:val="7"/>
  </w:num>
  <w:num w:numId="5">
    <w:abstractNumId w:val="14"/>
  </w:num>
  <w:num w:numId="6">
    <w:abstractNumId w:val="0"/>
  </w:num>
  <w:num w:numId="7">
    <w:abstractNumId w:val="13"/>
  </w:num>
  <w:num w:numId="8">
    <w:abstractNumId w:val="6"/>
  </w:num>
  <w:num w:numId="9">
    <w:abstractNumId w:val="12"/>
  </w:num>
  <w:num w:numId="10">
    <w:abstractNumId w:val="2"/>
  </w:num>
  <w:num w:numId="11">
    <w:abstractNumId w:val="4"/>
  </w:num>
  <w:num w:numId="12">
    <w:abstractNumId w:val="8"/>
  </w:num>
  <w:num w:numId="13">
    <w:abstractNumId w:val="1"/>
  </w:num>
  <w:num w:numId="14">
    <w:abstractNumId w:val="3"/>
  </w:num>
  <w:num w:numId="15">
    <w:abstractNumId w:val="11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5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4C63"/>
    <w:rsid w:val="00013B8C"/>
    <w:rsid w:val="00024294"/>
    <w:rsid w:val="0005188A"/>
    <w:rsid w:val="00082AD2"/>
    <w:rsid w:val="000A739F"/>
    <w:rsid w:val="000F5956"/>
    <w:rsid w:val="00103140"/>
    <w:rsid w:val="00167B5F"/>
    <w:rsid w:val="0018757D"/>
    <w:rsid w:val="001A4314"/>
    <w:rsid w:val="00210E59"/>
    <w:rsid w:val="002603CE"/>
    <w:rsid w:val="00261C01"/>
    <w:rsid w:val="00281063"/>
    <w:rsid w:val="002840D0"/>
    <w:rsid w:val="002F4A5F"/>
    <w:rsid w:val="00336A58"/>
    <w:rsid w:val="003D6340"/>
    <w:rsid w:val="003E7B40"/>
    <w:rsid w:val="00406FD7"/>
    <w:rsid w:val="004466E7"/>
    <w:rsid w:val="004A5A30"/>
    <w:rsid w:val="004C4469"/>
    <w:rsid w:val="004E0AAD"/>
    <w:rsid w:val="004E5703"/>
    <w:rsid w:val="005313B0"/>
    <w:rsid w:val="005A4140"/>
    <w:rsid w:val="00646F89"/>
    <w:rsid w:val="00647874"/>
    <w:rsid w:val="0069405C"/>
    <w:rsid w:val="00724F8D"/>
    <w:rsid w:val="00730F65"/>
    <w:rsid w:val="00821295"/>
    <w:rsid w:val="00843B41"/>
    <w:rsid w:val="00885300"/>
    <w:rsid w:val="008D428C"/>
    <w:rsid w:val="00906D8A"/>
    <w:rsid w:val="009D6293"/>
    <w:rsid w:val="00A66795"/>
    <w:rsid w:val="00AC68A0"/>
    <w:rsid w:val="00B0591C"/>
    <w:rsid w:val="00B71C4F"/>
    <w:rsid w:val="00BD5A44"/>
    <w:rsid w:val="00C34C63"/>
    <w:rsid w:val="00CB0C26"/>
    <w:rsid w:val="00CE0B80"/>
    <w:rsid w:val="00CE6537"/>
    <w:rsid w:val="00D44D06"/>
    <w:rsid w:val="00DA1CBA"/>
    <w:rsid w:val="00DB2983"/>
    <w:rsid w:val="00E72521"/>
    <w:rsid w:val="00EE113B"/>
    <w:rsid w:val="00F22E89"/>
    <w:rsid w:val="00F26FFA"/>
    <w:rsid w:val="00F35A23"/>
    <w:rsid w:val="00FA5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75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03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D62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6293"/>
  </w:style>
  <w:style w:type="paragraph" w:styleId="Footer">
    <w:name w:val="footer"/>
    <w:basedOn w:val="Normal"/>
    <w:link w:val="FooterChar"/>
    <w:uiPriority w:val="99"/>
    <w:unhideWhenUsed/>
    <w:rsid w:val="009D62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6293"/>
  </w:style>
  <w:style w:type="paragraph" w:styleId="BalloonText">
    <w:name w:val="Balloon Text"/>
    <w:basedOn w:val="Normal"/>
    <w:link w:val="BalloonTextChar"/>
    <w:uiPriority w:val="99"/>
    <w:semiHidden/>
    <w:unhideWhenUsed/>
    <w:rsid w:val="002F4A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A5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F4A5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A6679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313B0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4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72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2241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8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924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77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413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1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181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4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6360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63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912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2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57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1665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0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092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0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15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8310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85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PowerPoint_Slide2.sldx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PowerPoint_Slide1.sldx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emf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4DC88C-DFDB-468D-8707-B5547B2A9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785</TotalTime>
  <Pages>12</Pages>
  <Words>558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Davies</dc:creator>
  <cp:keywords/>
  <dc:description/>
  <cp:lastModifiedBy>Bethan Price</cp:lastModifiedBy>
  <cp:revision>26</cp:revision>
  <cp:lastPrinted>2016-05-17T14:18:00Z</cp:lastPrinted>
  <dcterms:created xsi:type="dcterms:W3CDTF">2016-05-12T10:41:00Z</dcterms:created>
  <dcterms:modified xsi:type="dcterms:W3CDTF">2016-07-12T14:01:00Z</dcterms:modified>
</cp:coreProperties>
</file>