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9BF9" w14:textId="25999F9B" w:rsidR="00993B9A" w:rsidRDefault="00993B9A">
      <w:pPr>
        <w:rPr>
          <w:rFonts w:ascii="Arial" w:hAnsi="Arial" w:cs="Arial"/>
          <w:b/>
        </w:rPr>
      </w:pPr>
    </w:p>
    <w:p w14:paraId="752E849B" w14:textId="77777777" w:rsidR="00993B9A" w:rsidRDefault="00993B9A" w:rsidP="00993B9A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14A236C2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05A76759" wp14:editId="023473B0">
            <wp:extent cx="3314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5B1D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6A832892" w14:textId="77777777" w:rsidR="00993B9A" w:rsidRDefault="00993B9A" w:rsidP="00993B9A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44B85C5B" w14:textId="77777777" w:rsidR="00993B9A" w:rsidRPr="00993B9A" w:rsidRDefault="00993B9A" w:rsidP="00993B9A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66C83271" w14:textId="77777777" w:rsidR="00993B9A" w:rsidRPr="00993B9A" w:rsidRDefault="00993B9A" w:rsidP="00993B9A">
      <w:pPr>
        <w:spacing w:after="0" w:line="240" w:lineRule="auto"/>
        <w:rPr>
          <w:rFonts w:ascii="Arial" w:hAnsi="Arial" w:cs="Arial"/>
          <w:b/>
          <w:color w:val="FF7E79"/>
          <w:sz w:val="56"/>
          <w:szCs w:val="56"/>
        </w:rPr>
      </w:pPr>
    </w:p>
    <w:p w14:paraId="294402C7" w14:textId="77777777" w:rsidR="00993B9A" w:rsidRPr="00993B9A" w:rsidRDefault="00993B9A" w:rsidP="00993B9A">
      <w:pPr>
        <w:spacing w:after="0" w:line="240" w:lineRule="auto"/>
        <w:jc w:val="center"/>
        <w:rPr>
          <w:rFonts w:ascii="Arial" w:hAnsi="Arial" w:cs="Arial"/>
          <w:b/>
          <w:color w:val="FF7E79"/>
          <w:sz w:val="56"/>
          <w:szCs w:val="56"/>
        </w:rPr>
      </w:pPr>
      <w:r w:rsidRPr="00993B9A">
        <w:rPr>
          <w:rFonts w:ascii="Arial" w:hAnsi="Arial" w:cs="Arial"/>
          <w:b/>
          <w:color w:val="FF7E79"/>
          <w:sz w:val="56"/>
          <w:szCs w:val="56"/>
        </w:rPr>
        <w:t>Guide for members of the public on raising a concern about a registered social care worker</w:t>
      </w:r>
    </w:p>
    <w:p w14:paraId="6FBBD770" w14:textId="77777777" w:rsidR="00993B9A" w:rsidRPr="00282A80" w:rsidRDefault="00993B9A" w:rsidP="00993B9A">
      <w:pPr>
        <w:spacing w:after="0" w:line="240" w:lineRule="auto"/>
        <w:rPr>
          <w:rFonts w:ascii="Arial" w:hAnsi="Arial" w:cs="Arial"/>
          <w:b/>
          <w:bCs/>
          <w:color w:val="FF7E79"/>
          <w:sz w:val="64"/>
          <w:szCs w:val="64"/>
        </w:rPr>
      </w:pPr>
    </w:p>
    <w:p w14:paraId="2ED3D703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0FEC58B9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79146162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1DE8E4F0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0AA39A17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</w:t>
      </w:r>
    </w:p>
    <w:p w14:paraId="415B2219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t xml:space="preserve">    </w:t>
      </w:r>
    </w:p>
    <w:p w14:paraId="6037E655" w14:textId="77777777" w:rsidR="00993B9A" w:rsidRDefault="00993B9A" w:rsidP="00993B9A">
      <w:pPr>
        <w:rPr>
          <w:rFonts w:ascii="Arial" w:hAnsi="Arial" w:cs="Arial"/>
          <w:b/>
          <w:sz w:val="24"/>
          <w:lang w:val="cy-GB"/>
        </w:rPr>
      </w:pPr>
    </w:p>
    <w:p w14:paraId="00FFB399" w14:textId="77777777" w:rsidR="00993B9A" w:rsidRDefault="00993B9A" w:rsidP="00993B9A">
      <w:pPr>
        <w:spacing w:after="0"/>
        <w:rPr>
          <w:rFonts w:ascii="Arial" w:hAnsi="Arial" w:cs="Arial"/>
          <w:b/>
          <w:sz w:val="24"/>
          <w:lang w:val="cy-GB"/>
        </w:rPr>
      </w:pPr>
    </w:p>
    <w:p w14:paraId="6C99AA01" w14:textId="77777777" w:rsidR="00993B9A" w:rsidRDefault="00993B9A" w:rsidP="00993B9A">
      <w:pPr>
        <w:spacing w:after="0"/>
        <w:rPr>
          <w:rFonts w:ascii="Arial" w:hAnsi="Arial" w:cs="Arial"/>
          <w:b/>
          <w:sz w:val="24"/>
          <w:lang w:val="cy-GB"/>
        </w:rPr>
      </w:pPr>
    </w:p>
    <w:p w14:paraId="5E1BD5C2" w14:textId="77777777" w:rsidR="00993B9A" w:rsidRDefault="00993B9A" w:rsidP="00993B9A">
      <w:pPr>
        <w:spacing w:after="0"/>
        <w:rPr>
          <w:rFonts w:ascii="Arial" w:hAnsi="Arial" w:cs="Arial"/>
          <w:b/>
          <w:sz w:val="24"/>
          <w:lang w:val="cy-GB"/>
        </w:rPr>
      </w:pPr>
    </w:p>
    <w:p w14:paraId="6CE46058" w14:textId="77777777" w:rsidR="00993B9A" w:rsidRDefault="00993B9A" w:rsidP="00993B9A">
      <w:pPr>
        <w:spacing w:after="0"/>
        <w:rPr>
          <w:rFonts w:ascii="Arial" w:hAnsi="Arial" w:cs="Arial"/>
          <w:b/>
          <w:sz w:val="24"/>
          <w:lang w:val="cy-GB"/>
        </w:rPr>
      </w:pPr>
    </w:p>
    <w:p w14:paraId="5339B111" w14:textId="382510BB" w:rsidR="00993B9A" w:rsidRPr="00993B9A" w:rsidRDefault="00993B9A" w:rsidP="00993B9A">
      <w:pPr>
        <w:spacing w:after="0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3146DCD0" wp14:editId="0691E20C">
            <wp:extent cx="1536700" cy="520700"/>
            <wp:effectExtent l="0" t="0" r="6350" b="0"/>
            <wp:docPr id="3" name="Picture 3" descr="../Logos/New%20Assembly%20Logo%2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New%20Assembly%20Logo%20w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AA3F" w14:textId="77777777" w:rsidR="00993B9A" w:rsidRDefault="00993B9A" w:rsidP="00616891">
      <w:pPr>
        <w:spacing w:after="0" w:line="240" w:lineRule="auto"/>
        <w:jc w:val="center"/>
        <w:rPr>
          <w:rFonts w:ascii="Arial" w:hAnsi="Arial" w:cs="Arial"/>
          <w:b/>
        </w:rPr>
      </w:pPr>
    </w:p>
    <w:p w14:paraId="10510D41" w14:textId="77777777" w:rsidR="00993B9A" w:rsidRDefault="00993B9A" w:rsidP="00616891">
      <w:pPr>
        <w:spacing w:after="0" w:line="240" w:lineRule="auto"/>
        <w:jc w:val="center"/>
        <w:rPr>
          <w:rFonts w:ascii="Arial" w:hAnsi="Arial" w:cs="Arial"/>
          <w:b/>
        </w:rPr>
      </w:pPr>
    </w:p>
    <w:p w14:paraId="76011852" w14:textId="4E0CD740" w:rsidR="00616891" w:rsidRPr="00993B9A" w:rsidRDefault="00616891" w:rsidP="00616891">
      <w:pPr>
        <w:spacing w:after="0" w:line="240" w:lineRule="auto"/>
        <w:jc w:val="center"/>
        <w:rPr>
          <w:rFonts w:ascii="Arial" w:hAnsi="Arial" w:cs="Arial"/>
          <w:b/>
          <w:color w:val="FF7E79"/>
        </w:rPr>
      </w:pPr>
      <w:r w:rsidRPr="00993B9A">
        <w:rPr>
          <w:rFonts w:ascii="Arial" w:hAnsi="Arial" w:cs="Arial"/>
          <w:b/>
          <w:color w:val="FF7E79"/>
        </w:rPr>
        <w:t>Social Care Wales</w:t>
      </w:r>
    </w:p>
    <w:p w14:paraId="230EE67F" w14:textId="77777777" w:rsidR="00616891" w:rsidRPr="00993B9A" w:rsidRDefault="00616891" w:rsidP="0036439F">
      <w:pPr>
        <w:spacing w:after="0" w:line="240" w:lineRule="auto"/>
        <w:rPr>
          <w:rFonts w:ascii="Arial" w:hAnsi="Arial" w:cs="Arial"/>
          <w:b/>
          <w:color w:val="FF7E79"/>
        </w:rPr>
      </w:pPr>
    </w:p>
    <w:p w14:paraId="0DAD4E69" w14:textId="49A098AE" w:rsidR="00616891" w:rsidRPr="00993B9A" w:rsidRDefault="00653A58" w:rsidP="00616891">
      <w:pPr>
        <w:spacing w:after="0" w:line="240" w:lineRule="auto"/>
        <w:jc w:val="center"/>
        <w:rPr>
          <w:rFonts w:ascii="Arial" w:hAnsi="Arial" w:cs="Arial"/>
          <w:b/>
          <w:color w:val="FF7E79"/>
          <w:sz w:val="24"/>
        </w:rPr>
      </w:pPr>
      <w:r w:rsidRPr="00993B9A">
        <w:rPr>
          <w:rFonts w:ascii="Arial" w:hAnsi="Arial" w:cs="Arial"/>
          <w:b/>
          <w:color w:val="FF7E79"/>
          <w:sz w:val="24"/>
        </w:rPr>
        <w:t xml:space="preserve">Guide for </w:t>
      </w:r>
      <w:r w:rsidR="00A47C39" w:rsidRPr="00993B9A">
        <w:rPr>
          <w:rFonts w:ascii="Arial" w:hAnsi="Arial" w:cs="Arial"/>
          <w:b/>
          <w:color w:val="FF7E79"/>
          <w:sz w:val="24"/>
        </w:rPr>
        <w:t>m</w:t>
      </w:r>
      <w:r w:rsidRPr="00993B9A">
        <w:rPr>
          <w:rFonts w:ascii="Arial" w:hAnsi="Arial" w:cs="Arial"/>
          <w:b/>
          <w:color w:val="FF7E79"/>
          <w:sz w:val="24"/>
        </w:rPr>
        <w:t xml:space="preserve">embers of the </w:t>
      </w:r>
      <w:r w:rsidR="00A47C39" w:rsidRPr="00993B9A">
        <w:rPr>
          <w:rFonts w:ascii="Arial" w:hAnsi="Arial" w:cs="Arial"/>
          <w:b/>
          <w:color w:val="FF7E79"/>
          <w:sz w:val="24"/>
        </w:rPr>
        <w:t>p</w:t>
      </w:r>
      <w:r w:rsidRPr="00993B9A">
        <w:rPr>
          <w:rFonts w:ascii="Arial" w:hAnsi="Arial" w:cs="Arial"/>
          <w:b/>
          <w:color w:val="FF7E79"/>
          <w:sz w:val="24"/>
        </w:rPr>
        <w:t xml:space="preserve">ublic on </w:t>
      </w:r>
      <w:r w:rsidR="009D110B" w:rsidRPr="00993B9A">
        <w:rPr>
          <w:rFonts w:ascii="Arial" w:hAnsi="Arial" w:cs="Arial"/>
          <w:b/>
          <w:color w:val="FF7E79"/>
          <w:sz w:val="24"/>
        </w:rPr>
        <w:t>r</w:t>
      </w:r>
      <w:r w:rsidR="00616891" w:rsidRPr="00993B9A">
        <w:rPr>
          <w:rFonts w:ascii="Arial" w:hAnsi="Arial" w:cs="Arial"/>
          <w:b/>
          <w:color w:val="FF7E79"/>
          <w:sz w:val="24"/>
        </w:rPr>
        <w:t>aising a concern</w:t>
      </w:r>
      <w:r w:rsidR="009D110B" w:rsidRPr="00993B9A">
        <w:rPr>
          <w:rFonts w:ascii="Arial" w:hAnsi="Arial" w:cs="Arial"/>
          <w:b/>
          <w:color w:val="FF7E79"/>
          <w:sz w:val="24"/>
        </w:rPr>
        <w:t xml:space="preserve"> </w:t>
      </w:r>
      <w:r w:rsidR="00616891" w:rsidRPr="00993B9A">
        <w:rPr>
          <w:rFonts w:ascii="Arial" w:hAnsi="Arial" w:cs="Arial"/>
          <w:b/>
          <w:color w:val="FF7E79"/>
          <w:sz w:val="24"/>
        </w:rPr>
        <w:t xml:space="preserve">about </w:t>
      </w:r>
      <w:r w:rsidRPr="00993B9A">
        <w:rPr>
          <w:rFonts w:ascii="Arial" w:hAnsi="Arial" w:cs="Arial"/>
          <w:b/>
          <w:color w:val="FF7E79"/>
          <w:sz w:val="24"/>
        </w:rPr>
        <w:t>a</w:t>
      </w:r>
      <w:r w:rsidR="009D110B" w:rsidRPr="00993B9A">
        <w:rPr>
          <w:rFonts w:ascii="Arial" w:hAnsi="Arial" w:cs="Arial"/>
          <w:b/>
          <w:color w:val="FF7E79"/>
          <w:sz w:val="24"/>
        </w:rPr>
        <w:t xml:space="preserve"> registered</w:t>
      </w:r>
      <w:r w:rsidR="00616891" w:rsidRPr="00993B9A">
        <w:rPr>
          <w:rFonts w:ascii="Arial" w:hAnsi="Arial" w:cs="Arial"/>
          <w:b/>
          <w:color w:val="FF7E79"/>
          <w:sz w:val="24"/>
        </w:rPr>
        <w:t xml:space="preserve"> social care worker</w:t>
      </w:r>
    </w:p>
    <w:p w14:paraId="4CA5D56E" w14:textId="77777777" w:rsidR="00616891" w:rsidRPr="000A634D" w:rsidRDefault="00616891" w:rsidP="00616891">
      <w:pPr>
        <w:spacing w:after="0" w:line="240" w:lineRule="auto"/>
        <w:rPr>
          <w:rFonts w:ascii="Arial" w:hAnsi="Arial" w:cs="Arial"/>
          <w:sz w:val="24"/>
        </w:rPr>
      </w:pPr>
    </w:p>
    <w:p w14:paraId="10F9BB26" w14:textId="77777777" w:rsidR="00616891" w:rsidRPr="000A634D" w:rsidRDefault="00653A58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616891" w:rsidRPr="000A634D">
        <w:rPr>
          <w:rFonts w:ascii="Arial" w:hAnsi="Arial" w:cs="Arial"/>
          <w:sz w:val="24"/>
        </w:rPr>
        <w:t xml:space="preserve"> social care worker should provide you, a member of your family or anyone you know receiving care services with a high standard of care. </w:t>
      </w:r>
      <w:r w:rsidR="00310B92">
        <w:rPr>
          <w:rFonts w:ascii="Arial" w:hAnsi="Arial" w:cs="Arial"/>
          <w:sz w:val="24"/>
        </w:rPr>
        <w:t>All registered social care workers are required to work to the standards outlined in the Code of Professional Practice for Social Care.</w:t>
      </w:r>
    </w:p>
    <w:p w14:paraId="578D60A4" w14:textId="77777777" w:rsidR="00616891" w:rsidRPr="000A634D" w:rsidRDefault="00616891" w:rsidP="00616891">
      <w:pPr>
        <w:spacing w:after="0" w:line="240" w:lineRule="auto"/>
        <w:rPr>
          <w:rFonts w:ascii="Arial" w:hAnsi="Arial" w:cs="Arial"/>
          <w:sz w:val="24"/>
        </w:rPr>
      </w:pPr>
    </w:p>
    <w:p w14:paraId="65C16A7D" w14:textId="77777777" w:rsidR="00E964A0" w:rsidRDefault="00FE24C0" w:rsidP="00616891">
      <w:pPr>
        <w:spacing w:after="0" w:line="240" w:lineRule="auto"/>
        <w:rPr>
          <w:rFonts w:ascii="Arial" w:hAnsi="Arial" w:cs="Arial"/>
          <w:sz w:val="24"/>
        </w:rPr>
      </w:pPr>
      <w:r w:rsidRPr="000A634D">
        <w:rPr>
          <w:rFonts w:ascii="Arial" w:hAnsi="Arial" w:cs="Arial"/>
          <w:sz w:val="24"/>
        </w:rPr>
        <w:t>As a way of ensuring this high standard of care, a</w:t>
      </w:r>
      <w:r w:rsidR="00616891" w:rsidRPr="000A634D">
        <w:rPr>
          <w:rFonts w:ascii="Arial" w:hAnsi="Arial" w:cs="Arial"/>
          <w:sz w:val="24"/>
        </w:rPr>
        <w:t>ll social workers, those who are managers in social care and workers</w:t>
      </w:r>
      <w:r w:rsidRPr="000A634D">
        <w:rPr>
          <w:rFonts w:ascii="Arial" w:hAnsi="Arial" w:cs="Arial"/>
          <w:sz w:val="24"/>
        </w:rPr>
        <w:t xml:space="preserve"> in residential child care, have to be registered with Social Care Wales. </w:t>
      </w:r>
    </w:p>
    <w:p w14:paraId="481F215D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</w:p>
    <w:p w14:paraId="6D4FD276" w14:textId="77777777" w:rsidR="000A4BD5" w:rsidRDefault="00E964A0" w:rsidP="00E964A0">
      <w:pPr>
        <w:spacing w:after="0" w:line="240" w:lineRule="auto"/>
        <w:rPr>
          <w:rFonts w:ascii="Arial" w:hAnsi="Arial" w:cs="Arial"/>
          <w:sz w:val="24"/>
        </w:rPr>
      </w:pPr>
      <w:r w:rsidRPr="000A634D">
        <w:rPr>
          <w:rFonts w:ascii="Arial" w:hAnsi="Arial" w:cs="Arial"/>
          <w:sz w:val="24"/>
        </w:rPr>
        <w:t>This means</w:t>
      </w:r>
      <w:r w:rsidR="000A4BD5">
        <w:rPr>
          <w:rFonts w:ascii="Arial" w:hAnsi="Arial" w:cs="Arial"/>
          <w:sz w:val="24"/>
        </w:rPr>
        <w:t xml:space="preserve"> they have to do the following:</w:t>
      </w:r>
    </w:p>
    <w:p w14:paraId="2A49E55D" w14:textId="77777777" w:rsidR="00D65D1F" w:rsidRDefault="00D65D1F" w:rsidP="00E964A0">
      <w:pPr>
        <w:spacing w:after="0" w:line="240" w:lineRule="auto"/>
        <w:rPr>
          <w:rFonts w:ascii="Arial" w:hAnsi="Arial" w:cs="Arial"/>
          <w:sz w:val="24"/>
        </w:rPr>
      </w:pPr>
    </w:p>
    <w:p w14:paraId="6FF0FB39" w14:textId="77777777" w:rsidR="000A4BD5" w:rsidRPr="0049153E" w:rsidRDefault="00E964A0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9153E">
        <w:rPr>
          <w:rFonts w:ascii="Arial" w:hAnsi="Arial" w:cs="Arial"/>
          <w:sz w:val="24"/>
        </w:rPr>
        <w:t>hold the right qualifications to work in social care</w:t>
      </w:r>
    </w:p>
    <w:p w14:paraId="0AE29CC4" w14:textId="77777777" w:rsidR="000A4BD5" w:rsidRPr="0049153E" w:rsidRDefault="00E964A0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9153E">
        <w:rPr>
          <w:rFonts w:ascii="Arial" w:hAnsi="Arial" w:cs="Arial"/>
          <w:sz w:val="24"/>
        </w:rPr>
        <w:t>keep their training up-to-date</w:t>
      </w:r>
    </w:p>
    <w:p w14:paraId="32A4C3A0" w14:textId="77777777" w:rsidR="000A4BD5" w:rsidRPr="0049153E" w:rsidRDefault="00E964A0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9153E">
        <w:rPr>
          <w:rFonts w:ascii="Arial" w:hAnsi="Arial" w:cs="Arial"/>
          <w:sz w:val="24"/>
        </w:rPr>
        <w:t xml:space="preserve">agree to work to standards set out in a Code of </w:t>
      </w:r>
      <w:r w:rsidR="00497C5A" w:rsidRPr="0049153E">
        <w:rPr>
          <w:rFonts w:ascii="Arial" w:hAnsi="Arial" w:cs="Arial"/>
          <w:sz w:val="24"/>
        </w:rPr>
        <w:t xml:space="preserve">Professional </w:t>
      </w:r>
      <w:r w:rsidRPr="0049153E">
        <w:rPr>
          <w:rFonts w:ascii="Arial" w:hAnsi="Arial" w:cs="Arial"/>
          <w:sz w:val="24"/>
        </w:rPr>
        <w:t>Practice for Social Care</w:t>
      </w:r>
    </w:p>
    <w:p w14:paraId="75F1A258" w14:textId="77777777" w:rsidR="000A4BD5" w:rsidRDefault="00E964A0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9153E">
        <w:rPr>
          <w:rFonts w:ascii="Arial" w:hAnsi="Arial" w:cs="Arial"/>
          <w:sz w:val="24"/>
        </w:rPr>
        <w:t>pay a registration fee, while they are registered.</w:t>
      </w:r>
    </w:p>
    <w:p w14:paraId="51EE0646" w14:textId="77777777" w:rsidR="00D65D1F" w:rsidRPr="0049153E" w:rsidRDefault="00D65D1F" w:rsidP="00D65D1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33739275" w14:textId="77777777" w:rsidR="00E964A0" w:rsidRDefault="000A4BD5" w:rsidP="00E964A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E964A0" w:rsidRPr="000A634D">
        <w:rPr>
          <w:rFonts w:ascii="Arial" w:hAnsi="Arial" w:cs="Arial"/>
          <w:sz w:val="24"/>
        </w:rPr>
        <w:t xml:space="preserve">f someone raises a </w:t>
      </w:r>
      <w:r w:rsidR="00653A58">
        <w:rPr>
          <w:rFonts w:ascii="Arial" w:hAnsi="Arial" w:cs="Arial"/>
          <w:sz w:val="24"/>
        </w:rPr>
        <w:t xml:space="preserve">serious </w:t>
      </w:r>
      <w:r w:rsidR="00E964A0" w:rsidRPr="000A634D">
        <w:rPr>
          <w:rFonts w:ascii="Arial" w:hAnsi="Arial" w:cs="Arial"/>
          <w:sz w:val="24"/>
        </w:rPr>
        <w:t xml:space="preserve">concern about the care received from </w:t>
      </w:r>
      <w:r w:rsidR="00750354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registered </w:t>
      </w:r>
      <w:r w:rsidR="00750354">
        <w:rPr>
          <w:rFonts w:ascii="Arial" w:hAnsi="Arial" w:cs="Arial"/>
          <w:sz w:val="24"/>
        </w:rPr>
        <w:t>person</w:t>
      </w:r>
      <w:r w:rsidR="00D65D1F">
        <w:rPr>
          <w:rFonts w:ascii="Arial" w:hAnsi="Arial" w:cs="Arial"/>
          <w:sz w:val="24"/>
        </w:rPr>
        <w:t>,</w:t>
      </w:r>
      <w:r w:rsidR="00E964A0" w:rsidRPr="000A634D">
        <w:rPr>
          <w:rFonts w:ascii="Arial" w:hAnsi="Arial" w:cs="Arial"/>
          <w:sz w:val="24"/>
        </w:rPr>
        <w:t xml:space="preserve"> </w:t>
      </w:r>
      <w:r w:rsidR="006F2999">
        <w:rPr>
          <w:rFonts w:ascii="Arial" w:hAnsi="Arial" w:cs="Arial"/>
          <w:sz w:val="24"/>
        </w:rPr>
        <w:t xml:space="preserve">that person </w:t>
      </w:r>
      <w:r w:rsidR="00E964A0" w:rsidRPr="000A634D">
        <w:rPr>
          <w:rFonts w:ascii="Arial" w:hAnsi="Arial" w:cs="Arial"/>
          <w:sz w:val="24"/>
        </w:rPr>
        <w:t xml:space="preserve">could be removed from the register and </w:t>
      </w:r>
      <w:r w:rsidR="00504E47">
        <w:rPr>
          <w:rFonts w:ascii="Arial" w:hAnsi="Arial" w:cs="Arial"/>
          <w:sz w:val="24"/>
        </w:rPr>
        <w:t xml:space="preserve">they would then </w:t>
      </w:r>
      <w:r w:rsidR="006F2999">
        <w:rPr>
          <w:rFonts w:ascii="Arial" w:hAnsi="Arial" w:cs="Arial"/>
          <w:sz w:val="24"/>
        </w:rPr>
        <w:t>be unable</w:t>
      </w:r>
      <w:r w:rsidR="00E964A0" w:rsidRPr="000A634D">
        <w:rPr>
          <w:rFonts w:ascii="Arial" w:hAnsi="Arial" w:cs="Arial"/>
          <w:sz w:val="24"/>
        </w:rPr>
        <w:t xml:space="preserve"> to work in social care.</w:t>
      </w:r>
    </w:p>
    <w:p w14:paraId="73C662F9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</w:p>
    <w:p w14:paraId="1CCFEDCF" w14:textId="77777777" w:rsidR="0070551C" w:rsidRDefault="00E964A0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 find out if your social worker or social care worker</w:t>
      </w:r>
      <w:r w:rsidR="00DF6F64">
        <w:rPr>
          <w:rFonts w:ascii="Arial" w:hAnsi="Arial" w:cs="Arial"/>
          <w:sz w:val="24"/>
        </w:rPr>
        <w:t xml:space="preserve"> is registered by checking the r</w:t>
      </w:r>
      <w:r>
        <w:rPr>
          <w:rFonts w:ascii="Arial" w:hAnsi="Arial" w:cs="Arial"/>
          <w:sz w:val="24"/>
        </w:rPr>
        <w:t xml:space="preserve">egister at </w:t>
      </w:r>
      <w:hyperlink r:id="rId14" w:history="1">
        <w:r w:rsidR="0070551C" w:rsidRPr="00993B9A">
          <w:rPr>
            <w:rStyle w:val="Hyperlink"/>
            <w:rFonts w:ascii="Arial" w:hAnsi="Arial" w:cs="Arial"/>
            <w:color w:val="FF7E79"/>
            <w:sz w:val="24"/>
          </w:rPr>
          <w:t>www.socialcare.wales</w:t>
        </w:r>
      </w:hyperlink>
    </w:p>
    <w:p w14:paraId="6FE2E1B5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</w:p>
    <w:p w14:paraId="6DF9CFD7" w14:textId="77777777" w:rsidR="000A634D" w:rsidRDefault="0070551C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social care register will be open for d</w:t>
      </w:r>
      <w:r w:rsidR="00931FE9">
        <w:rPr>
          <w:rFonts w:ascii="Arial" w:hAnsi="Arial" w:cs="Arial"/>
          <w:sz w:val="24"/>
        </w:rPr>
        <w:t xml:space="preserve">omiciliary care workers </w:t>
      </w:r>
      <w:r>
        <w:rPr>
          <w:rFonts w:ascii="Arial" w:hAnsi="Arial" w:cs="Arial"/>
          <w:sz w:val="24"/>
        </w:rPr>
        <w:t xml:space="preserve">from 2018 and registration will become mandatory from 2020. The social care register will be open for adult care home workers from </w:t>
      </w:r>
      <w:r w:rsidR="00931FE9">
        <w:rPr>
          <w:rFonts w:ascii="Arial" w:hAnsi="Arial" w:cs="Arial"/>
          <w:sz w:val="24"/>
        </w:rPr>
        <w:t xml:space="preserve">2020, </w:t>
      </w:r>
      <w:r>
        <w:rPr>
          <w:rFonts w:ascii="Arial" w:hAnsi="Arial" w:cs="Arial"/>
          <w:sz w:val="24"/>
        </w:rPr>
        <w:t>with mandatory registration from</w:t>
      </w:r>
      <w:r w:rsidR="00504E47">
        <w:rPr>
          <w:rFonts w:ascii="Arial" w:hAnsi="Arial" w:cs="Arial"/>
          <w:sz w:val="24"/>
        </w:rPr>
        <w:t xml:space="preserve"> </w:t>
      </w:r>
      <w:r w:rsidR="00931FE9">
        <w:rPr>
          <w:rFonts w:ascii="Arial" w:hAnsi="Arial" w:cs="Arial"/>
          <w:sz w:val="24"/>
        </w:rPr>
        <w:t>2022.</w:t>
      </w:r>
    </w:p>
    <w:p w14:paraId="23A76B4F" w14:textId="77777777" w:rsidR="00931FE9" w:rsidRDefault="00931FE9" w:rsidP="00616891">
      <w:pPr>
        <w:spacing w:after="0" w:line="240" w:lineRule="auto"/>
        <w:rPr>
          <w:rFonts w:ascii="Arial" w:hAnsi="Arial" w:cs="Arial"/>
          <w:sz w:val="24"/>
        </w:rPr>
      </w:pPr>
    </w:p>
    <w:p w14:paraId="68CC8772" w14:textId="77777777" w:rsidR="000A634D" w:rsidRPr="00993B9A" w:rsidRDefault="00E964A0" w:rsidP="00616891">
      <w:pPr>
        <w:spacing w:after="0" w:line="240" w:lineRule="auto"/>
        <w:rPr>
          <w:rFonts w:ascii="Arial" w:hAnsi="Arial" w:cs="Arial"/>
          <w:b/>
          <w:color w:val="FF7E79"/>
          <w:sz w:val="24"/>
        </w:rPr>
      </w:pPr>
      <w:r w:rsidRPr="00993B9A">
        <w:rPr>
          <w:rFonts w:ascii="Arial" w:hAnsi="Arial" w:cs="Arial"/>
          <w:b/>
          <w:color w:val="FF7E79"/>
          <w:sz w:val="24"/>
        </w:rPr>
        <w:t>Raising a concern</w:t>
      </w:r>
    </w:p>
    <w:p w14:paraId="097500C7" w14:textId="77777777" w:rsidR="00504E47" w:rsidRPr="00E964A0" w:rsidRDefault="00504E47" w:rsidP="00616891">
      <w:pPr>
        <w:spacing w:after="0" w:line="240" w:lineRule="auto"/>
        <w:rPr>
          <w:rFonts w:ascii="Arial" w:hAnsi="Arial" w:cs="Arial"/>
          <w:b/>
          <w:sz w:val="24"/>
        </w:rPr>
      </w:pPr>
    </w:p>
    <w:p w14:paraId="68AB7608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concer</w:t>
      </w:r>
      <w:r w:rsidR="00D65D1F">
        <w:rPr>
          <w:rFonts w:ascii="Arial" w:hAnsi="Arial" w:cs="Arial"/>
          <w:sz w:val="24"/>
        </w:rPr>
        <w:t>ned about the level of care you or someone you know have</w:t>
      </w:r>
      <w:r w:rsidR="00931FE9">
        <w:rPr>
          <w:rFonts w:ascii="Arial" w:hAnsi="Arial" w:cs="Arial"/>
          <w:sz w:val="24"/>
        </w:rPr>
        <w:t xml:space="preserve"> received</w:t>
      </w:r>
      <w:r w:rsidR="00D65D1F">
        <w:rPr>
          <w:rFonts w:ascii="Arial" w:hAnsi="Arial" w:cs="Arial"/>
          <w:sz w:val="24"/>
        </w:rPr>
        <w:t>,</w:t>
      </w:r>
      <w:r w:rsidR="00931FE9">
        <w:rPr>
          <w:rFonts w:ascii="Arial" w:hAnsi="Arial" w:cs="Arial"/>
          <w:sz w:val="24"/>
        </w:rPr>
        <w:t xml:space="preserve"> or </w:t>
      </w:r>
      <w:r w:rsidR="00D65D1F">
        <w:rPr>
          <w:rFonts w:ascii="Arial" w:hAnsi="Arial" w:cs="Arial"/>
          <w:sz w:val="24"/>
        </w:rPr>
        <w:t>are</w:t>
      </w:r>
      <w:r>
        <w:rPr>
          <w:rFonts w:ascii="Arial" w:hAnsi="Arial" w:cs="Arial"/>
          <w:sz w:val="24"/>
        </w:rPr>
        <w:t xml:space="preserve"> receiving, from a </w:t>
      </w:r>
      <w:r w:rsidR="006F2999">
        <w:rPr>
          <w:rFonts w:ascii="Arial" w:hAnsi="Arial" w:cs="Arial"/>
          <w:sz w:val="24"/>
        </w:rPr>
        <w:t>registered</w:t>
      </w:r>
      <w:r>
        <w:rPr>
          <w:rFonts w:ascii="Arial" w:hAnsi="Arial" w:cs="Arial"/>
          <w:sz w:val="24"/>
        </w:rPr>
        <w:t xml:space="preserve"> social care worker</w:t>
      </w:r>
      <w:r w:rsidR="00931FE9">
        <w:rPr>
          <w:rFonts w:ascii="Arial" w:hAnsi="Arial" w:cs="Arial"/>
          <w:sz w:val="24"/>
        </w:rPr>
        <w:t xml:space="preserve"> in Wales</w:t>
      </w:r>
      <w:r>
        <w:rPr>
          <w:rFonts w:ascii="Arial" w:hAnsi="Arial" w:cs="Arial"/>
          <w:sz w:val="24"/>
        </w:rPr>
        <w:t>, you should raise your concern with the person’s employer</w:t>
      </w:r>
      <w:r w:rsidR="00D65D1F">
        <w:rPr>
          <w:rFonts w:ascii="Arial" w:hAnsi="Arial" w:cs="Arial"/>
          <w:sz w:val="24"/>
        </w:rPr>
        <w:t xml:space="preserve"> initially</w:t>
      </w:r>
      <w:r>
        <w:rPr>
          <w:rFonts w:ascii="Arial" w:hAnsi="Arial" w:cs="Arial"/>
          <w:sz w:val="24"/>
        </w:rPr>
        <w:t>.</w:t>
      </w:r>
    </w:p>
    <w:p w14:paraId="14DC0366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</w:p>
    <w:p w14:paraId="577B2882" w14:textId="77777777" w:rsidR="00E964A0" w:rsidRDefault="00E964A0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not happy with the response from the</w:t>
      </w:r>
      <w:r w:rsidR="00F15C38">
        <w:rPr>
          <w:rFonts w:ascii="Arial" w:hAnsi="Arial" w:cs="Arial"/>
          <w:sz w:val="24"/>
        </w:rPr>
        <w:t>ir</w:t>
      </w:r>
      <w:r>
        <w:rPr>
          <w:rFonts w:ascii="Arial" w:hAnsi="Arial" w:cs="Arial"/>
          <w:sz w:val="24"/>
        </w:rPr>
        <w:t xml:space="preserve"> employer, you can raise your concern with </w:t>
      </w:r>
      <w:r w:rsidR="00150EA8">
        <w:rPr>
          <w:rFonts w:ascii="Arial" w:hAnsi="Arial" w:cs="Arial"/>
          <w:sz w:val="24"/>
        </w:rPr>
        <w:t>us</w:t>
      </w:r>
      <w:r>
        <w:rPr>
          <w:rFonts w:ascii="Arial" w:hAnsi="Arial" w:cs="Arial"/>
          <w:sz w:val="24"/>
        </w:rPr>
        <w:t xml:space="preserve"> if the social care worker is </w:t>
      </w:r>
      <w:r w:rsidR="00DF6F64">
        <w:rPr>
          <w:rFonts w:ascii="Arial" w:hAnsi="Arial" w:cs="Arial"/>
          <w:sz w:val="24"/>
        </w:rPr>
        <w:t>registered with us</w:t>
      </w:r>
      <w:r w:rsidR="006F2999">
        <w:rPr>
          <w:rFonts w:ascii="Arial" w:hAnsi="Arial" w:cs="Arial"/>
          <w:sz w:val="24"/>
        </w:rPr>
        <w:t>. You will need</w:t>
      </w:r>
      <w:r w:rsidR="009D110B">
        <w:rPr>
          <w:rFonts w:ascii="Arial" w:hAnsi="Arial" w:cs="Arial"/>
          <w:sz w:val="24"/>
        </w:rPr>
        <w:t xml:space="preserve"> to provide some </w:t>
      </w:r>
      <w:r w:rsidR="00504E47">
        <w:rPr>
          <w:rFonts w:ascii="Arial" w:hAnsi="Arial" w:cs="Arial"/>
          <w:sz w:val="24"/>
        </w:rPr>
        <w:t xml:space="preserve">supporting </w:t>
      </w:r>
      <w:r w:rsidR="009D110B">
        <w:rPr>
          <w:rFonts w:ascii="Arial" w:hAnsi="Arial" w:cs="Arial"/>
          <w:sz w:val="24"/>
        </w:rPr>
        <w:t>information</w:t>
      </w:r>
      <w:r>
        <w:rPr>
          <w:rFonts w:ascii="Arial" w:hAnsi="Arial" w:cs="Arial"/>
          <w:sz w:val="24"/>
        </w:rPr>
        <w:t xml:space="preserve">. </w:t>
      </w:r>
    </w:p>
    <w:p w14:paraId="2ACDF5DE" w14:textId="77777777" w:rsidR="00931FE9" w:rsidRDefault="00931FE9" w:rsidP="00616891">
      <w:pPr>
        <w:spacing w:after="0" w:line="240" w:lineRule="auto"/>
        <w:rPr>
          <w:rFonts w:ascii="Arial" w:hAnsi="Arial" w:cs="Arial"/>
          <w:sz w:val="24"/>
        </w:rPr>
      </w:pPr>
    </w:p>
    <w:p w14:paraId="3A5E1C0B" w14:textId="62603B4A" w:rsidR="001764C2" w:rsidRDefault="001764C2" w:rsidP="000A4B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raise a concern </w:t>
      </w:r>
      <w:r w:rsidR="00525976">
        <w:rPr>
          <w:rFonts w:ascii="Arial" w:hAnsi="Arial" w:cs="Arial"/>
          <w:sz w:val="24"/>
          <w:szCs w:val="24"/>
        </w:rPr>
        <w:t>by filling in the short form on our fitness to practise pages</w:t>
      </w:r>
      <w:r w:rsidR="00525976" w:rsidRPr="00F15C38">
        <w:rPr>
          <w:rFonts w:ascii="Arial" w:hAnsi="Arial" w:cs="Arial"/>
          <w:sz w:val="24"/>
          <w:szCs w:val="24"/>
        </w:rPr>
        <w:t xml:space="preserve"> </w:t>
      </w:r>
      <w:r w:rsidR="001E0610" w:rsidRPr="00993B9A">
        <w:rPr>
          <w:rFonts w:ascii="Arial" w:hAnsi="Arial" w:cs="Arial"/>
          <w:color w:val="FF7E79"/>
          <w:sz w:val="24"/>
          <w:szCs w:val="24"/>
          <w:u w:val="single"/>
        </w:rPr>
        <w:t>https://socialcare.wales/fitnes</w:t>
      </w:r>
      <w:r w:rsidR="00607B6B">
        <w:rPr>
          <w:rFonts w:ascii="Arial" w:hAnsi="Arial" w:cs="Arial"/>
          <w:color w:val="FF7E79"/>
          <w:sz w:val="24"/>
          <w:szCs w:val="24"/>
          <w:u w:val="single"/>
        </w:rPr>
        <w:t xml:space="preserve">s-to-practice/raising-a-concern </w:t>
      </w:r>
      <w:bookmarkStart w:id="0" w:name="_GoBack"/>
      <w:bookmarkEnd w:id="0"/>
      <w:r w:rsidR="00993B9A">
        <w:rPr>
          <w:rFonts w:ascii="Arial" w:hAnsi="Arial" w:cs="Arial"/>
          <w:color w:val="FF7E79"/>
          <w:sz w:val="24"/>
          <w:szCs w:val="24"/>
        </w:rPr>
        <w:t xml:space="preserve"> </w:t>
      </w:r>
      <w:r w:rsidR="00993B9A">
        <w:rPr>
          <w:rFonts w:ascii="Arial" w:hAnsi="Arial" w:cs="Arial"/>
          <w:sz w:val="24"/>
          <w:szCs w:val="24"/>
        </w:rPr>
        <w:t xml:space="preserve"> </w:t>
      </w:r>
      <w:r w:rsidRPr="00F15C38">
        <w:rPr>
          <w:rFonts w:ascii="Arial" w:hAnsi="Arial" w:cs="Arial"/>
          <w:sz w:val="24"/>
          <w:szCs w:val="24"/>
        </w:rPr>
        <w:t xml:space="preserve">or </w:t>
      </w:r>
      <w:r w:rsidR="00525976">
        <w:rPr>
          <w:rFonts w:ascii="Arial" w:hAnsi="Arial" w:cs="Arial"/>
          <w:sz w:val="24"/>
          <w:szCs w:val="24"/>
        </w:rPr>
        <w:t xml:space="preserve">by </w:t>
      </w:r>
      <w:r w:rsidRPr="00F15C38">
        <w:rPr>
          <w:rFonts w:ascii="Arial" w:hAnsi="Arial" w:cs="Arial"/>
          <w:sz w:val="24"/>
          <w:szCs w:val="24"/>
        </w:rPr>
        <w:t>using th</w:t>
      </w:r>
      <w:r w:rsidR="009D110B" w:rsidRPr="00F15C38">
        <w:rPr>
          <w:rFonts w:ascii="Arial" w:hAnsi="Arial" w:cs="Arial"/>
          <w:sz w:val="24"/>
          <w:szCs w:val="24"/>
        </w:rPr>
        <w:t>e</w:t>
      </w:r>
      <w:r w:rsidRPr="00F15C38">
        <w:rPr>
          <w:rFonts w:ascii="Arial" w:hAnsi="Arial" w:cs="Arial"/>
          <w:sz w:val="24"/>
          <w:szCs w:val="24"/>
        </w:rPr>
        <w:t xml:space="preserve"> contact details at the end of this leafle</w:t>
      </w:r>
      <w:r>
        <w:rPr>
          <w:rFonts w:ascii="Arial" w:hAnsi="Arial" w:cs="Arial"/>
          <w:sz w:val="24"/>
        </w:rPr>
        <w:t>t.</w:t>
      </w:r>
    </w:p>
    <w:p w14:paraId="47669608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</w:rPr>
      </w:pPr>
    </w:p>
    <w:p w14:paraId="15C9C4CE" w14:textId="77777777" w:rsidR="00993B9A" w:rsidRDefault="00993B9A" w:rsidP="00616891">
      <w:pPr>
        <w:spacing w:after="0" w:line="240" w:lineRule="auto"/>
        <w:rPr>
          <w:rFonts w:ascii="Arial" w:hAnsi="Arial" w:cs="Arial"/>
          <w:sz w:val="24"/>
        </w:rPr>
      </w:pPr>
    </w:p>
    <w:p w14:paraId="4596880C" w14:textId="77777777" w:rsidR="00931FE9" w:rsidRPr="00993B9A" w:rsidRDefault="00931FE9" w:rsidP="00616891">
      <w:pPr>
        <w:spacing w:after="0" w:line="240" w:lineRule="auto"/>
        <w:rPr>
          <w:rFonts w:ascii="Arial" w:hAnsi="Arial" w:cs="Arial"/>
          <w:b/>
          <w:color w:val="FF7E79"/>
          <w:sz w:val="24"/>
        </w:rPr>
      </w:pPr>
      <w:r w:rsidRPr="00993B9A">
        <w:rPr>
          <w:rFonts w:ascii="Arial" w:hAnsi="Arial" w:cs="Arial"/>
          <w:b/>
          <w:color w:val="FF7E79"/>
          <w:sz w:val="24"/>
        </w:rPr>
        <w:lastRenderedPageBreak/>
        <w:t xml:space="preserve">What happens after </w:t>
      </w:r>
      <w:r w:rsidR="00150EA8" w:rsidRPr="00993B9A">
        <w:rPr>
          <w:rFonts w:ascii="Arial" w:hAnsi="Arial" w:cs="Arial"/>
          <w:b/>
          <w:color w:val="FF7E79"/>
          <w:sz w:val="24"/>
        </w:rPr>
        <w:t>you’</w:t>
      </w:r>
      <w:r w:rsidRPr="00993B9A">
        <w:rPr>
          <w:rFonts w:ascii="Arial" w:hAnsi="Arial" w:cs="Arial"/>
          <w:b/>
          <w:color w:val="FF7E79"/>
          <w:sz w:val="24"/>
        </w:rPr>
        <w:t xml:space="preserve">ve raised a concern with </w:t>
      </w:r>
      <w:r w:rsidR="00150EA8" w:rsidRPr="00993B9A">
        <w:rPr>
          <w:rFonts w:ascii="Arial" w:hAnsi="Arial" w:cs="Arial"/>
          <w:b/>
          <w:color w:val="FF7E79"/>
          <w:sz w:val="24"/>
        </w:rPr>
        <w:t>us</w:t>
      </w:r>
      <w:r w:rsidRPr="00993B9A">
        <w:rPr>
          <w:rFonts w:ascii="Arial" w:hAnsi="Arial" w:cs="Arial"/>
          <w:b/>
          <w:color w:val="FF7E79"/>
          <w:sz w:val="24"/>
        </w:rPr>
        <w:t>?</w:t>
      </w:r>
    </w:p>
    <w:p w14:paraId="3AEE17B7" w14:textId="77777777" w:rsidR="006F2999" w:rsidRDefault="006F2999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</w:t>
      </w:r>
      <w:r w:rsidR="0049153E">
        <w:rPr>
          <w:rFonts w:ascii="Arial" w:hAnsi="Arial" w:cs="Arial"/>
          <w:sz w:val="24"/>
        </w:rPr>
        <w:t xml:space="preserve">will look </w:t>
      </w:r>
      <w:r>
        <w:rPr>
          <w:rFonts w:ascii="Arial" w:hAnsi="Arial" w:cs="Arial"/>
          <w:sz w:val="24"/>
        </w:rPr>
        <w:t>at your concern and</w:t>
      </w:r>
      <w:r w:rsidR="008136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consider</w:t>
      </w:r>
      <w:r w:rsidR="008136A0">
        <w:rPr>
          <w:rFonts w:ascii="Arial" w:hAnsi="Arial" w:cs="Arial"/>
          <w:sz w:val="24"/>
        </w:rPr>
        <w:t xml:space="preserve"> whether</w:t>
      </w:r>
      <w:r>
        <w:rPr>
          <w:rFonts w:ascii="Arial" w:hAnsi="Arial" w:cs="Arial"/>
          <w:sz w:val="24"/>
        </w:rPr>
        <w:t xml:space="preserve"> the information you have provided questions whether</w:t>
      </w:r>
      <w:r w:rsidR="008136A0">
        <w:rPr>
          <w:rFonts w:ascii="Arial" w:hAnsi="Arial" w:cs="Arial"/>
          <w:sz w:val="24"/>
        </w:rPr>
        <w:t xml:space="preserve"> the person is ‘fit to practise’ </w:t>
      </w:r>
      <w:r w:rsidR="00150EA8">
        <w:rPr>
          <w:rFonts w:ascii="Arial" w:hAnsi="Arial" w:cs="Arial"/>
          <w:sz w:val="24"/>
        </w:rPr>
        <w:t xml:space="preserve">in </w:t>
      </w:r>
      <w:r w:rsidR="008136A0">
        <w:rPr>
          <w:rFonts w:ascii="Arial" w:hAnsi="Arial" w:cs="Arial"/>
          <w:sz w:val="24"/>
        </w:rPr>
        <w:t xml:space="preserve">their job. </w:t>
      </w:r>
    </w:p>
    <w:p w14:paraId="5B109BC6" w14:textId="77777777" w:rsidR="006F2999" w:rsidRDefault="006F2999" w:rsidP="00616891">
      <w:pPr>
        <w:spacing w:after="0" w:line="240" w:lineRule="auto"/>
        <w:rPr>
          <w:rFonts w:ascii="Arial" w:hAnsi="Arial" w:cs="Arial"/>
          <w:sz w:val="24"/>
        </w:rPr>
      </w:pPr>
    </w:p>
    <w:p w14:paraId="2734E208" w14:textId="77777777" w:rsidR="00750354" w:rsidRDefault="008136A0" w:rsidP="006168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Being ‘fit to practise’ means that a social care worker is working to the standards in the </w:t>
      </w:r>
      <w:r w:rsidR="00310B92">
        <w:rPr>
          <w:rFonts w:ascii="Arial" w:hAnsi="Arial" w:cs="Arial"/>
          <w:sz w:val="24"/>
        </w:rPr>
        <w:t>‘</w:t>
      </w:r>
      <w:r w:rsidRPr="00310B92">
        <w:rPr>
          <w:rFonts w:ascii="Arial" w:hAnsi="Arial" w:cs="Arial"/>
          <w:i/>
          <w:sz w:val="24"/>
        </w:rPr>
        <w:t>Code of Professional Practice for Social Care</w:t>
      </w:r>
      <w:r w:rsidR="00310B92" w:rsidRPr="00310B92">
        <w:rPr>
          <w:rFonts w:ascii="Arial" w:hAnsi="Arial" w:cs="Arial"/>
          <w:i/>
          <w:sz w:val="24"/>
        </w:rPr>
        <w:t>’</w:t>
      </w:r>
      <w:r w:rsidR="002406DC">
        <w:rPr>
          <w:rFonts w:ascii="Arial" w:hAnsi="Arial" w:cs="Arial"/>
          <w:sz w:val="24"/>
        </w:rPr>
        <w:t xml:space="preserve">. It means </w:t>
      </w:r>
      <w:r>
        <w:rPr>
          <w:rFonts w:ascii="Arial" w:hAnsi="Arial" w:cs="Arial"/>
          <w:sz w:val="24"/>
        </w:rPr>
        <w:t>that there are no reasons</w:t>
      </w:r>
      <w:r w:rsidR="002406DC">
        <w:rPr>
          <w:rFonts w:ascii="Arial" w:hAnsi="Arial" w:cs="Arial"/>
          <w:sz w:val="24"/>
        </w:rPr>
        <w:t>, such as committ</w:t>
      </w:r>
      <w:r w:rsidR="006F2999">
        <w:rPr>
          <w:rFonts w:ascii="Arial" w:hAnsi="Arial" w:cs="Arial"/>
          <w:sz w:val="24"/>
        </w:rPr>
        <w:t>ing</w:t>
      </w:r>
      <w:r w:rsidR="002406DC">
        <w:rPr>
          <w:rFonts w:ascii="Arial" w:hAnsi="Arial" w:cs="Arial"/>
          <w:sz w:val="24"/>
        </w:rPr>
        <w:t xml:space="preserve"> a criminal offence, </w:t>
      </w:r>
      <w:r w:rsidR="006F2999">
        <w:rPr>
          <w:rFonts w:ascii="Arial" w:hAnsi="Arial" w:cs="Arial"/>
          <w:sz w:val="24"/>
        </w:rPr>
        <w:t>being</w:t>
      </w:r>
      <w:r w:rsidR="002406DC">
        <w:rPr>
          <w:rFonts w:ascii="Arial" w:hAnsi="Arial" w:cs="Arial"/>
          <w:sz w:val="24"/>
        </w:rPr>
        <w:t xml:space="preserve"> negligent or dishonest, that </w:t>
      </w:r>
      <w:r w:rsidR="00DF6F64">
        <w:rPr>
          <w:rFonts w:ascii="Arial" w:hAnsi="Arial" w:cs="Arial"/>
          <w:sz w:val="24"/>
        </w:rPr>
        <w:t xml:space="preserve">may </w:t>
      </w:r>
      <w:r w:rsidR="006F2999">
        <w:rPr>
          <w:rFonts w:ascii="Arial" w:hAnsi="Arial" w:cs="Arial"/>
          <w:sz w:val="24"/>
        </w:rPr>
        <w:t xml:space="preserve">affect </w:t>
      </w:r>
      <w:r w:rsidR="00DF6F64">
        <w:rPr>
          <w:rFonts w:ascii="Arial" w:hAnsi="Arial" w:cs="Arial"/>
          <w:sz w:val="24"/>
        </w:rPr>
        <w:t>their job as a social care worker</w:t>
      </w:r>
      <w:r w:rsidR="00750354">
        <w:rPr>
          <w:rFonts w:ascii="Arial" w:hAnsi="Arial" w:cs="Arial"/>
          <w:sz w:val="24"/>
        </w:rPr>
        <w:t xml:space="preserve"> </w:t>
      </w:r>
      <w:r w:rsidR="00F15C38">
        <w:rPr>
          <w:rFonts w:ascii="Arial" w:hAnsi="Arial" w:cs="Arial"/>
          <w:sz w:val="24"/>
        </w:rPr>
        <w:t xml:space="preserve">or </w:t>
      </w:r>
      <w:r w:rsidR="00750354">
        <w:rPr>
          <w:rFonts w:ascii="Arial" w:hAnsi="Arial" w:cs="Arial"/>
          <w:sz w:val="24"/>
        </w:rPr>
        <w:t xml:space="preserve">their registration with </w:t>
      </w:r>
      <w:r w:rsidR="001E0610">
        <w:rPr>
          <w:rFonts w:ascii="Arial" w:hAnsi="Arial" w:cs="Arial"/>
          <w:sz w:val="24"/>
        </w:rPr>
        <w:t>us</w:t>
      </w:r>
      <w:r w:rsidR="002406DC">
        <w:rPr>
          <w:rFonts w:ascii="Arial" w:hAnsi="Arial" w:cs="Arial"/>
          <w:sz w:val="24"/>
        </w:rPr>
        <w:t>.</w:t>
      </w:r>
      <w:r w:rsidR="00DF6F64">
        <w:rPr>
          <w:rFonts w:ascii="Arial" w:hAnsi="Arial" w:cs="Arial"/>
          <w:sz w:val="24"/>
        </w:rPr>
        <w:t xml:space="preserve"> </w:t>
      </w:r>
      <w:r w:rsidR="006F2999">
        <w:rPr>
          <w:rFonts w:ascii="Arial" w:hAnsi="Arial" w:cs="Arial"/>
          <w:sz w:val="24"/>
        </w:rPr>
        <w:t>C</w:t>
      </w:r>
      <w:r w:rsidR="00DF6F64">
        <w:rPr>
          <w:rFonts w:ascii="Arial" w:hAnsi="Arial" w:cs="Arial"/>
          <w:sz w:val="24"/>
        </w:rPr>
        <w:t>oncern</w:t>
      </w:r>
      <w:r w:rsidR="006F2999">
        <w:rPr>
          <w:rFonts w:ascii="Arial" w:hAnsi="Arial" w:cs="Arial"/>
          <w:sz w:val="24"/>
        </w:rPr>
        <w:t>s</w:t>
      </w:r>
      <w:r w:rsidR="00DF6F64">
        <w:rPr>
          <w:rFonts w:ascii="Arial" w:hAnsi="Arial" w:cs="Arial"/>
          <w:sz w:val="24"/>
        </w:rPr>
        <w:t xml:space="preserve"> can relate to</w:t>
      </w:r>
      <w:r w:rsidR="00750354">
        <w:rPr>
          <w:rFonts w:ascii="Arial" w:hAnsi="Arial" w:cs="Arial"/>
          <w:sz w:val="24"/>
        </w:rPr>
        <w:t>:</w:t>
      </w:r>
    </w:p>
    <w:p w14:paraId="32D02459" w14:textId="77777777" w:rsidR="00750354" w:rsidRDefault="00750354" w:rsidP="00616891">
      <w:pPr>
        <w:spacing w:after="0" w:line="240" w:lineRule="auto"/>
        <w:rPr>
          <w:rFonts w:ascii="Arial" w:hAnsi="Arial" w:cs="Arial"/>
          <w:sz w:val="24"/>
        </w:rPr>
      </w:pPr>
    </w:p>
    <w:p w14:paraId="760F4332" w14:textId="77777777" w:rsidR="00750354" w:rsidRDefault="00DF6F64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750354">
        <w:rPr>
          <w:rFonts w:ascii="Arial" w:hAnsi="Arial" w:cs="Arial"/>
          <w:sz w:val="24"/>
        </w:rPr>
        <w:t xml:space="preserve">something a worker has </w:t>
      </w:r>
      <w:r w:rsidR="004D7E4D" w:rsidRPr="00750354">
        <w:rPr>
          <w:rFonts w:ascii="Arial" w:hAnsi="Arial" w:cs="Arial"/>
          <w:sz w:val="24"/>
        </w:rPr>
        <w:t xml:space="preserve">done </w:t>
      </w:r>
      <w:r w:rsidRPr="00750354">
        <w:rPr>
          <w:rFonts w:ascii="Arial" w:hAnsi="Arial" w:cs="Arial"/>
          <w:sz w:val="24"/>
        </w:rPr>
        <w:t xml:space="preserve">or </w:t>
      </w:r>
      <w:r w:rsidR="004D7E4D" w:rsidRPr="00750354">
        <w:rPr>
          <w:rFonts w:ascii="Arial" w:hAnsi="Arial" w:cs="Arial"/>
          <w:sz w:val="24"/>
        </w:rPr>
        <w:t>failed to do</w:t>
      </w:r>
    </w:p>
    <w:p w14:paraId="4291BF56" w14:textId="77777777" w:rsidR="00750354" w:rsidRDefault="009568A6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750354">
        <w:rPr>
          <w:rFonts w:ascii="Arial" w:hAnsi="Arial" w:cs="Arial"/>
          <w:sz w:val="24"/>
        </w:rPr>
        <w:t xml:space="preserve">something that took place while the worker was in work or outside work </w:t>
      </w:r>
    </w:p>
    <w:p w14:paraId="6C662EEA" w14:textId="77777777" w:rsidR="00750354" w:rsidRDefault="00750354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something that </w:t>
      </w:r>
      <w:r w:rsidR="009568A6" w:rsidRPr="00750354">
        <w:rPr>
          <w:rFonts w:ascii="Arial" w:hAnsi="Arial" w:cs="Arial"/>
          <w:sz w:val="24"/>
        </w:rPr>
        <w:t xml:space="preserve">could have happened either when </w:t>
      </w:r>
      <w:r w:rsidR="00DF6F64" w:rsidRPr="00750354">
        <w:rPr>
          <w:rFonts w:ascii="Arial" w:hAnsi="Arial" w:cs="Arial"/>
          <w:sz w:val="24"/>
        </w:rPr>
        <w:t>they were</w:t>
      </w:r>
      <w:r w:rsidR="001E0610">
        <w:rPr>
          <w:rFonts w:ascii="Arial" w:hAnsi="Arial" w:cs="Arial"/>
          <w:sz w:val="24"/>
        </w:rPr>
        <w:t xml:space="preserve"> or weren’t</w:t>
      </w:r>
      <w:r w:rsidR="00DF6F64" w:rsidRPr="00750354">
        <w:rPr>
          <w:rFonts w:ascii="Arial" w:hAnsi="Arial" w:cs="Arial"/>
          <w:sz w:val="24"/>
        </w:rPr>
        <w:t xml:space="preserve"> registered with </w:t>
      </w:r>
      <w:r w:rsidR="001E0610">
        <w:rPr>
          <w:rFonts w:ascii="Arial" w:hAnsi="Arial" w:cs="Arial"/>
          <w:sz w:val="24"/>
        </w:rPr>
        <w:t>us</w:t>
      </w:r>
    </w:p>
    <w:p w14:paraId="2722BDB2" w14:textId="77777777" w:rsidR="00931FE9" w:rsidRPr="00750354" w:rsidRDefault="00750354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matter that has </w:t>
      </w:r>
      <w:r w:rsidR="009568A6" w:rsidRPr="00750354">
        <w:rPr>
          <w:rFonts w:ascii="Arial" w:hAnsi="Arial" w:cs="Arial"/>
          <w:sz w:val="24"/>
        </w:rPr>
        <w:t xml:space="preserve">taken </w:t>
      </w:r>
      <w:r w:rsidR="00DF6F64" w:rsidRPr="00750354">
        <w:rPr>
          <w:rFonts w:ascii="Arial" w:hAnsi="Arial" w:cs="Arial"/>
          <w:sz w:val="24"/>
        </w:rPr>
        <w:t>p</w:t>
      </w:r>
      <w:r w:rsidR="004D7E4D" w:rsidRPr="00750354">
        <w:rPr>
          <w:rFonts w:ascii="Arial" w:hAnsi="Arial" w:cs="Arial"/>
          <w:sz w:val="24"/>
        </w:rPr>
        <w:t>lac</w:t>
      </w:r>
      <w:r w:rsidR="009568A6" w:rsidRPr="00750354">
        <w:rPr>
          <w:rFonts w:ascii="Arial" w:hAnsi="Arial" w:cs="Arial"/>
          <w:sz w:val="24"/>
        </w:rPr>
        <w:t>e inside or outside Wales.</w:t>
      </w:r>
    </w:p>
    <w:p w14:paraId="7AD424B6" w14:textId="77777777" w:rsidR="00CF5F22" w:rsidRDefault="00CF5F22" w:rsidP="00616891">
      <w:pPr>
        <w:spacing w:after="0" w:line="240" w:lineRule="auto"/>
        <w:rPr>
          <w:rFonts w:ascii="Arial" w:hAnsi="Arial" w:cs="Arial"/>
          <w:sz w:val="24"/>
        </w:rPr>
      </w:pPr>
    </w:p>
    <w:p w14:paraId="37914C29" w14:textId="77777777" w:rsidR="00CF5F22" w:rsidRPr="00CF5F22" w:rsidRDefault="006F2999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If we carry out further</w:t>
      </w:r>
      <w:r w:rsidR="00CF5F22">
        <w:rPr>
          <w:rFonts w:ascii="Arial" w:hAnsi="Arial" w:cs="Arial"/>
          <w:sz w:val="24"/>
        </w:rPr>
        <w:t xml:space="preserve"> investigation</w:t>
      </w:r>
      <w:r>
        <w:rPr>
          <w:rFonts w:ascii="Arial" w:hAnsi="Arial" w:cs="Arial"/>
          <w:sz w:val="24"/>
        </w:rPr>
        <w:t xml:space="preserve"> into your concern</w:t>
      </w:r>
      <w:r w:rsidR="00CF5F22">
        <w:rPr>
          <w:rFonts w:ascii="Arial" w:hAnsi="Arial" w:cs="Arial"/>
          <w:sz w:val="24"/>
        </w:rPr>
        <w:t xml:space="preserve">, </w:t>
      </w:r>
      <w:r w:rsidR="00504E47">
        <w:rPr>
          <w:rFonts w:ascii="Arial" w:hAnsi="Arial" w:cs="Arial"/>
          <w:sz w:val="24"/>
        </w:rPr>
        <w:t xml:space="preserve">we will contact </w:t>
      </w:r>
      <w:r w:rsidR="00CF5F22">
        <w:rPr>
          <w:rFonts w:ascii="Arial" w:hAnsi="Arial" w:cs="Arial"/>
          <w:sz w:val="24"/>
        </w:rPr>
        <w:t xml:space="preserve">you </w:t>
      </w:r>
      <w:r>
        <w:rPr>
          <w:rFonts w:ascii="Arial" w:hAnsi="Arial" w:cs="Arial"/>
          <w:sz w:val="24"/>
        </w:rPr>
        <w:t>for</w:t>
      </w:r>
      <w:r w:rsidR="00CF5F22">
        <w:rPr>
          <w:rFonts w:ascii="Arial" w:hAnsi="Arial" w:cs="Arial"/>
          <w:sz w:val="24"/>
        </w:rPr>
        <w:t xml:space="preserve"> more information </w:t>
      </w:r>
      <w:r w:rsidR="001E061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ask</w:t>
      </w:r>
      <w:r w:rsidR="00504E47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to provide </w:t>
      </w:r>
      <w:r w:rsidR="001E0610">
        <w:rPr>
          <w:rFonts w:ascii="Arial" w:hAnsi="Arial" w:cs="Arial"/>
          <w:sz w:val="24"/>
          <w:szCs w:val="24"/>
        </w:rPr>
        <w:t>any evidence you may have</w:t>
      </w:r>
      <w:r w:rsidR="00CF5F22" w:rsidRPr="00CF5F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will also contact t</w:t>
      </w:r>
      <w:r w:rsidR="00CF5F22" w:rsidRPr="00CF5F22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registered person</w:t>
      </w:r>
      <w:r w:rsidRPr="00CF5F22">
        <w:rPr>
          <w:rFonts w:ascii="Arial" w:hAnsi="Arial" w:cs="Arial"/>
          <w:sz w:val="24"/>
          <w:szCs w:val="24"/>
        </w:rPr>
        <w:t xml:space="preserve"> </w:t>
      </w:r>
      <w:r w:rsidR="00CF5F22" w:rsidRPr="00CF5F2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their employer</w:t>
      </w:r>
      <w:r w:rsidR="00CF5F22" w:rsidRPr="00CF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CF5F22" w:rsidRPr="00CF5F22">
        <w:rPr>
          <w:rFonts w:ascii="Arial" w:hAnsi="Arial" w:cs="Arial"/>
          <w:sz w:val="24"/>
          <w:szCs w:val="24"/>
        </w:rPr>
        <w:t xml:space="preserve"> information </w:t>
      </w:r>
      <w:r w:rsidR="003A0570">
        <w:rPr>
          <w:rFonts w:ascii="Arial" w:hAnsi="Arial" w:cs="Arial"/>
          <w:sz w:val="24"/>
          <w:szCs w:val="24"/>
        </w:rPr>
        <w:t>and evidence about your concern</w:t>
      </w:r>
      <w:r w:rsidR="00CF5F22" w:rsidRPr="00CF5F22">
        <w:rPr>
          <w:rFonts w:ascii="Arial" w:hAnsi="Arial" w:cs="Arial"/>
          <w:sz w:val="24"/>
          <w:szCs w:val="24"/>
        </w:rPr>
        <w:t xml:space="preserve">. </w:t>
      </w:r>
      <w:r w:rsidR="00557635">
        <w:rPr>
          <w:rFonts w:ascii="Arial" w:hAnsi="Arial" w:cs="Arial"/>
          <w:sz w:val="24"/>
          <w:szCs w:val="24"/>
        </w:rPr>
        <w:t>We may share information you provide with other parties including the registered person.</w:t>
      </w:r>
    </w:p>
    <w:p w14:paraId="5C2385E7" w14:textId="77777777" w:rsidR="00616891" w:rsidRDefault="00616891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4D3EC" w14:textId="77777777" w:rsidR="003A4CEE" w:rsidRDefault="003A4CEE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some cases, due to the type of concern raised, a wo</w:t>
      </w:r>
      <w:r w:rsidR="003A0570">
        <w:rPr>
          <w:rFonts w:ascii="Arial" w:hAnsi="Arial" w:cs="Arial"/>
          <w:sz w:val="24"/>
          <w:szCs w:val="24"/>
        </w:rPr>
        <w:t>rker may be suspended from the r</w:t>
      </w:r>
      <w:r>
        <w:rPr>
          <w:rFonts w:ascii="Arial" w:hAnsi="Arial" w:cs="Arial"/>
          <w:sz w:val="24"/>
          <w:szCs w:val="24"/>
        </w:rPr>
        <w:t xml:space="preserve">egister or have restrictions placed on their work </w:t>
      </w:r>
      <w:r w:rsidR="003A0570">
        <w:rPr>
          <w:rFonts w:ascii="Arial" w:hAnsi="Arial" w:cs="Arial"/>
          <w:sz w:val="24"/>
          <w:szCs w:val="24"/>
        </w:rPr>
        <w:t xml:space="preserve">for a temporary period </w:t>
      </w:r>
      <w:r>
        <w:rPr>
          <w:rFonts w:ascii="Arial" w:hAnsi="Arial" w:cs="Arial"/>
          <w:sz w:val="24"/>
          <w:szCs w:val="24"/>
        </w:rPr>
        <w:t>whil</w:t>
      </w:r>
      <w:r w:rsidR="006F29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investigation is carried out.</w:t>
      </w:r>
    </w:p>
    <w:p w14:paraId="54D2D8E1" w14:textId="77777777" w:rsidR="003A4CEE" w:rsidRPr="00CF5F22" w:rsidRDefault="003A4CEE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708E7" w14:textId="77777777" w:rsidR="00750354" w:rsidRDefault="00CF5F2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F22">
        <w:rPr>
          <w:rFonts w:ascii="Arial" w:hAnsi="Arial" w:cs="Arial"/>
          <w:sz w:val="24"/>
          <w:szCs w:val="24"/>
        </w:rPr>
        <w:t>At the end o</w:t>
      </w:r>
      <w:r>
        <w:rPr>
          <w:rFonts w:ascii="Arial" w:hAnsi="Arial" w:cs="Arial"/>
          <w:sz w:val="24"/>
          <w:szCs w:val="24"/>
        </w:rPr>
        <w:t xml:space="preserve">f the investigation, if </w:t>
      </w:r>
      <w:r w:rsidR="00557635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decide that there is</w:t>
      </w:r>
      <w:r w:rsidR="003A057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evidence</w:t>
      </w:r>
      <w:r w:rsidR="00557635">
        <w:rPr>
          <w:rFonts w:ascii="Arial" w:hAnsi="Arial" w:cs="Arial"/>
          <w:sz w:val="24"/>
          <w:szCs w:val="24"/>
        </w:rPr>
        <w:t xml:space="preserve"> to support your concern </w:t>
      </w:r>
      <w:r>
        <w:rPr>
          <w:rFonts w:ascii="Arial" w:hAnsi="Arial" w:cs="Arial"/>
          <w:sz w:val="24"/>
          <w:szCs w:val="24"/>
        </w:rPr>
        <w:t>the ca</w:t>
      </w:r>
      <w:r w:rsidR="002E6226">
        <w:rPr>
          <w:rFonts w:ascii="Arial" w:hAnsi="Arial" w:cs="Arial"/>
          <w:sz w:val="24"/>
          <w:szCs w:val="24"/>
        </w:rPr>
        <w:t xml:space="preserve">se will be closed. </w:t>
      </w:r>
    </w:p>
    <w:p w14:paraId="4F7D659A" w14:textId="77777777" w:rsidR="00557635" w:rsidRDefault="00557635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F9D10" w14:textId="77777777" w:rsidR="00557635" w:rsidRDefault="00557635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do not follow up your concern due to a lack of evidence, this does not </w:t>
      </w:r>
      <w:r w:rsidR="00F15C38">
        <w:rPr>
          <w:rFonts w:ascii="Arial" w:hAnsi="Arial" w:cs="Arial"/>
          <w:sz w:val="24"/>
          <w:szCs w:val="24"/>
        </w:rPr>
        <w:t xml:space="preserve">necessarily </w:t>
      </w:r>
      <w:r>
        <w:rPr>
          <w:rFonts w:ascii="Arial" w:hAnsi="Arial" w:cs="Arial"/>
          <w:sz w:val="24"/>
          <w:szCs w:val="24"/>
        </w:rPr>
        <w:t>mean that we don</w:t>
      </w:r>
      <w:r w:rsidR="006F299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t believe you</w:t>
      </w:r>
      <w:r w:rsidR="0052597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it </w:t>
      </w:r>
      <w:r w:rsidR="00F15C38">
        <w:rPr>
          <w:rFonts w:ascii="Arial" w:hAnsi="Arial" w:cs="Arial"/>
          <w:sz w:val="24"/>
          <w:szCs w:val="24"/>
        </w:rPr>
        <w:t>may mean</w:t>
      </w:r>
      <w:r>
        <w:rPr>
          <w:rFonts w:ascii="Arial" w:hAnsi="Arial" w:cs="Arial"/>
          <w:sz w:val="24"/>
          <w:szCs w:val="24"/>
        </w:rPr>
        <w:t xml:space="preserve"> that there is not enough evidence to take your concern further.</w:t>
      </w:r>
    </w:p>
    <w:p w14:paraId="242939AB" w14:textId="77777777" w:rsidR="00750354" w:rsidRDefault="00750354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61A34" w14:textId="77777777" w:rsidR="00693DF7" w:rsidRDefault="002E6226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504E47">
        <w:rPr>
          <w:rFonts w:ascii="Arial" w:hAnsi="Arial" w:cs="Arial"/>
          <w:sz w:val="24"/>
          <w:szCs w:val="24"/>
        </w:rPr>
        <w:t xml:space="preserve">we decide </w:t>
      </w:r>
      <w:r>
        <w:rPr>
          <w:rFonts w:ascii="Arial" w:hAnsi="Arial" w:cs="Arial"/>
          <w:sz w:val="24"/>
          <w:szCs w:val="24"/>
        </w:rPr>
        <w:t>that there is evidence that the worker may not be</w:t>
      </w:r>
      <w:r w:rsidR="00557635">
        <w:rPr>
          <w:rFonts w:ascii="Arial" w:hAnsi="Arial" w:cs="Arial"/>
          <w:sz w:val="24"/>
          <w:szCs w:val="24"/>
        </w:rPr>
        <w:t xml:space="preserve"> currently</w:t>
      </w:r>
      <w:r>
        <w:rPr>
          <w:rFonts w:ascii="Arial" w:hAnsi="Arial" w:cs="Arial"/>
          <w:sz w:val="24"/>
          <w:szCs w:val="24"/>
        </w:rPr>
        <w:t xml:space="preserve"> fit to practise</w:t>
      </w:r>
      <w:r w:rsidR="00504E47">
        <w:rPr>
          <w:rFonts w:ascii="Arial" w:hAnsi="Arial" w:cs="Arial"/>
          <w:sz w:val="24"/>
          <w:szCs w:val="24"/>
        </w:rPr>
        <w:t>, we may decide to</w:t>
      </w:r>
      <w:r w:rsidR="00693DF7">
        <w:rPr>
          <w:rFonts w:ascii="Arial" w:hAnsi="Arial" w:cs="Arial"/>
          <w:sz w:val="24"/>
          <w:szCs w:val="24"/>
        </w:rPr>
        <w:t>:</w:t>
      </w:r>
    </w:p>
    <w:p w14:paraId="057828DE" w14:textId="77777777" w:rsidR="00693DF7" w:rsidRDefault="00693DF7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4764E" w14:textId="77777777" w:rsidR="00693DF7" w:rsidRDefault="00693DF7" w:rsidP="00693DF7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offer them a warning which will show on the public facing register</w:t>
      </w:r>
    </w:p>
    <w:p w14:paraId="24FB8E3E" w14:textId="77777777" w:rsidR="00693DF7" w:rsidRDefault="00693DF7" w:rsidP="00693DF7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offer them an undertaking e.g. completion of training by a specific date which will show on the public facing register</w:t>
      </w:r>
    </w:p>
    <w:p w14:paraId="618C9665" w14:textId="77777777" w:rsidR="00693DF7" w:rsidRPr="00693DF7" w:rsidRDefault="00693DF7" w:rsidP="000A4BD5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693DF7">
        <w:rPr>
          <w:rFonts w:ascii="Arial" w:hAnsi="Arial" w:cs="Arial"/>
          <w:sz w:val="24"/>
          <w:lang w:val="en-US"/>
        </w:rPr>
        <w:t xml:space="preserve">send the case directly to a fitness to </w:t>
      </w:r>
      <w:proofErr w:type="spellStart"/>
      <w:r w:rsidRPr="00693DF7">
        <w:rPr>
          <w:rFonts w:ascii="Arial" w:hAnsi="Arial" w:cs="Arial"/>
          <w:sz w:val="24"/>
          <w:lang w:val="en-US"/>
        </w:rPr>
        <w:t>practise</w:t>
      </w:r>
      <w:proofErr w:type="spellEnd"/>
      <w:r w:rsidRPr="00693DF7">
        <w:rPr>
          <w:rFonts w:ascii="Arial" w:hAnsi="Arial" w:cs="Arial"/>
          <w:sz w:val="24"/>
          <w:lang w:val="en-US"/>
        </w:rPr>
        <w:t xml:space="preserve"> panel</w:t>
      </w:r>
      <w:r w:rsidR="004E1B00" w:rsidRPr="004E1B00">
        <w:rPr>
          <w:rFonts w:ascii="Arial" w:hAnsi="Arial" w:cs="Arial"/>
          <w:sz w:val="24"/>
          <w:szCs w:val="24"/>
        </w:rPr>
        <w:t xml:space="preserve"> </w:t>
      </w:r>
      <w:r w:rsidR="009E1D9A">
        <w:rPr>
          <w:rFonts w:ascii="Arial" w:hAnsi="Arial" w:cs="Arial"/>
          <w:sz w:val="24"/>
          <w:szCs w:val="24"/>
        </w:rPr>
        <w:t>- t</w:t>
      </w:r>
      <w:r w:rsidR="004E1B00">
        <w:rPr>
          <w:rFonts w:ascii="Arial" w:hAnsi="Arial" w:cs="Arial"/>
          <w:sz w:val="24"/>
          <w:szCs w:val="24"/>
        </w:rPr>
        <w:t>he panel’s decision and reasons for it will be published on our website and the decision will also be available on the Register</w:t>
      </w:r>
    </w:p>
    <w:p w14:paraId="69729188" w14:textId="77777777" w:rsidR="00693DF7" w:rsidRDefault="00693DF7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5FD5F" w14:textId="77777777" w:rsidR="008D7143" w:rsidRDefault="00693DF7" w:rsidP="006168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purpose is not to punish </w:t>
      </w:r>
      <w:r w:rsidR="0049153E">
        <w:rPr>
          <w:rFonts w:ascii="Arial" w:hAnsi="Arial" w:cs="Arial"/>
          <w:sz w:val="24"/>
          <w:szCs w:val="24"/>
        </w:rPr>
        <w:t>social care workers</w:t>
      </w:r>
      <w:r>
        <w:rPr>
          <w:rFonts w:ascii="Arial" w:hAnsi="Arial" w:cs="Arial"/>
          <w:sz w:val="24"/>
          <w:szCs w:val="24"/>
        </w:rPr>
        <w:t xml:space="preserve"> for their actions but to work with them to improve their practice to expected standards.</w:t>
      </w:r>
    </w:p>
    <w:p w14:paraId="77162616" w14:textId="77777777" w:rsidR="00693DF7" w:rsidRDefault="00693DF7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0E82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5617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8610F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058D7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CE228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CFF43" w14:textId="77777777" w:rsidR="00310B92" w:rsidRDefault="00310B92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961F0" w14:textId="77777777" w:rsidR="00E20D17" w:rsidRPr="00993B9A" w:rsidRDefault="00E20D17" w:rsidP="00E20D17">
      <w:pPr>
        <w:spacing w:after="0" w:line="240" w:lineRule="auto"/>
        <w:contextualSpacing/>
        <w:rPr>
          <w:rFonts w:ascii="Arial" w:hAnsi="Arial" w:cs="Arial"/>
          <w:b/>
          <w:color w:val="FF7E79"/>
          <w:sz w:val="28"/>
        </w:rPr>
      </w:pPr>
      <w:r w:rsidRPr="00993B9A">
        <w:rPr>
          <w:rFonts w:ascii="Arial" w:hAnsi="Arial" w:cs="Arial"/>
          <w:b/>
          <w:color w:val="FF7E79"/>
          <w:sz w:val="28"/>
        </w:rPr>
        <w:t xml:space="preserve">Contacting </w:t>
      </w:r>
      <w:r w:rsidR="004E1B00" w:rsidRPr="00993B9A">
        <w:rPr>
          <w:rFonts w:ascii="Arial" w:hAnsi="Arial" w:cs="Arial"/>
          <w:b/>
          <w:color w:val="FF7E79"/>
          <w:sz w:val="28"/>
        </w:rPr>
        <w:t>Us</w:t>
      </w:r>
      <w:r w:rsidRPr="00993B9A">
        <w:rPr>
          <w:rFonts w:ascii="Arial" w:hAnsi="Arial" w:cs="Arial"/>
          <w:b/>
          <w:color w:val="FF7E79"/>
          <w:sz w:val="28"/>
        </w:rPr>
        <w:t xml:space="preserve"> </w:t>
      </w:r>
    </w:p>
    <w:p w14:paraId="502CD71D" w14:textId="77777777" w:rsidR="00993B9A" w:rsidRPr="004F02EE" w:rsidRDefault="00993B9A" w:rsidP="00E20D17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3D4F21A9" w14:textId="77777777" w:rsidR="00E20D17" w:rsidRPr="00F271FD" w:rsidRDefault="00E20D17" w:rsidP="00E20D17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F271FD">
        <w:rPr>
          <w:rFonts w:ascii="Arial" w:hAnsi="Arial" w:cs="Arial"/>
          <w:b/>
          <w:sz w:val="24"/>
        </w:rPr>
        <w:t xml:space="preserve"> </w:t>
      </w:r>
    </w:p>
    <w:p w14:paraId="1FCB1255" w14:textId="77777777" w:rsidR="00E20D17" w:rsidRPr="007C0EA7" w:rsidRDefault="00E20D17" w:rsidP="00E20D17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Fitness to Practise Team</w:t>
      </w:r>
    </w:p>
    <w:p w14:paraId="4C8B1AB9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0F8D0EDD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information about an investigation into a case, please contact:</w:t>
      </w:r>
    </w:p>
    <w:p w14:paraId="317FFE17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16438EFA" w14:textId="773730B4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Fitness</w:t>
      </w:r>
      <w:r w:rsidR="006C19AA">
        <w:rPr>
          <w:rFonts w:ascii="Arial" w:hAnsi="Arial" w:cs="Arial"/>
          <w:sz w:val="24"/>
        </w:rPr>
        <w:t xml:space="preserve"> to Practise Team: 029 2078 0545</w:t>
      </w:r>
      <w:r>
        <w:rPr>
          <w:rFonts w:ascii="Arial" w:hAnsi="Arial" w:cs="Arial"/>
          <w:sz w:val="24"/>
        </w:rPr>
        <w:t xml:space="preserve"> or </w:t>
      </w:r>
      <w:hyperlink r:id="rId15" w:history="1">
        <w:r w:rsidR="00A47C39" w:rsidRPr="00993B9A">
          <w:rPr>
            <w:rStyle w:val="Hyperlink"/>
            <w:rFonts w:ascii="Arial" w:hAnsi="Arial" w:cs="Arial"/>
            <w:color w:val="FF7E79"/>
            <w:sz w:val="24"/>
          </w:rPr>
          <w:t>ftp@socialcare.wales</w:t>
        </w:r>
      </w:hyperlink>
      <w:r w:rsidR="00A47C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38D0BF66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3B4B76D5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591AADDB" w14:textId="77777777" w:rsidR="00E20D17" w:rsidRPr="007C0EA7" w:rsidRDefault="00E20D17" w:rsidP="00E20D17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7C0EA7">
        <w:rPr>
          <w:rFonts w:ascii="Arial" w:hAnsi="Arial" w:cs="Arial"/>
          <w:b/>
          <w:sz w:val="24"/>
        </w:rPr>
        <w:t>Hearings</w:t>
      </w:r>
    </w:p>
    <w:p w14:paraId="6F8C9AA6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0015C852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information about a hearing on a case, please contact:</w:t>
      </w:r>
    </w:p>
    <w:p w14:paraId="5EB2A88F" w14:textId="77777777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06F96DB1" w14:textId="1B546ADF" w:rsidR="00E20D17" w:rsidRDefault="00E20D17" w:rsidP="00E20D1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Hearings Team: 029 2078 0505 or </w:t>
      </w:r>
      <w:hyperlink r:id="rId16" w:history="1">
        <w:r w:rsidR="00A47C39" w:rsidRPr="00993B9A">
          <w:rPr>
            <w:rStyle w:val="Hyperlink"/>
            <w:rFonts w:ascii="Arial" w:hAnsi="Arial" w:cs="Arial"/>
            <w:color w:val="FF7E79"/>
            <w:sz w:val="24"/>
          </w:rPr>
          <w:t>hearings@socialcare.wales</w:t>
        </w:r>
      </w:hyperlink>
      <w:r w:rsidR="00A47C39">
        <w:rPr>
          <w:rFonts w:ascii="Arial" w:hAnsi="Arial" w:cs="Arial"/>
          <w:sz w:val="24"/>
        </w:rPr>
        <w:t xml:space="preserve"> </w:t>
      </w:r>
    </w:p>
    <w:p w14:paraId="29F1C418" w14:textId="77777777" w:rsidR="00E20D17" w:rsidRDefault="00E20D17" w:rsidP="00E20D17">
      <w:pPr>
        <w:spacing w:after="0" w:line="240" w:lineRule="auto"/>
        <w:rPr>
          <w:rFonts w:ascii="Arial" w:hAnsi="Arial" w:cs="Arial"/>
        </w:rPr>
      </w:pPr>
    </w:p>
    <w:p w14:paraId="3AFC8750" w14:textId="77777777" w:rsidR="00E20D17" w:rsidRDefault="00E20D17" w:rsidP="00E20D17">
      <w:pPr>
        <w:spacing w:after="0" w:line="240" w:lineRule="auto"/>
        <w:rPr>
          <w:rFonts w:ascii="Arial" w:hAnsi="Arial" w:cs="Arial"/>
        </w:rPr>
      </w:pPr>
    </w:p>
    <w:p w14:paraId="04DFE38E" w14:textId="77777777" w:rsidR="00E20D17" w:rsidRDefault="00E20D17" w:rsidP="00E20D17">
      <w:pPr>
        <w:spacing w:after="0" w:line="240" w:lineRule="auto"/>
        <w:rPr>
          <w:rFonts w:ascii="Arial" w:hAnsi="Arial" w:cs="Arial"/>
        </w:rPr>
      </w:pPr>
    </w:p>
    <w:p w14:paraId="1C2969BF" w14:textId="77777777" w:rsidR="00E20D17" w:rsidRDefault="00E20D17" w:rsidP="00E20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38F9">
        <w:rPr>
          <w:rFonts w:ascii="Arial" w:eastAsia="Times New Roman" w:hAnsi="Arial" w:cs="Arial"/>
          <w:sz w:val="24"/>
          <w:szCs w:val="24"/>
        </w:rPr>
        <w:t>Address:</w:t>
      </w:r>
      <w:r w:rsidRPr="005438F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Social Care Wales, </w:t>
      </w:r>
      <w:r w:rsidRPr="005438F9">
        <w:rPr>
          <w:rFonts w:ascii="Arial" w:eastAsia="Times New Roman" w:hAnsi="Arial" w:cs="Arial"/>
          <w:sz w:val="24"/>
          <w:szCs w:val="24"/>
        </w:rPr>
        <w:t>South Gate House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5438F9">
        <w:rPr>
          <w:rFonts w:ascii="Arial" w:eastAsia="Times New Roman" w:hAnsi="Arial" w:cs="Arial"/>
          <w:sz w:val="24"/>
          <w:szCs w:val="24"/>
        </w:rPr>
        <w:t>Wood Street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5438F9">
        <w:rPr>
          <w:rFonts w:ascii="Arial" w:eastAsia="Times New Roman" w:hAnsi="Arial" w:cs="Arial"/>
          <w:sz w:val="24"/>
          <w:szCs w:val="24"/>
        </w:rPr>
        <w:t>Cardiff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5438F9">
        <w:rPr>
          <w:rFonts w:ascii="Arial" w:eastAsia="Times New Roman" w:hAnsi="Arial" w:cs="Arial"/>
          <w:sz w:val="24"/>
          <w:szCs w:val="24"/>
        </w:rPr>
        <w:t>CF10 1EW</w:t>
      </w:r>
    </w:p>
    <w:p w14:paraId="7BCA8FD6" w14:textId="77777777" w:rsidR="00E20D17" w:rsidRPr="005438F9" w:rsidRDefault="00E20D17" w:rsidP="00E20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FD0193" w14:textId="77777777" w:rsidR="00E20D17" w:rsidRPr="00993B9A" w:rsidRDefault="00E20D17" w:rsidP="00E20D17">
      <w:pPr>
        <w:spacing w:after="0" w:line="240" w:lineRule="auto"/>
        <w:rPr>
          <w:rFonts w:ascii="Arial" w:hAnsi="Arial" w:cs="Arial"/>
          <w:color w:val="FF7E79"/>
          <w:sz w:val="24"/>
        </w:rPr>
      </w:pPr>
      <w:r w:rsidRPr="00014CA4">
        <w:rPr>
          <w:rFonts w:ascii="Arial" w:hAnsi="Arial" w:cs="Arial"/>
          <w:sz w:val="24"/>
        </w:rPr>
        <w:t>Website:</w:t>
      </w:r>
      <w:r w:rsidR="004E1B00">
        <w:rPr>
          <w:rFonts w:ascii="Arial" w:hAnsi="Arial" w:cs="Arial"/>
          <w:sz w:val="24"/>
        </w:rPr>
        <w:tab/>
      </w:r>
      <w:hyperlink r:id="rId17" w:history="1">
        <w:r w:rsidR="00310B92" w:rsidRPr="00993B9A">
          <w:rPr>
            <w:rStyle w:val="Hyperlink"/>
            <w:rFonts w:ascii="Arial" w:hAnsi="Arial" w:cs="Arial"/>
            <w:color w:val="FF7E79"/>
            <w:sz w:val="24"/>
          </w:rPr>
          <w:t>www.socialcare.wales</w:t>
        </w:r>
      </w:hyperlink>
    </w:p>
    <w:p w14:paraId="19322F69" w14:textId="77777777" w:rsidR="00310B92" w:rsidRPr="00CF5F22" w:rsidRDefault="00310B92" w:rsidP="00E20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17BCE" w14:textId="77777777" w:rsidR="00616891" w:rsidRPr="00CF5F22" w:rsidRDefault="00616891" w:rsidP="006168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6891" w:rsidRPr="00CF5F2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CB67" w14:textId="77777777" w:rsidR="00A6245F" w:rsidRDefault="00A6245F" w:rsidP="00616891">
      <w:pPr>
        <w:spacing w:after="0" w:line="240" w:lineRule="auto"/>
      </w:pPr>
      <w:r>
        <w:separator/>
      </w:r>
    </w:p>
  </w:endnote>
  <w:endnote w:type="continuationSeparator" w:id="0">
    <w:p w14:paraId="5A57F2A8" w14:textId="77777777" w:rsidR="00A6245F" w:rsidRDefault="00A6245F" w:rsidP="0061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7163" w14:textId="77777777" w:rsidR="00A6245F" w:rsidRDefault="00A6245F" w:rsidP="00616891">
      <w:pPr>
        <w:spacing w:after="0" w:line="240" w:lineRule="auto"/>
      </w:pPr>
      <w:r>
        <w:separator/>
      </w:r>
    </w:p>
  </w:footnote>
  <w:footnote w:type="continuationSeparator" w:id="0">
    <w:p w14:paraId="7780AFB8" w14:textId="77777777" w:rsidR="00A6245F" w:rsidRDefault="00A6245F" w:rsidP="0061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A156" w14:textId="77777777" w:rsidR="00616891" w:rsidRDefault="00616891">
    <w:pPr>
      <w:pStyle w:val="Header"/>
    </w:pPr>
    <w:r>
      <w:t xml:space="preserve">Leaflet for the public on </w:t>
    </w:r>
    <w:r w:rsidR="00FF7E22">
      <w:t>raising a concern</w:t>
    </w:r>
  </w:p>
  <w:p w14:paraId="4A4E50A2" w14:textId="77777777" w:rsidR="00616891" w:rsidRDefault="00616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5B8"/>
    <w:multiLevelType w:val="hybridMultilevel"/>
    <w:tmpl w:val="F0FA44A2"/>
    <w:lvl w:ilvl="0" w:tplc="60B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F80"/>
    <w:multiLevelType w:val="hybridMultilevel"/>
    <w:tmpl w:val="D69E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3F7"/>
    <w:multiLevelType w:val="hybridMultilevel"/>
    <w:tmpl w:val="B40C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1250"/>
    <w:multiLevelType w:val="hybridMultilevel"/>
    <w:tmpl w:val="F11C7CF4"/>
    <w:lvl w:ilvl="0" w:tplc="3C12E5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297A5E"/>
    <w:multiLevelType w:val="hybridMultilevel"/>
    <w:tmpl w:val="65C6B2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chaa Mills">
    <w15:presenceInfo w15:providerId="AD" w15:userId="S-1-5-21-3778547434-645510986-2015905247-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1"/>
    <w:rsid w:val="000A4BD5"/>
    <w:rsid w:val="000A634D"/>
    <w:rsid w:val="000F6F8F"/>
    <w:rsid w:val="001444EC"/>
    <w:rsid w:val="00150EA8"/>
    <w:rsid w:val="001764C2"/>
    <w:rsid w:val="001E0610"/>
    <w:rsid w:val="002024EF"/>
    <w:rsid w:val="002406DC"/>
    <w:rsid w:val="00271535"/>
    <w:rsid w:val="002E6226"/>
    <w:rsid w:val="003077C1"/>
    <w:rsid w:val="00310B92"/>
    <w:rsid w:val="003365FD"/>
    <w:rsid w:val="0036439F"/>
    <w:rsid w:val="003A0570"/>
    <w:rsid w:val="003A2E07"/>
    <w:rsid w:val="003A4CEE"/>
    <w:rsid w:val="00402AF6"/>
    <w:rsid w:val="0042081A"/>
    <w:rsid w:val="004219FC"/>
    <w:rsid w:val="004621E6"/>
    <w:rsid w:val="00472080"/>
    <w:rsid w:val="0049153E"/>
    <w:rsid w:val="00494748"/>
    <w:rsid w:val="00497C5A"/>
    <w:rsid w:val="004D7E4D"/>
    <w:rsid w:val="004E1B00"/>
    <w:rsid w:val="00504E47"/>
    <w:rsid w:val="00525976"/>
    <w:rsid w:val="00557635"/>
    <w:rsid w:val="00607B6B"/>
    <w:rsid w:val="00616891"/>
    <w:rsid w:val="006447AC"/>
    <w:rsid w:val="00653A58"/>
    <w:rsid w:val="00693DF7"/>
    <w:rsid w:val="006C19AA"/>
    <w:rsid w:val="006F2999"/>
    <w:rsid w:val="0070298C"/>
    <w:rsid w:val="0070551C"/>
    <w:rsid w:val="00750354"/>
    <w:rsid w:val="008136A0"/>
    <w:rsid w:val="00820CC9"/>
    <w:rsid w:val="008538A1"/>
    <w:rsid w:val="008D7143"/>
    <w:rsid w:val="008D75E9"/>
    <w:rsid w:val="008E2B9F"/>
    <w:rsid w:val="008F2B6F"/>
    <w:rsid w:val="00924369"/>
    <w:rsid w:val="009251F8"/>
    <w:rsid w:val="00931FE9"/>
    <w:rsid w:val="009568A6"/>
    <w:rsid w:val="00993B9A"/>
    <w:rsid w:val="009A3BCF"/>
    <w:rsid w:val="009D110B"/>
    <w:rsid w:val="009D252C"/>
    <w:rsid w:val="009E1D9A"/>
    <w:rsid w:val="00A47C39"/>
    <w:rsid w:val="00A6245F"/>
    <w:rsid w:val="00AC5679"/>
    <w:rsid w:val="00BD533A"/>
    <w:rsid w:val="00BF4C42"/>
    <w:rsid w:val="00CF5F22"/>
    <w:rsid w:val="00D4777B"/>
    <w:rsid w:val="00D65D1F"/>
    <w:rsid w:val="00D7445D"/>
    <w:rsid w:val="00DB3E60"/>
    <w:rsid w:val="00DF6F64"/>
    <w:rsid w:val="00E20D17"/>
    <w:rsid w:val="00E253B9"/>
    <w:rsid w:val="00E73C55"/>
    <w:rsid w:val="00E964A0"/>
    <w:rsid w:val="00EF663E"/>
    <w:rsid w:val="00F111FA"/>
    <w:rsid w:val="00F1519E"/>
    <w:rsid w:val="00F15C38"/>
    <w:rsid w:val="00FE24C0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6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91"/>
  </w:style>
  <w:style w:type="paragraph" w:styleId="Footer">
    <w:name w:val="footer"/>
    <w:basedOn w:val="Normal"/>
    <w:link w:val="Foot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91"/>
  </w:style>
  <w:style w:type="paragraph" w:styleId="BalloonText">
    <w:name w:val="Balloon Text"/>
    <w:basedOn w:val="Normal"/>
    <w:link w:val="BalloonTextChar"/>
    <w:uiPriority w:val="99"/>
    <w:semiHidden/>
    <w:unhideWhenUsed/>
    <w:rsid w:val="006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143"/>
    <w:pPr>
      <w:ind w:left="720"/>
      <w:contextualSpacing/>
    </w:pPr>
  </w:style>
  <w:style w:type="character" w:styleId="Hyperlink">
    <w:name w:val="Hyperlink"/>
    <w:rsid w:val="00E20D17"/>
    <w:rPr>
      <w:color w:val="0000FF"/>
      <w:u w:val="single"/>
    </w:rPr>
  </w:style>
  <w:style w:type="paragraph" w:styleId="Revision">
    <w:name w:val="Revision"/>
    <w:hidden/>
    <w:uiPriority w:val="99"/>
    <w:semiHidden/>
    <w:rsid w:val="001764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551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C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91"/>
  </w:style>
  <w:style w:type="paragraph" w:styleId="Footer">
    <w:name w:val="footer"/>
    <w:basedOn w:val="Normal"/>
    <w:link w:val="Foot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91"/>
  </w:style>
  <w:style w:type="paragraph" w:styleId="BalloonText">
    <w:name w:val="Balloon Text"/>
    <w:basedOn w:val="Normal"/>
    <w:link w:val="BalloonTextChar"/>
    <w:uiPriority w:val="99"/>
    <w:semiHidden/>
    <w:unhideWhenUsed/>
    <w:rsid w:val="006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143"/>
    <w:pPr>
      <w:ind w:left="720"/>
      <w:contextualSpacing/>
    </w:pPr>
  </w:style>
  <w:style w:type="character" w:styleId="Hyperlink">
    <w:name w:val="Hyperlink"/>
    <w:rsid w:val="00E20D17"/>
    <w:rPr>
      <w:color w:val="0000FF"/>
      <w:u w:val="single"/>
    </w:rPr>
  </w:style>
  <w:style w:type="paragraph" w:styleId="Revision">
    <w:name w:val="Revision"/>
    <w:hidden/>
    <w:uiPriority w:val="99"/>
    <w:semiHidden/>
    <w:rsid w:val="001764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551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www.socialcare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rings@socialcare.w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ftp@socialcare.wal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C5DF6CDE344BA888FDEB9B2984A6" ma:contentTypeVersion="0" ma:contentTypeDescription="Create a new document." ma:contentTypeScope="" ma:versionID="3806555922ae21ddb5af9c190332c43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E085-E2E2-4240-902F-A1597CEA1EED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FC8F5453-8D47-45A9-8B00-71E857A80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9D9F-9135-4F55-8245-9AE6D7FC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163C4-E194-4832-B9A1-EE8667FB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EKJ</dc:creator>
  <cp:lastModifiedBy>Sachaa Mills</cp:lastModifiedBy>
  <cp:revision>5</cp:revision>
  <dcterms:created xsi:type="dcterms:W3CDTF">2018-03-06T11:52:00Z</dcterms:created>
  <dcterms:modified xsi:type="dcterms:W3CDTF">2018-03-21T13:21:00Z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0x0101000023C5DF6CDE344BA888FDEB9B2984A6</vt:lpwstr>
  </property>
</Properties>
</file>