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693C" w14:textId="77777777" w:rsidR="005200B5" w:rsidRPr="00AF2AF0" w:rsidRDefault="005200B5" w:rsidP="005200B5">
      <w:pPr>
        <w:rPr>
          <w:rFonts w:ascii="Arial" w:eastAsiaTheme="majorEastAsia" w:hAnsi="Arial" w:cs="Arial"/>
          <w:b/>
          <w:color w:val="42B088"/>
          <w:kern w:val="24"/>
          <w:position w:val="1"/>
          <w:sz w:val="28"/>
          <w:szCs w:val="28"/>
        </w:rPr>
      </w:pPr>
      <w:bookmarkStart w:id="0" w:name="_GoBack"/>
      <w:bookmarkEnd w:id="0"/>
      <w:r w:rsidRPr="00AF2AF0">
        <w:rPr>
          <w:rFonts w:ascii="Arial" w:eastAsiaTheme="majorEastAsia" w:hAnsi="Arial" w:cs="Arial"/>
          <w:b/>
          <w:color w:val="42B088"/>
          <w:kern w:val="24"/>
          <w:position w:val="1"/>
          <w:sz w:val="28"/>
          <w:szCs w:val="28"/>
        </w:rPr>
        <w:t xml:space="preserve">All Wales induction framework for health and social care </w:t>
      </w:r>
    </w:p>
    <w:p w14:paraId="66120E9E" w14:textId="3FD7F947" w:rsidR="005200B5" w:rsidRDefault="005200B5" w:rsidP="005200B5">
      <w:pPr>
        <w:rPr>
          <w:rFonts w:ascii="Arial" w:eastAsiaTheme="majorEastAsia" w:hAnsi="Arial" w:cs="Arial"/>
          <w:b/>
          <w:color w:val="42B088"/>
          <w:kern w:val="24"/>
          <w:position w:val="1"/>
          <w:sz w:val="40"/>
          <w:szCs w:val="40"/>
        </w:rPr>
      </w:pPr>
      <w:r>
        <w:rPr>
          <w:rFonts w:ascii="Arial" w:eastAsiaTheme="majorEastAsia" w:hAnsi="Arial" w:cs="Arial"/>
          <w:b/>
          <w:color w:val="42B088"/>
          <w:kern w:val="24"/>
          <w:position w:val="1"/>
          <w:sz w:val="40"/>
          <w:szCs w:val="40"/>
        </w:rPr>
        <w:t>‘What if…?’ questions</w:t>
      </w:r>
    </w:p>
    <w:p w14:paraId="527B61E8" w14:textId="77777777" w:rsidR="00642775" w:rsidRDefault="00642775" w:rsidP="00567B3C">
      <w:pPr>
        <w:spacing w:after="200" w:line="276" w:lineRule="auto"/>
        <w:rPr>
          <w:rFonts w:ascii="Arial" w:hAnsi="Arial" w:cs="Arial"/>
          <w:b/>
          <w:sz w:val="24"/>
        </w:rPr>
      </w:pPr>
    </w:p>
    <w:p w14:paraId="65673861" w14:textId="2E4AD6CE" w:rsidR="00567B3C" w:rsidRPr="00567B3C" w:rsidRDefault="00567B3C" w:rsidP="00567B3C">
      <w:pPr>
        <w:spacing w:after="200" w:line="276" w:lineRule="auto"/>
        <w:rPr>
          <w:rFonts w:ascii="Arial" w:hAnsi="Arial" w:cs="Arial"/>
          <w:b/>
          <w:sz w:val="24"/>
        </w:rPr>
      </w:pPr>
      <w:r w:rsidRPr="00567B3C">
        <w:rPr>
          <w:rFonts w:ascii="Arial" w:hAnsi="Arial" w:cs="Arial"/>
          <w:b/>
          <w:sz w:val="24"/>
        </w:rPr>
        <w:t xml:space="preserve">List of potential </w:t>
      </w:r>
      <w:r w:rsidR="005200B5">
        <w:rPr>
          <w:rFonts w:ascii="Arial" w:hAnsi="Arial" w:cs="Arial"/>
          <w:b/>
          <w:sz w:val="24"/>
        </w:rPr>
        <w:t>‘</w:t>
      </w:r>
      <w:r w:rsidRPr="00567B3C">
        <w:rPr>
          <w:rFonts w:ascii="Arial" w:hAnsi="Arial" w:cs="Arial"/>
          <w:b/>
          <w:sz w:val="24"/>
        </w:rPr>
        <w:t>what if…?</w:t>
      </w:r>
      <w:r w:rsidR="005200B5">
        <w:rPr>
          <w:rFonts w:ascii="Arial" w:hAnsi="Arial" w:cs="Arial"/>
          <w:b/>
          <w:sz w:val="24"/>
        </w:rPr>
        <w:t>’</w:t>
      </w:r>
      <w:r w:rsidRPr="00567B3C">
        <w:rPr>
          <w:rFonts w:ascii="Arial" w:hAnsi="Arial" w:cs="Arial"/>
          <w:b/>
          <w:sz w:val="24"/>
        </w:rPr>
        <w:t xml:space="preserve"> </w:t>
      </w:r>
      <w:r w:rsidR="005200B5">
        <w:rPr>
          <w:rFonts w:ascii="Arial" w:hAnsi="Arial" w:cs="Arial"/>
          <w:b/>
          <w:sz w:val="24"/>
        </w:rPr>
        <w:t>q</w:t>
      </w:r>
      <w:r w:rsidRPr="00567B3C">
        <w:rPr>
          <w:rFonts w:ascii="Arial" w:hAnsi="Arial" w:cs="Arial"/>
          <w:b/>
          <w:sz w:val="24"/>
        </w:rPr>
        <w:t>uestions to consider</w:t>
      </w:r>
    </w:p>
    <w:p w14:paraId="43EABCA7" w14:textId="104FF691" w:rsidR="00567B3C" w:rsidRDefault="00567B3C" w:rsidP="00567B3C">
      <w:pPr>
        <w:pStyle w:val="ListParagraph"/>
        <w:numPr>
          <w:ilvl w:val="0"/>
          <w:numId w:val="2"/>
        </w:numPr>
        <w:spacing w:after="200" w:line="276" w:lineRule="auto"/>
        <w:ind w:left="426" w:hanging="426"/>
        <w:rPr>
          <w:rFonts w:ascii="Arial" w:hAnsi="Arial" w:cs="Arial"/>
          <w:sz w:val="24"/>
        </w:rPr>
      </w:pPr>
      <w:r w:rsidRPr="00567B3C">
        <w:rPr>
          <w:rFonts w:ascii="Arial" w:hAnsi="Arial" w:cs="Arial"/>
          <w:sz w:val="24"/>
        </w:rPr>
        <w:t xml:space="preserve">there is no access to </w:t>
      </w:r>
      <w:r w:rsidR="005200B5">
        <w:rPr>
          <w:rFonts w:ascii="Arial" w:hAnsi="Arial" w:cs="Arial"/>
          <w:sz w:val="24"/>
        </w:rPr>
        <w:t xml:space="preserve">the </w:t>
      </w:r>
      <w:r w:rsidRPr="00567B3C">
        <w:rPr>
          <w:rFonts w:ascii="Arial" w:hAnsi="Arial" w:cs="Arial"/>
          <w:sz w:val="24"/>
        </w:rPr>
        <w:t>internet/</w:t>
      </w:r>
      <w:r w:rsidR="005200B5">
        <w:rPr>
          <w:rFonts w:ascii="Arial" w:hAnsi="Arial" w:cs="Arial"/>
          <w:sz w:val="24"/>
        </w:rPr>
        <w:t xml:space="preserve">a </w:t>
      </w:r>
      <w:r w:rsidRPr="00567B3C">
        <w:rPr>
          <w:rFonts w:ascii="Arial" w:hAnsi="Arial" w:cs="Arial"/>
          <w:sz w:val="24"/>
        </w:rPr>
        <w:t>computer</w:t>
      </w:r>
    </w:p>
    <w:p w14:paraId="70927354" w14:textId="77777777" w:rsidR="000F50FF" w:rsidRPr="00567B3C" w:rsidRDefault="000F50FF" w:rsidP="000F50FF">
      <w:pPr>
        <w:pStyle w:val="ListParagraph"/>
        <w:spacing w:after="200" w:line="276" w:lineRule="auto"/>
        <w:ind w:left="426"/>
        <w:rPr>
          <w:rFonts w:ascii="Arial" w:hAnsi="Arial" w:cs="Arial"/>
          <w:sz w:val="24"/>
        </w:rPr>
      </w:pPr>
    </w:p>
    <w:p w14:paraId="0409A786" w14:textId="281C2E4F" w:rsidR="000F50FF" w:rsidRDefault="00567B3C" w:rsidP="000F50FF">
      <w:pPr>
        <w:pStyle w:val="ListParagraph"/>
        <w:numPr>
          <w:ilvl w:val="0"/>
          <w:numId w:val="2"/>
        </w:numPr>
        <w:spacing w:after="200" w:line="276" w:lineRule="auto"/>
        <w:ind w:left="381"/>
        <w:rPr>
          <w:rFonts w:ascii="Arial" w:hAnsi="Arial" w:cs="Arial"/>
          <w:sz w:val="24"/>
        </w:rPr>
      </w:pPr>
      <w:r w:rsidRPr="001B2884">
        <w:rPr>
          <w:rFonts w:ascii="Arial" w:hAnsi="Arial" w:cs="Arial"/>
          <w:sz w:val="24"/>
        </w:rPr>
        <w:t xml:space="preserve">the new worker fails to complete the induction within </w:t>
      </w:r>
      <w:r w:rsidR="005200B5">
        <w:rPr>
          <w:rFonts w:ascii="Arial" w:hAnsi="Arial" w:cs="Arial"/>
          <w:sz w:val="24"/>
        </w:rPr>
        <w:t>six</w:t>
      </w:r>
      <w:r w:rsidRPr="001B2884">
        <w:rPr>
          <w:rFonts w:ascii="Arial" w:hAnsi="Arial" w:cs="Arial"/>
          <w:sz w:val="24"/>
        </w:rPr>
        <w:t xml:space="preserve"> months</w:t>
      </w:r>
    </w:p>
    <w:p w14:paraId="0DB98330" w14:textId="77777777" w:rsidR="000F50FF" w:rsidRPr="000F50FF" w:rsidRDefault="000F50FF" w:rsidP="000F50FF">
      <w:pPr>
        <w:pStyle w:val="ListParagraph"/>
        <w:rPr>
          <w:rFonts w:ascii="Arial" w:hAnsi="Arial" w:cs="Arial"/>
          <w:sz w:val="24"/>
        </w:rPr>
      </w:pPr>
    </w:p>
    <w:p w14:paraId="78F1E347" w14:textId="78F3C29B" w:rsidR="00567B3C" w:rsidRDefault="00567B3C" w:rsidP="00567B3C">
      <w:pPr>
        <w:pStyle w:val="ListParagraph"/>
        <w:numPr>
          <w:ilvl w:val="0"/>
          <w:numId w:val="2"/>
        </w:numPr>
        <w:spacing w:after="200" w:line="276" w:lineRule="auto"/>
        <w:ind w:left="381"/>
        <w:rPr>
          <w:rFonts w:ascii="Arial" w:hAnsi="Arial" w:cs="Arial"/>
          <w:sz w:val="24"/>
        </w:rPr>
      </w:pPr>
      <w:r w:rsidRPr="001B2884">
        <w:rPr>
          <w:rFonts w:ascii="Arial" w:hAnsi="Arial" w:cs="Arial"/>
          <w:sz w:val="24"/>
        </w:rPr>
        <w:t>a worker leaves/joins part way through completing the induction</w:t>
      </w:r>
    </w:p>
    <w:p w14:paraId="3D081254" w14:textId="77777777" w:rsidR="000F50FF" w:rsidRPr="000F50FF" w:rsidRDefault="000F50FF" w:rsidP="000F50FF">
      <w:pPr>
        <w:pStyle w:val="ListParagraph"/>
        <w:rPr>
          <w:rFonts w:ascii="Arial" w:hAnsi="Arial" w:cs="Arial"/>
          <w:sz w:val="24"/>
        </w:rPr>
      </w:pPr>
    </w:p>
    <w:p w14:paraId="72A9173F" w14:textId="5295D1E3" w:rsidR="00567B3C" w:rsidRDefault="00567B3C" w:rsidP="00567B3C">
      <w:pPr>
        <w:pStyle w:val="ListParagraph"/>
        <w:numPr>
          <w:ilvl w:val="0"/>
          <w:numId w:val="2"/>
        </w:numPr>
        <w:spacing w:after="200" w:line="276" w:lineRule="auto"/>
        <w:ind w:left="381"/>
        <w:rPr>
          <w:rFonts w:ascii="Arial" w:hAnsi="Arial" w:cs="Arial"/>
          <w:sz w:val="24"/>
        </w:rPr>
      </w:pPr>
      <w:r w:rsidRPr="001B2884">
        <w:rPr>
          <w:rFonts w:ascii="Arial" w:hAnsi="Arial" w:cs="Arial"/>
          <w:sz w:val="24"/>
        </w:rPr>
        <w:t>the manager signs off the induction, but when an assessor looks at the evidence presented, they don’t think it is sufficient or robust enough to meet the standards for the qualifications</w:t>
      </w:r>
    </w:p>
    <w:p w14:paraId="36B0D1E1" w14:textId="77777777" w:rsidR="000F50FF" w:rsidRPr="000F50FF" w:rsidRDefault="000F50FF" w:rsidP="000F50FF">
      <w:pPr>
        <w:pStyle w:val="ListParagraph"/>
        <w:rPr>
          <w:rFonts w:ascii="Arial" w:hAnsi="Arial" w:cs="Arial"/>
          <w:sz w:val="24"/>
        </w:rPr>
      </w:pPr>
    </w:p>
    <w:p w14:paraId="5BEDC0D9" w14:textId="628E83E9" w:rsidR="00567B3C" w:rsidRDefault="00567B3C" w:rsidP="00567B3C">
      <w:pPr>
        <w:pStyle w:val="ListParagraph"/>
        <w:numPr>
          <w:ilvl w:val="0"/>
          <w:numId w:val="2"/>
        </w:numPr>
        <w:spacing w:after="200" w:line="276" w:lineRule="auto"/>
        <w:ind w:left="381"/>
        <w:rPr>
          <w:rFonts w:ascii="Arial" w:hAnsi="Arial" w:cs="Arial"/>
          <w:sz w:val="24"/>
        </w:rPr>
      </w:pPr>
      <w:r w:rsidRPr="001B2884">
        <w:rPr>
          <w:rFonts w:ascii="Arial" w:hAnsi="Arial" w:cs="Arial"/>
          <w:sz w:val="24"/>
        </w:rPr>
        <w:t>a worker starts and has already completed the induction framework and workbooks with another employer</w:t>
      </w:r>
    </w:p>
    <w:p w14:paraId="4D4B956C" w14:textId="77777777" w:rsidR="000F50FF" w:rsidRPr="000F50FF" w:rsidRDefault="000F50FF" w:rsidP="000F50FF">
      <w:pPr>
        <w:pStyle w:val="ListParagraph"/>
        <w:rPr>
          <w:rFonts w:ascii="Arial" w:hAnsi="Arial" w:cs="Arial"/>
          <w:sz w:val="24"/>
        </w:rPr>
      </w:pPr>
    </w:p>
    <w:p w14:paraId="4B0C3380" w14:textId="29F84918" w:rsidR="00567B3C" w:rsidRDefault="00567B3C" w:rsidP="00567B3C">
      <w:pPr>
        <w:pStyle w:val="ListParagraph"/>
        <w:numPr>
          <w:ilvl w:val="0"/>
          <w:numId w:val="2"/>
        </w:numPr>
        <w:spacing w:after="200" w:line="276" w:lineRule="auto"/>
        <w:ind w:left="381"/>
        <w:rPr>
          <w:rFonts w:ascii="Arial" w:hAnsi="Arial" w:cs="Arial"/>
          <w:sz w:val="24"/>
        </w:rPr>
      </w:pPr>
      <w:r w:rsidRPr="001B2884">
        <w:rPr>
          <w:rFonts w:ascii="Arial" w:hAnsi="Arial" w:cs="Arial"/>
          <w:sz w:val="24"/>
        </w:rPr>
        <w:t xml:space="preserve">a worker starts who is </w:t>
      </w:r>
      <w:r>
        <w:rPr>
          <w:rFonts w:ascii="Arial" w:hAnsi="Arial" w:cs="Arial"/>
          <w:sz w:val="24"/>
        </w:rPr>
        <w:t xml:space="preserve">not </w:t>
      </w:r>
      <w:r w:rsidRPr="001B2884">
        <w:rPr>
          <w:rFonts w:ascii="Arial" w:hAnsi="Arial" w:cs="Arial"/>
          <w:sz w:val="24"/>
        </w:rPr>
        <w:t>new to the social care sector</w:t>
      </w:r>
    </w:p>
    <w:p w14:paraId="1492EE91" w14:textId="77777777" w:rsidR="000F50FF" w:rsidRPr="000F50FF" w:rsidRDefault="000F50FF" w:rsidP="000F50FF">
      <w:pPr>
        <w:pStyle w:val="ListParagraph"/>
        <w:rPr>
          <w:rFonts w:ascii="Arial" w:hAnsi="Arial" w:cs="Arial"/>
          <w:sz w:val="24"/>
        </w:rPr>
      </w:pPr>
    </w:p>
    <w:p w14:paraId="2E209A34" w14:textId="357E4B0A" w:rsidR="00567B3C" w:rsidRDefault="00567B3C" w:rsidP="00567B3C">
      <w:pPr>
        <w:pStyle w:val="ListParagraph"/>
        <w:numPr>
          <w:ilvl w:val="0"/>
          <w:numId w:val="2"/>
        </w:numPr>
        <w:spacing w:after="200" w:line="276" w:lineRule="auto"/>
        <w:ind w:left="381"/>
        <w:rPr>
          <w:rFonts w:ascii="Arial" w:hAnsi="Arial" w:cs="Arial"/>
          <w:sz w:val="24"/>
        </w:rPr>
      </w:pPr>
      <w:r w:rsidRPr="001B2884">
        <w:rPr>
          <w:rFonts w:ascii="Arial" w:hAnsi="Arial" w:cs="Arial"/>
          <w:sz w:val="24"/>
        </w:rPr>
        <w:t>a worker starts who has completed the workbooks as pre-employment</w:t>
      </w:r>
    </w:p>
    <w:p w14:paraId="4743F14D" w14:textId="77777777" w:rsidR="000F50FF" w:rsidRPr="000F50FF" w:rsidRDefault="000F50FF" w:rsidP="000F50FF">
      <w:pPr>
        <w:pStyle w:val="ListParagraph"/>
        <w:rPr>
          <w:rFonts w:ascii="Arial" w:hAnsi="Arial" w:cs="Arial"/>
          <w:sz w:val="24"/>
        </w:rPr>
      </w:pPr>
    </w:p>
    <w:p w14:paraId="33C89B87" w14:textId="6163383D" w:rsidR="00567B3C" w:rsidRDefault="00567B3C" w:rsidP="00567B3C">
      <w:pPr>
        <w:pStyle w:val="ListParagraph"/>
        <w:numPr>
          <w:ilvl w:val="0"/>
          <w:numId w:val="2"/>
        </w:numPr>
        <w:spacing w:after="200" w:line="276" w:lineRule="auto"/>
        <w:ind w:left="381"/>
        <w:rPr>
          <w:rFonts w:ascii="Arial" w:hAnsi="Arial" w:cs="Arial"/>
          <w:sz w:val="24"/>
        </w:rPr>
      </w:pPr>
      <w:r>
        <w:rPr>
          <w:rFonts w:ascii="Arial" w:hAnsi="Arial" w:cs="Arial"/>
          <w:sz w:val="24"/>
        </w:rPr>
        <w:t xml:space="preserve">a manager is struggling </w:t>
      </w:r>
      <w:r w:rsidR="005200B5">
        <w:rPr>
          <w:rFonts w:ascii="Arial" w:hAnsi="Arial" w:cs="Arial"/>
          <w:sz w:val="24"/>
        </w:rPr>
        <w:t xml:space="preserve">to find </w:t>
      </w:r>
      <w:r>
        <w:rPr>
          <w:rFonts w:ascii="Arial" w:hAnsi="Arial" w:cs="Arial"/>
          <w:sz w:val="24"/>
        </w:rPr>
        <w:t xml:space="preserve">the time to </w:t>
      </w:r>
      <w:r w:rsidR="005200B5">
        <w:rPr>
          <w:rFonts w:ascii="Arial" w:hAnsi="Arial" w:cs="Arial"/>
          <w:sz w:val="24"/>
        </w:rPr>
        <w:t xml:space="preserve">provide </w:t>
      </w:r>
      <w:r>
        <w:rPr>
          <w:rFonts w:ascii="Arial" w:hAnsi="Arial" w:cs="Arial"/>
          <w:sz w:val="24"/>
        </w:rPr>
        <w:t>the induction</w:t>
      </w:r>
    </w:p>
    <w:p w14:paraId="029492EF" w14:textId="77777777" w:rsidR="00A97E1A" w:rsidRPr="00A97E1A" w:rsidRDefault="00A97E1A" w:rsidP="00A97E1A">
      <w:pPr>
        <w:pStyle w:val="ListParagraph"/>
        <w:rPr>
          <w:rFonts w:ascii="Arial" w:hAnsi="Arial" w:cs="Arial"/>
          <w:sz w:val="24"/>
        </w:rPr>
      </w:pPr>
    </w:p>
    <w:p w14:paraId="3BD35FCF" w14:textId="36A36401" w:rsidR="00A97E1A" w:rsidRDefault="00A97E1A" w:rsidP="00567B3C">
      <w:pPr>
        <w:pStyle w:val="ListParagraph"/>
        <w:numPr>
          <w:ilvl w:val="0"/>
          <w:numId w:val="2"/>
        </w:numPr>
        <w:spacing w:after="200" w:line="276" w:lineRule="auto"/>
        <w:ind w:left="381"/>
        <w:rPr>
          <w:rFonts w:ascii="Arial" w:hAnsi="Arial" w:cs="Arial"/>
          <w:sz w:val="24"/>
        </w:rPr>
      </w:pPr>
      <w:r>
        <w:rPr>
          <w:rFonts w:ascii="Arial" w:hAnsi="Arial" w:cs="Arial"/>
          <w:sz w:val="24"/>
        </w:rPr>
        <w:t>if a worker moves to another employer, does the manager need to see the portfolio of evidence completed or just accept the certificate of completion</w:t>
      </w:r>
      <w:r w:rsidR="005200B5">
        <w:rPr>
          <w:rFonts w:ascii="Arial" w:hAnsi="Arial" w:cs="Arial"/>
          <w:sz w:val="24"/>
        </w:rPr>
        <w:t>?</w:t>
      </w:r>
    </w:p>
    <w:p w14:paraId="15043796" w14:textId="77777777" w:rsidR="00A97E1A" w:rsidRPr="00A97E1A" w:rsidRDefault="00A97E1A" w:rsidP="00A97E1A">
      <w:pPr>
        <w:pStyle w:val="ListParagraph"/>
        <w:rPr>
          <w:rFonts w:ascii="Arial" w:hAnsi="Arial" w:cs="Arial"/>
          <w:sz w:val="24"/>
        </w:rPr>
      </w:pPr>
    </w:p>
    <w:p w14:paraId="38B8E2FE" w14:textId="13AD38C0" w:rsidR="00A97E1A" w:rsidRPr="001B2884" w:rsidRDefault="00A97E1A" w:rsidP="00567B3C">
      <w:pPr>
        <w:pStyle w:val="ListParagraph"/>
        <w:numPr>
          <w:ilvl w:val="0"/>
          <w:numId w:val="2"/>
        </w:numPr>
        <w:spacing w:after="200" w:line="276" w:lineRule="auto"/>
        <w:ind w:left="381"/>
        <w:rPr>
          <w:rFonts w:ascii="Arial" w:hAnsi="Arial" w:cs="Arial"/>
          <w:sz w:val="24"/>
        </w:rPr>
      </w:pPr>
      <w:r>
        <w:rPr>
          <w:rFonts w:ascii="Arial" w:hAnsi="Arial" w:cs="Arial"/>
          <w:sz w:val="24"/>
        </w:rPr>
        <w:t>the employer refuses to release the workbooks/evidence that the worker has completed if they are moving to another setting</w:t>
      </w:r>
    </w:p>
    <w:p w14:paraId="23FC7909" w14:textId="701313CE" w:rsidR="00850C94" w:rsidRDefault="00850C94"/>
    <w:p w14:paraId="26EBC537" w14:textId="2C2A86CC" w:rsidR="007961AA" w:rsidRDefault="007961AA"/>
    <w:p w14:paraId="76821261" w14:textId="4F128322" w:rsidR="007961AA" w:rsidRDefault="007961AA"/>
    <w:p w14:paraId="143DA046" w14:textId="5136EF96" w:rsidR="007961AA" w:rsidRDefault="007961AA"/>
    <w:p w14:paraId="439234AB" w14:textId="024BA83B" w:rsidR="007961AA" w:rsidRDefault="007961AA"/>
    <w:p w14:paraId="2B818E0A" w14:textId="28809AF8" w:rsidR="007961AA" w:rsidRDefault="007961AA"/>
    <w:p w14:paraId="68C5EC1D" w14:textId="77777777" w:rsidR="007961AA" w:rsidRDefault="007961AA"/>
    <w:p w14:paraId="74821038" w14:textId="7F2CC676" w:rsidR="00A97E1A" w:rsidRDefault="00A97E1A"/>
    <w:tbl>
      <w:tblPr>
        <w:tblStyle w:val="TableGrid"/>
        <w:tblW w:w="0" w:type="auto"/>
        <w:tblLook w:val="04A0" w:firstRow="1" w:lastRow="0" w:firstColumn="1" w:lastColumn="0" w:noHBand="0" w:noVBand="1"/>
      </w:tblPr>
      <w:tblGrid>
        <w:gridCol w:w="9016"/>
      </w:tblGrid>
      <w:tr w:rsidR="00567B3C" w:rsidRPr="001B2884" w14:paraId="50C4E2C2" w14:textId="77777777" w:rsidTr="00040CE0">
        <w:tc>
          <w:tcPr>
            <w:tcW w:w="9016" w:type="dxa"/>
          </w:tcPr>
          <w:p w14:paraId="1D063007" w14:textId="2E85B14B" w:rsidR="00567B3C" w:rsidRPr="007961AA" w:rsidRDefault="00567B3C" w:rsidP="00040CE0">
            <w:pPr>
              <w:pStyle w:val="ListParagraph"/>
              <w:numPr>
                <w:ilvl w:val="0"/>
                <w:numId w:val="3"/>
              </w:numPr>
              <w:ind w:left="447"/>
              <w:rPr>
                <w:rFonts w:ascii="Arial" w:hAnsi="Arial" w:cs="Arial"/>
                <w:sz w:val="24"/>
              </w:rPr>
            </w:pPr>
            <w:r w:rsidRPr="007961AA">
              <w:rPr>
                <w:rFonts w:ascii="Arial" w:hAnsi="Arial" w:cs="Arial"/>
                <w:sz w:val="24"/>
              </w:rPr>
              <w:lastRenderedPageBreak/>
              <w:t xml:space="preserve">From the selection of </w:t>
            </w:r>
            <w:r w:rsidR="005200B5" w:rsidRPr="007961AA">
              <w:rPr>
                <w:rFonts w:ascii="Arial" w:hAnsi="Arial" w:cs="Arial"/>
                <w:sz w:val="24"/>
              </w:rPr>
              <w:t>‘</w:t>
            </w:r>
            <w:r w:rsidRPr="007961AA">
              <w:rPr>
                <w:rFonts w:ascii="Arial" w:hAnsi="Arial" w:cs="Arial"/>
                <w:sz w:val="24"/>
              </w:rPr>
              <w:t>what if…?</w:t>
            </w:r>
            <w:r w:rsidR="005200B5" w:rsidRPr="007961AA">
              <w:rPr>
                <w:rFonts w:ascii="Arial" w:hAnsi="Arial" w:cs="Arial"/>
                <w:sz w:val="24"/>
              </w:rPr>
              <w:t>’</w:t>
            </w:r>
            <w:r w:rsidRPr="007961AA">
              <w:rPr>
                <w:rFonts w:ascii="Arial" w:hAnsi="Arial" w:cs="Arial"/>
                <w:sz w:val="24"/>
              </w:rPr>
              <w:t xml:space="preserve"> questions listed, select </w:t>
            </w:r>
            <w:r w:rsidR="005200B5" w:rsidRPr="007961AA">
              <w:rPr>
                <w:rFonts w:ascii="Arial" w:hAnsi="Arial" w:cs="Arial"/>
                <w:sz w:val="24"/>
              </w:rPr>
              <w:t>three</w:t>
            </w:r>
            <w:r w:rsidRPr="007961AA">
              <w:rPr>
                <w:rFonts w:ascii="Arial" w:hAnsi="Arial" w:cs="Arial"/>
                <w:sz w:val="24"/>
              </w:rPr>
              <w:t xml:space="preserve"> of them and think about how these could be addressed.</w:t>
            </w:r>
          </w:p>
          <w:p w14:paraId="116D339E" w14:textId="77777777" w:rsidR="00567B3C" w:rsidRDefault="00567B3C" w:rsidP="00040CE0">
            <w:pPr>
              <w:rPr>
                <w:rFonts w:ascii="Arial" w:hAnsi="Arial" w:cs="Arial"/>
                <w:sz w:val="24"/>
              </w:rPr>
            </w:pPr>
          </w:p>
          <w:p w14:paraId="2561FB48" w14:textId="77777777" w:rsidR="00567B3C" w:rsidRDefault="00567B3C" w:rsidP="00040CE0">
            <w:pPr>
              <w:rPr>
                <w:rFonts w:ascii="Arial" w:hAnsi="Arial" w:cs="Arial"/>
                <w:sz w:val="24"/>
              </w:rPr>
            </w:pPr>
          </w:p>
          <w:p w14:paraId="3AF1CC8D" w14:textId="77777777" w:rsidR="00567B3C" w:rsidRDefault="00567B3C" w:rsidP="00040CE0">
            <w:pPr>
              <w:rPr>
                <w:rFonts w:ascii="Arial" w:hAnsi="Arial" w:cs="Arial"/>
                <w:sz w:val="24"/>
              </w:rPr>
            </w:pPr>
          </w:p>
          <w:p w14:paraId="69411D6E" w14:textId="77777777" w:rsidR="00567B3C" w:rsidRDefault="00567B3C" w:rsidP="00040CE0">
            <w:pPr>
              <w:rPr>
                <w:rFonts w:ascii="Arial" w:hAnsi="Arial" w:cs="Arial"/>
                <w:sz w:val="24"/>
              </w:rPr>
            </w:pPr>
          </w:p>
          <w:p w14:paraId="0212E77F" w14:textId="77777777" w:rsidR="00567B3C" w:rsidRDefault="00567B3C" w:rsidP="00040CE0">
            <w:pPr>
              <w:rPr>
                <w:rFonts w:ascii="Arial" w:hAnsi="Arial" w:cs="Arial"/>
                <w:sz w:val="24"/>
              </w:rPr>
            </w:pPr>
          </w:p>
          <w:p w14:paraId="2A47A125" w14:textId="77777777" w:rsidR="00567B3C" w:rsidRDefault="00567B3C" w:rsidP="00040CE0">
            <w:pPr>
              <w:rPr>
                <w:rFonts w:ascii="Arial" w:hAnsi="Arial" w:cs="Arial"/>
                <w:sz w:val="24"/>
              </w:rPr>
            </w:pPr>
          </w:p>
          <w:p w14:paraId="18FDD027" w14:textId="65C1FD1A" w:rsidR="00567B3C" w:rsidRDefault="00567B3C" w:rsidP="00040CE0">
            <w:pPr>
              <w:rPr>
                <w:rFonts w:ascii="Arial" w:hAnsi="Arial" w:cs="Arial"/>
                <w:sz w:val="24"/>
              </w:rPr>
            </w:pPr>
          </w:p>
          <w:p w14:paraId="5C272C20" w14:textId="77777777" w:rsidR="00567B3C" w:rsidRDefault="00567B3C" w:rsidP="00040CE0">
            <w:pPr>
              <w:rPr>
                <w:rFonts w:ascii="Arial" w:hAnsi="Arial" w:cs="Arial"/>
                <w:sz w:val="24"/>
              </w:rPr>
            </w:pPr>
          </w:p>
          <w:p w14:paraId="4CE5382D" w14:textId="681F7490" w:rsidR="00567B3C" w:rsidRDefault="00567B3C" w:rsidP="00040CE0">
            <w:pPr>
              <w:rPr>
                <w:rFonts w:ascii="Arial" w:hAnsi="Arial" w:cs="Arial"/>
                <w:sz w:val="24"/>
              </w:rPr>
            </w:pPr>
          </w:p>
          <w:p w14:paraId="19C7A722" w14:textId="77777777" w:rsidR="007961AA" w:rsidRDefault="007961AA" w:rsidP="00040CE0">
            <w:pPr>
              <w:rPr>
                <w:rFonts w:ascii="Arial" w:hAnsi="Arial" w:cs="Arial"/>
                <w:sz w:val="24"/>
              </w:rPr>
            </w:pPr>
          </w:p>
          <w:p w14:paraId="10A8ED58" w14:textId="1C9C09D2" w:rsidR="00567B3C" w:rsidRDefault="00567B3C" w:rsidP="00040CE0">
            <w:pPr>
              <w:rPr>
                <w:rFonts w:ascii="Arial" w:hAnsi="Arial" w:cs="Arial"/>
                <w:sz w:val="24"/>
              </w:rPr>
            </w:pPr>
          </w:p>
          <w:p w14:paraId="3BA5F806" w14:textId="58C82119" w:rsidR="00567B3C" w:rsidRDefault="00567B3C" w:rsidP="00040CE0">
            <w:pPr>
              <w:rPr>
                <w:rFonts w:ascii="Arial" w:hAnsi="Arial" w:cs="Arial"/>
                <w:sz w:val="24"/>
              </w:rPr>
            </w:pPr>
          </w:p>
          <w:p w14:paraId="10AAA44F" w14:textId="7D6E3792" w:rsidR="00567B3C" w:rsidRDefault="00567B3C" w:rsidP="00040CE0">
            <w:pPr>
              <w:rPr>
                <w:rFonts w:ascii="Arial" w:hAnsi="Arial" w:cs="Arial"/>
                <w:sz w:val="24"/>
              </w:rPr>
            </w:pPr>
          </w:p>
          <w:p w14:paraId="0856EA2F" w14:textId="0962B038" w:rsidR="00567B3C" w:rsidRDefault="00567B3C" w:rsidP="00040CE0">
            <w:pPr>
              <w:rPr>
                <w:rFonts w:ascii="Arial" w:hAnsi="Arial" w:cs="Arial"/>
                <w:sz w:val="24"/>
              </w:rPr>
            </w:pPr>
          </w:p>
          <w:p w14:paraId="3DCBE52B" w14:textId="67670276" w:rsidR="00567B3C" w:rsidRDefault="00567B3C" w:rsidP="00040CE0">
            <w:pPr>
              <w:rPr>
                <w:rFonts w:ascii="Arial" w:hAnsi="Arial" w:cs="Arial"/>
                <w:sz w:val="24"/>
              </w:rPr>
            </w:pPr>
          </w:p>
          <w:p w14:paraId="6928DAB7" w14:textId="77777777" w:rsidR="00567B3C" w:rsidRPr="00850C94" w:rsidRDefault="00567B3C" w:rsidP="00040CE0">
            <w:pPr>
              <w:rPr>
                <w:rFonts w:ascii="Arial" w:hAnsi="Arial" w:cs="Arial"/>
                <w:sz w:val="24"/>
              </w:rPr>
            </w:pPr>
          </w:p>
          <w:p w14:paraId="5F5B84D5" w14:textId="77777777" w:rsidR="00567B3C" w:rsidRDefault="00567B3C" w:rsidP="00040CE0">
            <w:pPr>
              <w:rPr>
                <w:rFonts w:ascii="Arial" w:hAnsi="Arial" w:cs="Arial"/>
                <w:sz w:val="24"/>
              </w:rPr>
            </w:pPr>
          </w:p>
          <w:p w14:paraId="5503BDDD" w14:textId="49583308" w:rsidR="00567B3C" w:rsidRDefault="00567B3C" w:rsidP="00040CE0">
            <w:pPr>
              <w:rPr>
                <w:rFonts w:ascii="Arial" w:hAnsi="Arial" w:cs="Arial"/>
                <w:sz w:val="24"/>
              </w:rPr>
            </w:pPr>
          </w:p>
          <w:p w14:paraId="57AA9AA3" w14:textId="77777777" w:rsidR="007961AA" w:rsidRDefault="007961AA" w:rsidP="00040CE0">
            <w:pPr>
              <w:rPr>
                <w:rFonts w:ascii="Arial" w:hAnsi="Arial" w:cs="Arial"/>
                <w:sz w:val="24"/>
              </w:rPr>
            </w:pPr>
          </w:p>
          <w:p w14:paraId="0B97A300" w14:textId="4E20CDA7" w:rsidR="00567B3C" w:rsidRDefault="00567B3C" w:rsidP="00040CE0">
            <w:pPr>
              <w:rPr>
                <w:rFonts w:ascii="Arial" w:hAnsi="Arial" w:cs="Arial"/>
                <w:sz w:val="24"/>
              </w:rPr>
            </w:pPr>
          </w:p>
          <w:p w14:paraId="5B7E60A0" w14:textId="77777777" w:rsidR="007961AA" w:rsidRPr="00850C94" w:rsidRDefault="007961AA" w:rsidP="00040CE0">
            <w:pPr>
              <w:rPr>
                <w:rFonts w:ascii="Arial" w:hAnsi="Arial" w:cs="Arial"/>
                <w:sz w:val="24"/>
              </w:rPr>
            </w:pPr>
          </w:p>
          <w:p w14:paraId="5354F710" w14:textId="77777777" w:rsidR="00567B3C" w:rsidRDefault="00567B3C" w:rsidP="00040CE0">
            <w:pPr>
              <w:rPr>
                <w:rFonts w:ascii="Arial" w:hAnsi="Arial" w:cs="Arial"/>
                <w:sz w:val="24"/>
              </w:rPr>
            </w:pPr>
          </w:p>
          <w:p w14:paraId="7D970643" w14:textId="77777777" w:rsidR="00567B3C" w:rsidRDefault="00567B3C" w:rsidP="00040CE0">
            <w:pPr>
              <w:rPr>
                <w:rFonts w:ascii="Arial" w:hAnsi="Arial" w:cs="Arial"/>
                <w:sz w:val="24"/>
              </w:rPr>
            </w:pPr>
          </w:p>
          <w:p w14:paraId="72A7C21F" w14:textId="6892C62B" w:rsidR="00567B3C" w:rsidRPr="001B2884" w:rsidRDefault="005200B5" w:rsidP="007961AA">
            <w:pPr>
              <w:pStyle w:val="ListParagraph"/>
              <w:numPr>
                <w:ilvl w:val="0"/>
                <w:numId w:val="3"/>
              </w:numPr>
              <w:ind w:left="447"/>
              <w:rPr>
                <w:rFonts w:ascii="Arial" w:hAnsi="Arial" w:cs="Arial"/>
                <w:sz w:val="24"/>
              </w:rPr>
            </w:pPr>
            <w:r>
              <w:rPr>
                <w:rFonts w:ascii="Arial" w:hAnsi="Arial" w:cs="Arial"/>
                <w:sz w:val="24"/>
              </w:rPr>
              <w:t>Can you think of any</w:t>
            </w:r>
            <w:r w:rsidR="00567B3C" w:rsidRPr="00567B3C">
              <w:rPr>
                <w:rFonts w:ascii="Arial" w:hAnsi="Arial" w:cs="Arial"/>
                <w:sz w:val="24"/>
              </w:rPr>
              <w:t xml:space="preserve"> other </w:t>
            </w:r>
            <w:r>
              <w:rPr>
                <w:rFonts w:ascii="Arial" w:hAnsi="Arial" w:cs="Arial"/>
                <w:sz w:val="24"/>
              </w:rPr>
              <w:t>‘</w:t>
            </w:r>
            <w:r w:rsidR="00567B3C" w:rsidRPr="00567B3C">
              <w:rPr>
                <w:rFonts w:ascii="Arial" w:hAnsi="Arial" w:cs="Arial"/>
                <w:sz w:val="24"/>
              </w:rPr>
              <w:t>what if…?</w:t>
            </w:r>
            <w:r>
              <w:rPr>
                <w:rFonts w:ascii="Arial" w:hAnsi="Arial" w:cs="Arial"/>
                <w:sz w:val="24"/>
              </w:rPr>
              <w:t>’ questions</w:t>
            </w:r>
            <w:r w:rsidR="00567B3C" w:rsidRPr="00567B3C">
              <w:rPr>
                <w:rFonts w:ascii="Arial" w:hAnsi="Arial" w:cs="Arial"/>
                <w:sz w:val="24"/>
              </w:rPr>
              <w:t>?</w:t>
            </w:r>
            <w:r w:rsidR="007961AA" w:rsidRPr="001B2884">
              <w:rPr>
                <w:rFonts w:ascii="Arial" w:hAnsi="Arial" w:cs="Arial"/>
                <w:sz w:val="24"/>
              </w:rPr>
              <w:t xml:space="preserve"> </w:t>
            </w:r>
          </w:p>
          <w:p w14:paraId="28CF082A" w14:textId="77777777" w:rsidR="00567B3C" w:rsidRDefault="00567B3C" w:rsidP="00040CE0">
            <w:pPr>
              <w:rPr>
                <w:rFonts w:ascii="Arial" w:hAnsi="Arial" w:cs="Arial"/>
                <w:sz w:val="24"/>
              </w:rPr>
            </w:pPr>
          </w:p>
          <w:p w14:paraId="2978F220" w14:textId="77777777" w:rsidR="00567B3C" w:rsidRDefault="00567B3C" w:rsidP="00040CE0">
            <w:pPr>
              <w:rPr>
                <w:rFonts w:ascii="Arial" w:hAnsi="Arial" w:cs="Arial"/>
                <w:sz w:val="24"/>
              </w:rPr>
            </w:pPr>
          </w:p>
          <w:p w14:paraId="1FED7850" w14:textId="77777777" w:rsidR="00567B3C" w:rsidRDefault="00567B3C" w:rsidP="00040CE0">
            <w:pPr>
              <w:rPr>
                <w:rFonts w:ascii="Arial" w:hAnsi="Arial" w:cs="Arial"/>
                <w:sz w:val="24"/>
              </w:rPr>
            </w:pPr>
          </w:p>
          <w:p w14:paraId="742D61DC" w14:textId="77777777" w:rsidR="00567B3C" w:rsidRDefault="00567B3C" w:rsidP="00040CE0">
            <w:pPr>
              <w:rPr>
                <w:rFonts w:ascii="Arial" w:hAnsi="Arial" w:cs="Arial"/>
                <w:sz w:val="24"/>
              </w:rPr>
            </w:pPr>
          </w:p>
          <w:p w14:paraId="0C103C19" w14:textId="77777777" w:rsidR="00567B3C" w:rsidRDefault="00567B3C" w:rsidP="00040CE0">
            <w:pPr>
              <w:rPr>
                <w:rFonts w:ascii="Arial" w:hAnsi="Arial" w:cs="Arial"/>
                <w:sz w:val="24"/>
              </w:rPr>
            </w:pPr>
          </w:p>
          <w:p w14:paraId="65DE3244" w14:textId="52237E7B" w:rsidR="00567B3C" w:rsidRDefault="00567B3C" w:rsidP="00040CE0">
            <w:pPr>
              <w:rPr>
                <w:rFonts w:ascii="Arial" w:hAnsi="Arial" w:cs="Arial"/>
                <w:sz w:val="24"/>
              </w:rPr>
            </w:pPr>
          </w:p>
          <w:p w14:paraId="36B8290C" w14:textId="520B8E92" w:rsidR="00567B3C" w:rsidRDefault="00567B3C" w:rsidP="00040CE0">
            <w:pPr>
              <w:rPr>
                <w:rFonts w:ascii="Arial" w:hAnsi="Arial" w:cs="Arial"/>
                <w:sz w:val="24"/>
              </w:rPr>
            </w:pPr>
          </w:p>
          <w:p w14:paraId="20694F62" w14:textId="03171C00" w:rsidR="00567B3C" w:rsidRDefault="00567B3C" w:rsidP="00040CE0">
            <w:pPr>
              <w:rPr>
                <w:rFonts w:ascii="Arial" w:hAnsi="Arial" w:cs="Arial"/>
                <w:sz w:val="24"/>
              </w:rPr>
            </w:pPr>
          </w:p>
          <w:p w14:paraId="2899E4B9" w14:textId="32E853F1" w:rsidR="00567B3C" w:rsidRDefault="00567B3C" w:rsidP="00040CE0">
            <w:pPr>
              <w:rPr>
                <w:rFonts w:ascii="Arial" w:hAnsi="Arial" w:cs="Arial"/>
                <w:sz w:val="24"/>
              </w:rPr>
            </w:pPr>
          </w:p>
          <w:p w14:paraId="15E92104" w14:textId="2BA44F7A" w:rsidR="00567B3C" w:rsidRDefault="00567B3C" w:rsidP="00040CE0">
            <w:pPr>
              <w:rPr>
                <w:rFonts w:ascii="Arial" w:hAnsi="Arial" w:cs="Arial"/>
                <w:sz w:val="24"/>
              </w:rPr>
            </w:pPr>
          </w:p>
          <w:p w14:paraId="5989B790" w14:textId="1353EAA7" w:rsidR="00567B3C" w:rsidRDefault="00567B3C" w:rsidP="00040CE0">
            <w:pPr>
              <w:rPr>
                <w:rFonts w:ascii="Arial" w:hAnsi="Arial" w:cs="Arial"/>
                <w:sz w:val="24"/>
              </w:rPr>
            </w:pPr>
          </w:p>
          <w:p w14:paraId="155DCC42" w14:textId="5D1F42E0" w:rsidR="00567B3C" w:rsidRDefault="00567B3C" w:rsidP="00040CE0">
            <w:pPr>
              <w:rPr>
                <w:rFonts w:ascii="Arial" w:hAnsi="Arial" w:cs="Arial"/>
                <w:sz w:val="24"/>
              </w:rPr>
            </w:pPr>
          </w:p>
          <w:p w14:paraId="1355709B" w14:textId="77777777" w:rsidR="007961AA" w:rsidRDefault="007961AA" w:rsidP="00040CE0">
            <w:pPr>
              <w:rPr>
                <w:rFonts w:ascii="Arial" w:hAnsi="Arial" w:cs="Arial"/>
                <w:sz w:val="24"/>
              </w:rPr>
            </w:pPr>
          </w:p>
          <w:p w14:paraId="183B5AD5" w14:textId="4B10E7BB" w:rsidR="00567B3C" w:rsidRDefault="00567B3C" w:rsidP="00040CE0">
            <w:pPr>
              <w:rPr>
                <w:rFonts w:ascii="Arial" w:hAnsi="Arial" w:cs="Arial"/>
                <w:sz w:val="24"/>
              </w:rPr>
            </w:pPr>
          </w:p>
          <w:p w14:paraId="6296BF75" w14:textId="77777777" w:rsidR="007961AA" w:rsidRDefault="007961AA" w:rsidP="00040CE0">
            <w:pPr>
              <w:rPr>
                <w:rFonts w:ascii="Arial" w:hAnsi="Arial" w:cs="Arial"/>
                <w:sz w:val="24"/>
              </w:rPr>
            </w:pPr>
          </w:p>
          <w:p w14:paraId="38186815" w14:textId="2A7068E2" w:rsidR="00567B3C" w:rsidRDefault="00567B3C" w:rsidP="00040CE0">
            <w:pPr>
              <w:rPr>
                <w:rFonts w:ascii="Arial" w:hAnsi="Arial" w:cs="Arial"/>
                <w:sz w:val="24"/>
              </w:rPr>
            </w:pPr>
          </w:p>
          <w:p w14:paraId="35746CD6" w14:textId="4E801333" w:rsidR="00567B3C" w:rsidRDefault="00567B3C" w:rsidP="00040CE0">
            <w:pPr>
              <w:rPr>
                <w:rFonts w:ascii="Arial" w:hAnsi="Arial" w:cs="Arial"/>
                <w:sz w:val="24"/>
              </w:rPr>
            </w:pPr>
          </w:p>
          <w:p w14:paraId="226D73FB" w14:textId="5C071F9A" w:rsidR="00567B3C" w:rsidRDefault="00567B3C" w:rsidP="00040CE0">
            <w:pPr>
              <w:rPr>
                <w:rFonts w:ascii="Arial" w:hAnsi="Arial" w:cs="Arial"/>
                <w:sz w:val="24"/>
              </w:rPr>
            </w:pPr>
          </w:p>
          <w:p w14:paraId="1854325C" w14:textId="711CBDF9" w:rsidR="00567B3C" w:rsidRDefault="00567B3C" w:rsidP="00040CE0">
            <w:pPr>
              <w:rPr>
                <w:rFonts w:ascii="Arial" w:hAnsi="Arial" w:cs="Arial"/>
                <w:sz w:val="24"/>
              </w:rPr>
            </w:pPr>
          </w:p>
          <w:p w14:paraId="0A997313" w14:textId="77777777" w:rsidR="00642775" w:rsidRDefault="00642775" w:rsidP="00040CE0">
            <w:pPr>
              <w:rPr>
                <w:rFonts w:ascii="Arial" w:hAnsi="Arial" w:cs="Arial"/>
                <w:sz w:val="24"/>
              </w:rPr>
            </w:pPr>
          </w:p>
          <w:p w14:paraId="1B5DCB24" w14:textId="77777777" w:rsidR="00567B3C" w:rsidRPr="001B2884" w:rsidRDefault="00567B3C" w:rsidP="00040CE0">
            <w:pPr>
              <w:rPr>
                <w:rFonts w:ascii="Arial" w:hAnsi="Arial" w:cs="Arial"/>
                <w:sz w:val="24"/>
              </w:rPr>
            </w:pPr>
          </w:p>
          <w:p w14:paraId="7846F1ED" w14:textId="77777777" w:rsidR="00567B3C" w:rsidRPr="001B2884" w:rsidRDefault="00567B3C" w:rsidP="00040CE0">
            <w:pPr>
              <w:rPr>
                <w:rFonts w:ascii="Arial" w:hAnsi="Arial" w:cs="Arial"/>
                <w:sz w:val="24"/>
              </w:rPr>
            </w:pPr>
          </w:p>
          <w:p w14:paraId="4C5B3B07" w14:textId="0B6B3A79" w:rsidR="00567B3C" w:rsidRPr="007961AA" w:rsidRDefault="00567B3C" w:rsidP="00040CE0">
            <w:pPr>
              <w:pStyle w:val="ListParagraph"/>
              <w:numPr>
                <w:ilvl w:val="0"/>
                <w:numId w:val="3"/>
              </w:numPr>
              <w:ind w:left="447"/>
              <w:rPr>
                <w:rFonts w:ascii="Arial" w:hAnsi="Arial" w:cs="Arial"/>
                <w:sz w:val="24"/>
              </w:rPr>
            </w:pPr>
            <w:r w:rsidRPr="007961AA">
              <w:rPr>
                <w:rFonts w:ascii="Arial" w:hAnsi="Arial" w:cs="Arial"/>
                <w:sz w:val="24"/>
              </w:rPr>
              <w:lastRenderedPageBreak/>
              <w:t>How would you suggest you address these?</w:t>
            </w:r>
          </w:p>
          <w:p w14:paraId="62F4687D" w14:textId="77777777" w:rsidR="00567B3C" w:rsidRDefault="00567B3C" w:rsidP="00040CE0">
            <w:pPr>
              <w:rPr>
                <w:rFonts w:ascii="Arial" w:hAnsi="Arial" w:cs="Arial"/>
                <w:sz w:val="24"/>
              </w:rPr>
            </w:pPr>
          </w:p>
          <w:p w14:paraId="5559614B" w14:textId="77777777" w:rsidR="00567B3C" w:rsidRDefault="00567B3C" w:rsidP="00040CE0">
            <w:pPr>
              <w:rPr>
                <w:rFonts w:ascii="Arial" w:hAnsi="Arial" w:cs="Arial"/>
                <w:sz w:val="24"/>
              </w:rPr>
            </w:pPr>
          </w:p>
          <w:p w14:paraId="60F66AF0" w14:textId="77777777" w:rsidR="00567B3C" w:rsidRDefault="00567B3C" w:rsidP="00040CE0">
            <w:pPr>
              <w:rPr>
                <w:rFonts w:ascii="Arial" w:hAnsi="Arial" w:cs="Arial"/>
                <w:sz w:val="24"/>
              </w:rPr>
            </w:pPr>
          </w:p>
          <w:p w14:paraId="68715A38" w14:textId="77777777" w:rsidR="00567B3C" w:rsidRDefault="00567B3C" w:rsidP="00040CE0">
            <w:pPr>
              <w:rPr>
                <w:rFonts w:ascii="Arial" w:hAnsi="Arial" w:cs="Arial"/>
                <w:sz w:val="24"/>
              </w:rPr>
            </w:pPr>
          </w:p>
          <w:p w14:paraId="54E1B705" w14:textId="7D1689F2" w:rsidR="000F50FF" w:rsidRDefault="000F50FF" w:rsidP="00040CE0">
            <w:pPr>
              <w:rPr>
                <w:rFonts w:ascii="Arial" w:hAnsi="Arial" w:cs="Arial"/>
                <w:sz w:val="24"/>
              </w:rPr>
            </w:pPr>
          </w:p>
          <w:p w14:paraId="64B707EA" w14:textId="5A8D12D1" w:rsidR="000F50FF" w:rsidRDefault="000F50FF" w:rsidP="00040CE0">
            <w:pPr>
              <w:rPr>
                <w:rFonts w:ascii="Arial" w:hAnsi="Arial" w:cs="Arial"/>
                <w:sz w:val="24"/>
              </w:rPr>
            </w:pPr>
          </w:p>
          <w:p w14:paraId="7117D17C" w14:textId="6E4D9D48" w:rsidR="000F50FF" w:rsidRDefault="000F50FF" w:rsidP="00040CE0">
            <w:pPr>
              <w:rPr>
                <w:rFonts w:ascii="Arial" w:hAnsi="Arial" w:cs="Arial"/>
                <w:sz w:val="24"/>
              </w:rPr>
            </w:pPr>
          </w:p>
          <w:p w14:paraId="3297C13A" w14:textId="166ACD45" w:rsidR="000F50FF" w:rsidRDefault="000F50FF" w:rsidP="00040CE0">
            <w:pPr>
              <w:rPr>
                <w:rFonts w:ascii="Arial" w:hAnsi="Arial" w:cs="Arial"/>
                <w:sz w:val="24"/>
              </w:rPr>
            </w:pPr>
          </w:p>
          <w:p w14:paraId="1A5195AD" w14:textId="6A7F769F" w:rsidR="000F50FF" w:rsidRDefault="000F50FF" w:rsidP="00040CE0">
            <w:pPr>
              <w:rPr>
                <w:rFonts w:ascii="Arial" w:hAnsi="Arial" w:cs="Arial"/>
                <w:sz w:val="24"/>
              </w:rPr>
            </w:pPr>
          </w:p>
          <w:p w14:paraId="36F6B1F7" w14:textId="17E41E33" w:rsidR="000F50FF" w:rsidRDefault="000F50FF" w:rsidP="00040CE0">
            <w:pPr>
              <w:rPr>
                <w:rFonts w:ascii="Arial" w:hAnsi="Arial" w:cs="Arial"/>
                <w:sz w:val="24"/>
              </w:rPr>
            </w:pPr>
          </w:p>
          <w:p w14:paraId="25674666" w14:textId="1D97651A" w:rsidR="000F50FF" w:rsidRDefault="000F50FF" w:rsidP="00040CE0">
            <w:pPr>
              <w:rPr>
                <w:rFonts w:ascii="Arial" w:hAnsi="Arial" w:cs="Arial"/>
                <w:sz w:val="24"/>
              </w:rPr>
            </w:pPr>
          </w:p>
          <w:p w14:paraId="540E53BC" w14:textId="472EF33A" w:rsidR="000F50FF" w:rsidRDefault="000F50FF" w:rsidP="00040CE0">
            <w:pPr>
              <w:rPr>
                <w:rFonts w:ascii="Arial" w:hAnsi="Arial" w:cs="Arial"/>
                <w:sz w:val="24"/>
              </w:rPr>
            </w:pPr>
          </w:p>
          <w:p w14:paraId="6F35C252" w14:textId="2321488B" w:rsidR="000F50FF" w:rsidRDefault="000F50FF" w:rsidP="00040CE0">
            <w:pPr>
              <w:rPr>
                <w:rFonts w:ascii="Arial" w:hAnsi="Arial" w:cs="Arial"/>
                <w:sz w:val="24"/>
              </w:rPr>
            </w:pPr>
          </w:p>
          <w:p w14:paraId="4EE8D343" w14:textId="041E0A16" w:rsidR="000F50FF" w:rsidRDefault="000F50FF" w:rsidP="00040CE0">
            <w:pPr>
              <w:rPr>
                <w:rFonts w:ascii="Arial" w:hAnsi="Arial" w:cs="Arial"/>
                <w:sz w:val="24"/>
              </w:rPr>
            </w:pPr>
          </w:p>
          <w:p w14:paraId="0F759A0E" w14:textId="0E44CC5E" w:rsidR="000F50FF" w:rsidRDefault="000F50FF" w:rsidP="00040CE0">
            <w:pPr>
              <w:rPr>
                <w:rFonts w:ascii="Arial" w:hAnsi="Arial" w:cs="Arial"/>
                <w:sz w:val="24"/>
              </w:rPr>
            </w:pPr>
          </w:p>
          <w:p w14:paraId="0060DD29" w14:textId="15E279A7" w:rsidR="000F50FF" w:rsidRDefault="000F50FF" w:rsidP="00040CE0">
            <w:pPr>
              <w:rPr>
                <w:rFonts w:ascii="Arial" w:hAnsi="Arial" w:cs="Arial"/>
                <w:sz w:val="24"/>
              </w:rPr>
            </w:pPr>
          </w:p>
          <w:p w14:paraId="2C61B85D" w14:textId="5EA1F37F" w:rsidR="000F50FF" w:rsidRDefault="000F50FF" w:rsidP="00040CE0">
            <w:pPr>
              <w:rPr>
                <w:rFonts w:ascii="Arial" w:hAnsi="Arial" w:cs="Arial"/>
                <w:sz w:val="24"/>
              </w:rPr>
            </w:pPr>
          </w:p>
          <w:p w14:paraId="0607477A" w14:textId="114C9FDB" w:rsidR="000F50FF" w:rsidRDefault="000F50FF" w:rsidP="00040CE0">
            <w:pPr>
              <w:rPr>
                <w:rFonts w:ascii="Arial" w:hAnsi="Arial" w:cs="Arial"/>
                <w:sz w:val="24"/>
              </w:rPr>
            </w:pPr>
          </w:p>
          <w:p w14:paraId="439D5BEE" w14:textId="207D2B86" w:rsidR="000F50FF" w:rsidRDefault="000F50FF" w:rsidP="00040CE0">
            <w:pPr>
              <w:rPr>
                <w:rFonts w:ascii="Arial" w:hAnsi="Arial" w:cs="Arial"/>
                <w:sz w:val="24"/>
              </w:rPr>
            </w:pPr>
          </w:p>
          <w:p w14:paraId="29D0252D" w14:textId="0AE8BD95" w:rsidR="000F50FF" w:rsidRPr="001B2884" w:rsidRDefault="000F50FF" w:rsidP="00040CE0">
            <w:pPr>
              <w:rPr>
                <w:rFonts w:ascii="Arial" w:hAnsi="Arial" w:cs="Arial"/>
                <w:sz w:val="24"/>
              </w:rPr>
            </w:pPr>
          </w:p>
          <w:p w14:paraId="235A0D81" w14:textId="77777777" w:rsidR="00567B3C" w:rsidRPr="001B2884" w:rsidRDefault="00567B3C" w:rsidP="00040CE0">
            <w:pPr>
              <w:rPr>
                <w:rFonts w:ascii="Arial" w:hAnsi="Arial" w:cs="Arial"/>
                <w:sz w:val="24"/>
              </w:rPr>
            </w:pPr>
          </w:p>
        </w:tc>
      </w:tr>
    </w:tbl>
    <w:p w14:paraId="440BC3D4" w14:textId="77777777" w:rsidR="00567B3C" w:rsidRDefault="00567B3C"/>
    <w:sectPr w:rsidR="00567B3C" w:rsidSect="005200B5">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A1D9" w14:textId="77777777" w:rsidR="00BD6BD7" w:rsidRDefault="00BD6BD7" w:rsidP="00850C94">
      <w:pPr>
        <w:spacing w:after="0" w:line="240" w:lineRule="auto"/>
      </w:pPr>
      <w:r>
        <w:separator/>
      </w:r>
    </w:p>
  </w:endnote>
  <w:endnote w:type="continuationSeparator" w:id="0">
    <w:p w14:paraId="02BE0E37" w14:textId="77777777" w:rsidR="00BD6BD7" w:rsidRDefault="00BD6BD7" w:rsidP="0085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888966"/>
      <w:docPartObj>
        <w:docPartGallery w:val="Page Numbers (Bottom of Page)"/>
        <w:docPartUnique/>
      </w:docPartObj>
    </w:sdtPr>
    <w:sdtEndPr>
      <w:rPr>
        <w:noProof/>
      </w:rPr>
    </w:sdtEndPr>
    <w:sdtContent>
      <w:p w14:paraId="0014BCEB" w14:textId="0E2464E8" w:rsidR="00567B3C" w:rsidRDefault="00567B3C">
        <w:pPr>
          <w:pStyle w:val="Footer"/>
          <w:jc w:val="right"/>
        </w:pPr>
        <w:r>
          <w:fldChar w:fldCharType="begin"/>
        </w:r>
        <w:r>
          <w:instrText xml:space="preserve"> PAGE   \* MERGEFORMAT </w:instrText>
        </w:r>
        <w:r>
          <w:fldChar w:fldCharType="separate"/>
        </w:r>
        <w:r w:rsidR="00222987">
          <w:rPr>
            <w:noProof/>
          </w:rPr>
          <w:t>1</w:t>
        </w:r>
        <w:r>
          <w:rPr>
            <w:noProof/>
          </w:rPr>
          <w:fldChar w:fldCharType="end"/>
        </w:r>
      </w:p>
    </w:sdtContent>
  </w:sdt>
  <w:p w14:paraId="6BB90B0F" w14:textId="401583EA" w:rsidR="00567B3C" w:rsidRPr="00642775" w:rsidRDefault="00642775">
    <w:pPr>
      <w:pStyle w:val="Footer"/>
      <w:rPr>
        <w:color w:val="A6A6A6" w:themeColor="background1" w:themeShade="A6"/>
      </w:rPr>
    </w:pPr>
    <w:r w:rsidRPr="00642775">
      <w:rPr>
        <w:rFonts w:ascii="Arial" w:hAnsi="Arial" w:cs="Arial"/>
        <w:color w:val="A6A6A6" w:themeColor="background1" w:themeShade="A6"/>
        <w:sz w:val="24"/>
      </w:rPr>
      <w:t xml:space="preserve">Appendix h – </w:t>
    </w:r>
    <w:r w:rsidR="005200B5">
      <w:rPr>
        <w:rFonts w:ascii="Arial" w:hAnsi="Arial" w:cs="Arial"/>
        <w:color w:val="A6A6A6" w:themeColor="background1" w:themeShade="A6"/>
        <w:sz w:val="24"/>
      </w:rPr>
      <w:t>‘W</w:t>
    </w:r>
    <w:r w:rsidRPr="00642775">
      <w:rPr>
        <w:rFonts w:ascii="Arial" w:hAnsi="Arial" w:cs="Arial"/>
        <w:color w:val="A6A6A6" w:themeColor="background1" w:themeShade="A6"/>
        <w:sz w:val="24"/>
      </w:rPr>
      <w:t>hat if</w:t>
    </w:r>
    <w:r w:rsidR="005200B5">
      <w:rPr>
        <w:rFonts w:ascii="Arial" w:hAnsi="Arial" w:cs="Arial"/>
        <w:color w:val="A6A6A6" w:themeColor="background1" w:themeShade="A6"/>
        <w:sz w:val="24"/>
      </w:rPr>
      <w:t>…?’</w:t>
    </w:r>
    <w:r w:rsidRPr="00642775">
      <w:rPr>
        <w:rFonts w:ascii="Arial" w:hAnsi="Arial" w:cs="Arial"/>
        <w:color w:val="A6A6A6" w:themeColor="background1" w:themeShade="A6"/>
        <w:sz w:val="24"/>
      </w:rPr>
      <w:t xml:space="preserve">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AE38" w14:textId="77777777" w:rsidR="00BD6BD7" w:rsidRDefault="00BD6BD7" w:rsidP="00850C94">
      <w:pPr>
        <w:spacing w:after="0" w:line="240" w:lineRule="auto"/>
      </w:pPr>
      <w:r>
        <w:separator/>
      </w:r>
    </w:p>
  </w:footnote>
  <w:footnote w:type="continuationSeparator" w:id="0">
    <w:p w14:paraId="34AC3ACC" w14:textId="77777777" w:rsidR="00BD6BD7" w:rsidRDefault="00BD6BD7" w:rsidP="0085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90AC" w14:textId="55E6FCF1" w:rsidR="00850C94" w:rsidRDefault="00642775">
    <w:pPr>
      <w:pStyle w:val="Header"/>
      <w:rPr>
        <w:rFonts w:ascii="Arial" w:hAnsi="Arial" w:cs="Arial"/>
        <w:sz w:val="24"/>
      </w:rPr>
    </w:pPr>
    <w:r w:rsidRPr="005200B5">
      <w:rPr>
        <w:rFonts w:ascii="Arial" w:hAnsi="Arial" w:cs="Arial"/>
        <w:noProof/>
        <w:lang w:eastAsia="en-GB"/>
      </w:rPr>
      <w:drawing>
        <wp:inline distT="0" distB="0" distL="0" distR="0" wp14:anchorId="7F33FA21" wp14:editId="080FADF1">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r w:rsidR="00EA73D7">
      <w:rPr>
        <w:rFonts w:ascii="Arial" w:hAnsi="Arial" w:cs="Arial"/>
        <w:sz w:val="24"/>
      </w:rPr>
      <w:t xml:space="preserve"> </w:t>
    </w:r>
  </w:p>
  <w:p w14:paraId="35427B27" w14:textId="77777777" w:rsidR="00642775" w:rsidRDefault="00642775">
    <w:pPr>
      <w:pStyle w:val="Header"/>
      <w:rPr>
        <w:rFonts w:ascii="Arial" w:hAnsi="Arial" w:cs="Arial"/>
        <w:sz w:val="24"/>
      </w:rPr>
    </w:pPr>
  </w:p>
  <w:p w14:paraId="5D199355" w14:textId="77777777" w:rsidR="005200B5" w:rsidRPr="00850C94" w:rsidRDefault="005200B5">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977DF"/>
    <w:multiLevelType w:val="hybridMultilevel"/>
    <w:tmpl w:val="B8E0DE34"/>
    <w:lvl w:ilvl="0" w:tplc="FA94932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40721"/>
    <w:multiLevelType w:val="hybridMultilevel"/>
    <w:tmpl w:val="CE8EB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2F45DE"/>
    <w:multiLevelType w:val="hybridMultilevel"/>
    <w:tmpl w:val="D4347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94"/>
    <w:rsid w:val="000F50FF"/>
    <w:rsid w:val="00151680"/>
    <w:rsid w:val="00222987"/>
    <w:rsid w:val="00253FB3"/>
    <w:rsid w:val="005200B5"/>
    <w:rsid w:val="00567B3C"/>
    <w:rsid w:val="00642775"/>
    <w:rsid w:val="00660D57"/>
    <w:rsid w:val="006D545B"/>
    <w:rsid w:val="006E0DBE"/>
    <w:rsid w:val="007961AA"/>
    <w:rsid w:val="008044E2"/>
    <w:rsid w:val="00850C94"/>
    <w:rsid w:val="008942D8"/>
    <w:rsid w:val="00A97E1A"/>
    <w:rsid w:val="00B9217F"/>
    <w:rsid w:val="00BD6BD7"/>
    <w:rsid w:val="00EA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B1D4"/>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94"/>
    <w:pPr>
      <w:ind w:left="720"/>
      <w:contextualSpacing/>
    </w:pPr>
  </w:style>
  <w:style w:type="table" w:styleId="TableGrid">
    <w:name w:val="Table Grid"/>
    <w:basedOn w:val="TableNormal"/>
    <w:uiPriority w:val="39"/>
    <w:rsid w:val="0085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94"/>
  </w:style>
  <w:style w:type="paragraph" w:styleId="Footer">
    <w:name w:val="footer"/>
    <w:basedOn w:val="Normal"/>
    <w:link w:val="FooterChar"/>
    <w:uiPriority w:val="99"/>
    <w:unhideWhenUsed/>
    <w:rsid w:val="00850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94"/>
  </w:style>
  <w:style w:type="paragraph" w:styleId="BalloonText">
    <w:name w:val="Balloon Text"/>
    <w:basedOn w:val="Normal"/>
    <w:link w:val="BalloonTextChar"/>
    <w:uiPriority w:val="99"/>
    <w:semiHidden/>
    <w:unhideWhenUsed/>
    <w:rsid w:val="0052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A1903-5245-42F6-834E-A25A8B50C199}">
  <ds:schemaRefs>
    <ds:schemaRef ds:uri="6573c7cb-c389-4e3e-ad3a-d71029d3e8b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86C54AB-32BD-43F4-BA86-6D4CB58969EE}">
  <ds:schemaRefs>
    <ds:schemaRef ds:uri="http://schemas.microsoft.com/sharepoint/v3/contenttype/forms"/>
  </ds:schemaRefs>
</ds:datastoreItem>
</file>

<file path=customXml/itemProps3.xml><?xml version="1.0" encoding="utf-8"?>
<ds:datastoreItem xmlns:ds="http://schemas.openxmlformats.org/officeDocument/2006/customXml" ds:itemID="{F401D6F6-C2F2-4D90-8A1E-DC5CE5D5B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dcterms:created xsi:type="dcterms:W3CDTF">2018-04-13T14:20:00Z</dcterms:created>
  <dcterms:modified xsi:type="dcterms:W3CDTF">2018-04-13T14:20:00Z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