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155D" w14:textId="77777777" w:rsidR="0095091D" w:rsidRPr="00AF2AF0" w:rsidRDefault="0095091D" w:rsidP="0095091D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 w:rsidRPr="00AF2AF0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All Wales induction framework for health and social care </w:t>
      </w:r>
    </w:p>
    <w:p w14:paraId="66E05904" w14:textId="77777777" w:rsidR="0095091D" w:rsidRDefault="0095091D" w:rsidP="0095091D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Recording sheet for good, bad </w:t>
      </w: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br/>
        <w:t>and mediocre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E38" w:rsidRPr="001B2884" w14:paraId="6FFB899A" w14:textId="77777777" w:rsidTr="006B2DEA">
        <w:tc>
          <w:tcPr>
            <w:tcW w:w="9016" w:type="dxa"/>
          </w:tcPr>
          <w:p w14:paraId="5C0A9013" w14:textId="7DC44A72" w:rsidR="00456E38" w:rsidRDefault="00456E38" w:rsidP="006B2DEA">
            <w:pPr>
              <w:rPr>
                <w:rFonts w:ascii="Arial" w:hAnsi="Arial" w:cs="Arial"/>
                <w:sz w:val="24"/>
              </w:rPr>
            </w:pPr>
            <w:r w:rsidRPr="00090F35">
              <w:rPr>
                <w:rFonts w:ascii="Arial" w:hAnsi="Arial" w:cs="Arial"/>
                <w:sz w:val="24"/>
              </w:rPr>
              <w:t xml:space="preserve">Read the some of the example </w:t>
            </w:r>
            <w:r>
              <w:rPr>
                <w:rFonts w:ascii="Arial" w:hAnsi="Arial" w:cs="Arial"/>
                <w:sz w:val="24"/>
              </w:rPr>
              <w:t>activity/</w:t>
            </w:r>
            <w:r w:rsidRPr="00090F35">
              <w:rPr>
                <w:rFonts w:ascii="Arial" w:hAnsi="Arial" w:cs="Arial"/>
                <w:sz w:val="24"/>
              </w:rPr>
              <w:t>question and answers</w:t>
            </w:r>
            <w:r>
              <w:rPr>
                <w:rFonts w:ascii="Arial" w:hAnsi="Arial" w:cs="Arial"/>
                <w:sz w:val="24"/>
              </w:rPr>
              <w:t xml:space="preserve"> provided. Note down the activity</w:t>
            </w:r>
            <w:r w:rsidR="0095091D">
              <w:rPr>
                <w:rFonts w:ascii="Arial" w:hAnsi="Arial" w:cs="Arial"/>
                <w:sz w:val="24"/>
              </w:rPr>
              <w:t>/question and answer considered</w:t>
            </w:r>
            <w:r>
              <w:rPr>
                <w:rFonts w:ascii="Arial" w:hAnsi="Arial" w:cs="Arial"/>
                <w:sz w:val="24"/>
              </w:rPr>
              <w:t xml:space="preserve"> (5.11 </w:t>
            </w:r>
            <w:r w:rsidR="0095091D">
              <w:rPr>
                <w:rFonts w:ascii="Arial" w:hAnsi="Arial" w:cs="Arial"/>
                <w:sz w:val="24"/>
              </w:rPr>
              <w:t>to</w:t>
            </w:r>
            <w:r>
              <w:rPr>
                <w:rFonts w:ascii="Arial" w:hAnsi="Arial" w:cs="Arial"/>
                <w:sz w:val="24"/>
              </w:rPr>
              <w:t xml:space="preserve"> 5.17)</w:t>
            </w:r>
            <w:r w:rsidR="0095091D">
              <w:rPr>
                <w:rFonts w:ascii="Arial" w:hAnsi="Arial" w:cs="Arial"/>
                <w:sz w:val="24"/>
              </w:rPr>
              <w:t>.</w:t>
            </w:r>
          </w:p>
          <w:p w14:paraId="1C460DD5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28681753" w14:textId="6B6BF9E6" w:rsidR="00456E38" w:rsidRPr="00090F35" w:rsidRDefault="00456E38" w:rsidP="006B2DE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</w:rPr>
            </w:pPr>
            <w:r w:rsidRPr="00090F35">
              <w:rPr>
                <w:rFonts w:ascii="Arial" w:hAnsi="Arial" w:cs="Arial"/>
                <w:sz w:val="24"/>
              </w:rPr>
              <w:t>For the example question that you have selected, try to draw out why these answers are good</w:t>
            </w:r>
            <w:r>
              <w:rPr>
                <w:rFonts w:ascii="Arial" w:hAnsi="Arial" w:cs="Arial"/>
                <w:sz w:val="24"/>
              </w:rPr>
              <w:t>, mediocre</w:t>
            </w:r>
            <w:r w:rsidR="0095091D">
              <w:rPr>
                <w:rFonts w:ascii="Arial" w:hAnsi="Arial" w:cs="Arial"/>
                <w:sz w:val="24"/>
              </w:rPr>
              <w:t xml:space="preserve"> or bad.</w:t>
            </w:r>
          </w:p>
          <w:p w14:paraId="3C53806D" w14:textId="77777777" w:rsidR="00456E38" w:rsidRPr="001B2884" w:rsidRDefault="00456E38" w:rsidP="006B2DEA">
            <w:pPr>
              <w:rPr>
                <w:sz w:val="24"/>
              </w:rPr>
            </w:pPr>
          </w:p>
          <w:p w14:paraId="0677198D" w14:textId="303FD552" w:rsidR="00456E38" w:rsidRDefault="00456E38" w:rsidP="006B2DEA">
            <w:pPr>
              <w:rPr>
                <w:sz w:val="24"/>
              </w:rPr>
            </w:pPr>
          </w:p>
          <w:p w14:paraId="1BE77A5E" w14:textId="03FB1319" w:rsidR="00456E38" w:rsidRDefault="00456E38" w:rsidP="006B2DEA">
            <w:pPr>
              <w:rPr>
                <w:sz w:val="24"/>
              </w:rPr>
            </w:pPr>
          </w:p>
          <w:p w14:paraId="52185523" w14:textId="19521A6F" w:rsidR="00456E38" w:rsidRDefault="00456E38" w:rsidP="006B2DEA">
            <w:pPr>
              <w:rPr>
                <w:sz w:val="24"/>
              </w:rPr>
            </w:pPr>
          </w:p>
          <w:p w14:paraId="7DCCE039" w14:textId="10073A6C" w:rsidR="00456E38" w:rsidRDefault="00456E38" w:rsidP="006B2DEA">
            <w:pPr>
              <w:rPr>
                <w:sz w:val="24"/>
              </w:rPr>
            </w:pPr>
          </w:p>
          <w:p w14:paraId="0059013A" w14:textId="099FD86A" w:rsidR="00456E38" w:rsidRDefault="00456E38" w:rsidP="006B2DEA">
            <w:pPr>
              <w:rPr>
                <w:sz w:val="24"/>
              </w:rPr>
            </w:pPr>
          </w:p>
          <w:p w14:paraId="543E1E64" w14:textId="39070A7E" w:rsidR="00456E38" w:rsidRDefault="00456E38" w:rsidP="006B2DEA">
            <w:pPr>
              <w:rPr>
                <w:sz w:val="24"/>
              </w:rPr>
            </w:pPr>
          </w:p>
          <w:p w14:paraId="5E2A4483" w14:textId="2B9D5547" w:rsidR="00456E38" w:rsidRDefault="00456E38" w:rsidP="006B2DEA">
            <w:pPr>
              <w:rPr>
                <w:sz w:val="24"/>
              </w:rPr>
            </w:pPr>
          </w:p>
          <w:p w14:paraId="4DDD4DFF" w14:textId="77777777" w:rsidR="00456E38" w:rsidRDefault="00456E38" w:rsidP="006B2DEA">
            <w:pPr>
              <w:rPr>
                <w:sz w:val="24"/>
              </w:rPr>
            </w:pPr>
          </w:p>
          <w:p w14:paraId="221BDFA9" w14:textId="4AD368F7" w:rsidR="00456E38" w:rsidRDefault="00456E38" w:rsidP="006B2DEA">
            <w:pPr>
              <w:rPr>
                <w:sz w:val="24"/>
              </w:rPr>
            </w:pPr>
          </w:p>
          <w:p w14:paraId="2B6EBB27" w14:textId="77777777" w:rsidR="00456E38" w:rsidRDefault="00456E38" w:rsidP="006B2DEA">
            <w:pPr>
              <w:rPr>
                <w:sz w:val="24"/>
              </w:rPr>
            </w:pPr>
          </w:p>
          <w:p w14:paraId="22601B08" w14:textId="77777777" w:rsidR="00456E38" w:rsidRDefault="00456E38" w:rsidP="006B2DEA">
            <w:pPr>
              <w:rPr>
                <w:sz w:val="24"/>
              </w:rPr>
            </w:pPr>
          </w:p>
          <w:p w14:paraId="5BF9C411" w14:textId="77777777" w:rsidR="00456E38" w:rsidRDefault="00456E38" w:rsidP="006B2DEA">
            <w:pPr>
              <w:rPr>
                <w:sz w:val="24"/>
              </w:rPr>
            </w:pPr>
          </w:p>
          <w:p w14:paraId="17E3A8EE" w14:textId="77777777" w:rsidR="00456E38" w:rsidRPr="001B2884" w:rsidRDefault="00456E38" w:rsidP="006B2DEA">
            <w:pPr>
              <w:rPr>
                <w:sz w:val="24"/>
              </w:rPr>
            </w:pPr>
          </w:p>
          <w:p w14:paraId="13D46364" w14:textId="77777777" w:rsidR="00456E38" w:rsidRPr="001B2884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55F5BE41" w14:textId="77777777" w:rsidR="00456E38" w:rsidRPr="001B2884" w:rsidRDefault="00456E38" w:rsidP="006B2DEA">
            <w:pPr>
              <w:pStyle w:val="ListParagraph"/>
              <w:numPr>
                <w:ilvl w:val="0"/>
                <w:numId w:val="1"/>
              </w:numPr>
              <w:ind w:left="447" w:hanging="295"/>
              <w:rPr>
                <w:rFonts w:ascii="Arial" w:hAnsi="Arial" w:cs="Arial"/>
                <w:sz w:val="24"/>
              </w:rPr>
            </w:pPr>
            <w:r w:rsidRPr="001B2884">
              <w:rPr>
                <w:rFonts w:ascii="Arial" w:hAnsi="Arial" w:cs="Arial"/>
                <w:sz w:val="24"/>
              </w:rPr>
              <w:t xml:space="preserve">What support can be provided to help </w:t>
            </w:r>
            <w:r>
              <w:rPr>
                <w:rFonts w:ascii="Arial" w:hAnsi="Arial" w:cs="Arial"/>
                <w:sz w:val="24"/>
              </w:rPr>
              <w:t>workers</w:t>
            </w:r>
            <w:r w:rsidRPr="001B2884">
              <w:rPr>
                <w:rFonts w:ascii="Arial" w:hAnsi="Arial" w:cs="Arial"/>
                <w:sz w:val="24"/>
              </w:rPr>
              <w:t xml:space="preserve"> develop their </w:t>
            </w:r>
            <w:r>
              <w:rPr>
                <w:rFonts w:ascii="Arial" w:hAnsi="Arial" w:cs="Arial"/>
                <w:sz w:val="24"/>
              </w:rPr>
              <w:t xml:space="preserve">answers from </w:t>
            </w:r>
            <w:r w:rsidRPr="001B2884">
              <w:rPr>
                <w:rFonts w:ascii="Arial" w:hAnsi="Arial" w:cs="Arial"/>
                <w:sz w:val="24"/>
              </w:rPr>
              <w:t>bad</w:t>
            </w:r>
            <w:r>
              <w:rPr>
                <w:rFonts w:ascii="Arial" w:hAnsi="Arial" w:cs="Arial"/>
                <w:sz w:val="24"/>
              </w:rPr>
              <w:t>/mediocre</w:t>
            </w:r>
            <w:r w:rsidRPr="001B2884">
              <w:rPr>
                <w:rFonts w:ascii="Arial" w:hAnsi="Arial" w:cs="Arial"/>
                <w:sz w:val="24"/>
              </w:rPr>
              <w:t xml:space="preserve"> to good?</w:t>
            </w:r>
          </w:p>
          <w:p w14:paraId="4F90B607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7DA41264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1A627D18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4F65B173" w14:textId="29BC0E85" w:rsidR="00456E38" w:rsidRDefault="00456E38" w:rsidP="006B2DEA">
            <w:pPr>
              <w:ind w:left="18"/>
              <w:rPr>
                <w:sz w:val="24"/>
              </w:rPr>
            </w:pPr>
          </w:p>
          <w:p w14:paraId="2E85D624" w14:textId="60562974" w:rsidR="00456E38" w:rsidRDefault="00456E38" w:rsidP="006B2DEA">
            <w:pPr>
              <w:ind w:left="18"/>
              <w:rPr>
                <w:sz w:val="24"/>
              </w:rPr>
            </w:pPr>
          </w:p>
          <w:p w14:paraId="64812AF1" w14:textId="2A635906" w:rsidR="00456E38" w:rsidRDefault="00456E38" w:rsidP="006B2DEA">
            <w:pPr>
              <w:ind w:left="18"/>
              <w:rPr>
                <w:sz w:val="24"/>
              </w:rPr>
            </w:pPr>
          </w:p>
          <w:p w14:paraId="405AF58D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0B55574E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64030C99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64072B70" w14:textId="161325FD" w:rsidR="00456E38" w:rsidRDefault="00456E38" w:rsidP="006B2DEA">
            <w:pPr>
              <w:ind w:left="18"/>
              <w:rPr>
                <w:sz w:val="24"/>
              </w:rPr>
            </w:pPr>
          </w:p>
          <w:p w14:paraId="77A515CD" w14:textId="5EC5647B" w:rsidR="00456E38" w:rsidRDefault="00456E38" w:rsidP="006B2DEA">
            <w:pPr>
              <w:ind w:left="18"/>
              <w:rPr>
                <w:sz w:val="24"/>
              </w:rPr>
            </w:pPr>
          </w:p>
          <w:p w14:paraId="55AC9AF3" w14:textId="2430008C" w:rsidR="00456E38" w:rsidRDefault="00456E38" w:rsidP="006B2DEA">
            <w:pPr>
              <w:ind w:left="18"/>
              <w:rPr>
                <w:sz w:val="24"/>
              </w:rPr>
            </w:pPr>
          </w:p>
          <w:p w14:paraId="6091C569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021A4A13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45985AF9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00E6D269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3222C95B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7B937F46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64869641" w14:textId="77777777" w:rsidR="00456E38" w:rsidRPr="0038546D" w:rsidRDefault="00456E38" w:rsidP="006B2DEA">
            <w:pPr>
              <w:pStyle w:val="ListParagraph"/>
              <w:numPr>
                <w:ilvl w:val="0"/>
                <w:numId w:val="1"/>
              </w:numPr>
              <w:ind w:left="447" w:hanging="283"/>
              <w:rPr>
                <w:sz w:val="24"/>
              </w:rPr>
            </w:pPr>
            <w:r w:rsidRPr="0038546D">
              <w:rPr>
                <w:rFonts w:ascii="Arial" w:hAnsi="Arial" w:cs="Arial"/>
                <w:sz w:val="24"/>
              </w:rPr>
              <w:lastRenderedPageBreak/>
              <w:t>How would you give feedback to the worker if their answer was mediocre or bad?</w:t>
            </w:r>
          </w:p>
          <w:p w14:paraId="1A3F1A8D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01EA4C06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14732985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210C94A9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7AAFCA7E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44F83F55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02A26797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6734B4D0" w14:textId="3151CFA3" w:rsidR="00456E38" w:rsidRDefault="00456E38" w:rsidP="00456E38">
            <w:pPr>
              <w:rPr>
                <w:sz w:val="24"/>
              </w:rPr>
            </w:pPr>
          </w:p>
          <w:p w14:paraId="2A975B09" w14:textId="0C424226" w:rsidR="00456E38" w:rsidRDefault="00456E38" w:rsidP="00456E38">
            <w:pPr>
              <w:rPr>
                <w:sz w:val="24"/>
              </w:rPr>
            </w:pPr>
          </w:p>
          <w:p w14:paraId="64F05B4F" w14:textId="780444DE" w:rsidR="00456E38" w:rsidRDefault="00456E38" w:rsidP="00456E38">
            <w:pPr>
              <w:rPr>
                <w:sz w:val="24"/>
              </w:rPr>
            </w:pPr>
          </w:p>
          <w:p w14:paraId="56D2F15B" w14:textId="35A547E5" w:rsidR="00456E38" w:rsidRDefault="00456E38" w:rsidP="00456E38">
            <w:pPr>
              <w:rPr>
                <w:sz w:val="24"/>
              </w:rPr>
            </w:pPr>
          </w:p>
          <w:p w14:paraId="20C3DD3B" w14:textId="25706F35" w:rsidR="00456E38" w:rsidRDefault="00456E38" w:rsidP="00456E38">
            <w:pPr>
              <w:rPr>
                <w:sz w:val="24"/>
              </w:rPr>
            </w:pPr>
          </w:p>
          <w:p w14:paraId="65670C5F" w14:textId="1C3C1916" w:rsidR="00456E38" w:rsidRDefault="00456E38" w:rsidP="00456E38">
            <w:pPr>
              <w:rPr>
                <w:sz w:val="24"/>
              </w:rPr>
            </w:pPr>
          </w:p>
          <w:p w14:paraId="489B28A0" w14:textId="1EA1FE71" w:rsidR="00456E38" w:rsidRDefault="00456E38" w:rsidP="00456E38">
            <w:pPr>
              <w:rPr>
                <w:sz w:val="24"/>
              </w:rPr>
            </w:pPr>
          </w:p>
          <w:p w14:paraId="47AAF650" w14:textId="77777777" w:rsidR="00456E38" w:rsidRDefault="00456E38" w:rsidP="00456E38">
            <w:pPr>
              <w:rPr>
                <w:sz w:val="24"/>
              </w:rPr>
            </w:pPr>
          </w:p>
          <w:p w14:paraId="04FADCCF" w14:textId="51C8C64D" w:rsidR="00456E38" w:rsidRDefault="00456E38" w:rsidP="006B2DEA">
            <w:pPr>
              <w:ind w:left="18"/>
              <w:rPr>
                <w:sz w:val="24"/>
              </w:rPr>
            </w:pPr>
          </w:p>
          <w:p w14:paraId="1E6C4886" w14:textId="77777777" w:rsidR="00456E38" w:rsidRDefault="00456E38" w:rsidP="006B2DEA">
            <w:pPr>
              <w:ind w:left="18"/>
              <w:rPr>
                <w:sz w:val="24"/>
              </w:rPr>
            </w:pPr>
          </w:p>
          <w:p w14:paraId="26F5A221" w14:textId="77777777" w:rsidR="00456E38" w:rsidRPr="001B2884" w:rsidRDefault="00456E38" w:rsidP="006B2DEA">
            <w:pPr>
              <w:ind w:left="18"/>
              <w:rPr>
                <w:sz w:val="24"/>
              </w:rPr>
            </w:pPr>
          </w:p>
          <w:p w14:paraId="385996EB" w14:textId="77777777" w:rsidR="00456E38" w:rsidRPr="001B2884" w:rsidRDefault="00456E38" w:rsidP="006B2DEA">
            <w:pPr>
              <w:ind w:left="18"/>
              <w:rPr>
                <w:sz w:val="24"/>
              </w:rPr>
            </w:pPr>
          </w:p>
          <w:p w14:paraId="5FFF816C" w14:textId="77777777" w:rsidR="00456E38" w:rsidRPr="001B2884" w:rsidRDefault="00456E38" w:rsidP="006B2DEA">
            <w:pPr>
              <w:ind w:left="18"/>
              <w:rPr>
                <w:rFonts w:ascii="Arial" w:hAnsi="Arial" w:cs="Arial"/>
                <w:sz w:val="24"/>
              </w:rPr>
            </w:pPr>
          </w:p>
          <w:p w14:paraId="6814F415" w14:textId="77777777" w:rsidR="00456E38" w:rsidRDefault="00456E38" w:rsidP="006B2DE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</w:t>
            </w:r>
            <w:r w:rsidRPr="001B2884">
              <w:rPr>
                <w:rFonts w:ascii="Arial" w:hAnsi="Arial" w:cs="Arial"/>
                <w:sz w:val="24"/>
              </w:rPr>
              <w:t xml:space="preserve"> there any additional resources, guidance or information that the </w:t>
            </w:r>
            <w:r>
              <w:rPr>
                <w:rFonts w:ascii="Arial" w:hAnsi="Arial" w:cs="Arial"/>
                <w:sz w:val="24"/>
              </w:rPr>
              <w:t>worker</w:t>
            </w:r>
            <w:r w:rsidRPr="001B2884">
              <w:rPr>
                <w:rFonts w:ascii="Arial" w:hAnsi="Arial" w:cs="Arial"/>
                <w:sz w:val="24"/>
              </w:rPr>
              <w:t xml:space="preserve"> can use to support them to give a better answer in the first place?</w:t>
            </w:r>
          </w:p>
          <w:p w14:paraId="06E4C065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10B59259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20BC27E4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D531B36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2847C81A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4D44D0F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3F9D1A75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90CC476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49D9A10F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3D048D26" w14:textId="5FD2CAF6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34C1286B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2A7B654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270AB851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14DC262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F2703F6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16CFF6D2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433C92E8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5DCA61A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CDCE26C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40E7452B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35546E3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98D11C8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33F02304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1499416A" w14:textId="2699B2EF" w:rsidR="0095091D" w:rsidRPr="0095091D" w:rsidRDefault="00456E38" w:rsidP="0095091D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</w:pPr>
            <w:r w:rsidRP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Would 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you</w:t>
            </w:r>
            <w:r w:rsidR="0095091D" w:rsidRP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 </w:t>
            </w:r>
            <w:r w:rsidRP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expect a different level of answer depending on 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when you gave</w:t>
            </w:r>
            <w:r w:rsidRP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 out the workbooks, for example</w:t>
            </w:r>
            <w:r w:rsidR="0095091D" w:rsidRP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:</w:t>
            </w:r>
            <w:r w:rsidRP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 </w:t>
            </w:r>
          </w:p>
          <w:p w14:paraId="3CE2EDA0" w14:textId="0AF4E692" w:rsidR="00456E38" w:rsidRDefault="0095091D" w:rsidP="0095091D">
            <w:pPr>
              <w:pStyle w:val="ListParagraph"/>
              <w:numPr>
                <w:ilvl w:val="0"/>
                <w:numId w:val="5"/>
              </w:numPr>
              <w:ind w:left="447" w:firstLine="404"/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p</w:t>
            </w:r>
            <w:r w:rsidR="00456E38"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re</w:t>
            </w: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-</w:t>
            </w:r>
            <w:r w:rsidR="00456E38"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formal (classroom) training or after formal training? </w:t>
            </w:r>
          </w:p>
          <w:p w14:paraId="68C2F188" w14:textId="1BB348A3" w:rsidR="00456E38" w:rsidRDefault="0095091D" w:rsidP="0095091D">
            <w:pPr>
              <w:pStyle w:val="ListParagraph"/>
              <w:numPr>
                <w:ilvl w:val="0"/>
                <w:numId w:val="5"/>
              </w:numPr>
              <w:ind w:left="447" w:firstLine="404"/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p</w:t>
            </w:r>
            <w:r w:rsidR="00456E38"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re</w:t>
            </w: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- </w:t>
            </w:r>
            <w:r w:rsidR="00456E38"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or post</w:t>
            </w: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-</w:t>
            </w:r>
            <w:r w:rsidR="00456E38"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shadow shifts? </w:t>
            </w:r>
          </w:p>
          <w:p w14:paraId="19B8E984" w14:textId="77777777" w:rsidR="00456E38" w:rsidRDefault="00456E38" w:rsidP="0095091D">
            <w:pPr>
              <w:pStyle w:val="ListParagraph"/>
              <w:numPr>
                <w:ilvl w:val="0"/>
                <w:numId w:val="5"/>
              </w:numPr>
              <w:ind w:left="447" w:firstLine="404"/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e</w:t>
            </w:r>
            <w:r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xperienced or inexperienced </w:t>
            </w: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workers</w:t>
            </w:r>
            <w:r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? </w:t>
            </w:r>
          </w:p>
          <w:p w14:paraId="65E33123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57E0F0CB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B8276DB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716AAF8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BA9A5DE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64CEADA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4FDA5F52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787BA7D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D09FDE3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035DDB50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42B34AA1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342CFA9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5258A0B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C2DA761" w14:textId="40F03CF9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5B5FECDB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2E7B16D8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432837CE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8F1C3C8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DF0C9B6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49774746" w14:textId="77777777" w:rsidR="00456E38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7FF62184" w14:textId="1D64D3A7" w:rsidR="00456E38" w:rsidRPr="00F41025" w:rsidRDefault="00456E38" w:rsidP="006B2DE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sz w:val="32"/>
              </w:rPr>
            </w:pPr>
            <w:r w:rsidRPr="00F41025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What assumptions might 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you</w:t>
            </w:r>
            <w:r w:rsidR="0095091D" w:rsidRPr="00F41025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 </w:t>
            </w:r>
            <w:r w:rsidRPr="00F41025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make about the workers who gave the answers (and would this affect the way 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you</w:t>
            </w:r>
            <w:r w:rsidR="0095091D" w:rsidRPr="00F41025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 </w:t>
            </w:r>
            <w:r w:rsidRPr="00F41025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developed an action plan for improvement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, such as</w:t>
            </w:r>
            <w:r w:rsidRPr="00F41025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 academic or practical intervention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)?</w:t>
            </w:r>
            <w:r w:rsidR="0095091D" w:rsidRPr="00F41025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 </w:t>
            </w:r>
          </w:p>
          <w:p w14:paraId="2070C409" w14:textId="77777777" w:rsidR="00456E38" w:rsidRPr="0038546D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211D4325" w14:textId="77777777" w:rsidR="00456E38" w:rsidRPr="001B2884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AA5ACEB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40E7A257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114BBDE6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21C0CF50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CDDF0B9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968E00B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767E321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78160B9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9687D3C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8995371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5D22FE6D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2287766A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41D679AE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5C06D263" w14:textId="77777777" w:rsidR="00456E38" w:rsidRPr="001B2884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0CC2196D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0D562EF0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4162797" w14:textId="77777777" w:rsidR="00456E38" w:rsidRPr="00714EB3" w:rsidRDefault="00456E38" w:rsidP="00714EB3">
            <w:pPr>
              <w:rPr>
                <w:rFonts w:ascii="Arial" w:hAnsi="Arial" w:cs="Arial"/>
                <w:sz w:val="24"/>
              </w:rPr>
            </w:pPr>
          </w:p>
          <w:p w14:paraId="10F9CB3D" w14:textId="593E51B5" w:rsidR="00456E38" w:rsidRPr="00CA48AE" w:rsidRDefault="00456E38" w:rsidP="006B2DE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sz w:val="32"/>
              </w:rPr>
            </w:pPr>
            <w:r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What are the risk factors in passing/referring any of the three </w:t>
            </w: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workers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? (t</w:t>
            </w:r>
            <w:r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utor/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a</w:t>
            </w:r>
            <w:r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ssessor/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 xml:space="preserve">egistered 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anager/</w:t>
            </w:r>
            <w:r w:rsidR="0095091D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e</w:t>
            </w:r>
            <w:r w:rsidRPr="00CA48AE">
              <w:rPr>
                <w:rFonts w:ascii="Arial" w:hAnsi="Arial" w:cs="Arial"/>
                <w:color w:val="212121"/>
                <w:sz w:val="24"/>
                <w:szCs w:val="20"/>
                <w:shd w:val="clear" w:color="auto" w:fill="FFFFFF"/>
              </w:rPr>
              <w:t>mployer liability)</w:t>
            </w:r>
          </w:p>
          <w:p w14:paraId="59F68E8B" w14:textId="77777777" w:rsidR="00456E38" w:rsidRPr="00F41025" w:rsidRDefault="00456E38" w:rsidP="006B2DEA">
            <w:pPr>
              <w:rPr>
                <w:rFonts w:ascii="Arial" w:hAnsi="Arial" w:cs="Arial"/>
                <w:sz w:val="24"/>
              </w:rPr>
            </w:pPr>
          </w:p>
          <w:p w14:paraId="62C74ADA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128F7DAA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25D4AEE3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B4602EB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7EAE402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093A1DA3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158FA1E7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4242CA6C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175C7138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50703EF8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D2C90D3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31BCDB99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35415A9E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273E37AA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18EA4D8D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FADD710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B206D88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2616E9D4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58152163" w14:textId="7777777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3DAEB5B9" w14:textId="5313ECAB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3E6B4FF6" w14:textId="091F0D9B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0759B3AD" w14:textId="22C9BEFB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30B06BDE" w14:textId="11FBCA75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03929DE9" w14:textId="49B37B6F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05933941" w14:textId="3C0667FE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5CD05317" w14:textId="24110B56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3CECA54E" w14:textId="7D16713E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1035E78" w14:textId="03BC8067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19690E9" w14:textId="552E6084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6F398DA1" w14:textId="53945E74" w:rsidR="00456E38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  <w:p w14:paraId="7DF878C1" w14:textId="77777777" w:rsidR="00456E38" w:rsidRPr="00456E38" w:rsidRDefault="00456E38" w:rsidP="00456E38">
            <w:pPr>
              <w:rPr>
                <w:rFonts w:ascii="Arial" w:hAnsi="Arial" w:cs="Arial"/>
                <w:sz w:val="24"/>
              </w:rPr>
            </w:pPr>
          </w:p>
          <w:p w14:paraId="727E3D1E" w14:textId="77777777" w:rsidR="00456E38" w:rsidRPr="001B2884" w:rsidRDefault="00456E38" w:rsidP="006B2DEA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</w:tc>
      </w:tr>
    </w:tbl>
    <w:p w14:paraId="7F701F16" w14:textId="16C1F4E6" w:rsidR="009A4BA3" w:rsidRDefault="009A4BA3"/>
    <w:p w14:paraId="29DCCE0F" w14:textId="591019A1" w:rsidR="00D45D31" w:rsidRDefault="00D45D31"/>
    <w:p w14:paraId="59B41505" w14:textId="77777777" w:rsidR="00D45D31" w:rsidRDefault="00D45D31"/>
    <w:sectPr w:rsidR="00D45D3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BEF3" w14:textId="77777777" w:rsidR="00BA5445" w:rsidRDefault="00BA5445" w:rsidP="009A4BA3">
      <w:pPr>
        <w:spacing w:after="0" w:line="240" w:lineRule="auto"/>
      </w:pPr>
      <w:r>
        <w:separator/>
      </w:r>
    </w:p>
  </w:endnote>
  <w:endnote w:type="continuationSeparator" w:id="0">
    <w:p w14:paraId="264B93E2" w14:textId="77777777" w:rsidR="00BA5445" w:rsidRDefault="00BA5445" w:rsidP="009A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1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08CE1" w14:textId="68DD2F3B" w:rsidR="00EB69A1" w:rsidRDefault="00EB6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B191BF" w14:textId="04E15167" w:rsidR="003D7C30" w:rsidRPr="003D7C30" w:rsidRDefault="0095091D" w:rsidP="003D7C30">
    <w:pPr>
      <w:pStyle w:val="Header"/>
      <w:rPr>
        <w:rFonts w:ascii="Arial" w:hAnsi="Arial" w:cs="Arial"/>
        <w:color w:val="A6A6A6" w:themeColor="background1" w:themeShade="A6"/>
        <w:sz w:val="24"/>
      </w:rPr>
    </w:pPr>
    <w:r>
      <w:rPr>
        <w:rFonts w:ascii="Arial" w:hAnsi="Arial" w:cs="Arial"/>
        <w:color w:val="A6A6A6" w:themeColor="background1" w:themeShade="A6"/>
        <w:sz w:val="24"/>
      </w:rPr>
      <w:t>Appendix l – R</w:t>
    </w:r>
    <w:r w:rsidR="003D7C30" w:rsidRPr="003D7C30">
      <w:rPr>
        <w:rFonts w:ascii="Arial" w:hAnsi="Arial" w:cs="Arial"/>
        <w:color w:val="A6A6A6" w:themeColor="background1" w:themeShade="A6"/>
        <w:sz w:val="24"/>
      </w:rPr>
      <w:t>ecording sheet for good</w:t>
    </w:r>
    <w:r>
      <w:rPr>
        <w:rFonts w:ascii="Arial" w:hAnsi="Arial" w:cs="Arial"/>
        <w:color w:val="A6A6A6" w:themeColor="background1" w:themeShade="A6"/>
        <w:sz w:val="24"/>
      </w:rPr>
      <w:t>,</w:t>
    </w:r>
    <w:r w:rsidR="003D7C30" w:rsidRPr="003D7C30">
      <w:rPr>
        <w:rFonts w:ascii="Arial" w:hAnsi="Arial" w:cs="Arial"/>
        <w:color w:val="A6A6A6" w:themeColor="background1" w:themeShade="A6"/>
        <w:sz w:val="24"/>
      </w:rPr>
      <w:t xml:space="preserve"> bad and mediocre answers</w:t>
    </w:r>
  </w:p>
  <w:p w14:paraId="036C2311" w14:textId="77777777" w:rsidR="0062012A" w:rsidRDefault="0062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A982" w14:textId="77777777" w:rsidR="00BA5445" w:rsidRDefault="00BA5445" w:rsidP="009A4BA3">
      <w:pPr>
        <w:spacing w:after="0" w:line="240" w:lineRule="auto"/>
      </w:pPr>
      <w:r>
        <w:separator/>
      </w:r>
    </w:p>
  </w:footnote>
  <w:footnote w:type="continuationSeparator" w:id="0">
    <w:p w14:paraId="105CC755" w14:textId="77777777" w:rsidR="00BA5445" w:rsidRDefault="00BA5445" w:rsidP="009A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E38A" w14:textId="77777777" w:rsidR="003D7C30" w:rsidRDefault="003D7C30">
    <w:pPr>
      <w:pStyle w:val="Header"/>
      <w:rPr>
        <w:rFonts w:ascii="Arial" w:hAnsi="Arial" w:cs="Arial"/>
        <w:sz w:val="24"/>
      </w:rPr>
    </w:pPr>
    <w:r w:rsidRPr="0095091D">
      <w:rPr>
        <w:rFonts w:ascii="Arial" w:hAnsi="Arial" w:cs="Arial"/>
        <w:noProof/>
        <w:lang w:eastAsia="en-GB"/>
      </w:rPr>
      <w:drawing>
        <wp:inline distT="0" distB="0" distL="0" distR="0" wp14:anchorId="4657F57B" wp14:editId="37713B83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5A74D" w14:textId="77777777" w:rsidR="0095091D" w:rsidRDefault="0095091D">
    <w:pPr>
      <w:pStyle w:val="Header"/>
      <w:rPr>
        <w:rFonts w:ascii="Arial" w:hAnsi="Arial" w:cs="Arial"/>
        <w:sz w:val="24"/>
      </w:rPr>
    </w:pPr>
  </w:p>
  <w:p w14:paraId="6587C54C" w14:textId="77777777" w:rsidR="003D7C30" w:rsidRDefault="003D7C30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9C5"/>
    <w:multiLevelType w:val="hybridMultilevel"/>
    <w:tmpl w:val="A560F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441A"/>
    <w:multiLevelType w:val="hybridMultilevel"/>
    <w:tmpl w:val="BCEAD67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FE37785"/>
    <w:multiLevelType w:val="hybridMultilevel"/>
    <w:tmpl w:val="C436E2CA"/>
    <w:lvl w:ilvl="0" w:tplc="235A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2526"/>
    <w:multiLevelType w:val="hybridMultilevel"/>
    <w:tmpl w:val="1FC634E6"/>
    <w:lvl w:ilvl="0" w:tplc="1E4CC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62D7"/>
    <w:multiLevelType w:val="hybridMultilevel"/>
    <w:tmpl w:val="BD9C8066"/>
    <w:lvl w:ilvl="0" w:tplc="569C1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3"/>
    <w:rsid w:val="00090F35"/>
    <w:rsid w:val="001116F6"/>
    <w:rsid w:val="001C706C"/>
    <w:rsid w:val="00241664"/>
    <w:rsid w:val="00263D02"/>
    <w:rsid w:val="003D7C30"/>
    <w:rsid w:val="00456E38"/>
    <w:rsid w:val="00473819"/>
    <w:rsid w:val="004D1376"/>
    <w:rsid w:val="0062012A"/>
    <w:rsid w:val="00660D57"/>
    <w:rsid w:val="006D545B"/>
    <w:rsid w:val="00714EB3"/>
    <w:rsid w:val="0095091D"/>
    <w:rsid w:val="00966ABD"/>
    <w:rsid w:val="009A4BA3"/>
    <w:rsid w:val="00BA5445"/>
    <w:rsid w:val="00D45D31"/>
    <w:rsid w:val="00E961B9"/>
    <w:rsid w:val="00EB69A1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E3674E"/>
  <w15:docId w15:val="{85BB3117-BCA0-4227-B7A6-C36A0FD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A3"/>
    <w:pPr>
      <w:ind w:left="720"/>
      <w:contextualSpacing/>
    </w:pPr>
  </w:style>
  <w:style w:type="table" w:styleId="TableGrid">
    <w:name w:val="Table Grid"/>
    <w:basedOn w:val="TableNormal"/>
    <w:uiPriority w:val="39"/>
    <w:rsid w:val="009A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A3"/>
  </w:style>
  <w:style w:type="paragraph" w:styleId="Footer">
    <w:name w:val="footer"/>
    <w:basedOn w:val="Normal"/>
    <w:link w:val="FooterChar"/>
    <w:uiPriority w:val="99"/>
    <w:unhideWhenUsed/>
    <w:rsid w:val="009A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A3"/>
  </w:style>
  <w:style w:type="paragraph" w:styleId="BalloonText">
    <w:name w:val="Balloon Text"/>
    <w:basedOn w:val="Normal"/>
    <w:link w:val="BalloonTextChar"/>
    <w:uiPriority w:val="99"/>
    <w:semiHidden/>
    <w:unhideWhenUsed/>
    <w:rsid w:val="0071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Props1.xml><?xml version="1.0" encoding="utf-8"?>
<ds:datastoreItem xmlns:ds="http://schemas.openxmlformats.org/officeDocument/2006/customXml" ds:itemID="{B3A78FC4-77E7-47A7-B40C-2B76EE2B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06BB4-5CF9-4E54-A50C-D110E8005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6E90D-50F8-494A-B976-BC977318FFA1}">
  <ds:schemaRefs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Gethin White</dc:creator>
  <cp:lastModifiedBy>Ffyona Usher</cp:lastModifiedBy>
  <cp:revision>2</cp:revision>
  <dcterms:created xsi:type="dcterms:W3CDTF">2018-04-13T14:26:00Z</dcterms:created>
  <dcterms:modified xsi:type="dcterms:W3CDTF">2018-04-13T14:26:00Z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