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6B146" w14:textId="77777777" w:rsidR="008C4755" w:rsidRPr="00791CCB" w:rsidRDefault="008C4755" w:rsidP="008C4755">
      <w:pPr>
        <w:spacing w:after="0" w:line="240" w:lineRule="auto"/>
        <w:jc w:val="center"/>
        <w:rPr>
          <w:rFonts w:ascii="Arial" w:eastAsia="Times New Roman" w:hAnsi="Arial" w:cs="Arial"/>
          <w:b/>
          <w:sz w:val="28"/>
          <w:szCs w:val="28"/>
        </w:rPr>
      </w:pPr>
      <w:r w:rsidRPr="00791CCB">
        <w:rPr>
          <w:rFonts w:ascii="Arial" w:eastAsia="Times New Roman" w:hAnsi="Arial" w:cs="Arial"/>
          <w:noProof/>
          <w:sz w:val="24"/>
          <w:szCs w:val="20"/>
          <w:lang w:eastAsia="en-GB"/>
        </w:rPr>
        <w:drawing>
          <wp:inline distT="0" distB="0" distL="0" distR="0" wp14:anchorId="73274260" wp14:editId="442A4061">
            <wp:extent cx="3402000" cy="676800"/>
            <wp:effectExtent l="0" t="0" r="0" b="9525"/>
            <wp:docPr id="27" name="Picture 27"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000" cy="676800"/>
                    </a:xfrm>
                    <a:prstGeom prst="rect">
                      <a:avLst/>
                    </a:prstGeom>
                    <a:noFill/>
                    <a:ln>
                      <a:noFill/>
                    </a:ln>
                  </pic:spPr>
                </pic:pic>
              </a:graphicData>
            </a:graphic>
          </wp:inline>
        </w:drawing>
      </w:r>
    </w:p>
    <w:p w14:paraId="691B84B9" w14:textId="77777777" w:rsidR="008C4755" w:rsidRPr="00791CCB" w:rsidRDefault="008C4755" w:rsidP="008C4755">
      <w:pPr>
        <w:spacing w:after="0" w:line="240" w:lineRule="auto"/>
        <w:jc w:val="center"/>
        <w:rPr>
          <w:rFonts w:ascii="Arial" w:eastAsia="Times New Roman" w:hAnsi="Arial" w:cs="Arial"/>
          <w:b/>
          <w:sz w:val="28"/>
          <w:szCs w:val="28"/>
        </w:rPr>
      </w:pPr>
    </w:p>
    <w:p w14:paraId="537E5414" w14:textId="37040612" w:rsidR="008C4755" w:rsidRPr="00791CCB" w:rsidRDefault="008C4755" w:rsidP="008C4755">
      <w:pPr>
        <w:spacing w:after="0" w:line="240" w:lineRule="auto"/>
        <w:jc w:val="center"/>
        <w:rPr>
          <w:rFonts w:ascii="Arial" w:eastAsia="Times New Roman" w:hAnsi="Arial" w:cs="Arial"/>
          <w:b/>
        </w:rPr>
      </w:pPr>
      <w:r w:rsidRPr="00791CCB">
        <w:rPr>
          <w:rFonts w:ascii="Arial" w:eastAsia="Times New Roman" w:hAnsi="Arial" w:cs="Arial"/>
          <w:b/>
          <w:sz w:val="28"/>
          <w:szCs w:val="24"/>
        </w:rPr>
        <w:t>CYFARFOD BWRDD / BOARD MEETING</w:t>
      </w:r>
      <w:r>
        <w:rPr>
          <w:rFonts w:ascii="Arial" w:eastAsia="Times New Roman" w:hAnsi="Arial" w:cs="Arial"/>
          <w:b/>
          <w:sz w:val="28"/>
          <w:szCs w:val="28"/>
        </w:rPr>
        <w:t>: 25</w:t>
      </w:r>
      <w:r w:rsidRPr="00791CCB">
        <w:rPr>
          <w:rFonts w:ascii="Arial" w:eastAsia="Times New Roman" w:hAnsi="Arial" w:cs="Arial"/>
          <w:b/>
          <w:sz w:val="28"/>
          <w:szCs w:val="28"/>
        </w:rPr>
        <w:t>.</w:t>
      </w:r>
      <w:r w:rsidR="00A17029">
        <w:rPr>
          <w:rFonts w:ascii="Arial" w:eastAsia="Times New Roman" w:hAnsi="Arial" w:cs="Arial"/>
          <w:b/>
          <w:sz w:val="28"/>
          <w:szCs w:val="28"/>
        </w:rPr>
        <w:t>0</w:t>
      </w:r>
      <w:r>
        <w:rPr>
          <w:rFonts w:ascii="Arial" w:eastAsia="Times New Roman" w:hAnsi="Arial" w:cs="Arial"/>
          <w:b/>
          <w:sz w:val="28"/>
          <w:szCs w:val="28"/>
        </w:rPr>
        <w:t>1.18</w:t>
      </w:r>
    </w:p>
    <w:p w14:paraId="306C7396" w14:textId="77777777" w:rsidR="008C4755" w:rsidRDefault="008C4755" w:rsidP="008C4755">
      <w:pPr>
        <w:spacing w:after="0" w:line="240" w:lineRule="auto"/>
        <w:rPr>
          <w:rFonts w:ascii="Arial" w:eastAsia="Times New Roman" w:hAnsi="Arial" w:cs="Arial"/>
          <w:szCs w:val="24"/>
        </w:rPr>
      </w:pPr>
    </w:p>
    <w:p w14:paraId="2718DBD9" w14:textId="77777777" w:rsidR="008C4755" w:rsidRPr="00791CCB" w:rsidRDefault="008C4755" w:rsidP="008C4755">
      <w:pPr>
        <w:spacing w:after="0" w:line="240" w:lineRule="auto"/>
        <w:rPr>
          <w:rFonts w:ascii="Arial" w:eastAsia="Times New Roman" w:hAnsi="Arial" w:cs="Arial"/>
          <w:szCs w:val="24"/>
        </w:rPr>
      </w:pPr>
    </w:p>
    <w:tbl>
      <w:tblPr>
        <w:tblW w:w="10348" w:type="dxa"/>
        <w:tblInd w:w="-601" w:type="dxa"/>
        <w:tblLayout w:type="fixed"/>
        <w:tblLook w:val="04A0" w:firstRow="1" w:lastRow="0" w:firstColumn="1" w:lastColumn="0" w:noHBand="0" w:noVBand="1"/>
      </w:tblPr>
      <w:tblGrid>
        <w:gridCol w:w="3970"/>
        <w:gridCol w:w="6378"/>
      </w:tblGrid>
      <w:tr w:rsidR="008C4755" w:rsidRPr="00791CCB" w14:paraId="413E62EF" w14:textId="77777777" w:rsidTr="00C161E8">
        <w:tc>
          <w:tcPr>
            <w:tcW w:w="3970" w:type="dxa"/>
          </w:tcPr>
          <w:p w14:paraId="4B9AFFAF" w14:textId="77777777" w:rsidR="008C4755" w:rsidRPr="00791CCB" w:rsidRDefault="008C4755" w:rsidP="00C161E8">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EITEM/ITEM:</w:t>
            </w:r>
          </w:p>
          <w:p w14:paraId="144FAD46" w14:textId="77777777" w:rsidR="008C4755" w:rsidRPr="00791CCB" w:rsidRDefault="008C4755" w:rsidP="00C161E8">
            <w:pPr>
              <w:spacing w:after="0" w:line="240" w:lineRule="auto"/>
              <w:jc w:val="both"/>
              <w:rPr>
                <w:rFonts w:ascii="Arial" w:eastAsia="Times New Roman" w:hAnsi="Arial" w:cs="Arial"/>
                <w:b/>
                <w:sz w:val="24"/>
                <w:szCs w:val="24"/>
              </w:rPr>
            </w:pPr>
          </w:p>
          <w:p w14:paraId="4FB721F5" w14:textId="77777777" w:rsidR="008C4755" w:rsidRPr="00791CCB" w:rsidRDefault="008C4755" w:rsidP="00C161E8">
            <w:pPr>
              <w:spacing w:after="0" w:line="240" w:lineRule="auto"/>
              <w:jc w:val="both"/>
              <w:rPr>
                <w:rFonts w:ascii="Arial" w:eastAsia="Times New Roman" w:hAnsi="Arial" w:cs="Arial"/>
                <w:b/>
                <w:sz w:val="24"/>
                <w:szCs w:val="24"/>
              </w:rPr>
            </w:pPr>
          </w:p>
        </w:tc>
        <w:tc>
          <w:tcPr>
            <w:tcW w:w="6378" w:type="dxa"/>
          </w:tcPr>
          <w:p w14:paraId="3F9E9171" w14:textId="18F11553" w:rsidR="008C4755" w:rsidRPr="00791CCB" w:rsidRDefault="00BA274A" w:rsidP="00C161E8">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p>
        </w:tc>
      </w:tr>
      <w:tr w:rsidR="008C4755" w:rsidRPr="00791CCB" w14:paraId="16A7EFF0" w14:textId="77777777" w:rsidTr="00C161E8">
        <w:tc>
          <w:tcPr>
            <w:tcW w:w="3970" w:type="dxa"/>
          </w:tcPr>
          <w:p w14:paraId="37D4EFB9" w14:textId="59013880" w:rsidR="00A17029" w:rsidRDefault="008C4755" w:rsidP="00C161E8">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 xml:space="preserve">TEITL/TITLE: </w:t>
            </w:r>
            <w:r w:rsidR="00F30D79">
              <w:rPr>
                <w:rFonts w:ascii="Arial" w:eastAsia="Times New Roman" w:hAnsi="Arial" w:cs="Arial"/>
                <w:b/>
                <w:sz w:val="24"/>
                <w:szCs w:val="24"/>
              </w:rPr>
              <w:t>SCW/18/02</w:t>
            </w:r>
            <w:bookmarkStart w:id="0" w:name="_GoBack"/>
            <w:bookmarkEnd w:id="0"/>
          </w:p>
          <w:p w14:paraId="1A6DCA8E" w14:textId="77777777" w:rsidR="008C4755" w:rsidRPr="00791CCB" w:rsidRDefault="008C4755" w:rsidP="00BA274A">
            <w:pPr>
              <w:spacing w:after="0" w:line="240" w:lineRule="auto"/>
              <w:jc w:val="both"/>
              <w:rPr>
                <w:rFonts w:ascii="Arial" w:eastAsia="Times New Roman" w:hAnsi="Arial" w:cs="Arial"/>
                <w:b/>
                <w:sz w:val="24"/>
                <w:szCs w:val="24"/>
              </w:rPr>
            </w:pPr>
          </w:p>
        </w:tc>
        <w:tc>
          <w:tcPr>
            <w:tcW w:w="6378" w:type="dxa"/>
          </w:tcPr>
          <w:p w14:paraId="010065C2" w14:textId="147FEAC4" w:rsidR="008C4755" w:rsidRPr="00791CCB" w:rsidRDefault="008C4755" w:rsidP="00C161E8">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Business Plan 2017-18: Quarter 3</w:t>
            </w:r>
            <w:r w:rsidRPr="00791CCB">
              <w:rPr>
                <w:rFonts w:ascii="Arial" w:eastAsia="Times New Roman" w:hAnsi="Arial" w:cs="Arial"/>
                <w:b/>
                <w:bCs/>
                <w:sz w:val="24"/>
                <w:szCs w:val="24"/>
              </w:rPr>
              <w:t xml:space="preserve"> update</w:t>
            </w:r>
          </w:p>
          <w:p w14:paraId="074C717C" w14:textId="77777777" w:rsidR="008C4755" w:rsidRPr="00791CCB" w:rsidRDefault="008C4755" w:rsidP="00C161E8">
            <w:pPr>
              <w:spacing w:after="0" w:line="240" w:lineRule="auto"/>
              <w:jc w:val="both"/>
              <w:rPr>
                <w:rFonts w:ascii="Arial" w:eastAsia="Times New Roman" w:hAnsi="Arial" w:cs="Arial"/>
                <w:b/>
                <w:bCs/>
                <w:sz w:val="24"/>
                <w:szCs w:val="24"/>
              </w:rPr>
            </w:pPr>
          </w:p>
          <w:p w14:paraId="1AAA69C2" w14:textId="77777777" w:rsidR="008C4755" w:rsidRPr="00791CCB" w:rsidRDefault="008C4755" w:rsidP="00C161E8">
            <w:pPr>
              <w:spacing w:after="0" w:line="240" w:lineRule="auto"/>
              <w:jc w:val="both"/>
              <w:rPr>
                <w:rFonts w:ascii="Arial" w:eastAsia="Times New Roman" w:hAnsi="Arial" w:cs="Arial"/>
                <w:szCs w:val="24"/>
              </w:rPr>
            </w:pPr>
          </w:p>
        </w:tc>
      </w:tr>
      <w:tr w:rsidR="008C4755" w:rsidRPr="00791CCB" w14:paraId="4C5E249E" w14:textId="77777777" w:rsidTr="00C161E8">
        <w:tc>
          <w:tcPr>
            <w:tcW w:w="3970" w:type="dxa"/>
          </w:tcPr>
          <w:p w14:paraId="43AC8BB6"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r w:rsidRPr="00791CCB">
              <w:rPr>
                <w:rFonts w:ascii="Arial" w:eastAsia="Times New Roman" w:hAnsi="Arial" w:cs="Arial"/>
                <w:b/>
                <w:sz w:val="24"/>
                <w:szCs w:val="24"/>
              </w:rPr>
              <w:t>AWDUR/AUTHOR:</w:t>
            </w:r>
          </w:p>
          <w:p w14:paraId="4D78AC2E"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p>
          <w:p w14:paraId="297247E4"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p>
          <w:p w14:paraId="203CADE0" w14:textId="77777777" w:rsidR="008C4755" w:rsidRPr="00791CCB" w:rsidRDefault="008C4755" w:rsidP="00C161E8">
            <w:pPr>
              <w:spacing w:after="0" w:line="240" w:lineRule="auto"/>
              <w:ind w:right="176"/>
              <w:rPr>
                <w:rFonts w:ascii="Arial" w:eastAsia="Times New Roman" w:hAnsi="Arial" w:cs="Arial"/>
                <w:b/>
                <w:sz w:val="24"/>
                <w:szCs w:val="24"/>
              </w:rPr>
            </w:pPr>
            <w:r w:rsidRPr="00791CCB">
              <w:rPr>
                <w:rFonts w:ascii="Arial" w:eastAsia="Times New Roman" w:hAnsi="Arial" w:cs="Arial"/>
                <w:b/>
                <w:sz w:val="24"/>
                <w:szCs w:val="24"/>
              </w:rPr>
              <w:t>CYFRANIADAU GAN/ CONTRIBUTIONS FROM:</w:t>
            </w:r>
          </w:p>
          <w:p w14:paraId="52E73F1E"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p>
          <w:p w14:paraId="0C6D4C73"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p>
        </w:tc>
        <w:tc>
          <w:tcPr>
            <w:tcW w:w="6378" w:type="dxa"/>
          </w:tcPr>
          <w:p w14:paraId="581A967E" w14:textId="77777777" w:rsidR="008C4755" w:rsidRPr="00791CCB" w:rsidRDefault="008C4755" w:rsidP="00C161E8">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Sue Evans</w:t>
            </w:r>
          </w:p>
          <w:p w14:paraId="0F0C3AE4" w14:textId="77777777" w:rsidR="008C4755" w:rsidRPr="00791CCB" w:rsidRDefault="008C4755" w:rsidP="00C161E8">
            <w:pPr>
              <w:spacing w:after="0" w:line="240" w:lineRule="auto"/>
              <w:jc w:val="both"/>
              <w:rPr>
                <w:rFonts w:ascii="Arial" w:eastAsia="Times New Roman" w:hAnsi="Arial" w:cs="Arial"/>
                <w:b/>
                <w:sz w:val="24"/>
                <w:szCs w:val="24"/>
              </w:rPr>
            </w:pPr>
          </w:p>
          <w:p w14:paraId="633BEB82" w14:textId="77777777" w:rsidR="008C4755" w:rsidRPr="00791CCB" w:rsidRDefault="008C4755" w:rsidP="00C161E8">
            <w:pPr>
              <w:spacing w:after="0" w:line="240" w:lineRule="auto"/>
              <w:jc w:val="both"/>
              <w:rPr>
                <w:rFonts w:ascii="Arial" w:eastAsia="Times New Roman" w:hAnsi="Arial" w:cs="Arial"/>
                <w:b/>
                <w:sz w:val="24"/>
                <w:szCs w:val="24"/>
              </w:rPr>
            </w:pPr>
          </w:p>
          <w:p w14:paraId="0CC6BA4A" w14:textId="77777777" w:rsidR="008C4755" w:rsidRPr="00791CCB" w:rsidRDefault="008C4755" w:rsidP="00C161E8">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Gerry Evans</w:t>
            </w:r>
          </w:p>
          <w:p w14:paraId="3EE5571D" w14:textId="77777777" w:rsidR="008C4755" w:rsidRPr="00791CCB" w:rsidRDefault="008C4755" w:rsidP="00C161E8">
            <w:pPr>
              <w:spacing w:after="0" w:line="240" w:lineRule="auto"/>
              <w:jc w:val="both"/>
              <w:rPr>
                <w:rFonts w:ascii="Arial" w:eastAsia="Times New Roman" w:hAnsi="Arial" w:cs="Arial"/>
                <w:b/>
                <w:sz w:val="24"/>
                <w:szCs w:val="24"/>
              </w:rPr>
            </w:pPr>
            <w:r w:rsidRPr="00791CCB">
              <w:rPr>
                <w:rFonts w:ascii="Arial" w:eastAsia="Times New Roman" w:hAnsi="Arial" w:cs="Arial"/>
                <w:b/>
                <w:sz w:val="24"/>
                <w:szCs w:val="24"/>
              </w:rPr>
              <w:t>Joanne Oak</w:t>
            </w:r>
          </w:p>
          <w:p w14:paraId="1A7D08C4" w14:textId="77777777" w:rsidR="008C4755" w:rsidRPr="00791CCB" w:rsidRDefault="008C4755" w:rsidP="00C161E8">
            <w:pPr>
              <w:spacing w:after="0" w:line="240" w:lineRule="auto"/>
              <w:jc w:val="both"/>
              <w:rPr>
                <w:rFonts w:ascii="Arial" w:eastAsia="Times New Roman" w:hAnsi="Arial" w:cs="Arial"/>
                <w:b/>
                <w:sz w:val="24"/>
                <w:szCs w:val="24"/>
              </w:rPr>
            </w:pPr>
          </w:p>
          <w:p w14:paraId="49C5FB47" w14:textId="77777777" w:rsidR="008C4755" w:rsidRPr="00791CCB" w:rsidRDefault="008C4755" w:rsidP="00C161E8">
            <w:pPr>
              <w:spacing w:after="0" w:line="240" w:lineRule="auto"/>
              <w:jc w:val="both"/>
              <w:rPr>
                <w:rFonts w:ascii="Arial" w:eastAsia="Times New Roman" w:hAnsi="Arial" w:cs="Arial"/>
                <w:b/>
                <w:sz w:val="24"/>
                <w:szCs w:val="24"/>
              </w:rPr>
            </w:pPr>
          </w:p>
          <w:p w14:paraId="4B45B5D9" w14:textId="77777777" w:rsidR="008C4755" w:rsidRPr="00791CCB" w:rsidRDefault="008C4755" w:rsidP="00C161E8">
            <w:pPr>
              <w:spacing w:after="0" w:line="240" w:lineRule="auto"/>
              <w:jc w:val="both"/>
              <w:rPr>
                <w:rFonts w:ascii="Arial" w:eastAsia="Times New Roman" w:hAnsi="Arial" w:cs="Arial"/>
                <w:b/>
                <w:bCs/>
                <w:sz w:val="24"/>
                <w:szCs w:val="24"/>
              </w:rPr>
            </w:pPr>
          </w:p>
        </w:tc>
      </w:tr>
      <w:tr w:rsidR="008C4755" w:rsidRPr="00791CCB" w14:paraId="78E1E478" w14:textId="77777777" w:rsidTr="00C161E8">
        <w:tc>
          <w:tcPr>
            <w:tcW w:w="3970" w:type="dxa"/>
          </w:tcPr>
          <w:p w14:paraId="52AF929F" w14:textId="77777777" w:rsidR="008C4755" w:rsidRPr="00791CCB" w:rsidRDefault="008C4755" w:rsidP="00C161E8">
            <w:pPr>
              <w:tabs>
                <w:tab w:val="left" w:pos="567"/>
              </w:tabs>
              <w:spacing w:after="0" w:line="240" w:lineRule="auto"/>
              <w:ind w:right="-108"/>
              <w:jc w:val="both"/>
              <w:rPr>
                <w:rFonts w:ascii="Arial" w:eastAsia="Times New Roman" w:hAnsi="Arial" w:cs="Arial"/>
                <w:b/>
                <w:sz w:val="24"/>
                <w:szCs w:val="24"/>
              </w:rPr>
            </w:pPr>
            <w:r w:rsidRPr="00791CCB">
              <w:rPr>
                <w:rFonts w:ascii="Arial" w:eastAsia="Times New Roman" w:hAnsi="Arial" w:cs="Arial"/>
                <w:b/>
                <w:sz w:val="24"/>
                <w:szCs w:val="24"/>
              </w:rPr>
              <w:t>ATODIADAU/APPENDICIES:</w:t>
            </w:r>
          </w:p>
          <w:p w14:paraId="3498B3B5" w14:textId="77777777" w:rsidR="008C4755" w:rsidRPr="00791CCB" w:rsidRDefault="008C4755" w:rsidP="00C161E8">
            <w:pPr>
              <w:tabs>
                <w:tab w:val="left" w:pos="567"/>
              </w:tabs>
              <w:spacing w:after="0" w:line="240" w:lineRule="auto"/>
              <w:ind w:right="742"/>
              <w:jc w:val="both"/>
              <w:rPr>
                <w:rFonts w:ascii="Arial" w:eastAsia="Times New Roman" w:hAnsi="Arial" w:cs="Arial"/>
                <w:b/>
                <w:sz w:val="24"/>
                <w:szCs w:val="24"/>
              </w:rPr>
            </w:pPr>
          </w:p>
        </w:tc>
        <w:tc>
          <w:tcPr>
            <w:tcW w:w="6378" w:type="dxa"/>
          </w:tcPr>
          <w:p w14:paraId="6132E757" w14:textId="77777777" w:rsidR="008C4755" w:rsidRPr="00791CCB" w:rsidRDefault="008C4755" w:rsidP="00C161E8">
            <w:pPr>
              <w:spacing w:after="0" w:line="240" w:lineRule="auto"/>
              <w:jc w:val="both"/>
              <w:rPr>
                <w:rFonts w:ascii="Arial" w:eastAsia="Times New Roman" w:hAnsi="Arial" w:cs="Arial"/>
                <w:szCs w:val="24"/>
              </w:rPr>
            </w:pPr>
          </w:p>
        </w:tc>
      </w:tr>
      <w:tr w:rsidR="008C4755" w:rsidRPr="00791CCB" w14:paraId="7EB50E40" w14:textId="77777777" w:rsidTr="00C161E8">
        <w:tc>
          <w:tcPr>
            <w:tcW w:w="3970" w:type="dxa"/>
          </w:tcPr>
          <w:p w14:paraId="0D06D711" w14:textId="77777777" w:rsidR="008C4755" w:rsidRPr="00791CCB" w:rsidRDefault="008C4755" w:rsidP="00C161E8">
            <w:pPr>
              <w:spacing w:after="0" w:line="240" w:lineRule="auto"/>
              <w:ind w:right="175"/>
              <w:jc w:val="both"/>
              <w:rPr>
                <w:rFonts w:ascii="Arial" w:eastAsia="Times New Roman" w:hAnsi="Arial" w:cs="Arial"/>
                <w:b/>
                <w:sz w:val="24"/>
                <w:szCs w:val="24"/>
              </w:rPr>
            </w:pPr>
            <w:r w:rsidRPr="00791CCB">
              <w:rPr>
                <w:rFonts w:ascii="Arial" w:eastAsia="Times New Roman" w:hAnsi="Arial" w:cs="Arial"/>
                <w:b/>
                <w:sz w:val="24"/>
                <w:szCs w:val="24"/>
              </w:rPr>
              <w:t>Appendix 1</w:t>
            </w:r>
          </w:p>
        </w:tc>
        <w:tc>
          <w:tcPr>
            <w:tcW w:w="6378" w:type="dxa"/>
          </w:tcPr>
          <w:p w14:paraId="5A756A3C" w14:textId="56839AA2" w:rsidR="008C4755" w:rsidRPr="00791CCB" w:rsidRDefault="008C4755" w:rsidP="00C161E8">
            <w:pPr>
              <w:spacing w:after="0" w:line="240" w:lineRule="auto"/>
              <w:rPr>
                <w:rFonts w:ascii="Arial" w:eastAsia="Times New Roman" w:hAnsi="Arial" w:cs="Arial"/>
                <w:b/>
                <w:sz w:val="24"/>
                <w:szCs w:val="24"/>
              </w:rPr>
            </w:pPr>
            <w:r>
              <w:rPr>
                <w:rFonts w:ascii="Arial" w:eastAsia="Times New Roman" w:hAnsi="Arial" w:cs="Arial"/>
                <w:b/>
                <w:sz w:val="24"/>
                <w:szCs w:val="24"/>
              </w:rPr>
              <w:t>Business plan nine</w:t>
            </w:r>
            <w:r w:rsidRPr="00791CCB">
              <w:rPr>
                <w:rFonts w:ascii="Arial" w:eastAsia="Times New Roman" w:hAnsi="Arial" w:cs="Arial"/>
                <w:b/>
                <w:sz w:val="24"/>
                <w:szCs w:val="24"/>
              </w:rPr>
              <w:t xml:space="preserve"> month progress exception report</w:t>
            </w:r>
          </w:p>
          <w:p w14:paraId="65796F70" w14:textId="77777777" w:rsidR="008C4755" w:rsidRPr="00791CCB" w:rsidRDefault="008C4755" w:rsidP="00C161E8">
            <w:pPr>
              <w:spacing w:after="0" w:line="240" w:lineRule="auto"/>
              <w:rPr>
                <w:rFonts w:ascii="Arial" w:eastAsia="Times New Roman" w:hAnsi="Arial" w:cs="Arial"/>
                <w:b/>
                <w:sz w:val="24"/>
                <w:szCs w:val="24"/>
              </w:rPr>
            </w:pPr>
          </w:p>
        </w:tc>
      </w:tr>
      <w:tr w:rsidR="008C4755" w:rsidRPr="00791CCB" w14:paraId="222BE227" w14:textId="77777777" w:rsidTr="00C161E8">
        <w:tc>
          <w:tcPr>
            <w:tcW w:w="3970" w:type="dxa"/>
          </w:tcPr>
          <w:p w14:paraId="02F0A30B" w14:textId="6906D03F" w:rsidR="008C4755" w:rsidRPr="00791CCB" w:rsidRDefault="004560B1" w:rsidP="00C161E8">
            <w:pPr>
              <w:spacing w:after="0" w:line="240" w:lineRule="auto"/>
              <w:ind w:right="175"/>
              <w:jc w:val="both"/>
              <w:rPr>
                <w:rFonts w:ascii="Arial" w:eastAsia="Times New Roman" w:hAnsi="Arial" w:cs="Arial"/>
                <w:b/>
                <w:sz w:val="24"/>
                <w:szCs w:val="24"/>
              </w:rPr>
            </w:pPr>
            <w:r>
              <w:rPr>
                <w:rFonts w:ascii="Arial" w:eastAsia="Times New Roman" w:hAnsi="Arial" w:cs="Arial"/>
                <w:b/>
                <w:sz w:val="24"/>
                <w:szCs w:val="24"/>
              </w:rPr>
              <w:t>Appendix 2</w:t>
            </w:r>
          </w:p>
        </w:tc>
        <w:tc>
          <w:tcPr>
            <w:tcW w:w="6378" w:type="dxa"/>
          </w:tcPr>
          <w:p w14:paraId="64AB7EC9" w14:textId="285C73E5" w:rsidR="008C4755" w:rsidRPr="00791CCB" w:rsidRDefault="004560B1" w:rsidP="00C161E8">
            <w:pPr>
              <w:spacing w:after="0" w:line="240" w:lineRule="auto"/>
              <w:rPr>
                <w:rFonts w:ascii="Arial" w:eastAsia="Times New Roman" w:hAnsi="Arial" w:cs="Arial"/>
                <w:b/>
                <w:sz w:val="24"/>
                <w:szCs w:val="24"/>
              </w:rPr>
            </w:pPr>
            <w:r w:rsidRPr="004560B1">
              <w:rPr>
                <w:rFonts w:ascii="Arial" w:eastAsia="Times New Roman" w:hAnsi="Arial" w:cs="Arial"/>
                <w:b/>
                <w:sz w:val="24"/>
                <w:szCs w:val="24"/>
              </w:rPr>
              <w:t>Budget Report for the period to 31 December 2017</w:t>
            </w:r>
          </w:p>
        </w:tc>
      </w:tr>
      <w:tr w:rsidR="008C4755" w:rsidRPr="00791CCB" w14:paraId="2FC6115B" w14:textId="77777777" w:rsidTr="00C161E8">
        <w:tc>
          <w:tcPr>
            <w:tcW w:w="3970" w:type="dxa"/>
          </w:tcPr>
          <w:p w14:paraId="088FC9B0" w14:textId="77777777" w:rsidR="008C4755" w:rsidRPr="00791CCB" w:rsidRDefault="008C4755" w:rsidP="00C161E8">
            <w:pPr>
              <w:spacing w:after="0" w:line="240" w:lineRule="auto"/>
              <w:ind w:right="175"/>
              <w:jc w:val="both"/>
              <w:rPr>
                <w:rFonts w:ascii="Arial" w:eastAsia="Times New Roman" w:hAnsi="Arial" w:cs="Arial"/>
              </w:rPr>
            </w:pPr>
          </w:p>
          <w:p w14:paraId="0F391E69" w14:textId="77777777" w:rsidR="008C4755" w:rsidRPr="00791CCB" w:rsidRDefault="008C4755" w:rsidP="00C161E8">
            <w:pPr>
              <w:spacing w:after="0" w:line="240" w:lineRule="auto"/>
              <w:ind w:right="175"/>
              <w:jc w:val="both"/>
              <w:rPr>
                <w:rFonts w:ascii="Arial" w:eastAsia="Times New Roman" w:hAnsi="Arial" w:cs="Arial"/>
              </w:rPr>
            </w:pPr>
          </w:p>
        </w:tc>
        <w:tc>
          <w:tcPr>
            <w:tcW w:w="6378" w:type="dxa"/>
          </w:tcPr>
          <w:p w14:paraId="1D5061D6" w14:textId="77777777" w:rsidR="008C4755" w:rsidRPr="00791CCB" w:rsidRDefault="008C4755" w:rsidP="00C161E8">
            <w:pPr>
              <w:spacing w:after="0" w:line="240" w:lineRule="auto"/>
              <w:jc w:val="both"/>
              <w:rPr>
                <w:rFonts w:ascii="Arial" w:eastAsia="Times New Roman" w:hAnsi="Arial" w:cs="Arial"/>
                <w:bCs/>
              </w:rPr>
            </w:pPr>
          </w:p>
        </w:tc>
      </w:tr>
      <w:tr w:rsidR="008C4755" w:rsidRPr="00791CCB" w14:paraId="05264FA8" w14:textId="77777777" w:rsidTr="00C161E8">
        <w:tc>
          <w:tcPr>
            <w:tcW w:w="10348" w:type="dxa"/>
            <w:gridSpan w:val="2"/>
          </w:tcPr>
          <w:p w14:paraId="5C9495E4" w14:textId="77777777" w:rsidR="008C4755" w:rsidRPr="00791CCB" w:rsidRDefault="008C4755" w:rsidP="00C161E8">
            <w:pPr>
              <w:spacing w:after="0" w:line="240" w:lineRule="auto"/>
              <w:ind w:right="175"/>
              <w:jc w:val="both"/>
              <w:rPr>
                <w:rFonts w:ascii="Arial" w:eastAsia="Times New Roman" w:hAnsi="Arial" w:cs="Arial"/>
                <w:b/>
                <w:sz w:val="24"/>
                <w:szCs w:val="24"/>
              </w:rPr>
            </w:pPr>
            <w:r w:rsidRPr="00791CCB">
              <w:rPr>
                <w:rFonts w:ascii="Arial" w:eastAsia="Times New Roman" w:hAnsi="Arial" w:cs="Arial"/>
                <w:b/>
                <w:sz w:val="24"/>
                <w:szCs w:val="24"/>
              </w:rPr>
              <w:t>TRAFODWYD YN FLAENOROL YN/ITEM PREVIOUSLY DISCUSSED AT:</w:t>
            </w:r>
          </w:p>
          <w:p w14:paraId="4B4730C2" w14:textId="77777777" w:rsidR="008C4755" w:rsidRPr="00791CCB" w:rsidRDefault="008C4755" w:rsidP="00C161E8">
            <w:pPr>
              <w:spacing w:after="0" w:line="240" w:lineRule="auto"/>
              <w:jc w:val="both"/>
              <w:rPr>
                <w:rFonts w:ascii="Arial" w:eastAsia="Times New Roman" w:hAnsi="Arial" w:cs="Arial"/>
                <w:bCs/>
                <w:sz w:val="24"/>
                <w:szCs w:val="24"/>
              </w:rPr>
            </w:pPr>
          </w:p>
        </w:tc>
      </w:tr>
      <w:tr w:rsidR="008C4755" w:rsidRPr="00791CCB" w14:paraId="5236BCCE" w14:textId="77777777" w:rsidTr="00C161E8">
        <w:tc>
          <w:tcPr>
            <w:tcW w:w="10348" w:type="dxa"/>
            <w:gridSpan w:val="2"/>
          </w:tcPr>
          <w:p w14:paraId="29CA96F5" w14:textId="0DEE8BD4" w:rsidR="008C4755" w:rsidRPr="00791CCB" w:rsidRDefault="008C4755" w:rsidP="00C161E8">
            <w:pPr>
              <w:spacing w:after="0" w:line="240" w:lineRule="auto"/>
              <w:ind w:right="175"/>
              <w:rPr>
                <w:rFonts w:ascii="Arial" w:eastAsia="Times New Roman" w:hAnsi="Arial" w:cs="Arial"/>
                <w:sz w:val="24"/>
                <w:szCs w:val="24"/>
              </w:rPr>
            </w:pPr>
            <w:r w:rsidRPr="00791CCB">
              <w:rPr>
                <w:rFonts w:ascii="Arial" w:eastAsia="Times New Roman" w:hAnsi="Arial" w:cs="Arial"/>
                <w:sz w:val="24"/>
                <w:szCs w:val="24"/>
              </w:rPr>
              <w:t xml:space="preserve">The Board approved the 2017-18 Business Plan at their meeting in May 2017. In </w:t>
            </w:r>
            <w:r>
              <w:rPr>
                <w:rFonts w:ascii="Arial" w:eastAsia="Times New Roman" w:hAnsi="Arial" w:cs="Arial"/>
                <w:sz w:val="24"/>
                <w:szCs w:val="24"/>
              </w:rPr>
              <w:t xml:space="preserve">November </w:t>
            </w:r>
            <w:r w:rsidRPr="00791CCB">
              <w:rPr>
                <w:rFonts w:ascii="Arial" w:eastAsia="Times New Roman" w:hAnsi="Arial" w:cs="Arial"/>
                <w:sz w:val="24"/>
                <w:szCs w:val="24"/>
              </w:rPr>
              <w:t xml:space="preserve">the Board </w:t>
            </w:r>
            <w:r>
              <w:rPr>
                <w:rFonts w:ascii="Arial" w:eastAsia="Times New Roman" w:hAnsi="Arial" w:cs="Arial"/>
                <w:sz w:val="24"/>
                <w:szCs w:val="24"/>
              </w:rPr>
              <w:t xml:space="preserve">scrutinised the </w:t>
            </w:r>
            <w:r w:rsidR="00BA274A">
              <w:rPr>
                <w:rFonts w:ascii="Arial" w:eastAsia="Times New Roman" w:hAnsi="Arial" w:cs="Arial"/>
                <w:sz w:val="24"/>
                <w:szCs w:val="24"/>
              </w:rPr>
              <w:t>six</w:t>
            </w:r>
            <w:r w:rsidRPr="00791CCB">
              <w:rPr>
                <w:rFonts w:ascii="Arial" w:eastAsia="Times New Roman" w:hAnsi="Arial" w:cs="Arial"/>
                <w:sz w:val="24"/>
                <w:szCs w:val="24"/>
              </w:rPr>
              <w:t xml:space="preserve"> month progress a</w:t>
            </w:r>
            <w:r>
              <w:rPr>
                <w:rFonts w:ascii="Arial" w:eastAsia="Times New Roman" w:hAnsi="Arial" w:cs="Arial"/>
                <w:sz w:val="24"/>
                <w:szCs w:val="24"/>
              </w:rPr>
              <w:t xml:space="preserve">gainst the business plan. This </w:t>
            </w:r>
            <w:r w:rsidR="00BA274A">
              <w:rPr>
                <w:rFonts w:ascii="Arial" w:eastAsia="Times New Roman" w:hAnsi="Arial" w:cs="Arial"/>
                <w:sz w:val="24"/>
                <w:szCs w:val="24"/>
              </w:rPr>
              <w:t>nine</w:t>
            </w:r>
            <w:r w:rsidRPr="00791CCB">
              <w:rPr>
                <w:rFonts w:ascii="Arial" w:eastAsia="Times New Roman" w:hAnsi="Arial" w:cs="Arial"/>
                <w:sz w:val="24"/>
                <w:szCs w:val="24"/>
              </w:rPr>
              <w:t xml:space="preserve"> month progress report against the business</w:t>
            </w:r>
            <w:r>
              <w:rPr>
                <w:rFonts w:ascii="Arial" w:eastAsia="Times New Roman" w:hAnsi="Arial" w:cs="Arial"/>
                <w:sz w:val="24"/>
                <w:szCs w:val="24"/>
              </w:rPr>
              <w:t xml:space="preserve"> plan has been approved by the Leadership G</w:t>
            </w:r>
            <w:r w:rsidRPr="00791CCB">
              <w:rPr>
                <w:rFonts w:ascii="Arial" w:eastAsia="Times New Roman" w:hAnsi="Arial" w:cs="Arial"/>
                <w:sz w:val="24"/>
                <w:szCs w:val="24"/>
              </w:rPr>
              <w:t>roup.</w:t>
            </w:r>
          </w:p>
          <w:p w14:paraId="5C0DEDF3" w14:textId="77777777" w:rsidR="008C4755" w:rsidRPr="00791CCB" w:rsidRDefault="008C4755" w:rsidP="00C161E8">
            <w:pPr>
              <w:spacing w:after="0" w:line="240" w:lineRule="auto"/>
              <w:ind w:right="175"/>
              <w:jc w:val="both"/>
              <w:rPr>
                <w:rFonts w:ascii="Arial" w:eastAsia="Times New Roman" w:hAnsi="Arial" w:cs="Arial"/>
                <w:b/>
                <w:sz w:val="24"/>
                <w:szCs w:val="24"/>
              </w:rPr>
            </w:pPr>
          </w:p>
          <w:p w14:paraId="1D6E5EEB" w14:textId="77777777" w:rsidR="008C4755" w:rsidRPr="00791CCB" w:rsidRDefault="008C4755" w:rsidP="00C161E8">
            <w:pPr>
              <w:spacing w:after="0" w:line="240" w:lineRule="auto"/>
              <w:ind w:right="175"/>
              <w:jc w:val="both"/>
              <w:rPr>
                <w:rFonts w:ascii="Arial" w:eastAsia="Times New Roman" w:hAnsi="Arial" w:cs="Arial"/>
                <w:b/>
                <w:sz w:val="24"/>
                <w:szCs w:val="24"/>
              </w:rPr>
            </w:pPr>
          </w:p>
          <w:p w14:paraId="2E3C1678" w14:textId="77777777" w:rsidR="008C4755" w:rsidRPr="00791CCB" w:rsidRDefault="008C4755" w:rsidP="00C161E8">
            <w:pPr>
              <w:spacing w:after="0" w:line="240" w:lineRule="auto"/>
              <w:ind w:right="175"/>
              <w:jc w:val="both"/>
              <w:rPr>
                <w:rFonts w:ascii="Arial" w:eastAsia="Times New Roman" w:hAnsi="Arial" w:cs="Arial"/>
                <w:b/>
                <w:sz w:val="24"/>
                <w:szCs w:val="24"/>
              </w:rPr>
            </w:pPr>
          </w:p>
        </w:tc>
      </w:tr>
      <w:tr w:rsidR="008C4755" w:rsidRPr="00791CCB" w14:paraId="19EB4E4B" w14:textId="77777777" w:rsidTr="00C161E8">
        <w:tc>
          <w:tcPr>
            <w:tcW w:w="10348" w:type="dxa"/>
            <w:gridSpan w:val="2"/>
          </w:tcPr>
          <w:p w14:paraId="18F6020E" w14:textId="77777777" w:rsidR="008C4755" w:rsidRPr="00791CCB" w:rsidRDefault="008C4755" w:rsidP="00C161E8">
            <w:pPr>
              <w:spacing w:after="0" w:line="240" w:lineRule="auto"/>
              <w:rPr>
                <w:rFonts w:ascii="Arial" w:eastAsia="Times New Roman" w:hAnsi="Arial" w:cs="Arial"/>
                <w:b/>
                <w:sz w:val="24"/>
                <w:szCs w:val="24"/>
              </w:rPr>
            </w:pPr>
          </w:p>
          <w:p w14:paraId="30B9970C" w14:textId="77777777" w:rsidR="008C4755" w:rsidRPr="00791CCB" w:rsidRDefault="008C4755" w:rsidP="00C161E8">
            <w:pPr>
              <w:spacing w:after="0" w:line="240" w:lineRule="auto"/>
              <w:rPr>
                <w:rFonts w:ascii="Arial" w:eastAsia="Times New Roman" w:hAnsi="Arial" w:cs="Arial"/>
                <w:b/>
                <w:sz w:val="24"/>
                <w:szCs w:val="24"/>
              </w:rPr>
            </w:pPr>
            <w:r w:rsidRPr="00791CCB">
              <w:rPr>
                <w:rFonts w:ascii="Arial" w:eastAsia="Times New Roman" w:hAnsi="Arial" w:cs="Arial"/>
                <w:b/>
                <w:sz w:val="24"/>
                <w:szCs w:val="24"/>
              </w:rPr>
              <w:t>PENDERFYNIAD / DECISION:</w:t>
            </w:r>
          </w:p>
          <w:p w14:paraId="5AE47788" w14:textId="77777777" w:rsidR="008C4755" w:rsidRPr="00791CCB" w:rsidRDefault="008C4755" w:rsidP="00C161E8">
            <w:pPr>
              <w:spacing w:after="0" w:line="240" w:lineRule="auto"/>
              <w:rPr>
                <w:rFonts w:ascii="Arial" w:eastAsia="Times New Roman" w:hAnsi="Arial" w:cs="Arial"/>
                <w:b/>
                <w:sz w:val="24"/>
                <w:szCs w:val="24"/>
              </w:rPr>
            </w:pPr>
          </w:p>
          <w:p w14:paraId="09CA83E3" w14:textId="1DF62CFF" w:rsidR="008C4755" w:rsidRPr="00791CCB" w:rsidRDefault="008C4755" w:rsidP="00C161E8">
            <w:pPr>
              <w:spacing w:after="0" w:line="240" w:lineRule="auto"/>
              <w:ind w:left="34"/>
              <w:rPr>
                <w:rFonts w:ascii="Arial" w:eastAsia="Times New Roman" w:hAnsi="Arial" w:cs="Arial"/>
                <w:bCs/>
                <w:sz w:val="24"/>
                <w:szCs w:val="24"/>
              </w:rPr>
            </w:pPr>
            <w:r w:rsidRPr="00791CCB">
              <w:rPr>
                <w:rFonts w:ascii="Arial" w:eastAsia="Times New Roman" w:hAnsi="Arial" w:cs="Arial"/>
                <w:bCs/>
                <w:sz w:val="24"/>
                <w:szCs w:val="24"/>
              </w:rPr>
              <w:t xml:space="preserve">Members are invited to </w:t>
            </w:r>
            <w:r w:rsidRPr="00791CCB">
              <w:rPr>
                <w:rFonts w:ascii="Arial" w:eastAsia="Times New Roman" w:hAnsi="Arial" w:cs="Arial"/>
                <w:b/>
                <w:bCs/>
                <w:sz w:val="24"/>
                <w:szCs w:val="24"/>
              </w:rPr>
              <w:t>consider</w:t>
            </w:r>
            <w:r w:rsidRPr="00791CCB">
              <w:rPr>
                <w:rFonts w:ascii="Arial" w:eastAsia="Times New Roman" w:hAnsi="Arial" w:cs="Arial"/>
                <w:bCs/>
                <w:sz w:val="24"/>
                <w:szCs w:val="24"/>
              </w:rPr>
              <w:t xml:space="preserve"> and </w:t>
            </w:r>
            <w:r w:rsidR="00BA274A">
              <w:rPr>
                <w:rFonts w:ascii="Arial" w:eastAsia="Times New Roman" w:hAnsi="Arial" w:cs="Arial"/>
                <w:b/>
                <w:bCs/>
                <w:sz w:val="24"/>
                <w:szCs w:val="24"/>
              </w:rPr>
              <w:t>approve</w:t>
            </w:r>
            <w:r w:rsidRPr="00791CCB">
              <w:rPr>
                <w:rFonts w:ascii="Arial" w:eastAsia="Times New Roman" w:hAnsi="Arial" w:cs="Arial"/>
                <w:bCs/>
                <w:sz w:val="24"/>
                <w:szCs w:val="24"/>
              </w:rPr>
              <w:t xml:space="preserve"> the progress against the Busi</w:t>
            </w:r>
            <w:r>
              <w:rPr>
                <w:rFonts w:ascii="Arial" w:eastAsia="Times New Roman" w:hAnsi="Arial" w:cs="Arial"/>
                <w:bCs/>
                <w:sz w:val="24"/>
                <w:szCs w:val="24"/>
              </w:rPr>
              <w:t>ness Plan 2017 – 2018 at the nine</w:t>
            </w:r>
            <w:r w:rsidRPr="00791CCB">
              <w:rPr>
                <w:rFonts w:ascii="Arial" w:eastAsia="Times New Roman" w:hAnsi="Arial" w:cs="Arial"/>
                <w:bCs/>
                <w:sz w:val="24"/>
                <w:szCs w:val="24"/>
              </w:rPr>
              <w:t xml:space="preserve"> month stage.</w:t>
            </w:r>
          </w:p>
          <w:p w14:paraId="39324906" w14:textId="77777777" w:rsidR="008C4755" w:rsidRPr="00791CCB" w:rsidRDefault="008C4755" w:rsidP="00C161E8">
            <w:pPr>
              <w:spacing w:after="0" w:line="240" w:lineRule="auto"/>
              <w:ind w:left="34"/>
              <w:rPr>
                <w:rFonts w:ascii="Arial" w:eastAsia="Times New Roman" w:hAnsi="Arial" w:cs="Arial"/>
                <w:bCs/>
                <w:sz w:val="24"/>
                <w:szCs w:val="24"/>
              </w:rPr>
            </w:pPr>
          </w:p>
          <w:p w14:paraId="59282F70" w14:textId="77777777" w:rsidR="008C4755" w:rsidRPr="00791CCB" w:rsidRDefault="008C4755" w:rsidP="00C161E8">
            <w:pPr>
              <w:spacing w:after="0" w:line="240" w:lineRule="auto"/>
              <w:ind w:left="34"/>
              <w:rPr>
                <w:rFonts w:ascii="Arial" w:eastAsia="Times New Roman" w:hAnsi="Arial" w:cs="Arial"/>
                <w:bCs/>
                <w:sz w:val="24"/>
                <w:szCs w:val="24"/>
              </w:rPr>
            </w:pPr>
            <w:r w:rsidRPr="00791CCB">
              <w:rPr>
                <w:rFonts w:ascii="Arial" w:eastAsia="Times New Roman" w:hAnsi="Arial" w:cs="Arial"/>
                <w:sz w:val="24"/>
                <w:szCs w:val="24"/>
              </w:rPr>
              <w:t xml:space="preserve">Members are invited to </w:t>
            </w:r>
            <w:r w:rsidRPr="00791CCB">
              <w:rPr>
                <w:rFonts w:ascii="Arial" w:eastAsia="Times New Roman" w:hAnsi="Arial" w:cs="Arial"/>
                <w:b/>
                <w:sz w:val="24"/>
                <w:szCs w:val="24"/>
              </w:rPr>
              <w:t>consider</w:t>
            </w:r>
            <w:r w:rsidRPr="00791CCB">
              <w:rPr>
                <w:rFonts w:ascii="Arial" w:eastAsia="Times New Roman" w:hAnsi="Arial" w:cs="Arial"/>
                <w:sz w:val="24"/>
                <w:szCs w:val="24"/>
              </w:rPr>
              <w:t xml:space="preserve"> the report, to assess variances between the budgeted and actual expenditure, discuss progress to date and recommend action to ensure that the budget expenditure proceeds as planned.</w:t>
            </w:r>
          </w:p>
          <w:p w14:paraId="75B0C7BB" w14:textId="77777777" w:rsidR="008C4755" w:rsidRPr="00791CCB" w:rsidRDefault="008C4755" w:rsidP="00C161E8">
            <w:pPr>
              <w:spacing w:after="0" w:line="240" w:lineRule="auto"/>
              <w:rPr>
                <w:rFonts w:ascii="Arial" w:eastAsia="Times New Roman" w:hAnsi="Arial" w:cs="Arial"/>
                <w:b/>
                <w:sz w:val="24"/>
                <w:szCs w:val="24"/>
              </w:rPr>
            </w:pPr>
          </w:p>
        </w:tc>
      </w:tr>
    </w:tbl>
    <w:p w14:paraId="715C0B0E" w14:textId="77777777" w:rsidR="008C4755" w:rsidRDefault="008C4755" w:rsidP="009762C3">
      <w:pPr>
        <w:spacing w:after="0" w:line="240" w:lineRule="auto"/>
        <w:jc w:val="center"/>
        <w:rPr>
          <w:rFonts w:ascii="Arial" w:eastAsia="Times New Roman" w:hAnsi="Arial" w:cs="Arial"/>
          <w:b/>
          <w:sz w:val="24"/>
          <w:szCs w:val="24"/>
        </w:rPr>
        <w:sectPr w:rsidR="008C4755">
          <w:footerReference w:type="default" r:id="rId13"/>
          <w:pgSz w:w="11906" w:h="16838"/>
          <w:pgMar w:top="1440" w:right="1440" w:bottom="1440" w:left="1440" w:header="708" w:footer="708" w:gutter="0"/>
          <w:cols w:space="708"/>
          <w:docGrid w:linePitch="360"/>
        </w:sectPr>
      </w:pPr>
    </w:p>
    <w:p w14:paraId="2A317611" w14:textId="0B5D5582" w:rsidR="009762C3" w:rsidRPr="00117258" w:rsidRDefault="00491CFF" w:rsidP="009762C3">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Business Plan 2017-18: Quarter 3</w:t>
      </w:r>
      <w:r w:rsidR="009762C3" w:rsidRPr="00117258">
        <w:rPr>
          <w:rFonts w:ascii="Arial" w:eastAsia="Times New Roman" w:hAnsi="Arial" w:cs="Arial"/>
          <w:b/>
          <w:sz w:val="24"/>
          <w:szCs w:val="24"/>
        </w:rPr>
        <w:t xml:space="preserve"> update</w:t>
      </w:r>
    </w:p>
    <w:p w14:paraId="468B3D0C" w14:textId="77777777" w:rsidR="009762C3" w:rsidRPr="00117258" w:rsidRDefault="009762C3" w:rsidP="009762C3">
      <w:pPr>
        <w:spacing w:after="0" w:line="240" w:lineRule="auto"/>
        <w:jc w:val="center"/>
        <w:rPr>
          <w:rFonts w:ascii="Arial" w:eastAsia="Times New Roman" w:hAnsi="Arial" w:cs="Arial"/>
          <w:sz w:val="24"/>
          <w:szCs w:val="24"/>
        </w:rPr>
      </w:pPr>
    </w:p>
    <w:p w14:paraId="66B1CB26" w14:textId="77777777" w:rsidR="009762C3" w:rsidRPr="00791CCB" w:rsidRDefault="009762C3" w:rsidP="009762C3">
      <w:pPr>
        <w:spacing w:after="0" w:line="240" w:lineRule="auto"/>
        <w:jc w:val="center"/>
        <w:rPr>
          <w:rFonts w:ascii="Arial" w:eastAsia="Times New Roman" w:hAnsi="Arial" w:cs="Arial"/>
          <w:sz w:val="24"/>
          <w:szCs w:val="24"/>
        </w:rPr>
      </w:pPr>
    </w:p>
    <w:p w14:paraId="4DCB702F" w14:textId="28968DEB" w:rsidR="009762C3" w:rsidRPr="00791CCB" w:rsidRDefault="00E40D1B" w:rsidP="009762C3">
      <w:pPr>
        <w:numPr>
          <w:ilvl w:val="0"/>
          <w:numId w:val="1"/>
        </w:numPr>
        <w:spacing w:after="0" w:line="240" w:lineRule="auto"/>
        <w:ind w:hanging="720"/>
        <w:rPr>
          <w:rFonts w:ascii="Arial" w:eastAsia="Times New Roman" w:hAnsi="Arial" w:cs="Arial"/>
        </w:rPr>
      </w:pPr>
      <w:r>
        <w:rPr>
          <w:rFonts w:ascii="Arial" w:eastAsia="Times New Roman" w:hAnsi="Arial" w:cs="Arial"/>
          <w:b/>
          <w:sz w:val="24"/>
          <w:szCs w:val="24"/>
        </w:rPr>
        <w:t>Purpose of r</w:t>
      </w:r>
      <w:r w:rsidR="009762C3" w:rsidRPr="00791CCB">
        <w:rPr>
          <w:rFonts w:ascii="Arial" w:eastAsia="Times New Roman" w:hAnsi="Arial" w:cs="Arial"/>
          <w:b/>
          <w:sz w:val="24"/>
          <w:szCs w:val="24"/>
        </w:rPr>
        <w:t xml:space="preserve">eport and recommendation </w:t>
      </w:r>
    </w:p>
    <w:p w14:paraId="109B8CD3" w14:textId="77777777" w:rsidR="009762C3" w:rsidRPr="00791CCB" w:rsidRDefault="009762C3" w:rsidP="009762C3">
      <w:pPr>
        <w:spacing w:after="0" w:line="240" w:lineRule="auto"/>
        <w:rPr>
          <w:rFonts w:ascii="Arial" w:eastAsia="Times New Roman" w:hAnsi="Arial" w:cs="Arial"/>
          <w:sz w:val="24"/>
          <w:szCs w:val="24"/>
        </w:rPr>
      </w:pPr>
    </w:p>
    <w:p w14:paraId="42EB3436" w14:textId="1EECE2CC" w:rsidR="008C4755" w:rsidRPr="00791CCB" w:rsidRDefault="009762C3" w:rsidP="008C4755">
      <w:pPr>
        <w:spacing w:after="0" w:line="240" w:lineRule="auto"/>
        <w:ind w:left="709" w:hanging="709"/>
        <w:rPr>
          <w:rFonts w:ascii="Arial" w:eastAsia="Times New Roman" w:hAnsi="Arial" w:cs="Arial"/>
          <w:sz w:val="24"/>
          <w:szCs w:val="24"/>
        </w:rPr>
      </w:pPr>
      <w:r w:rsidRPr="00791CCB">
        <w:rPr>
          <w:rFonts w:ascii="Arial" w:eastAsia="Times New Roman" w:hAnsi="Arial" w:cs="Arial"/>
          <w:sz w:val="24"/>
          <w:szCs w:val="24"/>
        </w:rPr>
        <w:t>1.1</w:t>
      </w:r>
      <w:r w:rsidRPr="00791CCB">
        <w:rPr>
          <w:rFonts w:ascii="Arial" w:eastAsia="Times New Roman" w:hAnsi="Arial" w:cs="Arial"/>
          <w:sz w:val="24"/>
          <w:szCs w:val="24"/>
        </w:rPr>
        <w:tab/>
      </w:r>
      <w:r w:rsidR="008C4755" w:rsidRPr="00791CCB">
        <w:rPr>
          <w:rFonts w:ascii="Arial" w:eastAsia="Times New Roman" w:hAnsi="Arial" w:cs="Arial"/>
          <w:bCs/>
          <w:sz w:val="24"/>
          <w:szCs w:val="24"/>
        </w:rPr>
        <w:t>This repo</w:t>
      </w:r>
      <w:r w:rsidR="008C4755">
        <w:rPr>
          <w:rFonts w:ascii="Arial" w:eastAsia="Times New Roman" w:hAnsi="Arial" w:cs="Arial"/>
          <w:bCs/>
          <w:sz w:val="24"/>
          <w:szCs w:val="24"/>
        </w:rPr>
        <w:t>rt provides Members with the nine</w:t>
      </w:r>
      <w:r w:rsidR="008C4755" w:rsidRPr="00791CCB">
        <w:rPr>
          <w:rFonts w:ascii="Arial" w:eastAsia="Times New Roman" w:hAnsi="Arial" w:cs="Arial"/>
          <w:bCs/>
          <w:sz w:val="24"/>
          <w:szCs w:val="24"/>
        </w:rPr>
        <w:t xml:space="preserve"> month progress against our 2017-18 business plan (Appendix 1). This is an opportunity for Members to scrutinise the perform</w:t>
      </w:r>
      <w:r w:rsidR="008C4755">
        <w:rPr>
          <w:rFonts w:ascii="Arial" w:eastAsia="Times New Roman" w:hAnsi="Arial" w:cs="Arial"/>
          <w:bCs/>
          <w:sz w:val="24"/>
          <w:szCs w:val="24"/>
        </w:rPr>
        <w:t>ance progress of our activities.</w:t>
      </w:r>
      <w:r w:rsidR="006C61D9">
        <w:rPr>
          <w:rFonts w:ascii="Arial" w:eastAsia="Times New Roman" w:hAnsi="Arial" w:cs="Arial"/>
          <w:bCs/>
          <w:sz w:val="24"/>
          <w:szCs w:val="24"/>
        </w:rPr>
        <w:t xml:space="preserve"> </w:t>
      </w:r>
      <w:r w:rsidR="008C4755" w:rsidRPr="00791CCB">
        <w:rPr>
          <w:rFonts w:ascii="Arial" w:eastAsia="Times New Roman" w:hAnsi="Arial" w:cs="Arial"/>
          <w:sz w:val="24"/>
          <w:szCs w:val="24"/>
        </w:rPr>
        <w:t xml:space="preserve">Appendix </w:t>
      </w:r>
      <w:r w:rsidR="008C4755">
        <w:rPr>
          <w:rFonts w:ascii="Arial" w:eastAsia="Times New Roman" w:hAnsi="Arial" w:cs="Arial"/>
          <w:sz w:val="24"/>
          <w:szCs w:val="24"/>
        </w:rPr>
        <w:t>2</w:t>
      </w:r>
      <w:r w:rsidR="008C4755" w:rsidRPr="00791CCB">
        <w:rPr>
          <w:rFonts w:ascii="Arial" w:eastAsia="Times New Roman" w:hAnsi="Arial" w:cs="Arial"/>
          <w:sz w:val="24"/>
          <w:szCs w:val="24"/>
        </w:rPr>
        <w:t xml:space="preserve"> provides an overview of the financial performance of Social Care Wales for the financial year to date by comparison with the agreed budget. </w:t>
      </w:r>
    </w:p>
    <w:p w14:paraId="543EE2A5" w14:textId="77777777" w:rsidR="008C4755" w:rsidRPr="00791CCB" w:rsidRDefault="008C4755" w:rsidP="008C4755">
      <w:pPr>
        <w:spacing w:after="0" w:line="240" w:lineRule="auto"/>
        <w:ind w:left="709" w:hanging="709"/>
        <w:rPr>
          <w:rFonts w:ascii="Arial" w:eastAsia="Times New Roman" w:hAnsi="Arial" w:cs="Arial"/>
          <w:sz w:val="24"/>
          <w:szCs w:val="24"/>
        </w:rPr>
      </w:pPr>
      <w:r w:rsidRPr="00791CCB">
        <w:rPr>
          <w:rFonts w:ascii="Arial" w:eastAsia="Times New Roman" w:hAnsi="Arial" w:cs="Arial"/>
          <w:sz w:val="24"/>
          <w:szCs w:val="24"/>
        </w:rPr>
        <w:tab/>
      </w:r>
    </w:p>
    <w:p w14:paraId="0B89A46B" w14:textId="7AE8D1D2" w:rsidR="008C4755" w:rsidRPr="00791CCB" w:rsidRDefault="006C61D9" w:rsidP="008C4755">
      <w:pPr>
        <w:spacing w:after="0" w:line="240" w:lineRule="auto"/>
        <w:ind w:left="709" w:hanging="709"/>
        <w:rPr>
          <w:rFonts w:ascii="Arial" w:eastAsia="Times New Roman" w:hAnsi="Arial" w:cs="Arial"/>
          <w:bCs/>
          <w:sz w:val="24"/>
          <w:szCs w:val="24"/>
        </w:rPr>
      </w:pPr>
      <w:r>
        <w:rPr>
          <w:rFonts w:ascii="Arial" w:eastAsia="Times New Roman" w:hAnsi="Arial" w:cs="Arial"/>
          <w:sz w:val="24"/>
          <w:szCs w:val="24"/>
        </w:rPr>
        <w:t>1.2</w:t>
      </w:r>
      <w:r w:rsidR="008C4755" w:rsidRPr="00791CCB">
        <w:rPr>
          <w:rFonts w:ascii="Arial" w:eastAsia="Times New Roman" w:hAnsi="Arial" w:cs="Arial"/>
          <w:sz w:val="24"/>
          <w:szCs w:val="24"/>
        </w:rPr>
        <w:tab/>
      </w:r>
      <w:r w:rsidR="008C4755" w:rsidRPr="00791CCB">
        <w:rPr>
          <w:rFonts w:ascii="Arial" w:eastAsia="Times New Roman" w:hAnsi="Arial" w:cs="Arial"/>
          <w:bCs/>
          <w:sz w:val="24"/>
          <w:szCs w:val="24"/>
        </w:rPr>
        <w:t xml:space="preserve">Members are invited to consider and approve the progress against the Business Plan 2017 – </w:t>
      </w:r>
      <w:r>
        <w:rPr>
          <w:rFonts w:ascii="Arial" w:eastAsia="Times New Roman" w:hAnsi="Arial" w:cs="Arial"/>
          <w:bCs/>
          <w:sz w:val="24"/>
          <w:szCs w:val="24"/>
        </w:rPr>
        <w:t>2018 at the nine</w:t>
      </w:r>
      <w:r w:rsidR="008C4755" w:rsidRPr="00791CCB">
        <w:rPr>
          <w:rFonts w:ascii="Arial" w:eastAsia="Times New Roman" w:hAnsi="Arial" w:cs="Arial"/>
          <w:bCs/>
          <w:sz w:val="24"/>
          <w:szCs w:val="24"/>
        </w:rPr>
        <w:t xml:space="preserve"> month stage. </w:t>
      </w:r>
      <w:r w:rsidR="008C4755" w:rsidRPr="00791CCB">
        <w:rPr>
          <w:rFonts w:ascii="Arial" w:eastAsia="Times New Roman" w:hAnsi="Arial" w:cs="Arial"/>
          <w:sz w:val="24"/>
          <w:szCs w:val="24"/>
        </w:rPr>
        <w:t>Members are also invited to consider the report, to assess variances between the budgeted and actual expenditure, discuss progress to date and recommend action to ensure that the budget expenditure proceeds as planned.</w:t>
      </w:r>
    </w:p>
    <w:p w14:paraId="44AA46D6" w14:textId="77777777" w:rsidR="008C4755" w:rsidRPr="00791CCB" w:rsidRDefault="008C4755" w:rsidP="009762C3">
      <w:pPr>
        <w:spacing w:after="0" w:line="240" w:lineRule="auto"/>
        <w:ind w:left="709" w:hanging="709"/>
        <w:rPr>
          <w:rFonts w:ascii="Arial" w:eastAsia="Times New Roman" w:hAnsi="Arial" w:cs="Arial"/>
          <w:sz w:val="24"/>
          <w:szCs w:val="24"/>
        </w:rPr>
      </w:pPr>
    </w:p>
    <w:p w14:paraId="7E1066A5" w14:textId="77777777" w:rsidR="009762C3" w:rsidRPr="00791CCB" w:rsidRDefault="009762C3" w:rsidP="009762C3">
      <w:pPr>
        <w:spacing w:after="0" w:line="240" w:lineRule="auto"/>
        <w:ind w:left="709" w:hanging="709"/>
        <w:rPr>
          <w:rFonts w:ascii="Arial" w:eastAsia="Times New Roman" w:hAnsi="Arial" w:cs="Arial"/>
          <w:sz w:val="24"/>
          <w:szCs w:val="24"/>
        </w:rPr>
      </w:pPr>
    </w:p>
    <w:p w14:paraId="563EBD34" w14:textId="77777777" w:rsidR="009762C3" w:rsidRPr="00791CCB" w:rsidRDefault="009762C3" w:rsidP="009762C3">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Context</w:t>
      </w:r>
    </w:p>
    <w:p w14:paraId="3FED5812" w14:textId="77777777" w:rsidR="009762C3" w:rsidRPr="00BC2FFE" w:rsidRDefault="009762C3" w:rsidP="009762C3">
      <w:pPr>
        <w:spacing w:after="0" w:line="240" w:lineRule="auto"/>
        <w:ind w:left="709" w:hanging="709"/>
        <w:rPr>
          <w:rFonts w:ascii="Arial" w:eastAsia="Times New Roman" w:hAnsi="Arial" w:cs="Arial"/>
          <w:sz w:val="24"/>
          <w:szCs w:val="24"/>
        </w:rPr>
      </w:pPr>
    </w:p>
    <w:p w14:paraId="0F587EC3"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2.1</w:t>
      </w:r>
      <w:r w:rsidRPr="00BC2FFE">
        <w:rPr>
          <w:rFonts w:ascii="Arial" w:eastAsia="Times New Roman" w:hAnsi="Arial" w:cs="Arial"/>
          <w:sz w:val="24"/>
          <w:szCs w:val="24"/>
        </w:rPr>
        <w:tab/>
        <w:t xml:space="preserve">The Business Plan 2017 – 2018 sets out our objectives, activities and budget for the year which derives from the vision set out in the Strategic Plan. It is the tool through which our Board and the Welsh Government monitor our performance in delivering the targets set. </w:t>
      </w:r>
    </w:p>
    <w:p w14:paraId="7AEB1A49" w14:textId="77777777" w:rsidR="009762C3" w:rsidRPr="007C1D73" w:rsidRDefault="009762C3" w:rsidP="009762C3">
      <w:pPr>
        <w:spacing w:after="0" w:line="240" w:lineRule="auto"/>
        <w:ind w:left="709" w:hanging="709"/>
        <w:rPr>
          <w:rFonts w:ascii="Arial" w:eastAsia="Times New Roman" w:hAnsi="Arial" w:cs="Arial"/>
          <w:sz w:val="24"/>
          <w:szCs w:val="24"/>
        </w:rPr>
      </w:pPr>
    </w:p>
    <w:p w14:paraId="285C5037" w14:textId="4ABC5419" w:rsidR="009762C3" w:rsidRPr="007C1D73" w:rsidRDefault="004560B1" w:rsidP="009762C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2.2</w:t>
      </w:r>
      <w:r w:rsidR="009762C3" w:rsidRPr="007C1D73">
        <w:rPr>
          <w:rFonts w:ascii="Arial" w:eastAsia="Times New Roman" w:hAnsi="Arial" w:cs="Arial"/>
          <w:sz w:val="24"/>
          <w:szCs w:val="24"/>
        </w:rPr>
        <w:tab/>
        <w:t>Work on developing a suite of performance indicators and targets (and benchmarking) is in progress. Examples of where we have identified suitable indicators have been included within this report. Lead officers are continuing to develop these for future business planning reporting.</w:t>
      </w:r>
    </w:p>
    <w:p w14:paraId="787E24D2" w14:textId="77777777" w:rsidR="009762C3" w:rsidRPr="007C1D73" w:rsidRDefault="009762C3" w:rsidP="009762C3">
      <w:pPr>
        <w:spacing w:after="0" w:line="240" w:lineRule="auto"/>
        <w:ind w:left="709" w:hanging="709"/>
        <w:rPr>
          <w:rFonts w:ascii="Arial" w:eastAsia="Times New Roman" w:hAnsi="Arial" w:cs="Arial"/>
          <w:sz w:val="24"/>
          <w:szCs w:val="24"/>
        </w:rPr>
      </w:pPr>
    </w:p>
    <w:p w14:paraId="75D40BB6" w14:textId="77777777" w:rsidR="00491CFF" w:rsidRDefault="00491CFF" w:rsidP="009762C3">
      <w:pPr>
        <w:spacing w:after="0" w:line="240" w:lineRule="auto"/>
        <w:rPr>
          <w:rFonts w:ascii="Arial" w:eastAsia="Times New Roman" w:hAnsi="Arial" w:cs="Arial"/>
          <w:sz w:val="24"/>
          <w:szCs w:val="24"/>
        </w:rPr>
      </w:pPr>
    </w:p>
    <w:p w14:paraId="6AE44463" w14:textId="3740E204" w:rsidR="009762C3" w:rsidRPr="00BC2FFE" w:rsidRDefault="009762C3" w:rsidP="009762C3">
      <w:pPr>
        <w:spacing w:after="0" w:line="240" w:lineRule="auto"/>
        <w:rPr>
          <w:rFonts w:ascii="Arial" w:eastAsia="Times New Roman" w:hAnsi="Arial" w:cs="Arial"/>
          <w:b/>
          <w:sz w:val="24"/>
          <w:szCs w:val="24"/>
        </w:rPr>
      </w:pPr>
      <w:r>
        <w:rPr>
          <w:rFonts w:ascii="Arial" w:eastAsia="Times New Roman" w:hAnsi="Arial" w:cs="Arial"/>
          <w:b/>
          <w:color w:val="000000"/>
          <w:sz w:val="24"/>
          <w:szCs w:val="24"/>
          <w:lang w:val="en-US"/>
        </w:rPr>
        <w:t>3.</w:t>
      </w:r>
      <w:r>
        <w:rPr>
          <w:rFonts w:ascii="Arial" w:eastAsia="Times New Roman" w:hAnsi="Arial" w:cs="Arial"/>
          <w:b/>
          <w:color w:val="000000"/>
          <w:sz w:val="24"/>
          <w:szCs w:val="24"/>
          <w:lang w:val="en-US"/>
        </w:rPr>
        <w:tab/>
        <w:t>Performan</w:t>
      </w:r>
      <w:r w:rsidR="00B70D95">
        <w:rPr>
          <w:rFonts w:ascii="Arial" w:eastAsia="Times New Roman" w:hAnsi="Arial" w:cs="Arial"/>
          <w:b/>
          <w:color w:val="000000"/>
          <w:sz w:val="24"/>
          <w:szCs w:val="24"/>
          <w:lang w:val="en-US"/>
        </w:rPr>
        <w:t>ce against business plan as at nine</w:t>
      </w:r>
      <w:r>
        <w:rPr>
          <w:rFonts w:ascii="Arial" w:eastAsia="Times New Roman" w:hAnsi="Arial" w:cs="Arial"/>
          <w:b/>
          <w:color w:val="000000"/>
          <w:sz w:val="24"/>
          <w:szCs w:val="24"/>
          <w:lang w:val="en-US"/>
        </w:rPr>
        <w:t xml:space="preserve"> months</w:t>
      </w:r>
    </w:p>
    <w:p w14:paraId="52207496" w14:textId="77777777" w:rsidR="009762C3" w:rsidRPr="00BC2FFE" w:rsidRDefault="009762C3" w:rsidP="009762C3">
      <w:pPr>
        <w:spacing w:after="0" w:line="240" w:lineRule="auto"/>
        <w:rPr>
          <w:rFonts w:ascii="Arial" w:eastAsia="Times New Roman" w:hAnsi="Arial" w:cs="Arial"/>
          <w:sz w:val="24"/>
          <w:szCs w:val="24"/>
        </w:rPr>
      </w:pPr>
    </w:p>
    <w:p w14:paraId="42258A9D" w14:textId="2FAF39F7" w:rsidR="009762C3" w:rsidRPr="00BC2FFE" w:rsidRDefault="00B70D95" w:rsidP="009762C3">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3.1</w:t>
      </w:r>
      <w:r>
        <w:rPr>
          <w:rFonts w:ascii="Arial" w:eastAsia="Times New Roman" w:hAnsi="Arial" w:cs="Arial"/>
          <w:sz w:val="24"/>
          <w:szCs w:val="24"/>
        </w:rPr>
        <w:tab/>
        <w:t>As at nine</w:t>
      </w:r>
      <w:r w:rsidR="009762C3" w:rsidRPr="00BC2FFE">
        <w:rPr>
          <w:rFonts w:ascii="Arial" w:eastAsia="Times New Roman" w:hAnsi="Arial" w:cs="Arial"/>
          <w:sz w:val="24"/>
          <w:szCs w:val="24"/>
        </w:rPr>
        <w:t xml:space="preserve"> months the overall status of Social Care Wales’ progress against its remit letter target activities is:</w:t>
      </w:r>
    </w:p>
    <w:p w14:paraId="354386FF" w14:textId="77777777" w:rsidR="009762C3" w:rsidRPr="00BC2FFE" w:rsidRDefault="009762C3" w:rsidP="009762C3">
      <w:pPr>
        <w:spacing w:after="0" w:line="240" w:lineRule="auto"/>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163"/>
        <w:gridCol w:w="1258"/>
        <w:gridCol w:w="2198"/>
        <w:gridCol w:w="1190"/>
        <w:gridCol w:w="1064"/>
      </w:tblGrid>
      <w:tr w:rsidR="009762C3" w:rsidRPr="00BC2FFE" w14:paraId="24EF7A7A" w14:textId="77777777" w:rsidTr="00491CFF">
        <w:tc>
          <w:tcPr>
            <w:tcW w:w="2257" w:type="dxa"/>
          </w:tcPr>
          <w:p w14:paraId="7A9EB5EE" w14:textId="77777777" w:rsidR="009762C3" w:rsidRPr="00BC2FFE" w:rsidRDefault="009762C3" w:rsidP="00491CFF">
            <w:pPr>
              <w:spacing w:after="0" w:line="240" w:lineRule="auto"/>
              <w:jc w:val="center"/>
              <w:rPr>
                <w:rFonts w:ascii="Arial" w:eastAsia="Times New Roman" w:hAnsi="Arial" w:cs="Arial"/>
                <w:sz w:val="24"/>
                <w:szCs w:val="24"/>
              </w:rPr>
            </w:pPr>
          </w:p>
        </w:tc>
        <w:tc>
          <w:tcPr>
            <w:tcW w:w="1163" w:type="dxa"/>
          </w:tcPr>
          <w:p w14:paraId="35B66EBC"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Activities</w:t>
            </w:r>
          </w:p>
        </w:tc>
        <w:tc>
          <w:tcPr>
            <w:tcW w:w="1258" w:type="dxa"/>
            <w:shd w:val="clear" w:color="auto" w:fill="00B050"/>
          </w:tcPr>
          <w:p w14:paraId="32C30521"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On track</w:t>
            </w:r>
          </w:p>
          <w:p w14:paraId="7EA88CDD" w14:textId="77777777" w:rsidR="009762C3" w:rsidRPr="00BC2FFE" w:rsidRDefault="009762C3" w:rsidP="00491CFF">
            <w:pPr>
              <w:spacing w:after="0" w:line="240" w:lineRule="auto"/>
              <w:jc w:val="center"/>
              <w:rPr>
                <w:rFonts w:ascii="Arial" w:eastAsia="Times New Roman" w:hAnsi="Arial" w:cs="Arial"/>
                <w:sz w:val="24"/>
                <w:szCs w:val="24"/>
              </w:rPr>
            </w:pPr>
          </w:p>
        </w:tc>
        <w:tc>
          <w:tcPr>
            <w:tcW w:w="2198" w:type="dxa"/>
            <w:shd w:val="clear" w:color="auto" w:fill="FFC000"/>
          </w:tcPr>
          <w:p w14:paraId="2330FE3C"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Requires additional support</w:t>
            </w:r>
          </w:p>
          <w:p w14:paraId="299618B1" w14:textId="77777777" w:rsidR="009762C3" w:rsidRPr="00BC2FFE" w:rsidRDefault="009762C3" w:rsidP="00491CFF">
            <w:pPr>
              <w:spacing w:after="0" w:line="240" w:lineRule="auto"/>
              <w:jc w:val="center"/>
              <w:rPr>
                <w:rFonts w:ascii="Arial" w:eastAsia="Times New Roman" w:hAnsi="Arial" w:cs="Arial"/>
                <w:sz w:val="24"/>
                <w:szCs w:val="24"/>
              </w:rPr>
            </w:pPr>
          </w:p>
        </w:tc>
        <w:tc>
          <w:tcPr>
            <w:tcW w:w="1081" w:type="dxa"/>
            <w:shd w:val="clear" w:color="auto" w:fill="FF0000"/>
          </w:tcPr>
          <w:p w14:paraId="7E3E106B"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Major concerns</w:t>
            </w:r>
          </w:p>
        </w:tc>
        <w:tc>
          <w:tcPr>
            <w:tcW w:w="1064" w:type="dxa"/>
            <w:shd w:val="clear" w:color="auto" w:fill="auto"/>
          </w:tcPr>
          <w:p w14:paraId="2E08DC12"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To start</w:t>
            </w:r>
          </w:p>
        </w:tc>
      </w:tr>
      <w:tr w:rsidR="009762C3" w:rsidRPr="00BC2FFE" w14:paraId="36F1E636" w14:textId="77777777" w:rsidTr="00491CFF">
        <w:tc>
          <w:tcPr>
            <w:tcW w:w="2257" w:type="dxa"/>
          </w:tcPr>
          <w:p w14:paraId="123A6F4B" w14:textId="77777777" w:rsidR="009762C3" w:rsidRPr="00BC2FFE" w:rsidRDefault="009762C3" w:rsidP="00491CFF">
            <w:pPr>
              <w:spacing w:after="0" w:line="240" w:lineRule="auto"/>
              <w:rPr>
                <w:rFonts w:ascii="Arial" w:eastAsia="Times New Roman" w:hAnsi="Arial" w:cs="Arial"/>
                <w:sz w:val="24"/>
                <w:szCs w:val="24"/>
              </w:rPr>
            </w:pPr>
            <w:r w:rsidRPr="00BC2FFE">
              <w:rPr>
                <w:rFonts w:ascii="Arial" w:eastAsia="Times New Roman" w:hAnsi="Arial" w:cs="Arial"/>
                <w:sz w:val="24"/>
                <w:szCs w:val="24"/>
              </w:rPr>
              <w:t>Remit letter targets</w:t>
            </w:r>
          </w:p>
        </w:tc>
        <w:tc>
          <w:tcPr>
            <w:tcW w:w="1163" w:type="dxa"/>
          </w:tcPr>
          <w:p w14:paraId="66CC42F8"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49</w:t>
            </w:r>
          </w:p>
        </w:tc>
        <w:tc>
          <w:tcPr>
            <w:tcW w:w="1258" w:type="dxa"/>
          </w:tcPr>
          <w:p w14:paraId="4532232C" w14:textId="5658B73B" w:rsidR="009762C3" w:rsidRPr="00BC2FFE" w:rsidRDefault="00EB116C" w:rsidP="00491CFF">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c>
          <w:tcPr>
            <w:tcW w:w="2198" w:type="dxa"/>
          </w:tcPr>
          <w:p w14:paraId="2F7C2B39" w14:textId="7EF87FFA" w:rsidR="009762C3" w:rsidRPr="00BC2FFE" w:rsidRDefault="00EB116C" w:rsidP="00491CFF">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081" w:type="dxa"/>
          </w:tcPr>
          <w:p w14:paraId="4992F42F"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w:t>
            </w:r>
          </w:p>
        </w:tc>
        <w:tc>
          <w:tcPr>
            <w:tcW w:w="1064" w:type="dxa"/>
            <w:shd w:val="clear" w:color="auto" w:fill="auto"/>
          </w:tcPr>
          <w:p w14:paraId="25AE9E0C" w14:textId="607BBA7A" w:rsidR="009762C3" w:rsidRPr="00BC2FFE" w:rsidRDefault="00EB116C" w:rsidP="00491CFF">
            <w:pPr>
              <w:spacing w:after="0" w:line="240" w:lineRule="auto"/>
              <w:jc w:val="center"/>
              <w:rPr>
                <w:rFonts w:ascii="Arial" w:eastAsia="Times New Roman" w:hAnsi="Arial" w:cs="Arial"/>
                <w:sz w:val="24"/>
                <w:szCs w:val="24"/>
              </w:rPr>
            </w:pPr>
            <w:r>
              <w:rPr>
                <w:rFonts w:ascii="Arial" w:eastAsia="Times New Roman" w:hAnsi="Arial" w:cs="Arial"/>
                <w:sz w:val="24"/>
                <w:szCs w:val="24"/>
              </w:rPr>
              <w:t>-</w:t>
            </w:r>
          </w:p>
        </w:tc>
      </w:tr>
      <w:tr w:rsidR="009762C3" w:rsidRPr="00BC2FFE" w14:paraId="72647B0F" w14:textId="77777777" w:rsidTr="00491CFF">
        <w:tc>
          <w:tcPr>
            <w:tcW w:w="3420" w:type="dxa"/>
            <w:gridSpan w:val="2"/>
          </w:tcPr>
          <w:p w14:paraId="791973C4" w14:textId="7F9AC932" w:rsidR="009762C3" w:rsidRPr="00BC2FFE" w:rsidRDefault="00F76FBF" w:rsidP="00491CFF">
            <w:pPr>
              <w:spacing w:after="0" w:line="240" w:lineRule="auto"/>
              <w:rPr>
                <w:rFonts w:ascii="Arial" w:eastAsia="Times New Roman" w:hAnsi="Arial" w:cs="Arial"/>
                <w:sz w:val="24"/>
                <w:szCs w:val="24"/>
              </w:rPr>
            </w:pPr>
            <w:r>
              <w:rPr>
                <w:rFonts w:ascii="Arial" w:eastAsia="Times New Roman" w:hAnsi="Arial" w:cs="Arial"/>
                <w:sz w:val="24"/>
                <w:szCs w:val="24"/>
              </w:rPr>
              <w:t>% as at 9</w:t>
            </w:r>
            <w:r w:rsidR="009762C3" w:rsidRPr="00BC2FFE">
              <w:rPr>
                <w:rFonts w:ascii="Arial" w:eastAsia="Times New Roman" w:hAnsi="Arial" w:cs="Arial"/>
                <w:sz w:val="24"/>
                <w:szCs w:val="24"/>
              </w:rPr>
              <w:t xml:space="preserve"> months</w:t>
            </w:r>
          </w:p>
        </w:tc>
        <w:tc>
          <w:tcPr>
            <w:tcW w:w="1258" w:type="dxa"/>
          </w:tcPr>
          <w:p w14:paraId="607B1159" w14:textId="6B0F7AF7" w:rsidR="009762C3" w:rsidRPr="00BC2FFE" w:rsidRDefault="00EB116C" w:rsidP="00763E7F">
            <w:pPr>
              <w:spacing w:after="0" w:line="240" w:lineRule="auto"/>
              <w:jc w:val="center"/>
              <w:rPr>
                <w:rFonts w:ascii="Arial" w:eastAsia="Times New Roman" w:hAnsi="Arial" w:cs="Arial"/>
                <w:b/>
                <w:sz w:val="24"/>
                <w:szCs w:val="24"/>
              </w:rPr>
            </w:pPr>
            <w:r>
              <w:rPr>
                <w:rFonts w:ascii="Arial" w:eastAsia="Times New Roman" w:hAnsi="Arial" w:cs="Arial"/>
                <w:b/>
                <w:sz w:val="24"/>
                <w:szCs w:val="24"/>
              </w:rPr>
              <w:t>86</w:t>
            </w:r>
            <w:r w:rsidR="00DE41D0">
              <w:rPr>
                <w:rFonts w:ascii="Arial" w:eastAsia="Times New Roman" w:hAnsi="Arial" w:cs="Arial"/>
                <w:b/>
                <w:sz w:val="24"/>
                <w:szCs w:val="24"/>
              </w:rPr>
              <w:t>%</w:t>
            </w:r>
          </w:p>
        </w:tc>
        <w:tc>
          <w:tcPr>
            <w:tcW w:w="2198" w:type="dxa"/>
          </w:tcPr>
          <w:p w14:paraId="6C5579F1" w14:textId="7A0991D6" w:rsidR="009762C3" w:rsidRPr="00BC2FFE" w:rsidRDefault="00EB116C" w:rsidP="00763E7F">
            <w:pPr>
              <w:spacing w:after="0" w:line="240" w:lineRule="auto"/>
              <w:jc w:val="center"/>
              <w:rPr>
                <w:rFonts w:ascii="Arial" w:eastAsia="Times New Roman" w:hAnsi="Arial" w:cs="Arial"/>
                <w:b/>
                <w:sz w:val="24"/>
                <w:szCs w:val="24"/>
              </w:rPr>
            </w:pPr>
            <w:r>
              <w:rPr>
                <w:rFonts w:ascii="Arial" w:eastAsia="Times New Roman" w:hAnsi="Arial" w:cs="Arial"/>
                <w:b/>
                <w:sz w:val="24"/>
                <w:szCs w:val="24"/>
              </w:rPr>
              <w:t>14%</w:t>
            </w:r>
          </w:p>
        </w:tc>
        <w:tc>
          <w:tcPr>
            <w:tcW w:w="1081" w:type="dxa"/>
          </w:tcPr>
          <w:p w14:paraId="263400FF" w14:textId="77777777" w:rsidR="009762C3" w:rsidRPr="00BC2FFE" w:rsidRDefault="009762C3" w:rsidP="00763E7F">
            <w:pPr>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w:t>
            </w:r>
          </w:p>
        </w:tc>
        <w:tc>
          <w:tcPr>
            <w:tcW w:w="1064" w:type="dxa"/>
            <w:shd w:val="clear" w:color="auto" w:fill="auto"/>
          </w:tcPr>
          <w:p w14:paraId="34170696" w14:textId="306A2231" w:rsidR="009762C3" w:rsidRPr="00BC2FFE" w:rsidRDefault="00EB116C" w:rsidP="00EB116C">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p>
        </w:tc>
      </w:tr>
    </w:tbl>
    <w:p w14:paraId="13D1F519" w14:textId="77777777" w:rsidR="009762C3" w:rsidRPr="00BC2FFE" w:rsidRDefault="009762C3" w:rsidP="009762C3">
      <w:pPr>
        <w:spacing w:after="0" w:line="240" w:lineRule="auto"/>
        <w:jc w:val="center"/>
        <w:rPr>
          <w:rFonts w:ascii="Arial" w:eastAsia="Times New Roman" w:hAnsi="Arial" w:cs="Arial"/>
          <w:sz w:val="24"/>
          <w:szCs w:val="24"/>
        </w:rPr>
      </w:pPr>
    </w:p>
    <w:p w14:paraId="78B4834A" w14:textId="52FA6105"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3.</w:t>
      </w:r>
      <w:r>
        <w:rPr>
          <w:rFonts w:ascii="Arial" w:eastAsia="Times New Roman" w:hAnsi="Arial" w:cs="Arial"/>
          <w:sz w:val="24"/>
          <w:szCs w:val="24"/>
        </w:rPr>
        <w:t>2</w:t>
      </w:r>
      <w:r w:rsidRPr="00BC2FFE">
        <w:rPr>
          <w:rFonts w:ascii="Arial" w:eastAsia="Times New Roman" w:hAnsi="Arial" w:cs="Arial"/>
          <w:sz w:val="24"/>
          <w:szCs w:val="24"/>
        </w:rPr>
        <w:tab/>
        <w:t>Lead officers have provided a forecast position for</w:t>
      </w:r>
      <w:r w:rsidR="00F76FBF">
        <w:rPr>
          <w:rFonts w:ascii="Arial" w:eastAsia="Times New Roman" w:hAnsi="Arial" w:cs="Arial"/>
          <w:sz w:val="24"/>
          <w:szCs w:val="24"/>
        </w:rPr>
        <w:t xml:space="preserve"> the progress at the end of the year</w:t>
      </w:r>
      <w:r w:rsidRPr="00BC2FFE">
        <w:rPr>
          <w:rFonts w:ascii="Arial" w:eastAsia="Times New Roman" w:hAnsi="Arial" w:cs="Arial"/>
          <w:sz w:val="24"/>
          <w:szCs w:val="24"/>
        </w:rPr>
        <w:t xml:space="preserve"> which is:</w:t>
      </w:r>
    </w:p>
    <w:p w14:paraId="401DAB77" w14:textId="77777777" w:rsidR="009762C3" w:rsidRPr="00BC2FFE" w:rsidRDefault="009762C3" w:rsidP="009762C3">
      <w:pPr>
        <w:spacing w:after="0" w:line="240" w:lineRule="auto"/>
        <w:jc w:val="center"/>
        <w:rPr>
          <w:rFonts w:ascii="Arial" w:eastAsia="Times New Roman"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163"/>
        <w:gridCol w:w="1256"/>
        <w:gridCol w:w="2201"/>
        <w:gridCol w:w="1190"/>
        <w:gridCol w:w="1061"/>
      </w:tblGrid>
      <w:tr w:rsidR="009762C3" w:rsidRPr="00BC2FFE" w14:paraId="265E70C8" w14:textId="77777777" w:rsidTr="00491CFF">
        <w:tc>
          <w:tcPr>
            <w:tcW w:w="2259" w:type="dxa"/>
          </w:tcPr>
          <w:p w14:paraId="4D47B831" w14:textId="77777777" w:rsidR="009762C3" w:rsidRPr="00BC2FFE" w:rsidRDefault="009762C3" w:rsidP="00491CFF">
            <w:pPr>
              <w:tabs>
                <w:tab w:val="left" w:pos="851"/>
              </w:tabs>
              <w:spacing w:after="0" w:line="240" w:lineRule="auto"/>
              <w:jc w:val="center"/>
              <w:rPr>
                <w:rFonts w:ascii="Arial" w:eastAsia="Times New Roman" w:hAnsi="Arial" w:cs="Arial"/>
                <w:sz w:val="24"/>
                <w:szCs w:val="24"/>
              </w:rPr>
            </w:pPr>
          </w:p>
        </w:tc>
        <w:tc>
          <w:tcPr>
            <w:tcW w:w="1163" w:type="dxa"/>
          </w:tcPr>
          <w:p w14:paraId="5371FFF9" w14:textId="77777777" w:rsidR="009762C3" w:rsidRPr="00BC2FFE" w:rsidRDefault="009762C3" w:rsidP="00491CF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Activities</w:t>
            </w:r>
          </w:p>
        </w:tc>
        <w:tc>
          <w:tcPr>
            <w:tcW w:w="1256" w:type="dxa"/>
            <w:shd w:val="clear" w:color="auto" w:fill="00B050"/>
          </w:tcPr>
          <w:p w14:paraId="5775DAEF"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On track</w:t>
            </w:r>
          </w:p>
          <w:p w14:paraId="5F5CD6BE" w14:textId="77777777" w:rsidR="009762C3" w:rsidRPr="00BC2FFE" w:rsidRDefault="009762C3" w:rsidP="00491CFF">
            <w:pPr>
              <w:spacing w:after="0" w:line="240" w:lineRule="auto"/>
              <w:jc w:val="center"/>
              <w:rPr>
                <w:rFonts w:ascii="Arial" w:eastAsia="Times New Roman" w:hAnsi="Arial" w:cs="Arial"/>
                <w:sz w:val="24"/>
                <w:szCs w:val="24"/>
              </w:rPr>
            </w:pPr>
          </w:p>
        </w:tc>
        <w:tc>
          <w:tcPr>
            <w:tcW w:w="2201" w:type="dxa"/>
            <w:shd w:val="clear" w:color="auto" w:fill="FFC000"/>
          </w:tcPr>
          <w:p w14:paraId="07A721A6"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Requires additional support</w:t>
            </w:r>
          </w:p>
          <w:p w14:paraId="31C2A2FD" w14:textId="77777777" w:rsidR="009762C3" w:rsidRPr="00BC2FFE" w:rsidRDefault="009762C3" w:rsidP="00491CFF">
            <w:pPr>
              <w:spacing w:after="0" w:line="240" w:lineRule="auto"/>
              <w:jc w:val="center"/>
              <w:rPr>
                <w:rFonts w:ascii="Arial" w:eastAsia="Times New Roman" w:hAnsi="Arial" w:cs="Arial"/>
                <w:sz w:val="24"/>
                <w:szCs w:val="24"/>
              </w:rPr>
            </w:pPr>
          </w:p>
        </w:tc>
        <w:tc>
          <w:tcPr>
            <w:tcW w:w="1081" w:type="dxa"/>
            <w:shd w:val="clear" w:color="auto" w:fill="FF0000"/>
          </w:tcPr>
          <w:p w14:paraId="12F39AE8"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Major concerns</w:t>
            </w:r>
          </w:p>
        </w:tc>
        <w:tc>
          <w:tcPr>
            <w:tcW w:w="1061" w:type="dxa"/>
            <w:shd w:val="clear" w:color="auto" w:fill="auto"/>
          </w:tcPr>
          <w:p w14:paraId="268A6557" w14:textId="77777777" w:rsidR="009762C3" w:rsidRPr="00BC2FFE" w:rsidRDefault="009762C3" w:rsidP="00491CFF">
            <w:pPr>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To start</w:t>
            </w:r>
          </w:p>
        </w:tc>
      </w:tr>
      <w:tr w:rsidR="009762C3" w:rsidRPr="00BC2FFE" w14:paraId="195C015D" w14:textId="77777777" w:rsidTr="00491CFF">
        <w:trPr>
          <w:trHeight w:val="54"/>
        </w:trPr>
        <w:tc>
          <w:tcPr>
            <w:tcW w:w="2259" w:type="dxa"/>
          </w:tcPr>
          <w:p w14:paraId="101968A6" w14:textId="77777777" w:rsidR="009762C3" w:rsidRPr="00BC2FFE" w:rsidRDefault="009762C3" w:rsidP="00491CFF">
            <w:pPr>
              <w:tabs>
                <w:tab w:val="left" w:pos="851"/>
              </w:tabs>
              <w:spacing w:after="0" w:line="240" w:lineRule="auto"/>
              <w:rPr>
                <w:rFonts w:ascii="Arial" w:eastAsia="Times New Roman" w:hAnsi="Arial" w:cs="Arial"/>
                <w:sz w:val="24"/>
                <w:szCs w:val="24"/>
              </w:rPr>
            </w:pPr>
            <w:r w:rsidRPr="00BC2FFE">
              <w:rPr>
                <w:rFonts w:ascii="Arial" w:eastAsia="Times New Roman" w:hAnsi="Arial" w:cs="Arial"/>
                <w:sz w:val="24"/>
                <w:szCs w:val="24"/>
              </w:rPr>
              <w:t>Remit letter targets</w:t>
            </w:r>
          </w:p>
        </w:tc>
        <w:tc>
          <w:tcPr>
            <w:tcW w:w="1163" w:type="dxa"/>
          </w:tcPr>
          <w:p w14:paraId="39D0606D" w14:textId="77777777" w:rsidR="009762C3" w:rsidRPr="00BC2FFE" w:rsidRDefault="009762C3" w:rsidP="00491CF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49</w:t>
            </w:r>
          </w:p>
        </w:tc>
        <w:tc>
          <w:tcPr>
            <w:tcW w:w="1256" w:type="dxa"/>
          </w:tcPr>
          <w:p w14:paraId="0A101150" w14:textId="5507A2F2" w:rsidR="009762C3" w:rsidRPr="00BC2FFE" w:rsidRDefault="00EB116C" w:rsidP="00491CFF">
            <w:pPr>
              <w:tabs>
                <w:tab w:val="left" w:pos="851"/>
              </w:tabs>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c>
          <w:tcPr>
            <w:tcW w:w="2201" w:type="dxa"/>
          </w:tcPr>
          <w:p w14:paraId="2574EA21" w14:textId="0CCD176C" w:rsidR="009762C3" w:rsidRPr="00BC2FFE" w:rsidRDefault="00EB116C" w:rsidP="00491CFF">
            <w:pPr>
              <w:tabs>
                <w:tab w:val="left" w:pos="851"/>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081" w:type="dxa"/>
          </w:tcPr>
          <w:p w14:paraId="1146B315" w14:textId="77777777" w:rsidR="009762C3" w:rsidRPr="00BC2FFE" w:rsidRDefault="009762C3" w:rsidP="00491CFF">
            <w:pPr>
              <w:tabs>
                <w:tab w:val="left" w:pos="851"/>
              </w:tabs>
              <w:spacing w:after="0" w:line="240" w:lineRule="auto"/>
              <w:jc w:val="center"/>
              <w:rPr>
                <w:rFonts w:ascii="Arial" w:eastAsia="Times New Roman" w:hAnsi="Arial" w:cs="Arial"/>
                <w:sz w:val="24"/>
                <w:szCs w:val="24"/>
              </w:rPr>
            </w:pPr>
            <w:r w:rsidRPr="00BC2FFE">
              <w:rPr>
                <w:rFonts w:ascii="Arial" w:eastAsia="Times New Roman" w:hAnsi="Arial" w:cs="Arial"/>
                <w:sz w:val="24"/>
                <w:szCs w:val="24"/>
              </w:rPr>
              <w:t>-</w:t>
            </w:r>
          </w:p>
        </w:tc>
        <w:tc>
          <w:tcPr>
            <w:tcW w:w="1061" w:type="dxa"/>
            <w:shd w:val="clear" w:color="auto" w:fill="auto"/>
          </w:tcPr>
          <w:p w14:paraId="6050DDDB" w14:textId="6496D1FE" w:rsidR="009762C3" w:rsidRPr="00BC2FFE" w:rsidRDefault="00F76FBF" w:rsidP="00491CFF">
            <w:pPr>
              <w:tabs>
                <w:tab w:val="left" w:pos="851"/>
              </w:tabs>
              <w:spacing w:after="0" w:line="240" w:lineRule="auto"/>
              <w:jc w:val="center"/>
              <w:rPr>
                <w:rFonts w:ascii="Arial" w:eastAsia="Times New Roman" w:hAnsi="Arial" w:cs="Arial"/>
                <w:sz w:val="24"/>
                <w:szCs w:val="24"/>
              </w:rPr>
            </w:pPr>
            <w:r>
              <w:rPr>
                <w:rFonts w:ascii="Arial" w:eastAsia="Times New Roman" w:hAnsi="Arial" w:cs="Arial"/>
                <w:sz w:val="24"/>
                <w:szCs w:val="24"/>
              </w:rPr>
              <w:t>-</w:t>
            </w:r>
          </w:p>
        </w:tc>
      </w:tr>
      <w:tr w:rsidR="009762C3" w:rsidRPr="00BC2FFE" w14:paraId="3F43AB39" w14:textId="77777777" w:rsidTr="00491CFF">
        <w:tc>
          <w:tcPr>
            <w:tcW w:w="3422" w:type="dxa"/>
            <w:gridSpan w:val="2"/>
          </w:tcPr>
          <w:p w14:paraId="79AD085A" w14:textId="5423A93C" w:rsidR="009762C3" w:rsidRPr="00BC2FFE" w:rsidRDefault="00F76FBF" w:rsidP="00491CFF">
            <w:pPr>
              <w:tabs>
                <w:tab w:val="left" w:pos="851"/>
              </w:tabs>
              <w:spacing w:after="0" w:line="240" w:lineRule="auto"/>
              <w:rPr>
                <w:rFonts w:ascii="Arial" w:eastAsia="Times New Roman" w:hAnsi="Arial" w:cs="Arial"/>
                <w:sz w:val="24"/>
                <w:szCs w:val="24"/>
              </w:rPr>
            </w:pPr>
            <w:r>
              <w:rPr>
                <w:rFonts w:ascii="Arial" w:eastAsia="Times New Roman" w:hAnsi="Arial" w:cs="Arial"/>
                <w:sz w:val="24"/>
                <w:szCs w:val="24"/>
              </w:rPr>
              <w:t>Predicted % at 12</w:t>
            </w:r>
            <w:r w:rsidR="009762C3" w:rsidRPr="00BC2FFE">
              <w:rPr>
                <w:rFonts w:ascii="Arial" w:eastAsia="Times New Roman" w:hAnsi="Arial" w:cs="Arial"/>
                <w:sz w:val="24"/>
                <w:szCs w:val="24"/>
              </w:rPr>
              <w:t xml:space="preserve"> months</w:t>
            </w:r>
          </w:p>
        </w:tc>
        <w:tc>
          <w:tcPr>
            <w:tcW w:w="1256" w:type="dxa"/>
          </w:tcPr>
          <w:p w14:paraId="7E264E0B" w14:textId="784A7C8A" w:rsidR="009762C3" w:rsidRPr="00BC2FFE" w:rsidRDefault="00EB116C" w:rsidP="00491CFF">
            <w:pPr>
              <w:tabs>
                <w:tab w:val="left" w:pos="851"/>
              </w:tabs>
              <w:spacing w:after="0" w:line="240" w:lineRule="auto"/>
              <w:jc w:val="center"/>
              <w:rPr>
                <w:rFonts w:ascii="Arial" w:eastAsia="Times New Roman" w:hAnsi="Arial" w:cs="Arial"/>
                <w:b/>
                <w:sz w:val="24"/>
                <w:szCs w:val="24"/>
              </w:rPr>
            </w:pPr>
            <w:r>
              <w:rPr>
                <w:rFonts w:ascii="Arial" w:eastAsia="Times New Roman" w:hAnsi="Arial" w:cs="Arial"/>
                <w:b/>
                <w:sz w:val="24"/>
                <w:szCs w:val="24"/>
              </w:rPr>
              <w:t>90</w:t>
            </w:r>
            <w:r w:rsidR="00DE41D0">
              <w:rPr>
                <w:rFonts w:ascii="Arial" w:eastAsia="Times New Roman" w:hAnsi="Arial" w:cs="Arial"/>
                <w:b/>
                <w:sz w:val="24"/>
                <w:szCs w:val="24"/>
              </w:rPr>
              <w:t>%</w:t>
            </w:r>
          </w:p>
        </w:tc>
        <w:tc>
          <w:tcPr>
            <w:tcW w:w="2201" w:type="dxa"/>
          </w:tcPr>
          <w:p w14:paraId="1E8CE4D3" w14:textId="10816277" w:rsidR="009762C3" w:rsidRPr="00BC2FFE" w:rsidRDefault="00EB116C" w:rsidP="00491CFF">
            <w:pPr>
              <w:tabs>
                <w:tab w:val="left" w:pos="851"/>
              </w:tabs>
              <w:spacing w:after="0" w:line="240" w:lineRule="auto"/>
              <w:jc w:val="center"/>
              <w:rPr>
                <w:rFonts w:ascii="Arial" w:eastAsia="Times New Roman" w:hAnsi="Arial" w:cs="Arial"/>
                <w:b/>
                <w:sz w:val="24"/>
                <w:szCs w:val="24"/>
              </w:rPr>
            </w:pPr>
            <w:r>
              <w:rPr>
                <w:rFonts w:ascii="Arial" w:eastAsia="Times New Roman" w:hAnsi="Arial" w:cs="Arial"/>
                <w:b/>
                <w:sz w:val="24"/>
                <w:szCs w:val="24"/>
              </w:rPr>
              <w:t>10</w:t>
            </w:r>
            <w:r w:rsidR="00DE41D0">
              <w:rPr>
                <w:rFonts w:ascii="Arial" w:eastAsia="Times New Roman" w:hAnsi="Arial" w:cs="Arial"/>
                <w:b/>
                <w:sz w:val="24"/>
                <w:szCs w:val="24"/>
              </w:rPr>
              <w:t>%</w:t>
            </w:r>
          </w:p>
        </w:tc>
        <w:tc>
          <w:tcPr>
            <w:tcW w:w="1081" w:type="dxa"/>
          </w:tcPr>
          <w:p w14:paraId="1E332AA0" w14:textId="77777777" w:rsidR="009762C3" w:rsidRPr="00BC2FFE" w:rsidRDefault="009762C3" w:rsidP="00491CFF">
            <w:pPr>
              <w:tabs>
                <w:tab w:val="left" w:pos="851"/>
              </w:tabs>
              <w:spacing w:after="0" w:line="240" w:lineRule="auto"/>
              <w:jc w:val="center"/>
              <w:rPr>
                <w:rFonts w:ascii="Arial" w:eastAsia="Times New Roman" w:hAnsi="Arial" w:cs="Arial"/>
                <w:b/>
                <w:sz w:val="24"/>
                <w:szCs w:val="24"/>
              </w:rPr>
            </w:pPr>
            <w:r w:rsidRPr="00BC2FFE">
              <w:rPr>
                <w:rFonts w:ascii="Arial" w:eastAsia="Times New Roman" w:hAnsi="Arial" w:cs="Arial"/>
                <w:b/>
                <w:sz w:val="24"/>
                <w:szCs w:val="24"/>
              </w:rPr>
              <w:t>-</w:t>
            </w:r>
          </w:p>
        </w:tc>
        <w:tc>
          <w:tcPr>
            <w:tcW w:w="1061" w:type="dxa"/>
            <w:shd w:val="clear" w:color="auto" w:fill="auto"/>
          </w:tcPr>
          <w:p w14:paraId="2BF709E7" w14:textId="0AF96908" w:rsidR="009762C3" w:rsidRPr="00BC2FFE" w:rsidRDefault="00F76FBF" w:rsidP="00491CFF">
            <w:pPr>
              <w:tabs>
                <w:tab w:val="left" w:pos="851"/>
              </w:tabs>
              <w:spacing w:after="0" w:line="240" w:lineRule="auto"/>
              <w:jc w:val="center"/>
              <w:rPr>
                <w:rFonts w:ascii="Arial" w:eastAsia="Times New Roman" w:hAnsi="Arial" w:cs="Arial"/>
                <w:b/>
                <w:sz w:val="24"/>
                <w:szCs w:val="24"/>
              </w:rPr>
            </w:pPr>
            <w:r>
              <w:rPr>
                <w:rFonts w:ascii="Arial" w:eastAsia="Times New Roman" w:hAnsi="Arial" w:cs="Arial"/>
                <w:b/>
                <w:sz w:val="24"/>
                <w:szCs w:val="24"/>
              </w:rPr>
              <w:t>-</w:t>
            </w:r>
          </w:p>
        </w:tc>
      </w:tr>
    </w:tbl>
    <w:p w14:paraId="220C8E6A" w14:textId="77777777" w:rsidR="009762C3" w:rsidRPr="00BC2FFE" w:rsidRDefault="009762C3" w:rsidP="009762C3">
      <w:pPr>
        <w:spacing w:after="0" w:line="240" w:lineRule="auto"/>
        <w:rPr>
          <w:rFonts w:ascii="Arial" w:eastAsia="Times New Roman" w:hAnsi="Arial" w:cs="Arial"/>
          <w:sz w:val="24"/>
          <w:szCs w:val="24"/>
        </w:rPr>
      </w:pPr>
    </w:p>
    <w:p w14:paraId="56C030C7" w14:textId="77777777" w:rsidR="009762C3" w:rsidRPr="00BC2FFE" w:rsidRDefault="009762C3" w:rsidP="009762C3">
      <w:pPr>
        <w:spacing w:after="0" w:line="240" w:lineRule="auto"/>
        <w:ind w:left="709" w:hanging="709"/>
        <w:rPr>
          <w:rFonts w:ascii="Arial" w:eastAsia="Times New Roman" w:hAnsi="Arial" w:cs="Arial"/>
          <w:sz w:val="24"/>
          <w:szCs w:val="24"/>
        </w:rPr>
      </w:pPr>
      <w:r w:rsidRPr="00BC2FFE">
        <w:rPr>
          <w:rFonts w:ascii="Arial" w:eastAsia="Times New Roman" w:hAnsi="Arial" w:cs="Arial"/>
          <w:sz w:val="24"/>
          <w:szCs w:val="24"/>
        </w:rPr>
        <w:t>3.</w:t>
      </w:r>
      <w:r>
        <w:rPr>
          <w:rFonts w:ascii="Arial" w:eastAsia="Times New Roman" w:hAnsi="Arial" w:cs="Arial"/>
          <w:sz w:val="24"/>
          <w:szCs w:val="24"/>
        </w:rPr>
        <w:t>3</w:t>
      </w:r>
      <w:r w:rsidRPr="00BC2FFE">
        <w:rPr>
          <w:rFonts w:ascii="Arial" w:eastAsia="Times New Roman" w:hAnsi="Arial" w:cs="Arial"/>
          <w:sz w:val="24"/>
          <w:szCs w:val="24"/>
        </w:rPr>
        <w:tab/>
        <w:t xml:space="preserve">Remedial action is being taken where possible for the activities currently with an amber status. </w:t>
      </w:r>
      <w:r>
        <w:rPr>
          <w:rFonts w:ascii="Arial" w:eastAsia="Times New Roman" w:hAnsi="Arial" w:cs="Arial"/>
          <w:sz w:val="24"/>
          <w:szCs w:val="24"/>
        </w:rPr>
        <w:t xml:space="preserve">Further information on the amber activities are outlined in the report below. </w:t>
      </w:r>
      <w:r w:rsidRPr="00BC2FFE">
        <w:rPr>
          <w:rFonts w:ascii="Arial" w:eastAsia="Times New Roman" w:hAnsi="Arial" w:cs="Arial"/>
          <w:sz w:val="24"/>
          <w:szCs w:val="24"/>
        </w:rPr>
        <w:t>Four out of the nine amber targets are forecasted to be green by the next quarter.</w:t>
      </w:r>
    </w:p>
    <w:p w14:paraId="261C2BF2" w14:textId="77777777" w:rsidR="009762C3" w:rsidRPr="00BC2FFE" w:rsidRDefault="009762C3" w:rsidP="009762C3">
      <w:pPr>
        <w:spacing w:after="0" w:line="240" w:lineRule="auto"/>
        <w:ind w:left="709" w:hanging="709"/>
        <w:rPr>
          <w:rFonts w:ascii="Arial" w:eastAsia="Times New Roman" w:hAnsi="Arial" w:cs="Arial"/>
          <w:sz w:val="24"/>
          <w:szCs w:val="24"/>
        </w:rPr>
      </w:pPr>
    </w:p>
    <w:p w14:paraId="0AA0730D" w14:textId="77777777" w:rsidR="009762C3" w:rsidRDefault="009762C3" w:rsidP="009762C3">
      <w:pPr>
        <w:spacing w:after="0" w:line="240" w:lineRule="auto"/>
        <w:rPr>
          <w:rFonts w:ascii="Arial" w:hAnsi="Arial" w:cs="Arial"/>
        </w:rPr>
        <w:sectPr w:rsidR="009762C3">
          <w:pgSz w:w="11906" w:h="16838"/>
          <w:pgMar w:top="1440" w:right="1440" w:bottom="1440" w:left="1440" w:header="708" w:footer="708" w:gutter="0"/>
          <w:cols w:space="708"/>
          <w:docGrid w:linePitch="360"/>
        </w:sectPr>
      </w:pPr>
    </w:p>
    <w:p w14:paraId="486A7750" w14:textId="1CCDF61F" w:rsidR="009762C3" w:rsidRPr="007C1D73" w:rsidRDefault="009762C3" w:rsidP="009762C3">
      <w:pPr>
        <w:spacing w:after="0" w:line="240" w:lineRule="auto"/>
        <w:rPr>
          <w:rFonts w:ascii="Arial" w:hAnsi="Arial" w:cs="Arial"/>
          <w:b/>
        </w:rPr>
      </w:pPr>
      <w:r w:rsidRPr="007C1D73">
        <w:rPr>
          <w:rFonts w:ascii="Arial" w:hAnsi="Arial" w:cs="Arial"/>
          <w:b/>
        </w:rPr>
        <w:lastRenderedPageBreak/>
        <w:t>Business plan overview</w:t>
      </w:r>
      <w:r>
        <w:rPr>
          <w:rFonts w:ascii="Arial" w:hAnsi="Arial" w:cs="Arial"/>
          <w:b/>
        </w:rPr>
        <w:t xml:space="preserve"> against objectives </w:t>
      </w:r>
      <w:r w:rsidR="007D6BD9">
        <w:rPr>
          <w:rFonts w:ascii="Arial" w:hAnsi="Arial" w:cs="Arial"/>
          <w:b/>
        </w:rPr>
        <w:t>as at 9</w:t>
      </w:r>
      <w:r w:rsidRPr="007C1D73">
        <w:rPr>
          <w:rFonts w:ascii="Arial" w:hAnsi="Arial" w:cs="Arial"/>
          <w:b/>
        </w:rPr>
        <w:t xml:space="preserve"> months</w:t>
      </w:r>
    </w:p>
    <w:tbl>
      <w:tblPr>
        <w:tblStyle w:val="TableGrid6"/>
        <w:tblW w:w="0" w:type="auto"/>
        <w:tblLook w:val="04A0" w:firstRow="1" w:lastRow="0" w:firstColumn="1" w:lastColumn="0" w:noHBand="0" w:noVBand="1"/>
      </w:tblPr>
      <w:tblGrid>
        <w:gridCol w:w="527"/>
        <w:gridCol w:w="2795"/>
        <w:gridCol w:w="277"/>
        <w:gridCol w:w="277"/>
        <w:gridCol w:w="277"/>
        <w:gridCol w:w="3426"/>
        <w:gridCol w:w="278"/>
        <w:gridCol w:w="279"/>
        <w:gridCol w:w="279"/>
        <w:gridCol w:w="3359"/>
        <w:gridCol w:w="278"/>
        <w:gridCol w:w="279"/>
        <w:gridCol w:w="279"/>
        <w:gridCol w:w="3371"/>
        <w:gridCol w:w="279"/>
      </w:tblGrid>
      <w:tr w:rsidR="009762C3" w:rsidRPr="007C1D73" w14:paraId="41D4A848" w14:textId="77777777" w:rsidTr="00491CFF">
        <w:tc>
          <w:tcPr>
            <w:tcW w:w="3599" w:type="dxa"/>
            <w:gridSpan w:val="3"/>
          </w:tcPr>
          <w:p w14:paraId="37701DBE" w14:textId="77777777" w:rsidR="009762C3" w:rsidRPr="007C1D73" w:rsidRDefault="009762C3" w:rsidP="00491CFF">
            <w:pPr>
              <w:jc w:val="center"/>
            </w:pPr>
            <w:r w:rsidRPr="007C1D73">
              <w:rPr>
                <w:rFonts w:ascii="Arial" w:hAnsi="Arial" w:cs="Arial"/>
                <w:b/>
              </w:rPr>
              <w:t>Ensuring the Social Care workforce is fit to practise through our regulatory role</w:t>
            </w:r>
          </w:p>
        </w:tc>
        <w:tc>
          <w:tcPr>
            <w:tcW w:w="277" w:type="dxa"/>
            <w:vMerge w:val="restart"/>
          </w:tcPr>
          <w:p w14:paraId="6331C828" w14:textId="77777777" w:rsidR="009762C3" w:rsidRPr="007C1D73" w:rsidRDefault="009762C3" w:rsidP="00491CFF">
            <w:pPr>
              <w:jc w:val="center"/>
              <w:rPr>
                <w:noProof/>
                <w:lang w:eastAsia="en-GB"/>
              </w:rPr>
            </w:pPr>
          </w:p>
        </w:tc>
        <w:tc>
          <w:tcPr>
            <w:tcW w:w="3981" w:type="dxa"/>
            <w:gridSpan w:val="3"/>
          </w:tcPr>
          <w:p w14:paraId="07D880F9" w14:textId="77777777" w:rsidR="009762C3" w:rsidRPr="007C1D73" w:rsidRDefault="009762C3" w:rsidP="00491CFF">
            <w:r w:rsidRPr="007C1D73">
              <w:rPr>
                <w:rFonts w:ascii="Arial" w:hAnsi="Arial" w:cs="Arial"/>
                <w:b/>
              </w:rPr>
              <w:t>Being an effective and transparent organisation</w:t>
            </w:r>
          </w:p>
        </w:tc>
        <w:tc>
          <w:tcPr>
            <w:tcW w:w="279" w:type="dxa"/>
            <w:vMerge w:val="restart"/>
          </w:tcPr>
          <w:p w14:paraId="17D88D27" w14:textId="77777777" w:rsidR="009762C3" w:rsidRPr="007C1D73" w:rsidRDefault="009762C3" w:rsidP="00491CFF">
            <w:pPr>
              <w:rPr>
                <w:noProof/>
                <w:lang w:eastAsia="en-GB"/>
              </w:rPr>
            </w:pPr>
          </w:p>
        </w:tc>
        <w:tc>
          <w:tcPr>
            <w:tcW w:w="3916" w:type="dxa"/>
            <w:gridSpan w:val="3"/>
          </w:tcPr>
          <w:p w14:paraId="69ABC996" w14:textId="77777777" w:rsidR="009762C3" w:rsidRPr="007C1D73" w:rsidRDefault="009762C3" w:rsidP="00491CFF">
            <w:r w:rsidRPr="007C1D73">
              <w:rPr>
                <w:rFonts w:ascii="Arial" w:hAnsi="Arial" w:cs="Arial"/>
                <w:b/>
              </w:rPr>
              <w:t>Supporting the sustainability of the workforce</w:t>
            </w:r>
          </w:p>
        </w:tc>
        <w:tc>
          <w:tcPr>
            <w:tcW w:w="279" w:type="dxa"/>
            <w:vMerge w:val="restart"/>
          </w:tcPr>
          <w:p w14:paraId="7E617713" w14:textId="77777777" w:rsidR="009762C3" w:rsidRPr="007C1D73" w:rsidRDefault="009762C3" w:rsidP="00491CFF">
            <w:pPr>
              <w:rPr>
                <w:noProof/>
                <w:lang w:eastAsia="en-GB"/>
              </w:rPr>
            </w:pPr>
          </w:p>
        </w:tc>
        <w:tc>
          <w:tcPr>
            <w:tcW w:w="3929" w:type="dxa"/>
            <w:gridSpan w:val="3"/>
          </w:tcPr>
          <w:p w14:paraId="7C221034" w14:textId="77777777" w:rsidR="009762C3" w:rsidRPr="007C1D73" w:rsidRDefault="009762C3" w:rsidP="00491CFF">
            <w:r w:rsidRPr="007C1D73">
              <w:rPr>
                <w:rFonts w:ascii="Arial" w:hAnsi="Arial" w:cs="Arial"/>
                <w:b/>
              </w:rPr>
              <w:t>Improve the quality and management of social work and social care training</w:t>
            </w:r>
          </w:p>
        </w:tc>
      </w:tr>
      <w:tr w:rsidR="009762C3" w:rsidRPr="007C1D73" w14:paraId="4581F992" w14:textId="77777777" w:rsidTr="00491CFF">
        <w:tc>
          <w:tcPr>
            <w:tcW w:w="527" w:type="dxa"/>
          </w:tcPr>
          <w:p w14:paraId="1648A2B5" w14:textId="77777777" w:rsidR="009762C3" w:rsidRPr="007C1D73" w:rsidRDefault="009762C3" w:rsidP="00491CFF">
            <w:r w:rsidRPr="007C1D73">
              <w:rPr>
                <w:noProof/>
                <w:lang w:eastAsia="en-GB"/>
              </w:rPr>
              <mc:AlternateContent>
                <mc:Choice Requires="wps">
                  <w:drawing>
                    <wp:anchor distT="0" distB="0" distL="114300" distR="114300" simplePos="0" relativeHeight="251689984" behindDoc="0" locked="0" layoutInCell="1" allowOverlap="1" wp14:anchorId="21132CC2" wp14:editId="77A8CB51">
                      <wp:simplePos x="0" y="0"/>
                      <wp:positionH relativeFrom="column">
                        <wp:posOffset>-25188</wp:posOffset>
                      </wp:positionH>
                      <wp:positionV relativeFrom="paragraph">
                        <wp:posOffset>25400</wp:posOffset>
                      </wp:positionV>
                      <wp:extent cx="190500" cy="139700"/>
                      <wp:effectExtent l="0" t="0" r="19050" b="12700"/>
                      <wp:wrapNone/>
                      <wp:docPr id="468" name="Rectangle 468"/>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5171161" id="Rectangle 468" o:spid="_x0000_s1026" style="position:absolute;margin-left:-2pt;margin-top:2pt;width:15pt;height: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" fillcolor="#00b050" strokecolor="#00b050" strokeweight="2pt"/>
                  </w:pict>
                </mc:Fallback>
              </mc:AlternateContent>
            </w:r>
          </w:p>
        </w:tc>
        <w:tc>
          <w:tcPr>
            <w:tcW w:w="2795" w:type="dxa"/>
          </w:tcPr>
          <w:p w14:paraId="7B96B757"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promote the Codes of practice and Guidance</w:t>
            </w:r>
          </w:p>
        </w:tc>
        <w:tc>
          <w:tcPr>
            <w:tcW w:w="277" w:type="dxa"/>
          </w:tcPr>
          <w:p w14:paraId="600490A5" w14:textId="77777777" w:rsidR="009762C3" w:rsidRPr="007C1D73" w:rsidRDefault="009762C3" w:rsidP="00491CFF">
            <w:pPr>
              <w:jc w:val="center"/>
            </w:pPr>
            <w:r w:rsidRPr="007C1D73">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18CCF26" wp14:editId="31F3ADDC">
                      <wp:simplePos x="0" y="0"/>
                      <wp:positionH relativeFrom="column">
                        <wp:posOffset>-41910</wp:posOffset>
                      </wp:positionH>
                      <wp:positionV relativeFrom="paragraph">
                        <wp:posOffset>21590</wp:posOffset>
                      </wp:positionV>
                      <wp:extent cx="127000" cy="101600"/>
                      <wp:effectExtent l="0" t="19050" r="44450" b="31750"/>
                      <wp:wrapNone/>
                      <wp:docPr id="9"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49D8D5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3pt;margin-top:1.7pt;width:10pt;height: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" adj="12960" fillcolor="#00b050" strokecolor="#00b050" strokeweight="2pt"/>
                  </w:pict>
                </mc:Fallback>
              </mc:AlternateContent>
            </w:r>
          </w:p>
        </w:tc>
        <w:tc>
          <w:tcPr>
            <w:tcW w:w="277" w:type="dxa"/>
            <w:vMerge/>
          </w:tcPr>
          <w:p w14:paraId="2A2DF684" w14:textId="77777777" w:rsidR="009762C3" w:rsidRPr="007C1D73" w:rsidRDefault="009762C3" w:rsidP="00491CFF">
            <w:pPr>
              <w:jc w:val="center"/>
              <w:rPr>
                <w:noProof/>
                <w:lang w:eastAsia="en-GB"/>
              </w:rPr>
            </w:pPr>
          </w:p>
        </w:tc>
        <w:tc>
          <w:tcPr>
            <w:tcW w:w="277" w:type="dxa"/>
          </w:tcPr>
          <w:p w14:paraId="4056E0FF" w14:textId="77777777" w:rsidR="009762C3" w:rsidRPr="007C1D73" w:rsidRDefault="009762C3" w:rsidP="00491CFF">
            <w:pPr>
              <w:jc w:val="center"/>
            </w:pPr>
            <w:r w:rsidRPr="007C1D73">
              <w:rPr>
                <w:noProof/>
                <w:lang w:eastAsia="en-GB"/>
              </w:rPr>
              <mc:AlternateContent>
                <mc:Choice Requires="wps">
                  <w:drawing>
                    <wp:anchor distT="0" distB="0" distL="114300" distR="114300" simplePos="0" relativeHeight="251695104" behindDoc="0" locked="0" layoutInCell="1" allowOverlap="1" wp14:anchorId="6C61AE94" wp14:editId="7A7365EA">
                      <wp:simplePos x="0" y="0"/>
                      <wp:positionH relativeFrom="column">
                        <wp:posOffset>-32173</wp:posOffset>
                      </wp:positionH>
                      <wp:positionV relativeFrom="paragraph">
                        <wp:posOffset>21590</wp:posOffset>
                      </wp:positionV>
                      <wp:extent cx="139700" cy="122767"/>
                      <wp:effectExtent l="0" t="0" r="12700" b="10795"/>
                      <wp:wrapNone/>
                      <wp:docPr id="474" name="Rectangle 474"/>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F58243C" id="Rectangle 474" o:spid="_x0000_s1026" style="position:absolute;margin-left:-2.55pt;margin-top:1.7pt;width:11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IJ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" fillcolor="#00b050" strokecolor="#00b050" strokeweight="2pt"/>
                  </w:pict>
                </mc:Fallback>
              </mc:AlternateContent>
            </w:r>
          </w:p>
        </w:tc>
        <w:tc>
          <w:tcPr>
            <w:tcW w:w="3426" w:type="dxa"/>
          </w:tcPr>
          <w:p w14:paraId="60027592" w14:textId="77777777" w:rsidR="009762C3" w:rsidRPr="007C1D73" w:rsidRDefault="009762C3" w:rsidP="00491CFF">
            <w:pPr>
              <w:rPr>
                <w:rFonts w:ascii="Arial" w:eastAsia="Calibri" w:hAnsi="Arial" w:cs="Arial"/>
              </w:rPr>
            </w:pPr>
            <w:r w:rsidRPr="007C1D73">
              <w:rPr>
                <w:rFonts w:ascii="Arial" w:eastAsia="Calibri" w:hAnsi="Arial" w:cs="Arial"/>
              </w:rPr>
              <w:t>demonstrate values through behaviours</w:t>
            </w:r>
          </w:p>
        </w:tc>
        <w:tc>
          <w:tcPr>
            <w:tcW w:w="278" w:type="dxa"/>
          </w:tcPr>
          <w:p w14:paraId="59654132"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3819AF7B" wp14:editId="4C6DC3B2">
                      <wp:simplePos x="0" y="0"/>
                      <wp:positionH relativeFrom="column">
                        <wp:posOffset>-38311</wp:posOffset>
                      </wp:positionH>
                      <wp:positionV relativeFrom="paragraph">
                        <wp:posOffset>25824</wp:posOffset>
                      </wp:positionV>
                      <wp:extent cx="127000" cy="101600"/>
                      <wp:effectExtent l="0" t="19050" r="44450" b="31750"/>
                      <wp:wrapNone/>
                      <wp:docPr id="1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7655E6E" id="Right Arrow 4" o:spid="_x0000_s1026" type="#_x0000_t13" style="position:absolute;margin-left:-3pt;margin-top:2.05pt;width:10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" adj="12960" fillcolor="#00b050" strokecolor="#00b050" strokeweight="2pt"/>
                  </w:pict>
                </mc:Fallback>
              </mc:AlternateContent>
            </w:r>
          </w:p>
        </w:tc>
        <w:tc>
          <w:tcPr>
            <w:tcW w:w="279" w:type="dxa"/>
            <w:vMerge/>
          </w:tcPr>
          <w:p w14:paraId="1C830F3B" w14:textId="77777777" w:rsidR="009762C3" w:rsidRPr="007C1D73" w:rsidRDefault="009762C3" w:rsidP="00491CFF">
            <w:pPr>
              <w:rPr>
                <w:noProof/>
                <w:lang w:eastAsia="en-GB"/>
              </w:rPr>
            </w:pPr>
          </w:p>
        </w:tc>
        <w:tc>
          <w:tcPr>
            <w:tcW w:w="279" w:type="dxa"/>
            <w:tcBorders>
              <w:bottom w:val="single" w:sz="4" w:space="0" w:color="auto"/>
            </w:tcBorders>
          </w:tcPr>
          <w:p w14:paraId="6AEC0BC5" w14:textId="77777777" w:rsidR="009762C3" w:rsidRPr="007C1D73" w:rsidRDefault="009762C3" w:rsidP="00491CFF">
            <w:r w:rsidRPr="007C1D73">
              <w:rPr>
                <w:noProof/>
                <w:lang w:eastAsia="en-GB"/>
              </w:rPr>
              <mc:AlternateContent>
                <mc:Choice Requires="wps">
                  <w:drawing>
                    <wp:anchor distT="0" distB="0" distL="114300" distR="114300" simplePos="0" relativeHeight="251700224" behindDoc="0" locked="0" layoutInCell="1" allowOverlap="1" wp14:anchorId="29F95E7B" wp14:editId="791790F6">
                      <wp:simplePos x="0" y="0"/>
                      <wp:positionH relativeFrom="column">
                        <wp:posOffset>-36195</wp:posOffset>
                      </wp:positionH>
                      <wp:positionV relativeFrom="paragraph">
                        <wp:posOffset>25823</wp:posOffset>
                      </wp:positionV>
                      <wp:extent cx="139700" cy="122767"/>
                      <wp:effectExtent l="0" t="0" r="12700" b="10795"/>
                      <wp:wrapNone/>
                      <wp:docPr id="480" name="Rectangle 48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BFD4507" id="Rectangle 480" o:spid="_x0000_s1026" style="position:absolute;margin-left:-2.85pt;margin-top:2.05pt;width:11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" fillcolor="#00b050" strokecolor="#00b050" strokeweight="2pt"/>
                  </w:pict>
                </mc:Fallback>
              </mc:AlternateContent>
            </w:r>
          </w:p>
        </w:tc>
        <w:tc>
          <w:tcPr>
            <w:tcW w:w="3359" w:type="dxa"/>
            <w:tcBorders>
              <w:bottom w:val="single" w:sz="4" w:space="0" w:color="auto"/>
            </w:tcBorders>
          </w:tcPr>
          <w:p w14:paraId="7C8C6D63"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maintain a careers, recruitment and retention framework</w:t>
            </w:r>
          </w:p>
        </w:tc>
        <w:tc>
          <w:tcPr>
            <w:tcW w:w="278" w:type="dxa"/>
            <w:tcBorders>
              <w:bottom w:val="single" w:sz="4" w:space="0" w:color="auto"/>
            </w:tcBorders>
          </w:tcPr>
          <w:p w14:paraId="324D73AA"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467994BD" wp14:editId="414BE9C2">
                      <wp:simplePos x="0" y="0"/>
                      <wp:positionH relativeFrom="column">
                        <wp:posOffset>-41063</wp:posOffset>
                      </wp:positionH>
                      <wp:positionV relativeFrom="paragraph">
                        <wp:posOffset>21590</wp:posOffset>
                      </wp:positionV>
                      <wp:extent cx="127000" cy="101600"/>
                      <wp:effectExtent l="0" t="19050" r="44450" b="31750"/>
                      <wp:wrapNone/>
                      <wp:docPr id="1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BC6809D" id="Right Arrow 4" o:spid="_x0000_s1026" type="#_x0000_t13" style="position:absolute;margin-left:-3.25pt;margin-top:1.7pt;width:10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" adj="12960" fillcolor="#00b050" strokecolor="#00b050" strokeweight="2pt"/>
                  </w:pict>
                </mc:Fallback>
              </mc:AlternateContent>
            </w:r>
          </w:p>
        </w:tc>
        <w:tc>
          <w:tcPr>
            <w:tcW w:w="279" w:type="dxa"/>
            <w:vMerge/>
          </w:tcPr>
          <w:p w14:paraId="605B0E9B" w14:textId="77777777" w:rsidR="009762C3" w:rsidRPr="007C1D73" w:rsidRDefault="009762C3" w:rsidP="00491CFF">
            <w:pPr>
              <w:rPr>
                <w:noProof/>
                <w:lang w:eastAsia="en-GB"/>
              </w:rPr>
            </w:pPr>
          </w:p>
        </w:tc>
        <w:tc>
          <w:tcPr>
            <w:tcW w:w="279" w:type="dxa"/>
            <w:tcBorders>
              <w:bottom w:val="single" w:sz="4" w:space="0" w:color="auto"/>
            </w:tcBorders>
          </w:tcPr>
          <w:p w14:paraId="204C45F3" w14:textId="77777777" w:rsidR="009762C3" w:rsidRPr="007C1D73" w:rsidRDefault="009762C3" w:rsidP="00491CFF">
            <w:r w:rsidRPr="007C1D73">
              <w:rPr>
                <w:noProof/>
                <w:lang w:eastAsia="en-GB"/>
              </w:rPr>
              <mc:AlternateContent>
                <mc:Choice Requires="wps">
                  <w:drawing>
                    <wp:anchor distT="0" distB="0" distL="114300" distR="114300" simplePos="0" relativeHeight="251702272" behindDoc="0" locked="0" layoutInCell="1" allowOverlap="1" wp14:anchorId="18537BD0" wp14:editId="64EA8117">
                      <wp:simplePos x="0" y="0"/>
                      <wp:positionH relativeFrom="column">
                        <wp:posOffset>-31538</wp:posOffset>
                      </wp:positionH>
                      <wp:positionV relativeFrom="paragraph">
                        <wp:posOffset>25400</wp:posOffset>
                      </wp:positionV>
                      <wp:extent cx="139700" cy="122767"/>
                      <wp:effectExtent l="0" t="0" r="12700" b="10795"/>
                      <wp:wrapNone/>
                      <wp:docPr id="483" name="Rectangle 483"/>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06439A0" id="Rectangle 483" o:spid="_x0000_s1026" style="position:absolute;margin-left:-2.5pt;margin-top:2pt;width:11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" fillcolor="#ffc000" strokecolor="#ffc000" strokeweight="2pt"/>
                  </w:pict>
                </mc:Fallback>
              </mc:AlternateContent>
            </w:r>
          </w:p>
        </w:tc>
        <w:tc>
          <w:tcPr>
            <w:tcW w:w="3371" w:type="dxa"/>
            <w:tcBorders>
              <w:bottom w:val="single" w:sz="4" w:space="0" w:color="auto"/>
            </w:tcBorders>
          </w:tcPr>
          <w:p w14:paraId="29243580" w14:textId="77777777" w:rsidR="009762C3" w:rsidRPr="007C1D73" w:rsidRDefault="009762C3" w:rsidP="00491CFF">
            <w:pPr>
              <w:contextualSpacing/>
              <w:rPr>
                <w:rFonts w:ascii="Arial" w:eastAsia="Calibri" w:hAnsi="Arial" w:cs="Arial"/>
              </w:rPr>
            </w:pPr>
            <w:r w:rsidRPr="007C1D73">
              <w:rPr>
                <w:rFonts w:ascii="Arial" w:eastAsia="Calibri" w:hAnsi="Arial" w:cs="Arial"/>
              </w:rPr>
              <w:t>provide and influence investment in workforce training</w:t>
            </w:r>
          </w:p>
        </w:tc>
        <w:tc>
          <w:tcPr>
            <w:tcW w:w="279" w:type="dxa"/>
          </w:tcPr>
          <w:p w14:paraId="6D252825"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0138BBDB" wp14:editId="7D24B576">
                      <wp:simplePos x="0" y="0"/>
                      <wp:positionH relativeFrom="column">
                        <wp:posOffset>-39370</wp:posOffset>
                      </wp:positionH>
                      <wp:positionV relativeFrom="paragraph">
                        <wp:posOffset>25823</wp:posOffset>
                      </wp:positionV>
                      <wp:extent cx="127000" cy="101600"/>
                      <wp:effectExtent l="0" t="19050" r="44450" b="31750"/>
                      <wp:wrapNone/>
                      <wp:docPr id="1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F1065D2" id="Right Arrow 4" o:spid="_x0000_s1026" type="#_x0000_t13" style="position:absolute;margin-left:-3.1pt;margin-top:2.05pt;width:10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" adj="12960" fillcolor="#ffc000" strokecolor="#ffc000" strokeweight="2pt"/>
                  </w:pict>
                </mc:Fallback>
              </mc:AlternateContent>
            </w:r>
          </w:p>
        </w:tc>
      </w:tr>
      <w:tr w:rsidR="009762C3" w:rsidRPr="007C1D73" w14:paraId="5AE9B543" w14:textId="77777777" w:rsidTr="00491CFF">
        <w:tc>
          <w:tcPr>
            <w:tcW w:w="527" w:type="dxa"/>
          </w:tcPr>
          <w:p w14:paraId="26501FB2" w14:textId="77777777" w:rsidR="009762C3" w:rsidRPr="007C1D73" w:rsidRDefault="009762C3" w:rsidP="00491CFF">
            <w:r w:rsidRPr="007C1D73">
              <w:rPr>
                <w:noProof/>
                <w:lang w:eastAsia="en-GB"/>
              </w:rPr>
              <mc:AlternateContent>
                <mc:Choice Requires="wps">
                  <w:drawing>
                    <wp:anchor distT="0" distB="0" distL="114300" distR="114300" simplePos="0" relativeHeight="251691008" behindDoc="0" locked="0" layoutInCell="1" allowOverlap="1" wp14:anchorId="185415EE" wp14:editId="6CDA0262">
                      <wp:simplePos x="0" y="0"/>
                      <wp:positionH relativeFrom="column">
                        <wp:posOffset>-23072</wp:posOffset>
                      </wp:positionH>
                      <wp:positionV relativeFrom="paragraph">
                        <wp:posOffset>35348</wp:posOffset>
                      </wp:positionV>
                      <wp:extent cx="190500" cy="139700"/>
                      <wp:effectExtent l="0" t="0" r="19050" b="12700"/>
                      <wp:wrapNone/>
                      <wp:docPr id="469" name="Rectangle 469"/>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8F91E12" id="Rectangle 469" o:spid="_x0000_s1026" style="position:absolute;margin-left:-1.8pt;margin-top:2.8pt;width:15pt;height:1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" fillcolor="#00b050" strokecolor="#00b050" strokeweight="2pt"/>
                  </w:pict>
                </mc:Fallback>
              </mc:AlternateContent>
            </w:r>
          </w:p>
        </w:tc>
        <w:tc>
          <w:tcPr>
            <w:tcW w:w="2795" w:type="dxa"/>
          </w:tcPr>
          <w:p w14:paraId="6ADCB858"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maintain the Register</w:t>
            </w:r>
          </w:p>
        </w:tc>
        <w:tc>
          <w:tcPr>
            <w:tcW w:w="277" w:type="dxa"/>
          </w:tcPr>
          <w:p w14:paraId="3098E927" w14:textId="77777777" w:rsidR="009762C3" w:rsidRPr="007C1D73" w:rsidRDefault="009762C3" w:rsidP="00491CFF">
            <w:pPr>
              <w:jc w:val="center"/>
            </w:pPr>
            <w:r w:rsidRPr="007C1D73">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029A48EA" wp14:editId="73EBEE47">
                      <wp:simplePos x="0" y="0"/>
                      <wp:positionH relativeFrom="column">
                        <wp:posOffset>-37677</wp:posOffset>
                      </wp:positionH>
                      <wp:positionV relativeFrom="paragraph">
                        <wp:posOffset>36619</wp:posOffset>
                      </wp:positionV>
                      <wp:extent cx="127000" cy="101600"/>
                      <wp:effectExtent l="0" t="19050" r="44450" b="31750"/>
                      <wp:wrapNone/>
                      <wp:docPr id="17"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AC7B54C" id="Right Arrow 4" o:spid="_x0000_s1026" type="#_x0000_t13" style="position:absolute;margin-left:-2.95pt;margin-top:2.9pt;width:10pt;height: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" adj="12960" fillcolor="#00b050" strokecolor="#00b050" strokeweight="2pt"/>
                  </w:pict>
                </mc:Fallback>
              </mc:AlternateContent>
            </w:r>
          </w:p>
        </w:tc>
        <w:tc>
          <w:tcPr>
            <w:tcW w:w="277" w:type="dxa"/>
            <w:vMerge/>
          </w:tcPr>
          <w:p w14:paraId="75354745" w14:textId="77777777" w:rsidR="009762C3" w:rsidRPr="007C1D73" w:rsidRDefault="009762C3" w:rsidP="00491CFF">
            <w:pPr>
              <w:jc w:val="center"/>
              <w:rPr>
                <w:noProof/>
                <w:lang w:eastAsia="en-GB"/>
              </w:rPr>
            </w:pPr>
          </w:p>
        </w:tc>
        <w:tc>
          <w:tcPr>
            <w:tcW w:w="277" w:type="dxa"/>
          </w:tcPr>
          <w:p w14:paraId="17FC148F" w14:textId="77777777" w:rsidR="009762C3" w:rsidRPr="007C1D73" w:rsidRDefault="009762C3" w:rsidP="00491CFF">
            <w:pPr>
              <w:jc w:val="center"/>
            </w:pPr>
            <w:r w:rsidRPr="007C1D73">
              <w:rPr>
                <w:noProof/>
                <w:lang w:eastAsia="en-GB"/>
              </w:rPr>
              <mc:AlternateContent>
                <mc:Choice Requires="wps">
                  <w:drawing>
                    <wp:anchor distT="0" distB="0" distL="114300" distR="114300" simplePos="0" relativeHeight="251696128" behindDoc="0" locked="0" layoutInCell="1" allowOverlap="1" wp14:anchorId="3D211F9E" wp14:editId="3AC6CAB0">
                      <wp:simplePos x="0" y="0"/>
                      <wp:positionH relativeFrom="column">
                        <wp:posOffset>-32173</wp:posOffset>
                      </wp:positionH>
                      <wp:positionV relativeFrom="paragraph">
                        <wp:posOffset>32385</wp:posOffset>
                      </wp:positionV>
                      <wp:extent cx="139700" cy="122767"/>
                      <wp:effectExtent l="0" t="0" r="12700" b="10795"/>
                      <wp:wrapNone/>
                      <wp:docPr id="475" name="Rectangle 47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CA90D3B" id="Rectangle 475" o:spid="_x0000_s1026" style="position:absolute;margin-left:-2.55pt;margin-top:2.55pt;width:11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" fillcolor="#00b050" strokecolor="#00b050" strokeweight="2pt"/>
                  </w:pict>
                </mc:Fallback>
              </mc:AlternateContent>
            </w:r>
          </w:p>
        </w:tc>
        <w:tc>
          <w:tcPr>
            <w:tcW w:w="3426" w:type="dxa"/>
            <w:tcBorders>
              <w:bottom w:val="single" w:sz="4" w:space="0" w:color="auto"/>
            </w:tcBorders>
          </w:tcPr>
          <w:p w14:paraId="3CAD7A68" w14:textId="77777777" w:rsidR="009762C3" w:rsidRPr="007C1D73" w:rsidRDefault="009762C3" w:rsidP="00491CFF">
            <w:pPr>
              <w:rPr>
                <w:rFonts w:ascii="Arial" w:eastAsia="Calibri" w:hAnsi="Arial" w:cs="Arial"/>
              </w:rPr>
            </w:pPr>
            <w:r w:rsidRPr="007C1D73">
              <w:rPr>
                <w:rFonts w:ascii="Arial" w:eastAsia="Calibri" w:hAnsi="Arial" w:cs="Arial"/>
              </w:rPr>
              <w:t>ensure comprehensive stakeholder engagement and use our influencing role</w:t>
            </w:r>
          </w:p>
        </w:tc>
        <w:tc>
          <w:tcPr>
            <w:tcW w:w="278" w:type="dxa"/>
            <w:tcBorders>
              <w:bottom w:val="single" w:sz="4" w:space="0" w:color="auto"/>
            </w:tcBorders>
          </w:tcPr>
          <w:p w14:paraId="663DB40E"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775A970E" wp14:editId="6961DB1C">
                      <wp:simplePos x="0" y="0"/>
                      <wp:positionH relativeFrom="column">
                        <wp:posOffset>-42968</wp:posOffset>
                      </wp:positionH>
                      <wp:positionV relativeFrom="paragraph">
                        <wp:posOffset>28575</wp:posOffset>
                      </wp:positionV>
                      <wp:extent cx="127000" cy="101600"/>
                      <wp:effectExtent l="0" t="19050" r="44450" b="31750"/>
                      <wp:wrapNone/>
                      <wp:docPr id="2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4F23224" id="Right Arrow 4" o:spid="_x0000_s1026" type="#_x0000_t13" style="position:absolute;margin-left:-3.4pt;margin-top:2.25pt;width:10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" adj="12960" fillcolor="#00b050" strokecolor="#00b050" strokeweight="2pt"/>
                  </w:pict>
                </mc:Fallback>
              </mc:AlternateContent>
            </w:r>
          </w:p>
        </w:tc>
        <w:tc>
          <w:tcPr>
            <w:tcW w:w="279" w:type="dxa"/>
            <w:vMerge/>
          </w:tcPr>
          <w:p w14:paraId="683179D7" w14:textId="77777777" w:rsidR="009762C3" w:rsidRPr="007C1D73" w:rsidRDefault="009762C3" w:rsidP="00491CFF">
            <w:pPr>
              <w:rPr>
                <w:noProof/>
                <w:lang w:eastAsia="en-GB"/>
              </w:rPr>
            </w:pPr>
          </w:p>
        </w:tc>
        <w:tc>
          <w:tcPr>
            <w:tcW w:w="279" w:type="dxa"/>
            <w:tcBorders>
              <w:bottom w:val="single" w:sz="4" w:space="0" w:color="auto"/>
            </w:tcBorders>
          </w:tcPr>
          <w:p w14:paraId="4D1C1781" w14:textId="77777777" w:rsidR="009762C3" w:rsidRPr="007C1D73" w:rsidRDefault="009762C3" w:rsidP="00491CFF">
            <w:r w:rsidRPr="007C1D73">
              <w:rPr>
                <w:noProof/>
                <w:lang w:eastAsia="en-GB"/>
              </w:rPr>
              <mc:AlternateContent>
                <mc:Choice Requires="wps">
                  <w:drawing>
                    <wp:anchor distT="0" distB="0" distL="114300" distR="114300" simplePos="0" relativeHeight="251701248" behindDoc="0" locked="0" layoutInCell="1" allowOverlap="1" wp14:anchorId="6A1FB815" wp14:editId="5DE5E195">
                      <wp:simplePos x="0" y="0"/>
                      <wp:positionH relativeFrom="column">
                        <wp:posOffset>-40428</wp:posOffset>
                      </wp:positionH>
                      <wp:positionV relativeFrom="paragraph">
                        <wp:posOffset>24765</wp:posOffset>
                      </wp:positionV>
                      <wp:extent cx="139700" cy="122767"/>
                      <wp:effectExtent l="0" t="0" r="12700" b="10795"/>
                      <wp:wrapNone/>
                      <wp:docPr id="481" name="Rectangle 48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C55283F" id="Rectangle 481" o:spid="_x0000_s1026" style="position:absolute;margin-left:-3.2pt;margin-top:1.95pt;width:11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zwXw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" fillcolor="#00b050" strokecolor="#00b050" strokeweight="2pt"/>
                  </w:pict>
                </mc:Fallback>
              </mc:AlternateContent>
            </w:r>
          </w:p>
        </w:tc>
        <w:tc>
          <w:tcPr>
            <w:tcW w:w="3359" w:type="dxa"/>
            <w:tcBorders>
              <w:bottom w:val="single" w:sz="4" w:space="0" w:color="auto"/>
            </w:tcBorders>
          </w:tcPr>
          <w:p w14:paraId="49BE8701" w14:textId="77777777" w:rsidR="009762C3" w:rsidRPr="007C1D73" w:rsidRDefault="009762C3" w:rsidP="00491CFF">
            <w:pPr>
              <w:contextualSpacing/>
              <w:rPr>
                <w:rFonts w:ascii="Arial" w:eastAsia="Calibri" w:hAnsi="Arial" w:cs="Arial"/>
              </w:rPr>
            </w:pPr>
            <w:r w:rsidRPr="007C1D73">
              <w:rPr>
                <w:rFonts w:ascii="Arial" w:eastAsia="Calibri" w:hAnsi="Arial" w:cs="Arial"/>
              </w:rPr>
              <w:t>maintain and develop resources to support the recruitment, CPD, Supervision and use of Welsh Language in the sector</w:t>
            </w:r>
          </w:p>
        </w:tc>
        <w:tc>
          <w:tcPr>
            <w:tcW w:w="278" w:type="dxa"/>
            <w:tcBorders>
              <w:bottom w:val="single" w:sz="4" w:space="0" w:color="auto"/>
            </w:tcBorders>
          </w:tcPr>
          <w:p w14:paraId="2D4E14B8"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570BF6CE" wp14:editId="01082956">
                      <wp:simplePos x="0" y="0"/>
                      <wp:positionH relativeFrom="column">
                        <wp:posOffset>-41063</wp:posOffset>
                      </wp:positionH>
                      <wp:positionV relativeFrom="paragraph">
                        <wp:posOffset>24765</wp:posOffset>
                      </wp:positionV>
                      <wp:extent cx="127000" cy="101600"/>
                      <wp:effectExtent l="0" t="19050" r="44450" b="31750"/>
                      <wp:wrapNone/>
                      <wp:docPr id="2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BDB2AF4" id="Right Arrow 4" o:spid="_x0000_s1026" type="#_x0000_t13" style="position:absolute;margin-left:-3.25pt;margin-top:1.95pt;width:10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" adj="12960" fillcolor="#00b050" strokecolor="#00b050" strokeweight="2pt"/>
                  </w:pict>
                </mc:Fallback>
              </mc:AlternateContent>
            </w:r>
          </w:p>
        </w:tc>
        <w:tc>
          <w:tcPr>
            <w:tcW w:w="279" w:type="dxa"/>
            <w:vMerge/>
          </w:tcPr>
          <w:p w14:paraId="277DAB24" w14:textId="77777777" w:rsidR="009762C3" w:rsidRPr="007C1D73" w:rsidRDefault="009762C3" w:rsidP="00491CFF">
            <w:pPr>
              <w:rPr>
                <w:noProof/>
                <w:lang w:eastAsia="en-GB"/>
              </w:rPr>
            </w:pPr>
          </w:p>
        </w:tc>
        <w:tc>
          <w:tcPr>
            <w:tcW w:w="279" w:type="dxa"/>
            <w:tcBorders>
              <w:bottom w:val="single" w:sz="4" w:space="0" w:color="auto"/>
            </w:tcBorders>
          </w:tcPr>
          <w:p w14:paraId="1B1B44D2" w14:textId="77777777" w:rsidR="009762C3" w:rsidRPr="007C1D73" w:rsidRDefault="009762C3" w:rsidP="00491CFF">
            <w:r w:rsidRPr="007C1D73">
              <w:rPr>
                <w:noProof/>
                <w:lang w:eastAsia="en-GB"/>
              </w:rPr>
              <mc:AlternateContent>
                <mc:Choice Requires="wps">
                  <w:drawing>
                    <wp:anchor distT="0" distB="0" distL="114300" distR="114300" simplePos="0" relativeHeight="251703296" behindDoc="0" locked="0" layoutInCell="1" allowOverlap="1" wp14:anchorId="31267C52" wp14:editId="2C7C127C">
                      <wp:simplePos x="0" y="0"/>
                      <wp:positionH relativeFrom="column">
                        <wp:posOffset>-39158</wp:posOffset>
                      </wp:positionH>
                      <wp:positionV relativeFrom="paragraph">
                        <wp:posOffset>28575</wp:posOffset>
                      </wp:positionV>
                      <wp:extent cx="139700" cy="122767"/>
                      <wp:effectExtent l="0" t="0" r="12700" b="10795"/>
                      <wp:wrapNone/>
                      <wp:docPr id="484" name="Rectangle 484"/>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CE00F0D" id="Rectangle 484" o:spid="_x0000_s1026" style="position:absolute;margin-left:-3.1pt;margin-top:2.25pt;width:11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002BDD5F" w14:textId="77777777" w:rsidR="009762C3" w:rsidRPr="007C1D73" w:rsidRDefault="009762C3" w:rsidP="00491CFF">
            <w:pPr>
              <w:contextualSpacing/>
              <w:rPr>
                <w:rFonts w:ascii="Arial" w:eastAsia="Calibri" w:hAnsi="Arial" w:cs="Arial"/>
              </w:rPr>
            </w:pPr>
            <w:r w:rsidRPr="007C1D73">
              <w:rPr>
                <w:rFonts w:ascii="Arial" w:eastAsia="Calibri" w:hAnsi="Arial" w:cs="Arial"/>
              </w:rPr>
              <w:t>deliver national training programmes</w:t>
            </w:r>
          </w:p>
        </w:tc>
        <w:tc>
          <w:tcPr>
            <w:tcW w:w="279" w:type="dxa"/>
            <w:tcBorders>
              <w:bottom w:val="single" w:sz="4" w:space="0" w:color="auto"/>
            </w:tcBorders>
          </w:tcPr>
          <w:p w14:paraId="2DD83804"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2EDDE2F9" wp14:editId="115923F8">
                      <wp:simplePos x="0" y="0"/>
                      <wp:positionH relativeFrom="column">
                        <wp:posOffset>-32173</wp:posOffset>
                      </wp:positionH>
                      <wp:positionV relativeFrom="paragraph">
                        <wp:posOffset>24765</wp:posOffset>
                      </wp:positionV>
                      <wp:extent cx="127000" cy="101600"/>
                      <wp:effectExtent l="0" t="19050" r="44450" b="31750"/>
                      <wp:wrapNone/>
                      <wp:docPr id="2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A7E7A1F" id="Right Arrow 4" o:spid="_x0000_s1026" type="#_x0000_t13" style="position:absolute;margin-left:-2.55pt;margin-top:1.95pt;width:10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" adj="12960" fillcolor="#00b050" strokecolor="#00b050" strokeweight="2pt"/>
                  </w:pict>
                </mc:Fallback>
              </mc:AlternateContent>
            </w:r>
          </w:p>
        </w:tc>
      </w:tr>
      <w:tr w:rsidR="009762C3" w:rsidRPr="007C1D73" w14:paraId="49797F5F" w14:textId="77777777" w:rsidTr="00491CFF">
        <w:tc>
          <w:tcPr>
            <w:tcW w:w="527" w:type="dxa"/>
          </w:tcPr>
          <w:p w14:paraId="52DBC253" w14:textId="77777777" w:rsidR="009762C3" w:rsidRPr="007C1D73" w:rsidRDefault="009762C3" w:rsidP="00491CFF">
            <w:r w:rsidRPr="007C1D73">
              <w:rPr>
                <w:noProof/>
                <w:lang w:eastAsia="en-GB"/>
              </w:rPr>
              <mc:AlternateContent>
                <mc:Choice Requires="wps">
                  <w:drawing>
                    <wp:anchor distT="0" distB="0" distL="114300" distR="114300" simplePos="0" relativeHeight="251692032" behindDoc="0" locked="0" layoutInCell="1" allowOverlap="1" wp14:anchorId="23C59116" wp14:editId="6D5BCCB9">
                      <wp:simplePos x="0" y="0"/>
                      <wp:positionH relativeFrom="column">
                        <wp:posOffset>-31539</wp:posOffset>
                      </wp:positionH>
                      <wp:positionV relativeFrom="paragraph">
                        <wp:posOffset>42545</wp:posOffset>
                      </wp:positionV>
                      <wp:extent cx="190500" cy="139700"/>
                      <wp:effectExtent l="0" t="0" r="19050" b="12700"/>
                      <wp:wrapNone/>
                      <wp:docPr id="470" name="Rectangle 470"/>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2EDA273" id="Rectangle 470" o:spid="_x0000_s1026" style="position:absolute;margin-left:-2.5pt;margin-top:3.35pt;width:15pt;height:1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" fillcolor="#00b050" strokecolor="#00b050" strokeweight="2pt"/>
                  </w:pict>
                </mc:Fallback>
              </mc:AlternateContent>
            </w:r>
          </w:p>
        </w:tc>
        <w:tc>
          <w:tcPr>
            <w:tcW w:w="2795" w:type="dxa"/>
          </w:tcPr>
          <w:p w14:paraId="53BAD513" w14:textId="77777777" w:rsidR="009762C3" w:rsidRPr="007C1D73" w:rsidRDefault="009762C3" w:rsidP="00491CFF">
            <w:pPr>
              <w:contextualSpacing/>
              <w:rPr>
                <w:rFonts w:ascii="Arial" w:eastAsia="Calibri" w:hAnsi="Arial" w:cs="Arial"/>
              </w:rPr>
            </w:pPr>
            <w:r w:rsidRPr="007C1D73">
              <w:rPr>
                <w:rFonts w:ascii="Arial" w:eastAsia="Calibri" w:hAnsi="Arial" w:cs="Arial"/>
              </w:rPr>
              <w:t>raise standards through our fitness to practise processes</w:t>
            </w:r>
          </w:p>
        </w:tc>
        <w:tc>
          <w:tcPr>
            <w:tcW w:w="277" w:type="dxa"/>
          </w:tcPr>
          <w:p w14:paraId="418D1B76" w14:textId="77777777" w:rsidR="009762C3" w:rsidRPr="007C1D73" w:rsidRDefault="009762C3" w:rsidP="00491CFF">
            <w:pPr>
              <w:jc w:val="center"/>
            </w:pPr>
            <w:r w:rsidRPr="007C1D73">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5C9C196" wp14:editId="5814A122">
                      <wp:simplePos x="0" y="0"/>
                      <wp:positionH relativeFrom="column">
                        <wp:posOffset>-46144</wp:posOffset>
                      </wp:positionH>
                      <wp:positionV relativeFrom="paragraph">
                        <wp:posOffset>31961</wp:posOffset>
                      </wp:positionV>
                      <wp:extent cx="127000" cy="101600"/>
                      <wp:effectExtent l="0" t="19050" r="44450" b="31750"/>
                      <wp:wrapNone/>
                      <wp:docPr id="45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6443DB6" id="Right Arrow 4" o:spid="_x0000_s1026" type="#_x0000_t13" style="position:absolute;margin-left:-3.65pt;margin-top:2.5pt;width:10pt;height: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" adj="12960" fillcolor="#00b050" strokecolor="#00b050" strokeweight="2pt"/>
                  </w:pict>
                </mc:Fallback>
              </mc:AlternateContent>
            </w:r>
          </w:p>
        </w:tc>
        <w:tc>
          <w:tcPr>
            <w:tcW w:w="277" w:type="dxa"/>
            <w:vMerge/>
          </w:tcPr>
          <w:p w14:paraId="5D634460" w14:textId="77777777" w:rsidR="009762C3" w:rsidRPr="007C1D73" w:rsidRDefault="009762C3" w:rsidP="00491CFF">
            <w:pPr>
              <w:jc w:val="center"/>
              <w:rPr>
                <w:noProof/>
                <w:lang w:eastAsia="en-GB"/>
              </w:rPr>
            </w:pPr>
          </w:p>
        </w:tc>
        <w:tc>
          <w:tcPr>
            <w:tcW w:w="277" w:type="dxa"/>
          </w:tcPr>
          <w:p w14:paraId="4442EDCB" w14:textId="77777777" w:rsidR="009762C3" w:rsidRPr="007C1D73" w:rsidRDefault="009762C3" w:rsidP="00491CFF">
            <w:pPr>
              <w:jc w:val="center"/>
            </w:pPr>
            <w:r w:rsidRPr="007C1D73">
              <w:rPr>
                <w:noProof/>
                <w:lang w:eastAsia="en-GB"/>
              </w:rPr>
              <mc:AlternateContent>
                <mc:Choice Requires="wps">
                  <w:drawing>
                    <wp:anchor distT="0" distB="0" distL="114300" distR="114300" simplePos="0" relativeHeight="251697152" behindDoc="0" locked="0" layoutInCell="1" allowOverlap="1" wp14:anchorId="2A76891E" wp14:editId="20770FBA">
                      <wp:simplePos x="0" y="0"/>
                      <wp:positionH relativeFrom="column">
                        <wp:posOffset>-31750</wp:posOffset>
                      </wp:positionH>
                      <wp:positionV relativeFrom="paragraph">
                        <wp:posOffset>23918</wp:posOffset>
                      </wp:positionV>
                      <wp:extent cx="139700" cy="122767"/>
                      <wp:effectExtent l="0" t="0" r="12700" b="10795"/>
                      <wp:wrapNone/>
                      <wp:docPr id="476" name="Rectangle 47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7E0F8D2" id="Rectangle 476" o:spid="_x0000_s1026" style="position:absolute;margin-left:-2.5pt;margin-top:1.9pt;width:11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u5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" fillcolor="#00b050" strokecolor="#00b050" strokeweight="2pt"/>
                  </w:pict>
                </mc:Fallback>
              </mc:AlternateContent>
            </w:r>
          </w:p>
        </w:tc>
        <w:tc>
          <w:tcPr>
            <w:tcW w:w="3426" w:type="dxa"/>
          </w:tcPr>
          <w:p w14:paraId="56A95332" w14:textId="77777777" w:rsidR="009762C3" w:rsidRPr="007C1D73" w:rsidRDefault="009762C3" w:rsidP="00491CFF">
            <w:pPr>
              <w:rPr>
                <w:rFonts w:ascii="Arial" w:eastAsia="Calibri" w:hAnsi="Arial" w:cs="Arial"/>
              </w:rPr>
            </w:pPr>
            <w:r w:rsidRPr="007C1D73">
              <w:rPr>
                <w:rFonts w:ascii="Arial" w:eastAsia="Calibri" w:hAnsi="Arial" w:cs="Arial"/>
              </w:rPr>
              <w:t>define and promote our outcomes</w:t>
            </w:r>
          </w:p>
        </w:tc>
        <w:tc>
          <w:tcPr>
            <w:tcW w:w="278" w:type="dxa"/>
            <w:tcBorders>
              <w:right w:val="single" w:sz="4" w:space="0" w:color="auto"/>
            </w:tcBorders>
          </w:tcPr>
          <w:p w14:paraId="38E985D3"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12A32585" wp14:editId="17E315B8">
                      <wp:simplePos x="0" y="0"/>
                      <wp:positionH relativeFrom="column">
                        <wp:posOffset>-46990</wp:posOffset>
                      </wp:positionH>
                      <wp:positionV relativeFrom="paragraph">
                        <wp:posOffset>23495</wp:posOffset>
                      </wp:positionV>
                      <wp:extent cx="127000" cy="101600"/>
                      <wp:effectExtent l="0" t="19050" r="44450" b="31750"/>
                      <wp:wrapNone/>
                      <wp:docPr id="45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D394D4A" id="Right Arrow 4" o:spid="_x0000_s1026" type="#_x0000_t13" style="position:absolute;margin-left:-3.7pt;margin-top:1.85pt;width:10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71BFAF44" w14:textId="77777777" w:rsidR="009762C3" w:rsidRPr="007C1D73" w:rsidRDefault="009762C3" w:rsidP="00491CFF"/>
        </w:tc>
        <w:tc>
          <w:tcPr>
            <w:tcW w:w="279" w:type="dxa"/>
            <w:tcBorders>
              <w:top w:val="single" w:sz="4" w:space="0" w:color="auto"/>
              <w:left w:val="nil"/>
              <w:bottom w:val="nil"/>
              <w:right w:val="nil"/>
            </w:tcBorders>
          </w:tcPr>
          <w:p w14:paraId="61B3A5B5" w14:textId="77777777" w:rsidR="009762C3" w:rsidRPr="007C1D73" w:rsidRDefault="009762C3" w:rsidP="00491CFF"/>
        </w:tc>
        <w:tc>
          <w:tcPr>
            <w:tcW w:w="3359" w:type="dxa"/>
            <w:tcBorders>
              <w:top w:val="single" w:sz="4" w:space="0" w:color="auto"/>
              <w:left w:val="nil"/>
              <w:bottom w:val="nil"/>
              <w:right w:val="nil"/>
            </w:tcBorders>
          </w:tcPr>
          <w:p w14:paraId="43E90112" w14:textId="77777777" w:rsidR="009762C3" w:rsidRPr="007C1D73" w:rsidRDefault="009762C3" w:rsidP="00491CFF"/>
        </w:tc>
        <w:tc>
          <w:tcPr>
            <w:tcW w:w="278" w:type="dxa"/>
            <w:tcBorders>
              <w:top w:val="single" w:sz="4" w:space="0" w:color="auto"/>
              <w:left w:val="nil"/>
              <w:bottom w:val="nil"/>
              <w:right w:val="nil"/>
            </w:tcBorders>
          </w:tcPr>
          <w:p w14:paraId="5CDAF417" w14:textId="77777777" w:rsidR="009762C3" w:rsidRPr="007C1D73" w:rsidRDefault="009762C3" w:rsidP="00491CFF"/>
        </w:tc>
        <w:tc>
          <w:tcPr>
            <w:tcW w:w="279" w:type="dxa"/>
            <w:vMerge/>
            <w:tcBorders>
              <w:left w:val="nil"/>
            </w:tcBorders>
          </w:tcPr>
          <w:p w14:paraId="56D30D6A" w14:textId="77777777" w:rsidR="009762C3" w:rsidRPr="007C1D73" w:rsidRDefault="009762C3" w:rsidP="00491CFF">
            <w:pPr>
              <w:rPr>
                <w:noProof/>
                <w:lang w:eastAsia="en-GB"/>
              </w:rPr>
            </w:pPr>
          </w:p>
        </w:tc>
        <w:tc>
          <w:tcPr>
            <w:tcW w:w="279" w:type="dxa"/>
            <w:tcBorders>
              <w:top w:val="single" w:sz="4" w:space="0" w:color="auto"/>
              <w:bottom w:val="single" w:sz="4" w:space="0" w:color="auto"/>
            </w:tcBorders>
          </w:tcPr>
          <w:p w14:paraId="79B68D65" w14:textId="77777777" w:rsidR="009762C3" w:rsidRPr="007C1D73" w:rsidRDefault="009762C3" w:rsidP="00491CFF">
            <w:r w:rsidRPr="007C1D73">
              <w:rPr>
                <w:noProof/>
                <w:lang w:eastAsia="en-GB"/>
              </w:rPr>
              <mc:AlternateContent>
                <mc:Choice Requires="wps">
                  <w:drawing>
                    <wp:anchor distT="0" distB="0" distL="114300" distR="114300" simplePos="0" relativeHeight="251704320" behindDoc="0" locked="0" layoutInCell="1" allowOverlap="1" wp14:anchorId="7DC4E25F" wp14:editId="20306915">
                      <wp:simplePos x="0" y="0"/>
                      <wp:positionH relativeFrom="column">
                        <wp:posOffset>-39158</wp:posOffset>
                      </wp:positionH>
                      <wp:positionV relativeFrom="paragraph">
                        <wp:posOffset>23495</wp:posOffset>
                      </wp:positionV>
                      <wp:extent cx="139700" cy="122767"/>
                      <wp:effectExtent l="0" t="0" r="12700" b="10795"/>
                      <wp:wrapNone/>
                      <wp:docPr id="485" name="Rectangle 48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8070DA5" id="Rectangle 485" o:spid="_x0000_s1026" style="position:absolute;margin-left:-3.1pt;margin-top:1.85pt;width:11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" fillcolor="#ffc000" strokecolor="#ffc000" strokeweight="2pt"/>
                  </w:pict>
                </mc:Fallback>
              </mc:AlternateContent>
            </w:r>
          </w:p>
        </w:tc>
        <w:tc>
          <w:tcPr>
            <w:tcW w:w="3371" w:type="dxa"/>
            <w:tcBorders>
              <w:top w:val="single" w:sz="4" w:space="0" w:color="auto"/>
              <w:bottom w:val="single" w:sz="4" w:space="0" w:color="auto"/>
            </w:tcBorders>
          </w:tcPr>
          <w:p w14:paraId="6B5B5F7D"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maintain apprenticeships and qualifications</w:t>
            </w:r>
          </w:p>
        </w:tc>
        <w:tc>
          <w:tcPr>
            <w:tcW w:w="279" w:type="dxa"/>
            <w:tcBorders>
              <w:bottom w:val="single" w:sz="4" w:space="0" w:color="auto"/>
            </w:tcBorders>
          </w:tcPr>
          <w:p w14:paraId="2B6B2BBB"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363C6979" wp14:editId="26816D1C">
                      <wp:simplePos x="0" y="0"/>
                      <wp:positionH relativeFrom="column">
                        <wp:posOffset>-39793</wp:posOffset>
                      </wp:positionH>
                      <wp:positionV relativeFrom="paragraph">
                        <wp:posOffset>23495</wp:posOffset>
                      </wp:positionV>
                      <wp:extent cx="127000" cy="101600"/>
                      <wp:effectExtent l="0" t="19050" r="44450" b="31750"/>
                      <wp:wrapNone/>
                      <wp:docPr id="45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2B65F53" id="Right Arrow 4" o:spid="_x0000_s1026" type="#_x0000_t13" style="position:absolute;margin-left:-3.15pt;margin-top:1.85pt;width:10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" adj="12960" fillcolor="#ffc000" strokecolor="#ffc000" strokeweight="2pt"/>
                  </w:pict>
                </mc:Fallback>
              </mc:AlternateContent>
            </w:r>
          </w:p>
        </w:tc>
      </w:tr>
      <w:tr w:rsidR="009762C3" w:rsidRPr="007C1D73" w14:paraId="2246DC6A" w14:textId="77777777" w:rsidTr="00491CFF">
        <w:tc>
          <w:tcPr>
            <w:tcW w:w="527" w:type="dxa"/>
            <w:tcBorders>
              <w:bottom w:val="single" w:sz="4" w:space="0" w:color="auto"/>
            </w:tcBorders>
          </w:tcPr>
          <w:p w14:paraId="55184291" w14:textId="77777777" w:rsidR="009762C3" w:rsidRPr="007C1D73" w:rsidRDefault="009762C3" w:rsidP="00491CFF">
            <w:r w:rsidRPr="007C1D73">
              <w:rPr>
                <w:noProof/>
                <w:lang w:eastAsia="en-GB"/>
              </w:rPr>
              <mc:AlternateContent>
                <mc:Choice Requires="wps">
                  <w:drawing>
                    <wp:anchor distT="0" distB="0" distL="114300" distR="114300" simplePos="0" relativeHeight="251693056" behindDoc="0" locked="0" layoutInCell="1" allowOverlap="1" wp14:anchorId="14EFA04B" wp14:editId="2B3AA344">
                      <wp:simplePos x="0" y="0"/>
                      <wp:positionH relativeFrom="column">
                        <wp:posOffset>-31539</wp:posOffset>
                      </wp:positionH>
                      <wp:positionV relativeFrom="paragraph">
                        <wp:posOffset>23707</wp:posOffset>
                      </wp:positionV>
                      <wp:extent cx="190500" cy="139700"/>
                      <wp:effectExtent l="0" t="0" r="19050" b="12700"/>
                      <wp:wrapNone/>
                      <wp:docPr id="471" name="Rectangle 471"/>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587CBA3" id="Rectangle 471" o:spid="_x0000_s1026" style="position:absolute;margin-left:-2.5pt;margin-top:1.85pt;width:15pt;height:1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" fillcolor="#00b050" strokecolor="#00b050" strokeweight="2pt"/>
                  </w:pict>
                </mc:Fallback>
              </mc:AlternateContent>
            </w:r>
          </w:p>
        </w:tc>
        <w:tc>
          <w:tcPr>
            <w:tcW w:w="2795" w:type="dxa"/>
            <w:tcBorders>
              <w:bottom w:val="single" w:sz="4" w:space="0" w:color="auto"/>
            </w:tcBorders>
          </w:tcPr>
          <w:p w14:paraId="1EBE9376" w14:textId="77777777" w:rsidR="009762C3" w:rsidRPr="007C1D73" w:rsidRDefault="009762C3" w:rsidP="00491CFF">
            <w:pPr>
              <w:contextualSpacing/>
              <w:rPr>
                <w:rFonts w:ascii="Arial" w:eastAsia="Calibri" w:hAnsi="Arial" w:cs="Arial"/>
              </w:rPr>
            </w:pPr>
            <w:r w:rsidRPr="007C1D73">
              <w:rPr>
                <w:rFonts w:ascii="Arial" w:eastAsia="Calibri" w:hAnsi="Arial" w:cs="Arial"/>
              </w:rPr>
              <w:t>continue to implement the requirements of the Regulation and Inspection (Wales) Act</w:t>
            </w:r>
          </w:p>
        </w:tc>
        <w:tc>
          <w:tcPr>
            <w:tcW w:w="277" w:type="dxa"/>
            <w:tcBorders>
              <w:bottom w:val="single" w:sz="4" w:space="0" w:color="auto"/>
            </w:tcBorders>
          </w:tcPr>
          <w:p w14:paraId="102BE718" w14:textId="77777777" w:rsidR="009762C3" w:rsidRPr="007C1D73" w:rsidRDefault="009762C3" w:rsidP="00491CFF">
            <w:pPr>
              <w:jc w:val="center"/>
            </w:pPr>
            <w:r w:rsidRPr="007C1D73">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A40B50F" wp14:editId="5F6EE035">
                      <wp:simplePos x="0" y="0"/>
                      <wp:positionH relativeFrom="column">
                        <wp:posOffset>-47837</wp:posOffset>
                      </wp:positionH>
                      <wp:positionV relativeFrom="paragraph">
                        <wp:posOffset>21590</wp:posOffset>
                      </wp:positionV>
                      <wp:extent cx="127000" cy="101600"/>
                      <wp:effectExtent l="0" t="19050" r="44450" b="31750"/>
                      <wp:wrapNone/>
                      <wp:docPr id="45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022E17F" id="Right Arrow 4" o:spid="_x0000_s1026" type="#_x0000_t13" style="position:absolute;margin-left:-3.75pt;margin-top:1.7pt;width:10pt;height: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" adj="12960" fillcolor="#00b050" strokecolor="#00b050" strokeweight="2pt"/>
                  </w:pict>
                </mc:Fallback>
              </mc:AlternateContent>
            </w:r>
          </w:p>
        </w:tc>
        <w:tc>
          <w:tcPr>
            <w:tcW w:w="277" w:type="dxa"/>
            <w:vMerge/>
          </w:tcPr>
          <w:p w14:paraId="7F4D334B" w14:textId="77777777" w:rsidR="009762C3" w:rsidRPr="007C1D73" w:rsidRDefault="009762C3" w:rsidP="00491CFF">
            <w:pPr>
              <w:jc w:val="center"/>
              <w:rPr>
                <w:noProof/>
                <w:lang w:eastAsia="en-GB"/>
              </w:rPr>
            </w:pPr>
          </w:p>
        </w:tc>
        <w:tc>
          <w:tcPr>
            <w:tcW w:w="277" w:type="dxa"/>
          </w:tcPr>
          <w:p w14:paraId="4FB5D18F" w14:textId="77777777" w:rsidR="009762C3" w:rsidRPr="007C1D73" w:rsidRDefault="009762C3" w:rsidP="00491CFF">
            <w:pPr>
              <w:jc w:val="center"/>
            </w:pPr>
            <w:r w:rsidRPr="007C1D73">
              <w:rPr>
                <w:noProof/>
                <w:lang w:eastAsia="en-GB"/>
              </w:rPr>
              <mc:AlternateContent>
                <mc:Choice Requires="wps">
                  <w:drawing>
                    <wp:anchor distT="0" distB="0" distL="114300" distR="114300" simplePos="0" relativeHeight="251698176" behindDoc="0" locked="0" layoutInCell="1" allowOverlap="1" wp14:anchorId="3B9C3057" wp14:editId="61732437">
                      <wp:simplePos x="0" y="0"/>
                      <wp:positionH relativeFrom="column">
                        <wp:posOffset>-27940</wp:posOffset>
                      </wp:positionH>
                      <wp:positionV relativeFrom="paragraph">
                        <wp:posOffset>22013</wp:posOffset>
                      </wp:positionV>
                      <wp:extent cx="139700" cy="122767"/>
                      <wp:effectExtent l="0" t="0" r="12700" b="10795"/>
                      <wp:wrapNone/>
                      <wp:docPr id="477" name="Rectangle 477"/>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37BCE97" id="Rectangle 477" o:spid="_x0000_s1026" style="position:absolute;margin-left:-2.2pt;margin-top:1.75pt;width:11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" fillcolor="#00b050" strokecolor="#00b050" strokeweight="2pt"/>
                  </w:pict>
                </mc:Fallback>
              </mc:AlternateContent>
            </w:r>
          </w:p>
        </w:tc>
        <w:tc>
          <w:tcPr>
            <w:tcW w:w="3426" w:type="dxa"/>
          </w:tcPr>
          <w:p w14:paraId="0D354AF8" w14:textId="77777777" w:rsidR="009762C3" w:rsidRPr="007C1D73" w:rsidRDefault="009762C3" w:rsidP="00491CFF">
            <w:pPr>
              <w:rPr>
                <w:rFonts w:ascii="Arial" w:eastAsia="Calibri" w:hAnsi="Arial" w:cs="Arial"/>
              </w:rPr>
            </w:pPr>
            <w:r w:rsidRPr="007C1D73">
              <w:rPr>
                <w:rFonts w:ascii="Arial" w:eastAsia="Calibri" w:hAnsi="Arial" w:cs="Arial"/>
              </w:rPr>
              <w:t>develop our capacity to deliver</w:t>
            </w:r>
          </w:p>
        </w:tc>
        <w:tc>
          <w:tcPr>
            <w:tcW w:w="278" w:type="dxa"/>
            <w:tcBorders>
              <w:right w:val="single" w:sz="4" w:space="0" w:color="auto"/>
            </w:tcBorders>
          </w:tcPr>
          <w:p w14:paraId="5089D4C6"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56C0F11" wp14:editId="60F10748">
                      <wp:simplePos x="0" y="0"/>
                      <wp:positionH relativeFrom="column">
                        <wp:posOffset>-39158</wp:posOffset>
                      </wp:positionH>
                      <wp:positionV relativeFrom="paragraph">
                        <wp:posOffset>33020</wp:posOffset>
                      </wp:positionV>
                      <wp:extent cx="127000" cy="101600"/>
                      <wp:effectExtent l="0" t="19050" r="44450" b="31750"/>
                      <wp:wrapNone/>
                      <wp:docPr id="45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860E593" id="Right Arrow 4" o:spid="_x0000_s1026" type="#_x0000_t13" style="position:absolute;margin-left:-3.1pt;margin-top:2.6pt;width:10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52B4911C" w14:textId="77777777" w:rsidR="009762C3" w:rsidRPr="007C1D73" w:rsidRDefault="009762C3" w:rsidP="00491CFF"/>
        </w:tc>
        <w:tc>
          <w:tcPr>
            <w:tcW w:w="279" w:type="dxa"/>
            <w:tcBorders>
              <w:top w:val="nil"/>
              <w:left w:val="nil"/>
              <w:bottom w:val="nil"/>
              <w:right w:val="nil"/>
            </w:tcBorders>
          </w:tcPr>
          <w:p w14:paraId="742FCF90" w14:textId="77777777" w:rsidR="009762C3" w:rsidRPr="007C1D73" w:rsidRDefault="009762C3" w:rsidP="00491CFF"/>
        </w:tc>
        <w:tc>
          <w:tcPr>
            <w:tcW w:w="3359" w:type="dxa"/>
            <w:tcBorders>
              <w:top w:val="nil"/>
              <w:left w:val="nil"/>
              <w:bottom w:val="nil"/>
              <w:right w:val="nil"/>
            </w:tcBorders>
          </w:tcPr>
          <w:p w14:paraId="693AB2D5" w14:textId="77777777" w:rsidR="009762C3" w:rsidRPr="007C1D73" w:rsidRDefault="009762C3" w:rsidP="00491CFF"/>
        </w:tc>
        <w:tc>
          <w:tcPr>
            <w:tcW w:w="278" w:type="dxa"/>
            <w:tcBorders>
              <w:top w:val="nil"/>
              <w:left w:val="nil"/>
              <w:bottom w:val="nil"/>
              <w:right w:val="nil"/>
            </w:tcBorders>
          </w:tcPr>
          <w:p w14:paraId="0BEB8866" w14:textId="77777777" w:rsidR="009762C3" w:rsidRPr="007C1D73" w:rsidRDefault="009762C3" w:rsidP="00491CFF"/>
        </w:tc>
        <w:tc>
          <w:tcPr>
            <w:tcW w:w="279" w:type="dxa"/>
            <w:vMerge/>
            <w:tcBorders>
              <w:left w:val="nil"/>
            </w:tcBorders>
          </w:tcPr>
          <w:p w14:paraId="65DC5D8F" w14:textId="77777777" w:rsidR="009762C3" w:rsidRPr="007C1D73" w:rsidRDefault="009762C3" w:rsidP="00491CFF">
            <w:pPr>
              <w:rPr>
                <w:noProof/>
                <w:lang w:eastAsia="en-GB"/>
              </w:rPr>
            </w:pPr>
          </w:p>
        </w:tc>
        <w:tc>
          <w:tcPr>
            <w:tcW w:w="279" w:type="dxa"/>
            <w:tcBorders>
              <w:bottom w:val="single" w:sz="4" w:space="0" w:color="auto"/>
            </w:tcBorders>
          </w:tcPr>
          <w:p w14:paraId="51FE331B" w14:textId="77777777" w:rsidR="009762C3" w:rsidRPr="007C1D73" w:rsidRDefault="009762C3" w:rsidP="00491CFF">
            <w:r w:rsidRPr="007C1D73">
              <w:rPr>
                <w:noProof/>
                <w:lang w:eastAsia="en-GB"/>
              </w:rPr>
              <mc:AlternateContent>
                <mc:Choice Requires="wps">
                  <w:drawing>
                    <wp:anchor distT="0" distB="0" distL="114300" distR="114300" simplePos="0" relativeHeight="251705344" behindDoc="0" locked="0" layoutInCell="1" allowOverlap="1" wp14:anchorId="1F27E8FF" wp14:editId="59222F90">
                      <wp:simplePos x="0" y="0"/>
                      <wp:positionH relativeFrom="column">
                        <wp:posOffset>-27728</wp:posOffset>
                      </wp:positionH>
                      <wp:positionV relativeFrom="paragraph">
                        <wp:posOffset>25400</wp:posOffset>
                      </wp:positionV>
                      <wp:extent cx="139700" cy="122767"/>
                      <wp:effectExtent l="0" t="0" r="12700" b="10795"/>
                      <wp:wrapNone/>
                      <wp:docPr id="486" name="Rectangle 48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3F0B204" id="Rectangle 486" o:spid="_x0000_s1026" style="position:absolute;margin-left:-2.2pt;margin-top:2pt;width:11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tO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1FFB6BD3" w14:textId="77777777" w:rsidR="009762C3" w:rsidRPr="007C1D73" w:rsidRDefault="009762C3" w:rsidP="00491CFF">
            <w:pPr>
              <w:contextualSpacing/>
              <w:rPr>
                <w:rFonts w:ascii="Arial" w:eastAsia="Calibri" w:hAnsi="Arial" w:cs="Arial"/>
              </w:rPr>
            </w:pPr>
            <w:r w:rsidRPr="007C1D73">
              <w:rPr>
                <w:rFonts w:ascii="Arial" w:eastAsia="Calibri" w:hAnsi="Arial" w:cs="Arial"/>
              </w:rPr>
              <w:t>review and maintain induction frameworks</w:t>
            </w:r>
          </w:p>
        </w:tc>
        <w:tc>
          <w:tcPr>
            <w:tcW w:w="279" w:type="dxa"/>
            <w:tcBorders>
              <w:bottom w:val="single" w:sz="4" w:space="0" w:color="auto"/>
            </w:tcBorders>
          </w:tcPr>
          <w:p w14:paraId="0B644F67"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0F87989B" wp14:editId="5FF63E5C">
                      <wp:simplePos x="0" y="0"/>
                      <wp:positionH relativeFrom="column">
                        <wp:posOffset>-39793</wp:posOffset>
                      </wp:positionH>
                      <wp:positionV relativeFrom="paragraph">
                        <wp:posOffset>21590</wp:posOffset>
                      </wp:positionV>
                      <wp:extent cx="127000" cy="101600"/>
                      <wp:effectExtent l="0" t="19050" r="44450" b="31750"/>
                      <wp:wrapNone/>
                      <wp:docPr id="45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27C0381" id="Right Arrow 4" o:spid="_x0000_s1026" type="#_x0000_t13" style="position:absolute;margin-left:-3.15pt;margin-top:1.7pt;width:10pt;height: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" adj="12960" fillcolor="#00b050" strokecolor="#00b050" strokeweight="2pt"/>
                  </w:pict>
                </mc:Fallback>
              </mc:AlternateContent>
            </w:r>
          </w:p>
        </w:tc>
      </w:tr>
      <w:tr w:rsidR="009762C3" w:rsidRPr="007C1D73" w14:paraId="060AB08A" w14:textId="77777777" w:rsidTr="00491CFF">
        <w:tc>
          <w:tcPr>
            <w:tcW w:w="527" w:type="dxa"/>
            <w:tcBorders>
              <w:bottom w:val="single" w:sz="4" w:space="0" w:color="auto"/>
            </w:tcBorders>
          </w:tcPr>
          <w:p w14:paraId="1382989D" w14:textId="77777777" w:rsidR="009762C3" w:rsidRPr="007C1D73" w:rsidRDefault="009762C3" w:rsidP="00491CFF">
            <w:r w:rsidRPr="007C1D73">
              <w:rPr>
                <w:noProof/>
                <w:lang w:eastAsia="en-GB"/>
              </w:rPr>
              <mc:AlternateContent>
                <mc:Choice Requires="wps">
                  <w:drawing>
                    <wp:anchor distT="0" distB="0" distL="114300" distR="114300" simplePos="0" relativeHeight="251694080" behindDoc="0" locked="0" layoutInCell="1" allowOverlap="1" wp14:anchorId="04C33747" wp14:editId="35F8A7B2">
                      <wp:simplePos x="0" y="0"/>
                      <wp:positionH relativeFrom="column">
                        <wp:posOffset>-31539</wp:posOffset>
                      </wp:positionH>
                      <wp:positionV relativeFrom="paragraph">
                        <wp:posOffset>43815</wp:posOffset>
                      </wp:positionV>
                      <wp:extent cx="190500" cy="139700"/>
                      <wp:effectExtent l="0" t="0" r="19050" b="12700"/>
                      <wp:wrapNone/>
                      <wp:docPr id="472" name="Rectangle 472"/>
                      <wp:cNvGraphicFramePr/>
                      <a:graphic xmlns:a="http://schemas.openxmlformats.org/drawingml/2006/main">
                        <a:graphicData uri="http://schemas.microsoft.com/office/word/2010/wordprocessingShape">
                          <wps:wsp>
                            <wps:cNvSpPr/>
                            <wps:spPr>
                              <a:xfrm>
                                <a:off x="0" y="0"/>
                                <a:ext cx="190500" cy="13970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728464C" id="Rectangle 472" o:spid="_x0000_s1026" style="position:absolute;margin-left:-2.5pt;margin-top:3.45pt;width:15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" fillcolor="#00b050" strokecolor="#00b050" strokeweight="2pt"/>
                  </w:pict>
                </mc:Fallback>
              </mc:AlternateContent>
            </w:r>
          </w:p>
        </w:tc>
        <w:tc>
          <w:tcPr>
            <w:tcW w:w="2795" w:type="dxa"/>
            <w:tcBorders>
              <w:bottom w:val="single" w:sz="4" w:space="0" w:color="auto"/>
            </w:tcBorders>
          </w:tcPr>
          <w:p w14:paraId="14258B2A" w14:textId="77777777" w:rsidR="009762C3" w:rsidRPr="007C1D73" w:rsidRDefault="009762C3" w:rsidP="00491CFF">
            <w:pPr>
              <w:contextualSpacing/>
              <w:rPr>
                <w:rFonts w:ascii="Arial" w:eastAsia="Calibri" w:hAnsi="Arial" w:cs="Arial"/>
              </w:rPr>
            </w:pPr>
            <w:r w:rsidRPr="007C1D73">
              <w:rPr>
                <w:rFonts w:ascii="Arial" w:eastAsia="Calibri" w:hAnsi="Arial" w:cs="Arial"/>
              </w:rPr>
              <w:t>regulate qualifying and post-qualifying Social Work training and develop the process for regulating Social Care Training</w:t>
            </w:r>
          </w:p>
        </w:tc>
        <w:tc>
          <w:tcPr>
            <w:tcW w:w="277" w:type="dxa"/>
            <w:tcBorders>
              <w:bottom w:val="single" w:sz="4" w:space="0" w:color="auto"/>
            </w:tcBorders>
          </w:tcPr>
          <w:p w14:paraId="7F5892B6" w14:textId="77777777" w:rsidR="009762C3" w:rsidRPr="007C1D73" w:rsidRDefault="009762C3" w:rsidP="00491CFF">
            <w:pPr>
              <w:jc w:val="center"/>
            </w:pPr>
            <w:r w:rsidRPr="007C1D73">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4DF2C308" wp14:editId="7530F7D3">
                      <wp:simplePos x="0" y="0"/>
                      <wp:positionH relativeFrom="column">
                        <wp:posOffset>-54610</wp:posOffset>
                      </wp:positionH>
                      <wp:positionV relativeFrom="paragraph">
                        <wp:posOffset>24765</wp:posOffset>
                      </wp:positionV>
                      <wp:extent cx="127000" cy="101600"/>
                      <wp:effectExtent l="0" t="19050" r="44450" b="31750"/>
                      <wp:wrapNone/>
                      <wp:docPr id="457"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84B89C2" id="Right Arrow 4" o:spid="_x0000_s1026" type="#_x0000_t13" style="position:absolute;margin-left:-4.3pt;margin-top:1.95pt;width:10pt;height: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" adj="12960" fillcolor="#00b050" strokecolor="#00b050" strokeweight="2pt"/>
                  </w:pict>
                </mc:Fallback>
              </mc:AlternateContent>
            </w:r>
          </w:p>
        </w:tc>
        <w:tc>
          <w:tcPr>
            <w:tcW w:w="277" w:type="dxa"/>
            <w:vMerge/>
          </w:tcPr>
          <w:p w14:paraId="040142C3" w14:textId="77777777" w:rsidR="009762C3" w:rsidRPr="007C1D73" w:rsidRDefault="009762C3" w:rsidP="00491CFF">
            <w:pPr>
              <w:jc w:val="center"/>
              <w:rPr>
                <w:noProof/>
                <w:lang w:eastAsia="en-GB"/>
              </w:rPr>
            </w:pPr>
          </w:p>
        </w:tc>
        <w:tc>
          <w:tcPr>
            <w:tcW w:w="277" w:type="dxa"/>
            <w:tcBorders>
              <w:bottom w:val="single" w:sz="4" w:space="0" w:color="auto"/>
            </w:tcBorders>
          </w:tcPr>
          <w:p w14:paraId="3F6AE305" w14:textId="77777777" w:rsidR="009762C3" w:rsidRPr="007C1D73" w:rsidRDefault="009762C3" w:rsidP="00491CFF">
            <w:pPr>
              <w:jc w:val="center"/>
            </w:pPr>
            <w:r w:rsidRPr="007C1D73">
              <w:rPr>
                <w:noProof/>
                <w:lang w:eastAsia="en-GB"/>
              </w:rPr>
              <mc:AlternateContent>
                <mc:Choice Requires="wps">
                  <w:drawing>
                    <wp:anchor distT="0" distB="0" distL="114300" distR="114300" simplePos="0" relativeHeight="251699200" behindDoc="0" locked="0" layoutInCell="1" allowOverlap="1" wp14:anchorId="72A04565" wp14:editId="09933BB1">
                      <wp:simplePos x="0" y="0"/>
                      <wp:positionH relativeFrom="column">
                        <wp:posOffset>-39793</wp:posOffset>
                      </wp:positionH>
                      <wp:positionV relativeFrom="paragraph">
                        <wp:posOffset>24765</wp:posOffset>
                      </wp:positionV>
                      <wp:extent cx="139700" cy="122767"/>
                      <wp:effectExtent l="0" t="0" r="12700" b="10795"/>
                      <wp:wrapNone/>
                      <wp:docPr id="478" name="Rectangle 47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1409F53" id="Rectangle 478" o:spid="_x0000_s1026" style="position:absolute;margin-left:-3.15pt;margin-top:1.95pt;width:11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" fillcolor="#00b050" strokecolor="#00b050" strokeweight="2pt"/>
                  </w:pict>
                </mc:Fallback>
              </mc:AlternateContent>
            </w:r>
          </w:p>
        </w:tc>
        <w:tc>
          <w:tcPr>
            <w:tcW w:w="3426" w:type="dxa"/>
            <w:tcBorders>
              <w:bottom w:val="single" w:sz="4" w:space="0" w:color="auto"/>
            </w:tcBorders>
          </w:tcPr>
          <w:p w14:paraId="029408CB" w14:textId="77777777" w:rsidR="009762C3" w:rsidRPr="007C1D73" w:rsidRDefault="009762C3" w:rsidP="00491CFF">
            <w:pPr>
              <w:rPr>
                <w:rFonts w:ascii="Arial" w:eastAsia="Calibri" w:hAnsi="Arial" w:cs="Arial"/>
              </w:rPr>
            </w:pPr>
            <w:r w:rsidRPr="007C1D73">
              <w:rPr>
                <w:rFonts w:ascii="Arial" w:eastAsia="Calibri" w:hAnsi="Arial" w:cs="Arial"/>
              </w:rPr>
              <w:t>manage risk and performance</w:t>
            </w:r>
          </w:p>
        </w:tc>
        <w:tc>
          <w:tcPr>
            <w:tcW w:w="278" w:type="dxa"/>
            <w:tcBorders>
              <w:bottom w:val="single" w:sz="4" w:space="0" w:color="auto"/>
              <w:right w:val="single" w:sz="4" w:space="0" w:color="auto"/>
            </w:tcBorders>
          </w:tcPr>
          <w:p w14:paraId="0421FC49"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0659C7C" wp14:editId="0531412E">
                      <wp:simplePos x="0" y="0"/>
                      <wp:positionH relativeFrom="column">
                        <wp:posOffset>-35348</wp:posOffset>
                      </wp:positionH>
                      <wp:positionV relativeFrom="paragraph">
                        <wp:posOffset>24765</wp:posOffset>
                      </wp:positionV>
                      <wp:extent cx="127000" cy="101600"/>
                      <wp:effectExtent l="0" t="19050" r="44450" b="31750"/>
                      <wp:wrapNone/>
                      <wp:docPr id="458"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619E394" id="Right Arrow 4" o:spid="_x0000_s1026" type="#_x0000_t13" style="position:absolute;margin-left:-2.8pt;margin-top:1.95pt;width:10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" adj="12960" fillcolor="#00b050" strokecolor="#00b050" strokeweight="2pt"/>
                  </w:pict>
                </mc:Fallback>
              </mc:AlternateContent>
            </w:r>
          </w:p>
        </w:tc>
        <w:tc>
          <w:tcPr>
            <w:tcW w:w="279" w:type="dxa"/>
            <w:vMerge/>
            <w:tcBorders>
              <w:right w:val="nil"/>
            </w:tcBorders>
          </w:tcPr>
          <w:p w14:paraId="26D83A44" w14:textId="77777777" w:rsidR="009762C3" w:rsidRPr="007C1D73" w:rsidRDefault="009762C3" w:rsidP="00491CFF"/>
        </w:tc>
        <w:tc>
          <w:tcPr>
            <w:tcW w:w="279" w:type="dxa"/>
            <w:tcBorders>
              <w:top w:val="nil"/>
              <w:left w:val="nil"/>
              <w:bottom w:val="nil"/>
              <w:right w:val="nil"/>
            </w:tcBorders>
          </w:tcPr>
          <w:p w14:paraId="50400095" w14:textId="77777777" w:rsidR="009762C3" w:rsidRPr="007C1D73" w:rsidRDefault="009762C3" w:rsidP="00491CFF"/>
        </w:tc>
        <w:tc>
          <w:tcPr>
            <w:tcW w:w="3359" w:type="dxa"/>
            <w:tcBorders>
              <w:top w:val="nil"/>
              <w:left w:val="nil"/>
              <w:bottom w:val="nil"/>
              <w:right w:val="nil"/>
            </w:tcBorders>
          </w:tcPr>
          <w:p w14:paraId="4263466F" w14:textId="77777777" w:rsidR="009762C3" w:rsidRPr="007C1D73" w:rsidRDefault="009762C3" w:rsidP="00491CFF"/>
        </w:tc>
        <w:tc>
          <w:tcPr>
            <w:tcW w:w="278" w:type="dxa"/>
            <w:tcBorders>
              <w:top w:val="nil"/>
              <w:left w:val="nil"/>
              <w:bottom w:val="nil"/>
              <w:right w:val="nil"/>
            </w:tcBorders>
          </w:tcPr>
          <w:p w14:paraId="7591DA80" w14:textId="77777777" w:rsidR="009762C3" w:rsidRPr="007C1D73" w:rsidRDefault="009762C3" w:rsidP="00491CFF"/>
        </w:tc>
        <w:tc>
          <w:tcPr>
            <w:tcW w:w="279" w:type="dxa"/>
            <w:vMerge/>
            <w:tcBorders>
              <w:left w:val="nil"/>
              <w:right w:val="nil"/>
            </w:tcBorders>
          </w:tcPr>
          <w:p w14:paraId="777859F5" w14:textId="77777777" w:rsidR="009762C3" w:rsidRPr="007C1D73" w:rsidRDefault="009762C3" w:rsidP="00491CFF"/>
        </w:tc>
        <w:tc>
          <w:tcPr>
            <w:tcW w:w="279" w:type="dxa"/>
            <w:tcBorders>
              <w:top w:val="single" w:sz="4" w:space="0" w:color="auto"/>
              <w:left w:val="nil"/>
              <w:bottom w:val="nil"/>
              <w:right w:val="nil"/>
            </w:tcBorders>
          </w:tcPr>
          <w:p w14:paraId="5F1FF6C6" w14:textId="77777777" w:rsidR="009762C3" w:rsidRPr="007C1D73" w:rsidRDefault="009762C3" w:rsidP="00491CFF"/>
        </w:tc>
        <w:tc>
          <w:tcPr>
            <w:tcW w:w="3371" w:type="dxa"/>
            <w:tcBorders>
              <w:top w:val="single" w:sz="4" w:space="0" w:color="auto"/>
              <w:left w:val="nil"/>
              <w:bottom w:val="nil"/>
              <w:right w:val="nil"/>
            </w:tcBorders>
          </w:tcPr>
          <w:p w14:paraId="684B03FC" w14:textId="77777777" w:rsidR="009762C3" w:rsidRPr="007C1D73" w:rsidRDefault="009762C3" w:rsidP="00491CFF"/>
        </w:tc>
        <w:tc>
          <w:tcPr>
            <w:tcW w:w="279" w:type="dxa"/>
            <w:tcBorders>
              <w:top w:val="single" w:sz="4" w:space="0" w:color="auto"/>
              <w:left w:val="nil"/>
              <w:bottom w:val="nil"/>
              <w:right w:val="nil"/>
            </w:tcBorders>
          </w:tcPr>
          <w:p w14:paraId="20E4D6A1" w14:textId="77777777" w:rsidR="009762C3" w:rsidRPr="007C1D73" w:rsidRDefault="009762C3" w:rsidP="00491CFF"/>
        </w:tc>
      </w:tr>
      <w:tr w:rsidR="009762C3" w:rsidRPr="007C1D73" w14:paraId="0EE51DDB" w14:textId="77777777" w:rsidTr="00491CFF">
        <w:tc>
          <w:tcPr>
            <w:tcW w:w="527" w:type="dxa"/>
            <w:tcBorders>
              <w:top w:val="single" w:sz="4" w:space="0" w:color="auto"/>
              <w:left w:val="nil"/>
              <w:bottom w:val="single" w:sz="4" w:space="0" w:color="auto"/>
              <w:right w:val="nil"/>
            </w:tcBorders>
          </w:tcPr>
          <w:p w14:paraId="63234DA3" w14:textId="77777777" w:rsidR="009762C3" w:rsidRPr="007C1D73" w:rsidRDefault="009762C3" w:rsidP="00491CFF"/>
        </w:tc>
        <w:tc>
          <w:tcPr>
            <w:tcW w:w="2795" w:type="dxa"/>
            <w:tcBorders>
              <w:top w:val="single" w:sz="4" w:space="0" w:color="auto"/>
              <w:left w:val="nil"/>
              <w:bottom w:val="single" w:sz="4" w:space="0" w:color="auto"/>
              <w:right w:val="nil"/>
            </w:tcBorders>
          </w:tcPr>
          <w:p w14:paraId="5C664632" w14:textId="77777777" w:rsidR="009762C3" w:rsidRPr="007C1D73" w:rsidRDefault="009762C3" w:rsidP="00491CFF"/>
        </w:tc>
        <w:tc>
          <w:tcPr>
            <w:tcW w:w="277" w:type="dxa"/>
            <w:tcBorders>
              <w:top w:val="single" w:sz="4" w:space="0" w:color="auto"/>
              <w:left w:val="nil"/>
              <w:bottom w:val="single" w:sz="4" w:space="0" w:color="auto"/>
              <w:right w:val="nil"/>
            </w:tcBorders>
          </w:tcPr>
          <w:p w14:paraId="5A9FE027" w14:textId="77777777" w:rsidR="009762C3" w:rsidRPr="007C1D73" w:rsidRDefault="009762C3" w:rsidP="00491CFF"/>
        </w:tc>
        <w:tc>
          <w:tcPr>
            <w:tcW w:w="277" w:type="dxa"/>
            <w:vMerge/>
            <w:tcBorders>
              <w:left w:val="nil"/>
            </w:tcBorders>
          </w:tcPr>
          <w:p w14:paraId="426718E7" w14:textId="77777777" w:rsidR="009762C3" w:rsidRPr="007C1D73" w:rsidRDefault="009762C3" w:rsidP="00491CFF">
            <w:pPr>
              <w:rPr>
                <w:noProof/>
                <w:lang w:eastAsia="en-GB"/>
              </w:rPr>
            </w:pPr>
          </w:p>
        </w:tc>
        <w:tc>
          <w:tcPr>
            <w:tcW w:w="277" w:type="dxa"/>
          </w:tcPr>
          <w:p w14:paraId="08331C81" w14:textId="77777777" w:rsidR="009762C3" w:rsidRPr="007C1D73" w:rsidRDefault="009762C3" w:rsidP="00491CFF">
            <w:r w:rsidRPr="007C1D73">
              <w:rPr>
                <w:noProof/>
                <w:lang w:eastAsia="en-GB"/>
              </w:rPr>
              <mc:AlternateContent>
                <mc:Choice Requires="wps">
                  <w:drawing>
                    <wp:anchor distT="0" distB="0" distL="114300" distR="114300" simplePos="0" relativeHeight="251714560" behindDoc="0" locked="0" layoutInCell="1" allowOverlap="1" wp14:anchorId="4D9E2633" wp14:editId="472C5DF9">
                      <wp:simplePos x="0" y="0"/>
                      <wp:positionH relativeFrom="column">
                        <wp:posOffset>-35983</wp:posOffset>
                      </wp:positionH>
                      <wp:positionV relativeFrom="paragraph">
                        <wp:posOffset>19050</wp:posOffset>
                      </wp:positionV>
                      <wp:extent cx="139700" cy="122767"/>
                      <wp:effectExtent l="0" t="0" r="12700" b="10795"/>
                      <wp:wrapNone/>
                      <wp:docPr id="502" name="Rectangle 502"/>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D1D37E3" id="Rectangle 502" o:spid="_x0000_s1026" style="position:absolute;margin-left:-2.85pt;margin-top:1.5pt;width:11pt;height: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" fillcolor="#00b050" strokecolor="#00b050" strokeweight="2pt"/>
                  </w:pict>
                </mc:Fallback>
              </mc:AlternateContent>
            </w:r>
          </w:p>
        </w:tc>
        <w:tc>
          <w:tcPr>
            <w:tcW w:w="3426" w:type="dxa"/>
            <w:tcBorders>
              <w:top w:val="single" w:sz="4" w:space="0" w:color="auto"/>
              <w:bottom w:val="single" w:sz="4" w:space="0" w:color="auto"/>
              <w:right w:val="single" w:sz="4" w:space="0" w:color="auto"/>
            </w:tcBorders>
          </w:tcPr>
          <w:p w14:paraId="2BD93863" w14:textId="77777777" w:rsidR="009762C3" w:rsidRPr="007C1D73" w:rsidRDefault="009762C3" w:rsidP="00491CFF">
            <w:pPr>
              <w:rPr>
                <w:rFonts w:ascii="Arial" w:eastAsia="Calibri" w:hAnsi="Arial" w:cs="Arial"/>
              </w:rPr>
            </w:pPr>
            <w:r w:rsidRPr="007C1D73">
              <w:rPr>
                <w:rFonts w:ascii="Arial" w:eastAsia="Calibri" w:hAnsi="Arial" w:cs="Arial"/>
              </w:rPr>
              <w:t>deliver effective accountability</w:t>
            </w:r>
          </w:p>
        </w:tc>
        <w:tc>
          <w:tcPr>
            <w:tcW w:w="278" w:type="dxa"/>
            <w:tcBorders>
              <w:top w:val="single" w:sz="4" w:space="0" w:color="auto"/>
              <w:left w:val="single" w:sz="4" w:space="0" w:color="auto"/>
              <w:bottom w:val="single" w:sz="4" w:space="0" w:color="auto"/>
            </w:tcBorders>
          </w:tcPr>
          <w:p w14:paraId="4754F84B"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715584" behindDoc="0" locked="0" layoutInCell="1" allowOverlap="1" wp14:anchorId="0C1E056F" wp14:editId="76C31CFB">
                      <wp:simplePos x="0" y="0"/>
                      <wp:positionH relativeFrom="column">
                        <wp:posOffset>-27728</wp:posOffset>
                      </wp:positionH>
                      <wp:positionV relativeFrom="paragraph">
                        <wp:posOffset>22860</wp:posOffset>
                      </wp:positionV>
                      <wp:extent cx="127000" cy="101600"/>
                      <wp:effectExtent l="0" t="19050" r="44450" b="31750"/>
                      <wp:wrapNone/>
                      <wp:docPr id="50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32370EF" id="Right Arrow 4" o:spid="_x0000_s1026" type="#_x0000_t13" style="position:absolute;margin-left:-2.2pt;margin-top:1.8pt;width:10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" adj="12960" fillcolor="#00b050" strokecolor="#00b050" strokeweight="2pt"/>
                  </w:pict>
                </mc:Fallback>
              </mc:AlternateContent>
            </w:r>
          </w:p>
        </w:tc>
        <w:tc>
          <w:tcPr>
            <w:tcW w:w="279" w:type="dxa"/>
            <w:vMerge/>
            <w:tcBorders>
              <w:right w:val="nil"/>
            </w:tcBorders>
          </w:tcPr>
          <w:p w14:paraId="21C63648" w14:textId="77777777" w:rsidR="009762C3" w:rsidRPr="007C1D73" w:rsidRDefault="009762C3" w:rsidP="00491CFF"/>
        </w:tc>
        <w:tc>
          <w:tcPr>
            <w:tcW w:w="279" w:type="dxa"/>
            <w:tcBorders>
              <w:top w:val="nil"/>
              <w:left w:val="nil"/>
              <w:bottom w:val="single" w:sz="4" w:space="0" w:color="auto"/>
              <w:right w:val="nil"/>
            </w:tcBorders>
          </w:tcPr>
          <w:p w14:paraId="4C1D2440" w14:textId="77777777" w:rsidR="009762C3" w:rsidRPr="007C1D73" w:rsidRDefault="009762C3" w:rsidP="00491CFF"/>
        </w:tc>
        <w:tc>
          <w:tcPr>
            <w:tcW w:w="3359" w:type="dxa"/>
            <w:tcBorders>
              <w:top w:val="nil"/>
              <w:left w:val="nil"/>
              <w:bottom w:val="single" w:sz="4" w:space="0" w:color="auto"/>
              <w:right w:val="nil"/>
            </w:tcBorders>
          </w:tcPr>
          <w:p w14:paraId="150478A7" w14:textId="77777777" w:rsidR="009762C3" w:rsidRPr="007C1D73" w:rsidRDefault="009762C3" w:rsidP="00491CFF"/>
        </w:tc>
        <w:tc>
          <w:tcPr>
            <w:tcW w:w="278" w:type="dxa"/>
            <w:tcBorders>
              <w:top w:val="nil"/>
              <w:left w:val="nil"/>
              <w:bottom w:val="single" w:sz="4" w:space="0" w:color="auto"/>
              <w:right w:val="nil"/>
            </w:tcBorders>
          </w:tcPr>
          <w:p w14:paraId="67956A7E" w14:textId="77777777" w:rsidR="009762C3" w:rsidRPr="007C1D73" w:rsidRDefault="009762C3" w:rsidP="00491CFF"/>
        </w:tc>
        <w:tc>
          <w:tcPr>
            <w:tcW w:w="279" w:type="dxa"/>
            <w:vMerge/>
            <w:tcBorders>
              <w:left w:val="nil"/>
              <w:right w:val="nil"/>
            </w:tcBorders>
          </w:tcPr>
          <w:p w14:paraId="6A235D15" w14:textId="77777777" w:rsidR="009762C3" w:rsidRPr="007C1D73" w:rsidRDefault="009762C3" w:rsidP="00491CFF"/>
        </w:tc>
        <w:tc>
          <w:tcPr>
            <w:tcW w:w="279" w:type="dxa"/>
            <w:tcBorders>
              <w:top w:val="nil"/>
              <w:left w:val="nil"/>
              <w:bottom w:val="single" w:sz="4" w:space="0" w:color="auto"/>
              <w:right w:val="nil"/>
            </w:tcBorders>
          </w:tcPr>
          <w:p w14:paraId="69B6CB63" w14:textId="77777777" w:rsidR="009762C3" w:rsidRPr="007C1D73" w:rsidRDefault="009762C3" w:rsidP="00491CFF"/>
        </w:tc>
        <w:tc>
          <w:tcPr>
            <w:tcW w:w="3371" w:type="dxa"/>
            <w:tcBorders>
              <w:top w:val="nil"/>
              <w:left w:val="nil"/>
              <w:bottom w:val="single" w:sz="4" w:space="0" w:color="auto"/>
              <w:right w:val="nil"/>
            </w:tcBorders>
          </w:tcPr>
          <w:p w14:paraId="24A59039" w14:textId="77777777" w:rsidR="009762C3" w:rsidRPr="007C1D73" w:rsidRDefault="009762C3" w:rsidP="00491CFF"/>
        </w:tc>
        <w:tc>
          <w:tcPr>
            <w:tcW w:w="279" w:type="dxa"/>
            <w:tcBorders>
              <w:top w:val="nil"/>
              <w:left w:val="nil"/>
              <w:bottom w:val="single" w:sz="4" w:space="0" w:color="auto"/>
              <w:right w:val="nil"/>
            </w:tcBorders>
          </w:tcPr>
          <w:p w14:paraId="7E9AACD3" w14:textId="77777777" w:rsidR="009762C3" w:rsidRPr="007C1D73" w:rsidRDefault="009762C3" w:rsidP="00491CFF"/>
        </w:tc>
      </w:tr>
      <w:tr w:rsidR="009762C3" w:rsidRPr="007C1D73" w14:paraId="0F8004FF" w14:textId="77777777" w:rsidTr="00491CFF">
        <w:tc>
          <w:tcPr>
            <w:tcW w:w="3599" w:type="dxa"/>
            <w:gridSpan w:val="3"/>
            <w:tcBorders>
              <w:top w:val="single" w:sz="4" w:space="0" w:color="auto"/>
            </w:tcBorders>
          </w:tcPr>
          <w:p w14:paraId="06B71023" w14:textId="77777777" w:rsidR="009762C3" w:rsidRPr="007C1D73" w:rsidRDefault="009762C3" w:rsidP="00491CFF">
            <w:r w:rsidRPr="007C1D73">
              <w:rPr>
                <w:rFonts w:ascii="Arial" w:hAnsi="Arial" w:cs="Arial"/>
                <w:b/>
              </w:rPr>
              <w:t>Support the workforce in improving practice in line with social care legislation and evidence</w:t>
            </w:r>
          </w:p>
        </w:tc>
        <w:tc>
          <w:tcPr>
            <w:tcW w:w="277" w:type="dxa"/>
            <w:vMerge/>
          </w:tcPr>
          <w:p w14:paraId="37F2BD52" w14:textId="77777777" w:rsidR="009762C3" w:rsidRPr="007C1D73" w:rsidRDefault="009762C3" w:rsidP="00491CFF">
            <w:pPr>
              <w:rPr>
                <w:noProof/>
                <w:lang w:eastAsia="en-GB"/>
              </w:rPr>
            </w:pPr>
          </w:p>
        </w:tc>
        <w:tc>
          <w:tcPr>
            <w:tcW w:w="3981" w:type="dxa"/>
            <w:gridSpan w:val="3"/>
          </w:tcPr>
          <w:p w14:paraId="7655CBE0" w14:textId="77777777" w:rsidR="009762C3" w:rsidRPr="007C1D73" w:rsidRDefault="009762C3" w:rsidP="00491CFF">
            <w:r w:rsidRPr="007C1D73">
              <w:rPr>
                <w:rFonts w:ascii="Arial" w:hAnsi="Arial" w:cs="Arial"/>
                <w:b/>
              </w:rPr>
              <w:t>Drive service improvement priorities through working in partnership</w:t>
            </w:r>
          </w:p>
        </w:tc>
        <w:tc>
          <w:tcPr>
            <w:tcW w:w="279" w:type="dxa"/>
            <w:vMerge/>
          </w:tcPr>
          <w:p w14:paraId="547B4F74" w14:textId="77777777" w:rsidR="009762C3" w:rsidRPr="007C1D73" w:rsidRDefault="009762C3" w:rsidP="00491CFF">
            <w:pPr>
              <w:rPr>
                <w:noProof/>
                <w:lang w:eastAsia="en-GB"/>
              </w:rPr>
            </w:pPr>
          </w:p>
        </w:tc>
        <w:tc>
          <w:tcPr>
            <w:tcW w:w="3916" w:type="dxa"/>
            <w:gridSpan w:val="3"/>
            <w:tcBorders>
              <w:top w:val="single" w:sz="4" w:space="0" w:color="auto"/>
            </w:tcBorders>
          </w:tcPr>
          <w:p w14:paraId="19A3F161" w14:textId="77777777" w:rsidR="009762C3" w:rsidRPr="007C1D73" w:rsidRDefault="009762C3" w:rsidP="00491CFF">
            <w:r w:rsidRPr="007C1D73">
              <w:rPr>
                <w:rFonts w:ascii="Arial" w:hAnsi="Arial" w:cs="Arial"/>
                <w:b/>
              </w:rPr>
              <w:t>Establish effective approaches to service improvement and work with you to decide future priorities</w:t>
            </w:r>
          </w:p>
        </w:tc>
        <w:tc>
          <w:tcPr>
            <w:tcW w:w="279" w:type="dxa"/>
            <w:vMerge/>
          </w:tcPr>
          <w:p w14:paraId="416FE0B8" w14:textId="77777777" w:rsidR="009762C3" w:rsidRPr="007C1D73" w:rsidRDefault="009762C3" w:rsidP="00491CFF">
            <w:pPr>
              <w:rPr>
                <w:noProof/>
                <w:lang w:eastAsia="en-GB"/>
              </w:rPr>
            </w:pPr>
          </w:p>
        </w:tc>
        <w:tc>
          <w:tcPr>
            <w:tcW w:w="3929" w:type="dxa"/>
            <w:gridSpan w:val="3"/>
            <w:tcBorders>
              <w:top w:val="single" w:sz="4" w:space="0" w:color="auto"/>
            </w:tcBorders>
          </w:tcPr>
          <w:p w14:paraId="7C0CBB72" w14:textId="77777777" w:rsidR="009762C3" w:rsidRPr="007C1D73" w:rsidRDefault="009762C3" w:rsidP="00491CFF">
            <w:r w:rsidRPr="007C1D73">
              <w:rPr>
                <w:rFonts w:ascii="Arial" w:hAnsi="Arial" w:cs="Arial"/>
                <w:b/>
              </w:rPr>
              <w:t>Use data and evidence to improve services and inform policy and planning</w:t>
            </w:r>
          </w:p>
        </w:tc>
      </w:tr>
      <w:tr w:rsidR="009762C3" w:rsidRPr="007C1D73" w14:paraId="3D205D49" w14:textId="77777777" w:rsidTr="00491CFF">
        <w:tc>
          <w:tcPr>
            <w:tcW w:w="527" w:type="dxa"/>
          </w:tcPr>
          <w:p w14:paraId="3D4C526D" w14:textId="77777777" w:rsidR="009762C3" w:rsidRPr="007C1D73" w:rsidRDefault="009762C3" w:rsidP="00491CFF">
            <w:r w:rsidRPr="007C1D73">
              <w:rPr>
                <w:noProof/>
                <w:lang w:eastAsia="en-GB"/>
              </w:rPr>
              <mc:AlternateContent>
                <mc:Choice Requires="wps">
                  <w:drawing>
                    <wp:anchor distT="0" distB="0" distL="114300" distR="114300" simplePos="0" relativeHeight="251706368" behindDoc="0" locked="0" layoutInCell="1" allowOverlap="1" wp14:anchorId="363BC916" wp14:editId="2E9E2D3B">
                      <wp:simplePos x="0" y="0"/>
                      <wp:positionH relativeFrom="column">
                        <wp:posOffset>-1905</wp:posOffset>
                      </wp:positionH>
                      <wp:positionV relativeFrom="paragraph">
                        <wp:posOffset>27093</wp:posOffset>
                      </wp:positionV>
                      <wp:extent cx="139700" cy="122767"/>
                      <wp:effectExtent l="0" t="0" r="12700" b="10795"/>
                      <wp:wrapNone/>
                      <wp:docPr id="488" name="Rectangle 48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BAC61FC" id="Rectangle 488" o:spid="_x0000_s1026" style="position:absolute;margin-left:-.15pt;margin-top:2.15pt;width:11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Tp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" fillcolor="#00b050" strokecolor="#00b050" strokeweight="2pt"/>
                  </w:pict>
                </mc:Fallback>
              </mc:AlternateContent>
            </w:r>
          </w:p>
        </w:tc>
        <w:tc>
          <w:tcPr>
            <w:tcW w:w="2795" w:type="dxa"/>
            <w:tcBorders>
              <w:bottom w:val="single" w:sz="4" w:space="0" w:color="auto"/>
            </w:tcBorders>
          </w:tcPr>
          <w:p w14:paraId="3402E462" w14:textId="77777777" w:rsidR="009762C3" w:rsidRPr="007C1D73" w:rsidRDefault="009762C3" w:rsidP="00491CFF">
            <w:pPr>
              <w:contextualSpacing/>
              <w:rPr>
                <w:rFonts w:ascii="Arial" w:eastAsia="Calibri" w:hAnsi="Arial" w:cs="Arial"/>
              </w:rPr>
            </w:pPr>
            <w:r w:rsidRPr="007C1D73">
              <w:rPr>
                <w:rFonts w:ascii="Arial" w:eastAsia="Calibri" w:hAnsi="Arial" w:cs="Arial"/>
              </w:rPr>
              <w:t>support the implementation of the Social Services and Well-Being (Wales) Act</w:t>
            </w:r>
          </w:p>
        </w:tc>
        <w:tc>
          <w:tcPr>
            <w:tcW w:w="277" w:type="dxa"/>
            <w:tcBorders>
              <w:bottom w:val="single" w:sz="4" w:space="0" w:color="auto"/>
            </w:tcBorders>
          </w:tcPr>
          <w:p w14:paraId="6E0053B3"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0539FAEB" wp14:editId="1C5BAB9E">
                      <wp:simplePos x="0" y="0"/>
                      <wp:positionH relativeFrom="column">
                        <wp:posOffset>-38523</wp:posOffset>
                      </wp:positionH>
                      <wp:positionV relativeFrom="paragraph">
                        <wp:posOffset>22860</wp:posOffset>
                      </wp:positionV>
                      <wp:extent cx="127000" cy="101600"/>
                      <wp:effectExtent l="0" t="19050" r="44450" b="31750"/>
                      <wp:wrapNone/>
                      <wp:docPr id="463"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CAD993E" id="Right Arrow 4" o:spid="_x0000_s1026" type="#_x0000_t13" style="position:absolute;margin-left:-3.05pt;margin-top:1.8pt;width:10pt;height: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" adj="12960" fillcolor="#00b050" strokecolor="#00b050" strokeweight="2pt"/>
                  </w:pict>
                </mc:Fallback>
              </mc:AlternateContent>
            </w:r>
          </w:p>
        </w:tc>
        <w:tc>
          <w:tcPr>
            <w:tcW w:w="277" w:type="dxa"/>
            <w:vMerge/>
          </w:tcPr>
          <w:p w14:paraId="1D97DA8A" w14:textId="77777777" w:rsidR="009762C3" w:rsidRPr="007C1D73" w:rsidRDefault="009762C3" w:rsidP="00491CFF">
            <w:pPr>
              <w:rPr>
                <w:noProof/>
                <w:lang w:eastAsia="en-GB"/>
              </w:rPr>
            </w:pPr>
          </w:p>
        </w:tc>
        <w:tc>
          <w:tcPr>
            <w:tcW w:w="277" w:type="dxa"/>
            <w:tcBorders>
              <w:bottom w:val="single" w:sz="4" w:space="0" w:color="auto"/>
            </w:tcBorders>
          </w:tcPr>
          <w:p w14:paraId="65A791CF" w14:textId="77777777" w:rsidR="009762C3" w:rsidRPr="007C1D73" w:rsidRDefault="009762C3" w:rsidP="00491CFF">
            <w:r w:rsidRPr="007C1D73">
              <w:rPr>
                <w:noProof/>
                <w:lang w:eastAsia="en-GB"/>
              </w:rPr>
              <mc:AlternateContent>
                <mc:Choice Requires="wps">
                  <w:drawing>
                    <wp:anchor distT="0" distB="0" distL="114300" distR="114300" simplePos="0" relativeHeight="251709440" behindDoc="0" locked="0" layoutInCell="1" allowOverlap="1" wp14:anchorId="03D38041" wp14:editId="3C6E4674">
                      <wp:simplePos x="0" y="0"/>
                      <wp:positionH relativeFrom="column">
                        <wp:posOffset>-39793</wp:posOffset>
                      </wp:positionH>
                      <wp:positionV relativeFrom="paragraph">
                        <wp:posOffset>22860</wp:posOffset>
                      </wp:positionV>
                      <wp:extent cx="139700" cy="122767"/>
                      <wp:effectExtent l="0" t="0" r="12700" b="10795"/>
                      <wp:wrapNone/>
                      <wp:docPr id="492" name="Rectangle 492"/>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E3B7C49" id="Rectangle 492" o:spid="_x0000_s1026" style="position:absolute;margin-left:-3.15pt;margin-top:1.8pt;width:11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" fillcolor="#ffc000" strokecolor="#ffc000" strokeweight="2pt"/>
                  </w:pict>
                </mc:Fallback>
              </mc:AlternateContent>
            </w:r>
          </w:p>
        </w:tc>
        <w:tc>
          <w:tcPr>
            <w:tcW w:w="3426" w:type="dxa"/>
            <w:tcBorders>
              <w:bottom w:val="single" w:sz="4" w:space="0" w:color="auto"/>
            </w:tcBorders>
          </w:tcPr>
          <w:p w14:paraId="68919C72" w14:textId="77777777" w:rsidR="009762C3" w:rsidRPr="007C1D73" w:rsidRDefault="009762C3" w:rsidP="00491CFF">
            <w:pPr>
              <w:contextualSpacing/>
              <w:rPr>
                <w:rFonts w:ascii="Arial" w:eastAsia="Calibri" w:hAnsi="Arial" w:cs="Arial"/>
              </w:rPr>
            </w:pPr>
            <w:r w:rsidRPr="007C1D73">
              <w:rPr>
                <w:rFonts w:ascii="Arial" w:eastAsia="Calibri" w:hAnsi="Arial" w:cs="Arial"/>
              </w:rPr>
              <w:t>lead the development of the implementation plan for the Care and Support at Home Strategic Plan</w:t>
            </w:r>
          </w:p>
        </w:tc>
        <w:tc>
          <w:tcPr>
            <w:tcW w:w="278" w:type="dxa"/>
            <w:tcBorders>
              <w:bottom w:val="single" w:sz="4" w:space="0" w:color="auto"/>
            </w:tcBorders>
          </w:tcPr>
          <w:p w14:paraId="352BB0FC"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6BCC6533" wp14:editId="09D680FA">
                      <wp:simplePos x="0" y="0"/>
                      <wp:positionH relativeFrom="column">
                        <wp:posOffset>-39158</wp:posOffset>
                      </wp:positionH>
                      <wp:positionV relativeFrom="paragraph">
                        <wp:posOffset>22860</wp:posOffset>
                      </wp:positionV>
                      <wp:extent cx="127000" cy="101600"/>
                      <wp:effectExtent l="0" t="19050" r="44450" b="31750"/>
                      <wp:wrapNone/>
                      <wp:docPr id="464"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D5F9A1F" id="Right Arrow 4" o:spid="_x0000_s1026" type="#_x0000_t13" style="position:absolute;margin-left:-3.1pt;margin-top:1.8pt;width:10pt;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" adj="12960" fillcolor="#ffc000" strokecolor="#ffc000" strokeweight="2pt"/>
                  </w:pict>
                </mc:Fallback>
              </mc:AlternateContent>
            </w:r>
          </w:p>
        </w:tc>
        <w:tc>
          <w:tcPr>
            <w:tcW w:w="279" w:type="dxa"/>
            <w:vMerge/>
          </w:tcPr>
          <w:p w14:paraId="683178C7" w14:textId="77777777" w:rsidR="009762C3" w:rsidRPr="007C1D73" w:rsidRDefault="009762C3" w:rsidP="00491CFF">
            <w:pPr>
              <w:rPr>
                <w:noProof/>
                <w:lang w:eastAsia="en-GB"/>
              </w:rPr>
            </w:pPr>
          </w:p>
        </w:tc>
        <w:tc>
          <w:tcPr>
            <w:tcW w:w="279" w:type="dxa"/>
            <w:tcBorders>
              <w:bottom w:val="single" w:sz="4" w:space="0" w:color="auto"/>
            </w:tcBorders>
          </w:tcPr>
          <w:p w14:paraId="4CF36433" w14:textId="77777777" w:rsidR="009762C3" w:rsidRPr="007C1D73" w:rsidRDefault="009762C3" w:rsidP="00491CFF">
            <w:r w:rsidRPr="007C1D73">
              <w:rPr>
                <w:noProof/>
                <w:lang w:eastAsia="en-GB"/>
              </w:rPr>
              <mc:AlternateContent>
                <mc:Choice Requires="wps">
                  <w:drawing>
                    <wp:anchor distT="0" distB="0" distL="114300" distR="114300" simplePos="0" relativeHeight="251710464" behindDoc="0" locked="0" layoutInCell="1" allowOverlap="1" wp14:anchorId="6597097E" wp14:editId="6E5405C8">
                      <wp:simplePos x="0" y="0"/>
                      <wp:positionH relativeFrom="column">
                        <wp:posOffset>-32385</wp:posOffset>
                      </wp:positionH>
                      <wp:positionV relativeFrom="paragraph">
                        <wp:posOffset>27093</wp:posOffset>
                      </wp:positionV>
                      <wp:extent cx="139700" cy="122767"/>
                      <wp:effectExtent l="0" t="0" r="12700" b="10795"/>
                      <wp:wrapNone/>
                      <wp:docPr id="495" name="Rectangle 495"/>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781F3DC" id="Rectangle 495" o:spid="_x0000_s1026" style="position:absolute;margin-left:-2.55pt;margin-top:2.15pt;width:11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" fillcolor="#00b050" strokecolor="#00b050" strokeweight="2pt"/>
                  </w:pict>
                </mc:Fallback>
              </mc:AlternateContent>
            </w:r>
          </w:p>
        </w:tc>
        <w:tc>
          <w:tcPr>
            <w:tcW w:w="3359" w:type="dxa"/>
            <w:tcBorders>
              <w:bottom w:val="single" w:sz="4" w:space="0" w:color="auto"/>
            </w:tcBorders>
          </w:tcPr>
          <w:p w14:paraId="3057E6AC"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our methodology and approaches to service improvement</w:t>
            </w:r>
          </w:p>
        </w:tc>
        <w:tc>
          <w:tcPr>
            <w:tcW w:w="278" w:type="dxa"/>
            <w:tcBorders>
              <w:bottom w:val="single" w:sz="4" w:space="0" w:color="auto"/>
            </w:tcBorders>
          </w:tcPr>
          <w:p w14:paraId="37392EC6"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286EAFC9" wp14:editId="395A7BAD">
                      <wp:simplePos x="0" y="0"/>
                      <wp:positionH relativeFrom="column">
                        <wp:posOffset>-25823</wp:posOffset>
                      </wp:positionH>
                      <wp:positionV relativeFrom="paragraph">
                        <wp:posOffset>22860</wp:posOffset>
                      </wp:positionV>
                      <wp:extent cx="127000" cy="101600"/>
                      <wp:effectExtent l="0" t="19050" r="44450" b="31750"/>
                      <wp:wrapNone/>
                      <wp:docPr id="465"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DDDA689" id="Right Arrow 4" o:spid="_x0000_s1026" type="#_x0000_t13" style="position:absolute;margin-left:-2.05pt;margin-top:1.8pt;width:10pt;height: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" adj="12960" fillcolor="#00b050" strokecolor="#00b050" strokeweight="2pt"/>
                  </w:pict>
                </mc:Fallback>
              </mc:AlternateContent>
            </w:r>
          </w:p>
        </w:tc>
        <w:tc>
          <w:tcPr>
            <w:tcW w:w="279" w:type="dxa"/>
            <w:vMerge/>
          </w:tcPr>
          <w:p w14:paraId="27C4370D" w14:textId="77777777" w:rsidR="009762C3" w:rsidRPr="007C1D73" w:rsidRDefault="009762C3" w:rsidP="00491CFF">
            <w:pPr>
              <w:rPr>
                <w:noProof/>
                <w:lang w:eastAsia="en-GB"/>
              </w:rPr>
            </w:pPr>
          </w:p>
        </w:tc>
        <w:tc>
          <w:tcPr>
            <w:tcW w:w="279" w:type="dxa"/>
            <w:tcBorders>
              <w:bottom w:val="single" w:sz="4" w:space="0" w:color="auto"/>
            </w:tcBorders>
          </w:tcPr>
          <w:p w14:paraId="2D80AE63" w14:textId="77777777" w:rsidR="009762C3" w:rsidRPr="007C1D73" w:rsidRDefault="009762C3" w:rsidP="00491CFF">
            <w:r w:rsidRPr="007C1D73">
              <w:rPr>
                <w:noProof/>
                <w:lang w:eastAsia="en-GB"/>
              </w:rPr>
              <mc:AlternateContent>
                <mc:Choice Requires="wps">
                  <w:drawing>
                    <wp:anchor distT="0" distB="0" distL="114300" distR="114300" simplePos="0" relativeHeight="251712512" behindDoc="0" locked="0" layoutInCell="1" allowOverlap="1" wp14:anchorId="5F476487" wp14:editId="71438F04">
                      <wp:simplePos x="0" y="0"/>
                      <wp:positionH relativeFrom="column">
                        <wp:posOffset>-42968</wp:posOffset>
                      </wp:positionH>
                      <wp:positionV relativeFrom="paragraph">
                        <wp:posOffset>22860</wp:posOffset>
                      </wp:positionV>
                      <wp:extent cx="139700" cy="122767"/>
                      <wp:effectExtent l="0" t="0" r="12700" b="10795"/>
                      <wp:wrapNone/>
                      <wp:docPr id="498" name="Rectangle 498"/>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D07DB99" id="Rectangle 498" o:spid="_x0000_s1026" style="position:absolute;margin-left:-3.4pt;margin-top:1.8pt;width:11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" fillcolor="#ffc000" strokecolor="#ffc000" strokeweight="2pt"/>
                  </w:pict>
                </mc:Fallback>
              </mc:AlternateContent>
            </w:r>
          </w:p>
        </w:tc>
        <w:tc>
          <w:tcPr>
            <w:tcW w:w="3371" w:type="dxa"/>
            <w:tcBorders>
              <w:bottom w:val="single" w:sz="4" w:space="0" w:color="auto"/>
            </w:tcBorders>
          </w:tcPr>
          <w:p w14:paraId="3CAEDC70"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implement a data and information management Strategy for Social Care Wales</w:t>
            </w:r>
          </w:p>
        </w:tc>
        <w:tc>
          <w:tcPr>
            <w:tcW w:w="279" w:type="dxa"/>
          </w:tcPr>
          <w:p w14:paraId="1B4B91AD"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00262B1B" wp14:editId="5350499A">
                      <wp:simplePos x="0" y="0"/>
                      <wp:positionH relativeFrom="column">
                        <wp:posOffset>-39793</wp:posOffset>
                      </wp:positionH>
                      <wp:positionV relativeFrom="paragraph">
                        <wp:posOffset>22860</wp:posOffset>
                      </wp:positionV>
                      <wp:extent cx="127000" cy="101600"/>
                      <wp:effectExtent l="0" t="19050" r="44450" b="31750"/>
                      <wp:wrapNone/>
                      <wp:docPr id="466"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0EA7483" id="Right Arrow 4" o:spid="_x0000_s1026" type="#_x0000_t13" style="position:absolute;margin-left:-3.15pt;margin-top:1.8pt;width:10pt;height: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" adj="12960" fillcolor="#00b050" strokecolor="#00b050" strokeweight="2pt"/>
                  </w:pict>
                </mc:Fallback>
              </mc:AlternateContent>
            </w:r>
          </w:p>
        </w:tc>
      </w:tr>
      <w:tr w:rsidR="009762C3" w:rsidRPr="007C1D73" w14:paraId="306831EB" w14:textId="77777777" w:rsidTr="00491CFF">
        <w:tc>
          <w:tcPr>
            <w:tcW w:w="527" w:type="dxa"/>
            <w:tcBorders>
              <w:bottom w:val="single" w:sz="4" w:space="0" w:color="auto"/>
            </w:tcBorders>
          </w:tcPr>
          <w:p w14:paraId="1DA77F48" w14:textId="77777777" w:rsidR="009762C3" w:rsidRPr="007C1D73" w:rsidRDefault="009762C3" w:rsidP="00491CFF">
            <w:r w:rsidRPr="007C1D73">
              <w:rPr>
                <w:noProof/>
                <w:lang w:eastAsia="en-GB"/>
              </w:rPr>
              <mc:AlternateContent>
                <mc:Choice Requires="wps">
                  <w:drawing>
                    <wp:anchor distT="0" distB="0" distL="114300" distR="114300" simplePos="0" relativeHeight="251707392" behindDoc="0" locked="0" layoutInCell="1" allowOverlap="1" wp14:anchorId="4A248BE3" wp14:editId="77175DC0">
                      <wp:simplePos x="0" y="0"/>
                      <wp:positionH relativeFrom="column">
                        <wp:posOffset>-1905</wp:posOffset>
                      </wp:positionH>
                      <wp:positionV relativeFrom="paragraph">
                        <wp:posOffset>26458</wp:posOffset>
                      </wp:positionV>
                      <wp:extent cx="139700" cy="122767"/>
                      <wp:effectExtent l="0" t="0" r="12700" b="10795"/>
                      <wp:wrapNone/>
                      <wp:docPr id="489" name="Rectangle 489"/>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55E957F" id="Rectangle 489" o:spid="_x0000_s1026" style="position:absolute;margin-left:-.15pt;margin-top:2.1pt;width:11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" fillcolor="#00b050" strokecolor="#00b050" strokeweight="2pt"/>
                  </w:pict>
                </mc:Fallback>
              </mc:AlternateContent>
            </w:r>
          </w:p>
        </w:tc>
        <w:tc>
          <w:tcPr>
            <w:tcW w:w="2795" w:type="dxa"/>
            <w:tcBorders>
              <w:bottom w:val="single" w:sz="4" w:space="0" w:color="auto"/>
            </w:tcBorders>
          </w:tcPr>
          <w:p w14:paraId="3DCAA4C1" w14:textId="77777777" w:rsidR="009762C3" w:rsidRPr="007C1D73" w:rsidRDefault="009762C3" w:rsidP="00491CFF">
            <w:pPr>
              <w:contextualSpacing/>
              <w:rPr>
                <w:rFonts w:ascii="Arial" w:eastAsia="Calibri" w:hAnsi="Arial" w:cs="Arial"/>
              </w:rPr>
            </w:pPr>
            <w:r w:rsidRPr="007C1D73">
              <w:rPr>
                <w:rFonts w:ascii="Arial" w:eastAsia="Calibri" w:hAnsi="Arial" w:cs="Arial"/>
              </w:rPr>
              <w:t>identify, share best practice and support innovation with the sector through Networks, Forums and research studies</w:t>
            </w:r>
          </w:p>
        </w:tc>
        <w:tc>
          <w:tcPr>
            <w:tcW w:w="277" w:type="dxa"/>
            <w:tcBorders>
              <w:bottom w:val="single" w:sz="4" w:space="0" w:color="auto"/>
            </w:tcBorders>
          </w:tcPr>
          <w:p w14:paraId="221F516A"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56748A3B" wp14:editId="4FE7E076">
                      <wp:simplePos x="0" y="0"/>
                      <wp:positionH relativeFrom="column">
                        <wp:posOffset>-27093</wp:posOffset>
                      </wp:positionH>
                      <wp:positionV relativeFrom="paragraph">
                        <wp:posOffset>22225</wp:posOffset>
                      </wp:positionV>
                      <wp:extent cx="127000" cy="101600"/>
                      <wp:effectExtent l="0" t="19050" r="44450" b="31750"/>
                      <wp:wrapNone/>
                      <wp:docPr id="4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51D0F86" id="Right Arrow 4" o:spid="_x0000_s1026" type="#_x0000_t13" style="position:absolute;margin-left:-2.15pt;margin-top:1.75pt;width:10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" adj="12960" fillcolor="#00b050" strokecolor="#00b050" strokeweight="2pt"/>
                  </w:pict>
                </mc:Fallback>
              </mc:AlternateContent>
            </w:r>
          </w:p>
        </w:tc>
        <w:tc>
          <w:tcPr>
            <w:tcW w:w="277" w:type="dxa"/>
            <w:vMerge/>
          </w:tcPr>
          <w:p w14:paraId="2683060F" w14:textId="77777777" w:rsidR="009762C3" w:rsidRPr="007C1D73" w:rsidRDefault="009762C3" w:rsidP="00491CFF">
            <w:pPr>
              <w:rPr>
                <w:noProof/>
                <w:lang w:eastAsia="en-GB"/>
              </w:rPr>
            </w:pPr>
          </w:p>
        </w:tc>
        <w:tc>
          <w:tcPr>
            <w:tcW w:w="277" w:type="dxa"/>
            <w:tcBorders>
              <w:bottom w:val="single" w:sz="4" w:space="0" w:color="auto"/>
            </w:tcBorders>
          </w:tcPr>
          <w:p w14:paraId="0B8C29EB" w14:textId="77777777" w:rsidR="009762C3" w:rsidRPr="007C1D73" w:rsidRDefault="009762C3" w:rsidP="00491CFF">
            <w:r w:rsidRPr="007C1D73">
              <w:rPr>
                <w:noProof/>
                <w:lang w:eastAsia="en-GB"/>
              </w:rPr>
              <mc:AlternateContent>
                <mc:Choice Requires="wps">
                  <w:drawing>
                    <wp:anchor distT="0" distB="0" distL="114300" distR="114300" simplePos="0" relativeHeight="251708416" behindDoc="0" locked="0" layoutInCell="1" allowOverlap="1" wp14:anchorId="0D9ADF58" wp14:editId="0976E998">
                      <wp:simplePos x="0" y="0"/>
                      <wp:positionH relativeFrom="column">
                        <wp:posOffset>-39793</wp:posOffset>
                      </wp:positionH>
                      <wp:positionV relativeFrom="paragraph">
                        <wp:posOffset>22225</wp:posOffset>
                      </wp:positionV>
                      <wp:extent cx="139700" cy="122767"/>
                      <wp:effectExtent l="0" t="0" r="12700" b="10795"/>
                      <wp:wrapNone/>
                      <wp:docPr id="491" name="Rectangle 49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A89E1A0" id="Rectangle 491" o:spid="_x0000_s1026" style="position:absolute;margin-left:-3.15pt;margin-top:1.75pt;width:11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" fillcolor="#00b050" strokecolor="#00b050" strokeweight="2pt"/>
                  </w:pict>
                </mc:Fallback>
              </mc:AlternateContent>
            </w:r>
          </w:p>
        </w:tc>
        <w:tc>
          <w:tcPr>
            <w:tcW w:w="3426" w:type="dxa"/>
            <w:tcBorders>
              <w:bottom w:val="single" w:sz="4" w:space="0" w:color="auto"/>
            </w:tcBorders>
          </w:tcPr>
          <w:p w14:paraId="1B30E641" w14:textId="77777777" w:rsidR="009762C3" w:rsidRPr="007C1D73" w:rsidRDefault="009762C3" w:rsidP="00491CFF">
            <w:pPr>
              <w:contextualSpacing/>
              <w:rPr>
                <w:rFonts w:ascii="Arial" w:eastAsia="Calibri" w:hAnsi="Arial" w:cs="Arial"/>
              </w:rPr>
            </w:pPr>
            <w:r w:rsidRPr="007C1D73">
              <w:rPr>
                <w:rFonts w:ascii="Arial" w:eastAsia="Calibri" w:hAnsi="Arial" w:cs="Arial"/>
              </w:rPr>
              <w:t>work with partners to establish requirements in relation to supporting the ministerial priorities of working with people with dementia; children who are looked after</w:t>
            </w:r>
          </w:p>
        </w:tc>
        <w:tc>
          <w:tcPr>
            <w:tcW w:w="278" w:type="dxa"/>
            <w:tcBorders>
              <w:bottom w:val="single" w:sz="4" w:space="0" w:color="auto"/>
            </w:tcBorders>
          </w:tcPr>
          <w:p w14:paraId="3DFE02D6"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31EC2FA8" wp14:editId="4CED05CA">
                      <wp:simplePos x="0" y="0"/>
                      <wp:positionH relativeFrom="column">
                        <wp:posOffset>-35348</wp:posOffset>
                      </wp:positionH>
                      <wp:positionV relativeFrom="paragraph">
                        <wp:posOffset>22225</wp:posOffset>
                      </wp:positionV>
                      <wp:extent cx="127000" cy="101600"/>
                      <wp:effectExtent l="0" t="19050" r="44450" b="31750"/>
                      <wp:wrapNone/>
                      <wp:docPr id="4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80666FA" id="Right Arrow 4" o:spid="_x0000_s1026" type="#_x0000_t13" style="position:absolute;margin-left:-2.8pt;margin-top:1.75pt;width:10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" adj="12960" fillcolor="#00b050" strokecolor="#00b050" strokeweight="2pt"/>
                  </w:pict>
                </mc:Fallback>
              </mc:AlternateContent>
            </w:r>
          </w:p>
        </w:tc>
        <w:tc>
          <w:tcPr>
            <w:tcW w:w="279" w:type="dxa"/>
            <w:vMerge/>
            <w:tcBorders>
              <w:bottom w:val="single" w:sz="4" w:space="0" w:color="auto"/>
            </w:tcBorders>
          </w:tcPr>
          <w:p w14:paraId="54BFA08F" w14:textId="77777777" w:rsidR="009762C3" w:rsidRPr="007C1D73" w:rsidRDefault="009762C3" w:rsidP="00491CFF">
            <w:pPr>
              <w:rPr>
                <w:noProof/>
                <w:lang w:eastAsia="en-GB"/>
              </w:rPr>
            </w:pPr>
          </w:p>
        </w:tc>
        <w:tc>
          <w:tcPr>
            <w:tcW w:w="279" w:type="dxa"/>
            <w:tcBorders>
              <w:bottom w:val="single" w:sz="4" w:space="0" w:color="auto"/>
            </w:tcBorders>
          </w:tcPr>
          <w:p w14:paraId="567F7F77" w14:textId="77777777" w:rsidR="009762C3" w:rsidRPr="007C1D73" w:rsidRDefault="009762C3" w:rsidP="00491CFF">
            <w:r w:rsidRPr="007C1D73">
              <w:rPr>
                <w:noProof/>
                <w:lang w:eastAsia="en-GB"/>
              </w:rPr>
              <mc:AlternateContent>
                <mc:Choice Requires="wps">
                  <w:drawing>
                    <wp:anchor distT="0" distB="0" distL="114300" distR="114300" simplePos="0" relativeHeight="251711488" behindDoc="0" locked="0" layoutInCell="1" allowOverlap="1" wp14:anchorId="3C03F458" wp14:editId="7EC1A543">
                      <wp:simplePos x="0" y="0"/>
                      <wp:positionH relativeFrom="column">
                        <wp:posOffset>-36618</wp:posOffset>
                      </wp:positionH>
                      <wp:positionV relativeFrom="paragraph">
                        <wp:posOffset>22225</wp:posOffset>
                      </wp:positionV>
                      <wp:extent cx="139700" cy="122767"/>
                      <wp:effectExtent l="0" t="0" r="12700" b="10795"/>
                      <wp:wrapNone/>
                      <wp:docPr id="496" name="Rectangle 496"/>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5AC97CC" id="Rectangle 496" o:spid="_x0000_s1026" style="position:absolute;margin-left:-2.9pt;margin-top:1.75pt;width:11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" fillcolor="#00b050" strokecolor="#00b050" strokeweight="2pt"/>
                  </w:pict>
                </mc:Fallback>
              </mc:AlternateContent>
            </w:r>
          </w:p>
        </w:tc>
        <w:tc>
          <w:tcPr>
            <w:tcW w:w="3359" w:type="dxa"/>
            <w:tcBorders>
              <w:bottom w:val="single" w:sz="4" w:space="0" w:color="auto"/>
            </w:tcBorders>
          </w:tcPr>
          <w:p w14:paraId="7449D92F" w14:textId="77777777" w:rsidR="009762C3" w:rsidRPr="007C1D73" w:rsidRDefault="009762C3" w:rsidP="00491CFF">
            <w:pPr>
              <w:contextualSpacing/>
              <w:rPr>
                <w:rFonts w:ascii="Arial" w:eastAsia="Calibri" w:hAnsi="Arial" w:cs="Arial"/>
              </w:rPr>
            </w:pPr>
            <w:r w:rsidRPr="007C1D73">
              <w:rPr>
                <w:rFonts w:ascii="Arial" w:eastAsia="Calibri" w:hAnsi="Arial" w:cs="Arial"/>
              </w:rPr>
              <w:t>work with you to determine future improvement priorities</w:t>
            </w:r>
          </w:p>
        </w:tc>
        <w:tc>
          <w:tcPr>
            <w:tcW w:w="278" w:type="dxa"/>
            <w:tcBorders>
              <w:bottom w:val="single" w:sz="4" w:space="0" w:color="auto"/>
            </w:tcBorders>
          </w:tcPr>
          <w:p w14:paraId="501DE1ED"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65EDFE9D" wp14:editId="764DAFDD">
                      <wp:simplePos x="0" y="0"/>
                      <wp:positionH relativeFrom="column">
                        <wp:posOffset>-33443</wp:posOffset>
                      </wp:positionH>
                      <wp:positionV relativeFrom="paragraph">
                        <wp:posOffset>22225</wp:posOffset>
                      </wp:positionV>
                      <wp:extent cx="127000" cy="101600"/>
                      <wp:effectExtent l="0" t="19050" r="44450" b="31750"/>
                      <wp:wrapNone/>
                      <wp:docPr id="48"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8C2B8CB" id="Right Arrow 4" o:spid="_x0000_s1026" type="#_x0000_t13" style="position:absolute;margin-left:-2.65pt;margin-top:1.75pt;width:10pt;height: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" adj="12960" fillcolor="#00b050" strokecolor="#00b050" strokeweight="2pt"/>
                  </w:pict>
                </mc:Fallback>
              </mc:AlternateContent>
            </w:r>
          </w:p>
        </w:tc>
        <w:tc>
          <w:tcPr>
            <w:tcW w:w="279" w:type="dxa"/>
            <w:vMerge/>
          </w:tcPr>
          <w:p w14:paraId="257112B2" w14:textId="77777777" w:rsidR="009762C3" w:rsidRPr="007C1D73" w:rsidRDefault="009762C3" w:rsidP="00491CFF">
            <w:pPr>
              <w:rPr>
                <w:noProof/>
                <w:lang w:eastAsia="en-GB"/>
              </w:rPr>
            </w:pPr>
          </w:p>
        </w:tc>
        <w:tc>
          <w:tcPr>
            <w:tcW w:w="279" w:type="dxa"/>
            <w:tcBorders>
              <w:bottom w:val="single" w:sz="4" w:space="0" w:color="auto"/>
            </w:tcBorders>
          </w:tcPr>
          <w:p w14:paraId="7DE70915" w14:textId="77777777" w:rsidR="009762C3" w:rsidRPr="007C1D73" w:rsidRDefault="009762C3" w:rsidP="00491CFF">
            <w:r w:rsidRPr="007C1D73">
              <w:rPr>
                <w:noProof/>
                <w:lang w:eastAsia="en-GB"/>
              </w:rPr>
              <mc:AlternateContent>
                <mc:Choice Requires="wps">
                  <w:drawing>
                    <wp:anchor distT="0" distB="0" distL="114300" distR="114300" simplePos="0" relativeHeight="251713536" behindDoc="0" locked="0" layoutInCell="1" allowOverlap="1" wp14:anchorId="1D60A188" wp14:editId="1F2195C8">
                      <wp:simplePos x="0" y="0"/>
                      <wp:positionH relativeFrom="column">
                        <wp:posOffset>-27728</wp:posOffset>
                      </wp:positionH>
                      <wp:positionV relativeFrom="paragraph">
                        <wp:posOffset>22225</wp:posOffset>
                      </wp:positionV>
                      <wp:extent cx="139700" cy="122767"/>
                      <wp:effectExtent l="0" t="0" r="12700" b="10795"/>
                      <wp:wrapNone/>
                      <wp:docPr id="499" name="Rectangle 499"/>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E810CD8" id="Rectangle 499" o:spid="_x0000_s1026" style="position:absolute;margin-left:-2.2pt;margin-top:1.75pt;width:11pt;height: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" fillcolor="#00b050" strokecolor="#00b050" strokeweight="2pt"/>
                  </w:pict>
                </mc:Fallback>
              </mc:AlternateContent>
            </w:r>
          </w:p>
        </w:tc>
        <w:tc>
          <w:tcPr>
            <w:tcW w:w="3371" w:type="dxa"/>
            <w:tcBorders>
              <w:bottom w:val="single" w:sz="4" w:space="0" w:color="auto"/>
            </w:tcBorders>
          </w:tcPr>
          <w:p w14:paraId="23546357"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 national social care data set for Wales</w:t>
            </w:r>
          </w:p>
        </w:tc>
        <w:tc>
          <w:tcPr>
            <w:tcW w:w="279" w:type="dxa"/>
          </w:tcPr>
          <w:p w14:paraId="7773CC0E"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667BD60C" wp14:editId="37CF73A2">
                      <wp:simplePos x="0" y="0"/>
                      <wp:positionH relativeFrom="column">
                        <wp:posOffset>-39793</wp:posOffset>
                      </wp:positionH>
                      <wp:positionV relativeFrom="paragraph">
                        <wp:posOffset>22225</wp:posOffset>
                      </wp:positionV>
                      <wp:extent cx="127000" cy="101600"/>
                      <wp:effectExtent l="0" t="19050" r="44450" b="31750"/>
                      <wp:wrapNone/>
                      <wp:docPr id="49"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C459740" id="Right Arrow 4" o:spid="_x0000_s1026" type="#_x0000_t13" style="position:absolute;margin-left:-3.15pt;margin-top:1.75pt;width:10pt;height: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" adj="12960" fillcolor="#00b050" strokecolor="#00b050" strokeweight="2pt"/>
                  </w:pict>
                </mc:Fallback>
              </mc:AlternateContent>
            </w:r>
          </w:p>
        </w:tc>
      </w:tr>
      <w:tr w:rsidR="009762C3" w:rsidRPr="007C1D73" w14:paraId="07340CCD" w14:textId="77777777" w:rsidTr="00491CFF">
        <w:tc>
          <w:tcPr>
            <w:tcW w:w="527" w:type="dxa"/>
            <w:tcBorders>
              <w:top w:val="single" w:sz="4" w:space="0" w:color="auto"/>
              <w:left w:val="single" w:sz="4" w:space="0" w:color="auto"/>
              <w:bottom w:val="single" w:sz="4" w:space="0" w:color="auto"/>
              <w:right w:val="single" w:sz="4" w:space="0" w:color="auto"/>
            </w:tcBorders>
          </w:tcPr>
          <w:p w14:paraId="284FCF87" w14:textId="77777777" w:rsidR="009762C3" w:rsidRPr="007C1D73" w:rsidRDefault="009762C3" w:rsidP="00491CFF">
            <w:r w:rsidRPr="007C1D73">
              <w:rPr>
                <w:noProof/>
                <w:lang w:eastAsia="en-GB"/>
              </w:rPr>
              <mc:AlternateContent>
                <mc:Choice Requires="wps">
                  <w:drawing>
                    <wp:anchor distT="0" distB="0" distL="114300" distR="114300" simplePos="0" relativeHeight="251663360" behindDoc="0" locked="0" layoutInCell="1" allowOverlap="1" wp14:anchorId="2C93EF8F" wp14:editId="425A1565">
                      <wp:simplePos x="0" y="0"/>
                      <wp:positionH relativeFrom="column">
                        <wp:posOffset>-1905</wp:posOffset>
                      </wp:positionH>
                      <wp:positionV relativeFrom="paragraph">
                        <wp:posOffset>29633</wp:posOffset>
                      </wp:positionV>
                      <wp:extent cx="139700" cy="122767"/>
                      <wp:effectExtent l="0" t="0" r="12700" b="10795"/>
                      <wp:wrapNone/>
                      <wp:docPr id="490" name="Rectangle 49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CAB0F8A" id="Rectangle 490" o:spid="_x0000_s1026" style="position:absolute;margin-left:-.15pt;margin-top:2.35pt;width:11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" fillcolor="#00b050" strokecolor="#00b050" strokeweight="2pt"/>
                  </w:pict>
                </mc:Fallback>
              </mc:AlternateContent>
            </w:r>
          </w:p>
        </w:tc>
        <w:tc>
          <w:tcPr>
            <w:tcW w:w="2795" w:type="dxa"/>
            <w:tcBorders>
              <w:top w:val="single" w:sz="4" w:space="0" w:color="auto"/>
              <w:left w:val="single" w:sz="4" w:space="0" w:color="auto"/>
              <w:bottom w:val="single" w:sz="4" w:space="0" w:color="auto"/>
              <w:right w:val="single" w:sz="4" w:space="0" w:color="auto"/>
            </w:tcBorders>
          </w:tcPr>
          <w:p w14:paraId="18D928A4" w14:textId="77777777" w:rsidR="009762C3" w:rsidRPr="007C1D73" w:rsidRDefault="009762C3" w:rsidP="00491CFF">
            <w:pPr>
              <w:contextualSpacing/>
              <w:rPr>
                <w:rFonts w:ascii="Arial" w:eastAsia="Calibri" w:hAnsi="Arial" w:cs="Arial"/>
              </w:rPr>
            </w:pPr>
            <w:r w:rsidRPr="007C1D73">
              <w:rPr>
                <w:rFonts w:ascii="Arial" w:eastAsia="Calibri" w:hAnsi="Arial" w:cs="Arial"/>
              </w:rPr>
              <w:t>scope workforce plans to meet the needs of the future</w:t>
            </w:r>
          </w:p>
        </w:tc>
        <w:tc>
          <w:tcPr>
            <w:tcW w:w="277" w:type="dxa"/>
            <w:tcBorders>
              <w:top w:val="single" w:sz="4" w:space="0" w:color="auto"/>
              <w:left w:val="single" w:sz="4" w:space="0" w:color="auto"/>
              <w:bottom w:val="single" w:sz="4" w:space="0" w:color="auto"/>
            </w:tcBorders>
          </w:tcPr>
          <w:p w14:paraId="5DF8D0B3"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4F3925E" wp14:editId="5F42EF59">
                      <wp:simplePos x="0" y="0"/>
                      <wp:positionH relativeFrom="column">
                        <wp:posOffset>-38523</wp:posOffset>
                      </wp:positionH>
                      <wp:positionV relativeFrom="paragraph">
                        <wp:posOffset>21590</wp:posOffset>
                      </wp:positionV>
                      <wp:extent cx="127000" cy="101600"/>
                      <wp:effectExtent l="0" t="19050" r="44450" b="31750"/>
                      <wp:wrapNone/>
                      <wp:docPr id="50"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02E73900" id="Right Arrow 4" o:spid="_x0000_s1026" type="#_x0000_t13" style="position:absolute;margin-left:-3.05pt;margin-top:1.7pt;width:10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" adj="12960" fillcolor="#00b050" strokecolor="#00b050" strokeweight="2pt"/>
                  </w:pict>
                </mc:Fallback>
              </mc:AlternateContent>
            </w:r>
          </w:p>
        </w:tc>
        <w:tc>
          <w:tcPr>
            <w:tcW w:w="277" w:type="dxa"/>
            <w:vMerge/>
            <w:tcBorders>
              <w:bottom w:val="nil"/>
            </w:tcBorders>
          </w:tcPr>
          <w:p w14:paraId="2D6B5AEA" w14:textId="77777777" w:rsidR="009762C3" w:rsidRPr="007C1D73" w:rsidRDefault="009762C3" w:rsidP="00491CFF"/>
        </w:tc>
        <w:tc>
          <w:tcPr>
            <w:tcW w:w="277" w:type="dxa"/>
            <w:tcBorders>
              <w:top w:val="single" w:sz="4" w:space="0" w:color="auto"/>
              <w:bottom w:val="nil"/>
              <w:right w:val="nil"/>
            </w:tcBorders>
          </w:tcPr>
          <w:p w14:paraId="0A8B8E77" w14:textId="77777777" w:rsidR="009762C3" w:rsidRPr="007C1D73" w:rsidRDefault="009762C3" w:rsidP="00491CFF"/>
        </w:tc>
        <w:tc>
          <w:tcPr>
            <w:tcW w:w="3426" w:type="dxa"/>
            <w:tcBorders>
              <w:top w:val="single" w:sz="4" w:space="0" w:color="auto"/>
              <w:left w:val="nil"/>
              <w:bottom w:val="nil"/>
              <w:right w:val="nil"/>
            </w:tcBorders>
          </w:tcPr>
          <w:p w14:paraId="26E51B56" w14:textId="77777777" w:rsidR="009762C3" w:rsidRPr="007C1D73" w:rsidRDefault="009762C3" w:rsidP="00491CFF"/>
        </w:tc>
        <w:tc>
          <w:tcPr>
            <w:tcW w:w="278" w:type="dxa"/>
            <w:tcBorders>
              <w:top w:val="single" w:sz="4" w:space="0" w:color="auto"/>
              <w:left w:val="nil"/>
              <w:bottom w:val="nil"/>
              <w:right w:val="nil"/>
            </w:tcBorders>
          </w:tcPr>
          <w:p w14:paraId="3E567D3F" w14:textId="77777777" w:rsidR="009762C3" w:rsidRPr="007C1D73" w:rsidRDefault="009762C3" w:rsidP="00491CFF"/>
        </w:tc>
        <w:tc>
          <w:tcPr>
            <w:tcW w:w="279" w:type="dxa"/>
            <w:tcBorders>
              <w:top w:val="single" w:sz="4" w:space="0" w:color="auto"/>
              <w:left w:val="nil"/>
              <w:bottom w:val="nil"/>
              <w:right w:val="nil"/>
            </w:tcBorders>
          </w:tcPr>
          <w:p w14:paraId="170FACE9" w14:textId="77777777" w:rsidR="009762C3" w:rsidRPr="007C1D73" w:rsidRDefault="009762C3" w:rsidP="00491CFF"/>
        </w:tc>
        <w:tc>
          <w:tcPr>
            <w:tcW w:w="279" w:type="dxa"/>
            <w:tcBorders>
              <w:top w:val="single" w:sz="4" w:space="0" w:color="auto"/>
              <w:left w:val="nil"/>
              <w:bottom w:val="nil"/>
              <w:right w:val="nil"/>
            </w:tcBorders>
          </w:tcPr>
          <w:p w14:paraId="4F692403" w14:textId="77777777" w:rsidR="009762C3" w:rsidRPr="007C1D73" w:rsidRDefault="009762C3" w:rsidP="00491CFF"/>
        </w:tc>
        <w:tc>
          <w:tcPr>
            <w:tcW w:w="3359" w:type="dxa"/>
            <w:tcBorders>
              <w:top w:val="single" w:sz="4" w:space="0" w:color="auto"/>
              <w:left w:val="nil"/>
              <w:bottom w:val="nil"/>
              <w:right w:val="nil"/>
            </w:tcBorders>
          </w:tcPr>
          <w:p w14:paraId="0F9757DE" w14:textId="77777777" w:rsidR="009762C3" w:rsidRPr="007C1D73" w:rsidRDefault="009762C3" w:rsidP="00491CFF"/>
        </w:tc>
        <w:tc>
          <w:tcPr>
            <w:tcW w:w="278" w:type="dxa"/>
            <w:tcBorders>
              <w:top w:val="single" w:sz="4" w:space="0" w:color="auto"/>
              <w:left w:val="nil"/>
              <w:bottom w:val="nil"/>
            </w:tcBorders>
          </w:tcPr>
          <w:p w14:paraId="3C128BC8" w14:textId="77777777" w:rsidR="009762C3" w:rsidRPr="007C1D73" w:rsidRDefault="009762C3" w:rsidP="00491CFF"/>
        </w:tc>
        <w:tc>
          <w:tcPr>
            <w:tcW w:w="279" w:type="dxa"/>
            <w:vMerge/>
          </w:tcPr>
          <w:p w14:paraId="2E8950F9" w14:textId="77777777" w:rsidR="009762C3" w:rsidRPr="007C1D73" w:rsidRDefault="009762C3" w:rsidP="00491CFF">
            <w:pPr>
              <w:rPr>
                <w:noProof/>
                <w:lang w:eastAsia="en-GB"/>
              </w:rPr>
            </w:pPr>
          </w:p>
        </w:tc>
        <w:tc>
          <w:tcPr>
            <w:tcW w:w="279" w:type="dxa"/>
            <w:tcBorders>
              <w:top w:val="single" w:sz="4" w:space="0" w:color="auto"/>
            </w:tcBorders>
          </w:tcPr>
          <w:p w14:paraId="64F427B6" w14:textId="77777777" w:rsidR="009762C3" w:rsidRPr="007C1D73" w:rsidRDefault="009762C3" w:rsidP="00491CFF">
            <w:r w:rsidRPr="007C1D73">
              <w:rPr>
                <w:noProof/>
                <w:lang w:eastAsia="en-GB"/>
              </w:rPr>
              <mc:AlternateContent>
                <mc:Choice Requires="wps">
                  <w:drawing>
                    <wp:anchor distT="0" distB="0" distL="114300" distR="114300" simplePos="0" relativeHeight="251664384" behindDoc="0" locked="0" layoutInCell="1" allowOverlap="1" wp14:anchorId="25E502F3" wp14:editId="5DAEE10B">
                      <wp:simplePos x="0" y="0"/>
                      <wp:positionH relativeFrom="column">
                        <wp:posOffset>-31538</wp:posOffset>
                      </wp:positionH>
                      <wp:positionV relativeFrom="paragraph">
                        <wp:posOffset>29210</wp:posOffset>
                      </wp:positionV>
                      <wp:extent cx="139700" cy="122767"/>
                      <wp:effectExtent l="0" t="0" r="12700" b="10795"/>
                      <wp:wrapNone/>
                      <wp:docPr id="500" name="Rectangle 500"/>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182AB12" id="Rectangle 500" o:spid="_x0000_s1026" style="position:absolute;margin-left:-2.5pt;margin-top:2.3pt;width:11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" fillcolor="#00b050" strokecolor="#00b050" strokeweight="2pt"/>
                  </w:pict>
                </mc:Fallback>
              </mc:AlternateContent>
            </w:r>
          </w:p>
        </w:tc>
        <w:tc>
          <w:tcPr>
            <w:tcW w:w="3371" w:type="dxa"/>
            <w:tcBorders>
              <w:top w:val="single" w:sz="4" w:space="0" w:color="auto"/>
            </w:tcBorders>
          </w:tcPr>
          <w:p w14:paraId="05A4675C" w14:textId="77777777" w:rsidR="009762C3" w:rsidRPr="007C1D73" w:rsidRDefault="009762C3" w:rsidP="00491CFF">
            <w:pPr>
              <w:contextualSpacing/>
              <w:rPr>
                <w:rFonts w:ascii="Arial" w:eastAsia="Calibri" w:hAnsi="Arial" w:cs="Arial"/>
              </w:rPr>
            </w:pPr>
            <w:r w:rsidRPr="007C1D73">
              <w:rPr>
                <w:rFonts w:ascii="Arial" w:eastAsia="Calibri" w:hAnsi="Arial" w:cs="Arial"/>
              </w:rPr>
              <w:t>maintain and develop an information Hub</w:t>
            </w:r>
          </w:p>
        </w:tc>
        <w:tc>
          <w:tcPr>
            <w:tcW w:w="279" w:type="dxa"/>
          </w:tcPr>
          <w:p w14:paraId="0F1DD9AA"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8FC48C0" wp14:editId="217FBADA">
                      <wp:simplePos x="0" y="0"/>
                      <wp:positionH relativeFrom="column">
                        <wp:posOffset>-32173</wp:posOffset>
                      </wp:positionH>
                      <wp:positionV relativeFrom="paragraph">
                        <wp:posOffset>21590</wp:posOffset>
                      </wp:positionV>
                      <wp:extent cx="127000" cy="101600"/>
                      <wp:effectExtent l="0" t="19050" r="44450" b="31750"/>
                      <wp:wrapNone/>
                      <wp:docPr id="51"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531D4B9" id="Right Arrow 4" o:spid="_x0000_s1026" type="#_x0000_t13" style="position:absolute;margin-left:-2.55pt;margin-top:1.7pt;width:10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" adj="12960" fillcolor="#00b050" strokecolor="#00b050" strokeweight="2pt"/>
                  </w:pict>
                </mc:Fallback>
              </mc:AlternateContent>
            </w:r>
          </w:p>
        </w:tc>
      </w:tr>
      <w:tr w:rsidR="009762C3" w:rsidRPr="007C1D73" w14:paraId="6782DC56" w14:textId="77777777" w:rsidTr="00491CFF">
        <w:tc>
          <w:tcPr>
            <w:tcW w:w="527" w:type="dxa"/>
            <w:tcBorders>
              <w:top w:val="single" w:sz="4" w:space="0" w:color="auto"/>
              <w:left w:val="nil"/>
              <w:bottom w:val="nil"/>
              <w:right w:val="nil"/>
            </w:tcBorders>
          </w:tcPr>
          <w:p w14:paraId="72DBD73B" w14:textId="77777777" w:rsidR="009762C3" w:rsidRPr="007C1D73" w:rsidRDefault="009762C3" w:rsidP="00491CFF"/>
        </w:tc>
        <w:tc>
          <w:tcPr>
            <w:tcW w:w="2795" w:type="dxa"/>
            <w:tcBorders>
              <w:top w:val="single" w:sz="4" w:space="0" w:color="auto"/>
              <w:left w:val="nil"/>
              <w:bottom w:val="nil"/>
              <w:right w:val="nil"/>
            </w:tcBorders>
          </w:tcPr>
          <w:p w14:paraId="76DCEC90" w14:textId="77777777" w:rsidR="009762C3" w:rsidRPr="007C1D73" w:rsidRDefault="009762C3" w:rsidP="00491CFF">
            <w:pPr>
              <w:rPr>
                <w:rFonts w:ascii="Arial" w:hAnsi="Arial" w:cs="Arial"/>
              </w:rPr>
            </w:pPr>
          </w:p>
        </w:tc>
        <w:tc>
          <w:tcPr>
            <w:tcW w:w="277" w:type="dxa"/>
            <w:tcBorders>
              <w:top w:val="single" w:sz="4" w:space="0" w:color="auto"/>
              <w:left w:val="nil"/>
              <w:bottom w:val="nil"/>
              <w:right w:val="nil"/>
            </w:tcBorders>
          </w:tcPr>
          <w:p w14:paraId="146C5384" w14:textId="77777777" w:rsidR="009762C3" w:rsidRPr="007C1D73" w:rsidRDefault="009762C3" w:rsidP="00491CFF"/>
        </w:tc>
        <w:tc>
          <w:tcPr>
            <w:tcW w:w="277" w:type="dxa"/>
            <w:tcBorders>
              <w:top w:val="nil"/>
              <w:left w:val="nil"/>
              <w:bottom w:val="nil"/>
              <w:right w:val="nil"/>
            </w:tcBorders>
          </w:tcPr>
          <w:p w14:paraId="1ACCA488" w14:textId="77777777" w:rsidR="009762C3" w:rsidRPr="007C1D73" w:rsidRDefault="009762C3" w:rsidP="00491CFF"/>
        </w:tc>
        <w:tc>
          <w:tcPr>
            <w:tcW w:w="277" w:type="dxa"/>
            <w:tcBorders>
              <w:top w:val="nil"/>
              <w:left w:val="nil"/>
              <w:bottom w:val="nil"/>
              <w:right w:val="nil"/>
            </w:tcBorders>
          </w:tcPr>
          <w:p w14:paraId="37D0A403" w14:textId="77777777" w:rsidR="009762C3" w:rsidRPr="007C1D73" w:rsidRDefault="009762C3" w:rsidP="00491CFF"/>
        </w:tc>
        <w:tc>
          <w:tcPr>
            <w:tcW w:w="3426" w:type="dxa"/>
            <w:tcBorders>
              <w:top w:val="nil"/>
              <w:left w:val="nil"/>
              <w:bottom w:val="nil"/>
              <w:right w:val="nil"/>
            </w:tcBorders>
          </w:tcPr>
          <w:p w14:paraId="5A30E02E" w14:textId="77777777" w:rsidR="009762C3" w:rsidRPr="007C1D73" w:rsidRDefault="009762C3" w:rsidP="00491CFF"/>
        </w:tc>
        <w:tc>
          <w:tcPr>
            <w:tcW w:w="278" w:type="dxa"/>
            <w:tcBorders>
              <w:top w:val="nil"/>
              <w:left w:val="nil"/>
              <w:bottom w:val="nil"/>
              <w:right w:val="nil"/>
            </w:tcBorders>
          </w:tcPr>
          <w:p w14:paraId="20151D6E" w14:textId="77777777" w:rsidR="009762C3" w:rsidRPr="007C1D73" w:rsidRDefault="009762C3" w:rsidP="00491CFF"/>
        </w:tc>
        <w:tc>
          <w:tcPr>
            <w:tcW w:w="279" w:type="dxa"/>
            <w:tcBorders>
              <w:top w:val="nil"/>
              <w:left w:val="nil"/>
              <w:bottom w:val="nil"/>
              <w:right w:val="nil"/>
            </w:tcBorders>
          </w:tcPr>
          <w:p w14:paraId="6516BAD5" w14:textId="77777777" w:rsidR="009762C3" w:rsidRPr="007C1D73" w:rsidRDefault="009762C3" w:rsidP="00491CFF"/>
        </w:tc>
        <w:tc>
          <w:tcPr>
            <w:tcW w:w="279" w:type="dxa"/>
            <w:tcBorders>
              <w:top w:val="nil"/>
              <w:left w:val="nil"/>
              <w:bottom w:val="nil"/>
              <w:right w:val="nil"/>
            </w:tcBorders>
          </w:tcPr>
          <w:p w14:paraId="340A6E39" w14:textId="77777777" w:rsidR="009762C3" w:rsidRPr="007C1D73" w:rsidRDefault="009762C3" w:rsidP="00491CFF"/>
        </w:tc>
        <w:tc>
          <w:tcPr>
            <w:tcW w:w="3359" w:type="dxa"/>
            <w:tcBorders>
              <w:top w:val="nil"/>
              <w:left w:val="nil"/>
              <w:bottom w:val="nil"/>
              <w:right w:val="nil"/>
            </w:tcBorders>
          </w:tcPr>
          <w:p w14:paraId="0F334951" w14:textId="77777777" w:rsidR="009762C3" w:rsidRPr="007C1D73" w:rsidRDefault="009762C3" w:rsidP="00491CFF"/>
        </w:tc>
        <w:tc>
          <w:tcPr>
            <w:tcW w:w="278" w:type="dxa"/>
            <w:tcBorders>
              <w:top w:val="nil"/>
              <w:left w:val="nil"/>
              <w:bottom w:val="nil"/>
              <w:right w:val="single" w:sz="4" w:space="0" w:color="auto"/>
            </w:tcBorders>
          </w:tcPr>
          <w:p w14:paraId="3D905C47" w14:textId="77777777" w:rsidR="009762C3" w:rsidRPr="007C1D73" w:rsidRDefault="009762C3" w:rsidP="00491CFF"/>
        </w:tc>
        <w:tc>
          <w:tcPr>
            <w:tcW w:w="279" w:type="dxa"/>
            <w:tcBorders>
              <w:left w:val="single" w:sz="4" w:space="0" w:color="auto"/>
              <w:right w:val="single" w:sz="4" w:space="0" w:color="auto"/>
            </w:tcBorders>
          </w:tcPr>
          <w:p w14:paraId="6630DDF1" w14:textId="77777777" w:rsidR="009762C3" w:rsidRPr="007C1D73" w:rsidRDefault="009762C3" w:rsidP="00491CFF">
            <w:pPr>
              <w:rPr>
                <w:noProof/>
                <w:lang w:eastAsia="en-GB"/>
              </w:rPr>
            </w:pPr>
          </w:p>
        </w:tc>
        <w:tc>
          <w:tcPr>
            <w:tcW w:w="279" w:type="dxa"/>
            <w:tcBorders>
              <w:left w:val="single" w:sz="4" w:space="0" w:color="auto"/>
            </w:tcBorders>
          </w:tcPr>
          <w:p w14:paraId="7BBF51B2" w14:textId="77777777" w:rsidR="009762C3" w:rsidRPr="007C1D73" w:rsidRDefault="009762C3" w:rsidP="00491CFF">
            <w:r w:rsidRPr="007C1D73">
              <w:rPr>
                <w:noProof/>
                <w:lang w:eastAsia="en-GB"/>
              </w:rPr>
              <mc:AlternateContent>
                <mc:Choice Requires="wps">
                  <w:drawing>
                    <wp:anchor distT="0" distB="0" distL="114300" distR="114300" simplePos="0" relativeHeight="251660288" behindDoc="0" locked="0" layoutInCell="1" allowOverlap="1" wp14:anchorId="3C301383" wp14:editId="1B696C06">
                      <wp:simplePos x="0" y="0"/>
                      <wp:positionH relativeFrom="column">
                        <wp:posOffset>-39158</wp:posOffset>
                      </wp:positionH>
                      <wp:positionV relativeFrom="paragraph">
                        <wp:posOffset>31750</wp:posOffset>
                      </wp:positionV>
                      <wp:extent cx="139700" cy="122767"/>
                      <wp:effectExtent l="0" t="0" r="12700" b="10795"/>
                      <wp:wrapNone/>
                      <wp:docPr id="501" name="Rectangle 501"/>
                      <wp:cNvGraphicFramePr/>
                      <a:graphic xmlns:a="http://schemas.openxmlformats.org/drawingml/2006/main">
                        <a:graphicData uri="http://schemas.microsoft.com/office/word/2010/wordprocessingShape">
                          <wps:wsp>
                            <wps:cNvSpPr/>
                            <wps:spPr>
                              <a:xfrm>
                                <a:off x="0" y="0"/>
                                <a:ext cx="139700" cy="122767"/>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4384509" id="Rectangle 501" o:spid="_x0000_s1026" style="position:absolute;margin-left:-3.1pt;margin-top:2.5pt;width:11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" fillcolor="#00b050" strokecolor="#00b050" strokeweight="2pt"/>
                  </w:pict>
                </mc:Fallback>
              </mc:AlternateContent>
            </w:r>
          </w:p>
        </w:tc>
        <w:tc>
          <w:tcPr>
            <w:tcW w:w="3371" w:type="dxa"/>
          </w:tcPr>
          <w:p w14:paraId="75AE101F" w14:textId="77777777" w:rsidR="009762C3" w:rsidRPr="007C1D73" w:rsidRDefault="009762C3" w:rsidP="00491CFF">
            <w:pPr>
              <w:contextualSpacing/>
              <w:rPr>
                <w:rFonts w:ascii="Arial" w:eastAsia="Calibri" w:hAnsi="Arial" w:cs="Arial"/>
              </w:rPr>
            </w:pPr>
            <w:r w:rsidRPr="007C1D73">
              <w:rPr>
                <w:rFonts w:ascii="Arial" w:eastAsia="Calibri" w:hAnsi="Arial" w:cs="Arial"/>
              </w:rPr>
              <w:t>develop and implement a research strategy</w:t>
            </w:r>
          </w:p>
        </w:tc>
        <w:tc>
          <w:tcPr>
            <w:tcW w:w="279" w:type="dxa"/>
          </w:tcPr>
          <w:p w14:paraId="31AD7C35" w14:textId="77777777" w:rsidR="009762C3" w:rsidRPr="007C1D73" w:rsidRDefault="009762C3" w:rsidP="00491CFF">
            <w:r w:rsidRPr="007C1D73">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661D714" wp14:editId="6284FD3E">
                      <wp:simplePos x="0" y="0"/>
                      <wp:positionH relativeFrom="column">
                        <wp:posOffset>-32173</wp:posOffset>
                      </wp:positionH>
                      <wp:positionV relativeFrom="paragraph">
                        <wp:posOffset>24130</wp:posOffset>
                      </wp:positionV>
                      <wp:extent cx="127000" cy="101600"/>
                      <wp:effectExtent l="0" t="19050" r="44450" b="31750"/>
                      <wp:wrapNone/>
                      <wp:docPr id="52" name="Right Arrow 4"/>
                      <wp:cNvGraphicFramePr/>
                      <a:graphic xmlns:a="http://schemas.openxmlformats.org/drawingml/2006/main">
                        <a:graphicData uri="http://schemas.microsoft.com/office/word/2010/wordprocessingShape">
                          <wps:wsp>
                            <wps:cNvSpPr/>
                            <wps:spPr>
                              <a:xfrm>
                                <a:off x="0" y="0"/>
                                <a:ext cx="127000" cy="101600"/>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C838A6B" id="Right Arrow 4" o:spid="_x0000_s1026" type="#_x0000_t13" style="position:absolute;margin-left:-2.55pt;margin-top:1.9pt;width:10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" adj="12960" fillcolor="#00b050" strokecolor="#00b050" strokeweight="2pt"/>
                  </w:pict>
                </mc:Fallback>
              </mc:AlternateContent>
            </w:r>
          </w:p>
        </w:tc>
      </w:tr>
    </w:tbl>
    <w:p w14:paraId="224BBC57" w14:textId="77777777" w:rsidR="009762C3" w:rsidRPr="007C1D73" w:rsidRDefault="009762C3" w:rsidP="009762C3">
      <w:pPr>
        <w:ind w:left="709" w:hanging="709"/>
        <w:rPr>
          <w:rFonts w:ascii="Arial" w:hAnsi="Arial" w:cs="Arial"/>
        </w:rPr>
        <w:sectPr w:rsidR="009762C3" w:rsidRPr="007C1D73" w:rsidSect="008B1203">
          <w:headerReference w:type="default" r:id="rId14"/>
          <w:headerReference w:type="first" r:id="rId15"/>
          <w:pgSz w:w="16838" w:h="11906" w:orient="landscape" w:code="9"/>
          <w:pgMar w:top="142" w:right="284" w:bottom="284" w:left="284" w:header="340" w:footer="340" w:gutter="0"/>
          <w:pgNumType w:start="1"/>
          <w:cols w:space="708"/>
          <w:titlePg/>
          <w:docGrid w:linePitch="360"/>
        </w:sectPr>
      </w:pPr>
    </w:p>
    <w:p w14:paraId="4E851B10" w14:textId="30FCB446" w:rsidR="009762C3" w:rsidRPr="003D201D" w:rsidRDefault="00350255" w:rsidP="009762C3">
      <w:pPr>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 xml:space="preserve">Appendix 1 - </w:t>
      </w:r>
      <w:r w:rsidR="00491CFF">
        <w:rPr>
          <w:rFonts w:ascii="Arial" w:eastAsia="Times New Roman" w:hAnsi="Arial" w:cs="Arial"/>
          <w:b/>
          <w:sz w:val="26"/>
          <w:szCs w:val="26"/>
        </w:rPr>
        <w:t>Business Plan Progress: 9</w:t>
      </w:r>
      <w:r w:rsidR="009762C3" w:rsidRPr="003D201D">
        <w:rPr>
          <w:rFonts w:ascii="Arial" w:eastAsia="Times New Roman" w:hAnsi="Arial" w:cs="Arial"/>
          <w:b/>
          <w:sz w:val="26"/>
          <w:szCs w:val="26"/>
        </w:rPr>
        <w:t xml:space="preserve"> months update – performance commentary</w:t>
      </w:r>
    </w:p>
    <w:p w14:paraId="636C1D43" w14:textId="77777777" w:rsidR="009762C3" w:rsidRPr="003D201D" w:rsidRDefault="009762C3" w:rsidP="009762C3">
      <w:pPr>
        <w:spacing w:after="0" w:line="240" w:lineRule="auto"/>
        <w:rPr>
          <w:rFonts w:ascii="Arial" w:eastAsia="Times New Roman" w:hAnsi="Arial" w:cs="Arial"/>
          <w:sz w:val="24"/>
          <w:szCs w:val="24"/>
        </w:rPr>
      </w:pPr>
    </w:p>
    <w:p w14:paraId="45AB751F" w14:textId="77777777" w:rsidR="009762C3" w:rsidRPr="003D201D" w:rsidRDefault="009762C3" w:rsidP="009762C3">
      <w:pPr>
        <w:spacing w:after="0" w:line="240" w:lineRule="auto"/>
        <w:rPr>
          <w:rFonts w:ascii="Arial" w:eastAsia="Calibri" w:hAnsi="Arial" w:cs="Arial"/>
          <w:b/>
          <w:sz w:val="26"/>
          <w:szCs w:val="26"/>
        </w:rPr>
      </w:pPr>
      <w:r w:rsidRPr="003D201D">
        <w:rPr>
          <w:rFonts w:ascii="Arial" w:eastAsia="Calibri" w:hAnsi="Arial" w:cs="Arial"/>
          <w:b/>
          <w:sz w:val="26"/>
          <w:szCs w:val="26"/>
        </w:rPr>
        <w:t>Aim: We want people to have confidence in the social care sector and in the effectiveness of Social Care Wales</w:t>
      </w:r>
    </w:p>
    <w:p w14:paraId="5DB901AC" w14:textId="77777777" w:rsidR="009762C3" w:rsidRPr="003D201D" w:rsidRDefault="009762C3" w:rsidP="009762C3">
      <w:pPr>
        <w:spacing w:after="0" w:line="240" w:lineRule="auto"/>
        <w:ind w:left="851" w:hanging="709"/>
        <w:rPr>
          <w:rFonts w:ascii="Arial" w:eastAsia="Times New Roman" w:hAnsi="Arial" w:cs="Arial"/>
          <w:b/>
          <w:sz w:val="24"/>
          <w:szCs w:val="24"/>
        </w:rPr>
      </w:pPr>
    </w:p>
    <w:p w14:paraId="1D821467" w14:textId="77777777" w:rsidR="009762C3" w:rsidRPr="004A0132" w:rsidRDefault="009762C3" w:rsidP="009762C3">
      <w:pPr>
        <w:spacing w:after="0" w:line="240" w:lineRule="auto"/>
        <w:ind w:left="851" w:hanging="851"/>
        <w:rPr>
          <w:rFonts w:ascii="Arial" w:eastAsia="Calibri" w:hAnsi="Arial" w:cs="Arial"/>
          <w:b/>
          <w:sz w:val="24"/>
          <w:szCs w:val="24"/>
        </w:rPr>
      </w:pPr>
      <w:r w:rsidRPr="003D201D">
        <w:rPr>
          <w:rFonts w:ascii="Arial" w:eastAsia="Calibri" w:hAnsi="Arial" w:cs="Arial"/>
          <w:b/>
          <w:sz w:val="24"/>
          <w:szCs w:val="24"/>
        </w:rPr>
        <w:t>1.1</w:t>
      </w:r>
      <w:r w:rsidRPr="003D201D">
        <w:rPr>
          <w:rFonts w:ascii="Arial" w:eastAsia="Calibri" w:hAnsi="Arial" w:cs="Arial"/>
          <w:b/>
          <w:sz w:val="24"/>
          <w:szCs w:val="24"/>
        </w:rPr>
        <w:tab/>
        <w:t>Ensuring the Social Care workforce is fit to practise through our regulatory role</w:t>
      </w:r>
      <w:r>
        <w:rPr>
          <w:rFonts w:ascii="Arial" w:eastAsia="Calibri" w:hAnsi="Arial" w:cs="Arial"/>
          <w:b/>
          <w:sz w:val="24"/>
          <w:szCs w:val="24"/>
        </w:rPr>
        <w:t xml:space="preserve">  </w:t>
      </w:r>
    </w:p>
    <w:p w14:paraId="225582FE" w14:textId="77777777" w:rsidR="009762C3" w:rsidRPr="005E2EE2"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gridCol w:w="2844"/>
        <w:gridCol w:w="2844"/>
      </w:tblGrid>
      <w:tr w:rsidR="009762C3" w:rsidRPr="005E2EE2" w14:paraId="006E64EE" w14:textId="77777777" w:rsidTr="00491CFF">
        <w:tc>
          <w:tcPr>
            <w:tcW w:w="9792" w:type="dxa"/>
            <w:shd w:val="clear" w:color="auto" w:fill="auto"/>
          </w:tcPr>
          <w:p w14:paraId="458F205E"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1ED984AD" w14:textId="77777777" w:rsidR="009762C3" w:rsidRPr="004A0132" w:rsidRDefault="009762C3" w:rsidP="00491CFF">
            <w:pPr>
              <w:spacing w:after="0" w:line="240" w:lineRule="auto"/>
              <w:rPr>
                <w:rFonts w:ascii="Arial" w:eastAsia="Times New Roman" w:hAnsi="Arial" w:cs="Arial"/>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 </w:t>
            </w:r>
          </w:p>
        </w:tc>
        <w:tc>
          <w:tcPr>
            <w:tcW w:w="2844" w:type="dxa"/>
          </w:tcPr>
          <w:p w14:paraId="19C3A21D" w14:textId="4CB7E006" w:rsidR="009762C3" w:rsidRPr="005E2EE2" w:rsidRDefault="00491CFF"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5E2EE2">
              <w:rPr>
                <w:rFonts w:ascii="Arial" w:eastAsia="Times New Roman" w:hAnsi="Arial" w:cs="Arial"/>
                <w:b/>
                <w:noProof/>
                <w:sz w:val="24"/>
                <w:szCs w:val="24"/>
              </w:rPr>
              <w:t xml:space="preserve"> months</w:t>
            </w:r>
          </w:p>
        </w:tc>
        <w:tc>
          <w:tcPr>
            <w:tcW w:w="2844" w:type="dxa"/>
          </w:tcPr>
          <w:p w14:paraId="012EEE08" w14:textId="163FB202" w:rsidR="009762C3" w:rsidRPr="005E2EE2" w:rsidRDefault="00491CFF"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End of year</w:t>
            </w:r>
            <w:r w:rsidR="009762C3" w:rsidRPr="005E2EE2">
              <w:rPr>
                <w:rFonts w:ascii="Arial" w:eastAsia="Times New Roman" w:hAnsi="Arial" w:cs="Arial"/>
                <w:b/>
                <w:noProof/>
                <w:sz w:val="24"/>
                <w:szCs w:val="24"/>
              </w:rPr>
              <w:t xml:space="preserve"> forecast</w:t>
            </w:r>
          </w:p>
        </w:tc>
      </w:tr>
      <w:tr w:rsidR="009762C3" w:rsidRPr="005E2EE2" w14:paraId="5E3F16B0" w14:textId="77777777" w:rsidTr="00491CFF">
        <w:tc>
          <w:tcPr>
            <w:tcW w:w="8789" w:type="dxa"/>
            <w:shd w:val="clear" w:color="auto" w:fill="auto"/>
          </w:tcPr>
          <w:p w14:paraId="26229E89"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promote the Codes of practice and Guidance</w:t>
            </w:r>
          </w:p>
        </w:tc>
        <w:tc>
          <w:tcPr>
            <w:tcW w:w="2552" w:type="dxa"/>
            <w:shd w:val="clear" w:color="auto" w:fill="00B050"/>
          </w:tcPr>
          <w:p w14:paraId="1928A2DB" w14:textId="77777777" w:rsidR="009762C3" w:rsidRPr="005E2EE2" w:rsidRDefault="009762C3" w:rsidP="00491CFF">
            <w:pPr>
              <w:spacing w:after="0" w:line="240" w:lineRule="auto"/>
              <w:rPr>
                <w:rFonts w:ascii="Arial" w:eastAsia="Calibri" w:hAnsi="Arial" w:cs="Arial"/>
                <w:sz w:val="24"/>
                <w:szCs w:val="24"/>
                <w:lang w:eastAsia="en-GB"/>
              </w:rPr>
            </w:pPr>
            <w:r w:rsidRPr="005E2EE2">
              <w:rPr>
                <w:rFonts w:ascii="Arial" w:eastAsia="Calibri" w:hAnsi="Arial" w:cs="Arial"/>
                <w:sz w:val="24"/>
                <w:szCs w:val="24"/>
                <w:lang w:eastAsia="en-GB"/>
              </w:rPr>
              <w:t>On track</w:t>
            </w:r>
          </w:p>
        </w:tc>
        <w:tc>
          <w:tcPr>
            <w:tcW w:w="2552" w:type="dxa"/>
            <w:shd w:val="clear" w:color="auto" w:fill="00B050"/>
          </w:tcPr>
          <w:p w14:paraId="46FC75C6" w14:textId="77777777" w:rsidR="009762C3" w:rsidRPr="005E2EE2" w:rsidRDefault="009762C3" w:rsidP="00491CFF">
            <w:pPr>
              <w:spacing w:after="0" w:line="240" w:lineRule="auto"/>
              <w:rPr>
                <w:rFonts w:ascii="Arial" w:eastAsia="Calibri" w:hAnsi="Arial" w:cs="Arial"/>
                <w:sz w:val="24"/>
                <w:szCs w:val="24"/>
                <w:lang w:eastAsia="en-GB"/>
              </w:rPr>
            </w:pPr>
            <w:r w:rsidRPr="005E2EE2">
              <w:rPr>
                <w:rFonts w:ascii="Arial" w:eastAsia="Calibri" w:hAnsi="Arial" w:cs="Arial"/>
                <w:sz w:val="24"/>
                <w:szCs w:val="24"/>
                <w:lang w:eastAsia="en-GB"/>
              </w:rPr>
              <w:t>On track</w:t>
            </w:r>
          </w:p>
        </w:tc>
      </w:tr>
      <w:tr w:rsidR="003F485C" w:rsidRPr="005E2EE2" w14:paraId="5F7EB657" w14:textId="77777777" w:rsidTr="003F485C">
        <w:tc>
          <w:tcPr>
            <w:tcW w:w="8789" w:type="dxa"/>
            <w:shd w:val="clear" w:color="auto" w:fill="auto"/>
          </w:tcPr>
          <w:p w14:paraId="355659B8" w14:textId="77777777" w:rsidR="003F485C" w:rsidRPr="004A0132" w:rsidRDefault="003F485C"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the Register</w:t>
            </w:r>
          </w:p>
        </w:tc>
        <w:tc>
          <w:tcPr>
            <w:tcW w:w="2552" w:type="dxa"/>
            <w:shd w:val="clear" w:color="auto" w:fill="00B050"/>
          </w:tcPr>
          <w:p w14:paraId="4CBCC461" w14:textId="020D21C6" w:rsidR="003F485C" w:rsidRPr="005E2EE2" w:rsidRDefault="003F485C" w:rsidP="00491CFF">
            <w:pPr>
              <w:spacing w:after="0" w:line="240" w:lineRule="auto"/>
              <w:rPr>
                <w:rFonts w:ascii="Arial" w:eastAsia="Calibri" w:hAnsi="Arial" w:cs="Arial"/>
                <w:noProof/>
                <w:sz w:val="24"/>
                <w:szCs w:val="24"/>
                <w:lang w:eastAsia="en-GB"/>
              </w:rPr>
            </w:pPr>
            <w:r w:rsidRPr="005E2EE2">
              <w:rPr>
                <w:rFonts w:ascii="Arial" w:eastAsia="Times New Roman" w:hAnsi="Arial" w:cs="Arial"/>
                <w:noProof/>
                <w:sz w:val="24"/>
                <w:szCs w:val="24"/>
              </w:rPr>
              <w:t>On track</w:t>
            </w:r>
          </w:p>
        </w:tc>
        <w:tc>
          <w:tcPr>
            <w:tcW w:w="2552" w:type="dxa"/>
            <w:shd w:val="clear" w:color="auto" w:fill="00B050"/>
          </w:tcPr>
          <w:p w14:paraId="00C6A398" w14:textId="4CD55AFB" w:rsidR="003F485C" w:rsidRPr="005E2EE2" w:rsidRDefault="003F485C" w:rsidP="00491CFF">
            <w:pPr>
              <w:spacing w:after="0" w:line="240" w:lineRule="auto"/>
              <w:rPr>
                <w:rFonts w:ascii="Arial" w:eastAsia="Calibri" w:hAnsi="Arial" w:cs="Arial"/>
                <w:sz w:val="24"/>
                <w:szCs w:val="24"/>
                <w:lang w:eastAsia="en-GB"/>
              </w:rPr>
            </w:pPr>
            <w:r w:rsidRPr="005E2EE2">
              <w:rPr>
                <w:rFonts w:ascii="Arial" w:eastAsia="Times New Roman" w:hAnsi="Arial" w:cs="Arial"/>
                <w:noProof/>
                <w:sz w:val="24"/>
                <w:szCs w:val="24"/>
              </w:rPr>
              <w:t>On track</w:t>
            </w:r>
          </w:p>
        </w:tc>
      </w:tr>
      <w:tr w:rsidR="009762C3" w:rsidRPr="005E2EE2" w14:paraId="528B712B" w14:textId="77777777" w:rsidTr="003F485C">
        <w:tc>
          <w:tcPr>
            <w:tcW w:w="9792" w:type="dxa"/>
            <w:shd w:val="clear" w:color="auto" w:fill="auto"/>
          </w:tcPr>
          <w:p w14:paraId="1B260352"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raise standards through our fitness to practise processes</w:t>
            </w:r>
          </w:p>
        </w:tc>
        <w:tc>
          <w:tcPr>
            <w:tcW w:w="2844" w:type="dxa"/>
            <w:shd w:val="clear" w:color="auto" w:fill="00B050"/>
          </w:tcPr>
          <w:p w14:paraId="1C5A2C52" w14:textId="77777777" w:rsidR="009762C3" w:rsidRPr="005E2EE2" w:rsidRDefault="009762C3"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c>
          <w:tcPr>
            <w:tcW w:w="2844" w:type="dxa"/>
            <w:shd w:val="clear" w:color="auto" w:fill="00B050"/>
          </w:tcPr>
          <w:p w14:paraId="4A62FCDC" w14:textId="77777777" w:rsidR="009762C3" w:rsidRPr="005E2EE2" w:rsidRDefault="009762C3"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r>
      <w:tr w:rsidR="00491CFF" w:rsidRPr="005E2EE2" w14:paraId="2D6F3478" w14:textId="77777777" w:rsidTr="003F485C">
        <w:tc>
          <w:tcPr>
            <w:tcW w:w="9792" w:type="dxa"/>
            <w:shd w:val="clear" w:color="auto" w:fill="auto"/>
          </w:tcPr>
          <w:p w14:paraId="4A815204" w14:textId="77777777" w:rsidR="00491CFF" w:rsidRPr="004A0132" w:rsidRDefault="00491CFF"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continue to implement the requirements of the Regulation and Inspection (Wales) Act</w:t>
            </w:r>
          </w:p>
        </w:tc>
        <w:tc>
          <w:tcPr>
            <w:tcW w:w="2844" w:type="dxa"/>
            <w:tcBorders>
              <w:bottom w:val="single" w:sz="4" w:space="0" w:color="auto"/>
            </w:tcBorders>
            <w:shd w:val="clear" w:color="auto" w:fill="00B050"/>
          </w:tcPr>
          <w:p w14:paraId="5E3443A9" w14:textId="2C5F2F9D" w:rsidR="00491CFF" w:rsidRPr="005E2EE2" w:rsidRDefault="00491CFF"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c>
          <w:tcPr>
            <w:tcW w:w="2844" w:type="dxa"/>
            <w:shd w:val="clear" w:color="auto" w:fill="00B050"/>
          </w:tcPr>
          <w:p w14:paraId="16148CEE" w14:textId="77777777" w:rsidR="00491CFF" w:rsidRPr="005E2EE2" w:rsidRDefault="00491CFF"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On track</w:t>
            </w:r>
          </w:p>
        </w:tc>
      </w:tr>
      <w:tr w:rsidR="00491CFF" w:rsidRPr="005E2EE2" w14:paraId="4A94C1B3" w14:textId="77777777" w:rsidTr="00491CFF">
        <w:tc>
          <w:tcPr>
            <w:tcW w:w="9792" w:type="dxa"/>
            <w:shd w:val="clear" w:color="auto" w:fill="auto"/>
          </w:tcPr>
          <w:p w14:paraId="1E3CA74D" w14:textId="77777777" w:rsidR="00491CFF" w:rsidRPr="004A0132" w:rsidRDefault="00491CFF"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regulate qualifying and post-qualifying Social Work training and develop the process for regulating Social Care Training</w:t>
            </w:r>
          </w:p>
        </w:tc>
        <w:tc>
          <w:tcPr>
            <w:tcW w:w="2844" w:type="dxa"/>
            <w:shd w:val="clear" w:color="auto" w:fill="00B050"/>
          </w:tcPr>
          <w:p w14:paraId="17EB084C" w14:textId="0615039A" w:rsidR="00491CFF" w:rsidRPr="005E2EE2" w:rsidRDefault="00491CFF"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 xml:space="preserve">On track </w:t>
            </w:r>
          </w:p>
        </w:tc>
        <w:tc>
          <w:tcPr>
            <w:tcW w:w="2844" w:type="dxa"/>
            <w:shd w:val="clear" w:color="auto" w:fill="00B050"/>
          </w:tcPr>
          <w:p w14:paraId="2EA9FE7D" w14:textId="77777777" w:rsidR="00491CFF" w:rsidRPr="005E2EE2" w:rsidRDefault="00491CFF" w:rsidP="00491CFF">
            <w:pPr>
              <w:spacing w:after="0" w:line="240" w:lineRule="auto"/>
              <w:rPr>
                <w:rFonts w:ascii="Arial" w:eastAsia="Times New Roman" w:hAnsi="Arial" w:cs="Arial"/>
                <w:noProof/>
                <w:sz w:val="24"/>
                <w:szCs w:val="24"/>
              </w:rPr>
            </w:pPr>
            <w:r w:rsidRPr="005E2EE2">
              <w:rPr>
                <w:rFonts w:ascii="Arial" w:eastAsia="Times New Roman" w:hAnsi="Arial" w:cs="Arial"/>
                <w:noProof/>
                <w:sz w:val="24"/>
                <w:szCs w:val="24"/>
              </w:rPr>
              <w:t xml:space="preserve">On track </w:t>
            </w:r>
          </w:p>
        </w:tc>
      </w:tr>
      <w:tr w:rsidR="009762C3" w:rsidRPr="005E2EE2" w14:paraId="1BD32D1F" w14:textId="77777777" w:rsidTr="00491CFF">
        <w:tc>
          <w:tcPr>
            <w:tcW w:w="15480" w:type="dxa"/>
            <w:gridSpan w:val="3"/>
            <w:shd w:val="clear" w:color="auto" w:fill="auto"/>
          </w:tcPr>
          <w:p w14:paraId="47D7C406" w14:textId="77777777" w:rsidR="009762C3" w:rsidRPr="005E2EE2" w:rsidRDefault="009762C3" w:rsidP="00491CFF">
            <w:pPr>
              <w:spacing w:after="0" w:line="240" w:lineRule="auto"/>
              <w:rPr>
                <w:rFonts w:ascii="Arial" w:eastAsia="Times New Roman" w:hAnsi="Arial" w:cs="Arial"/>
                <w:b/>
                <w:sz w:val="24"/>
                <w:szCs w:val="24"/>
              </w:rPr>
            </w:pPr>
            <w:r w:rsidRPr="005E2EE2">
              <w:rPr>
                <w:rFonts w:ascii="Arial" w:eastAsia="Times New Roman" w:hAnsi="Arial" w:cs="Arial"/>
                <w:b/>
                <w:sz w:val="24"/>
                <w:szCs w:val="24"/>
              </w:rPr>
              <w:t>Performance Commentary</w:t>
            </w:r>
          </w:p>
          <w:p w14:paraId="3B87E569" w14:textId="77777777" w:rsidR="009762C3" w:rsidRPr="005E2EE2" w:rsidRDefault="009762C3" w:rsidP="00491CFF">
            <w:pPr>
              <w:spacing w:after="0" w:line="240" w:lineRule="auto"/>
              <w:rPr>
                <w:rFonts w:ascii="Arial" w:eastAsia="Times New Roman" w:hAnsi="Arial" w:cs="Arial"/>
                <w:b/>
                <w:sz w:val="24"/>
                <w:szCs w:val="24"/>
              </w:rPr>
            </w:pPr>
          </w:p>
          <w:p w14:paraId="66A02EF2" w14:textId="117FB4EB" w:rsidR="00491CFF" w:rsidRPr="00491CFF" w:rsidRDefault="00491CFF" w:rsidP="00491CFF">
            <w:pPr>
              <w:spacing w:after="0" w:line="240" w:lineRule="auto"/>
              <w:rPr>
                <w:rFonts w:ascii="Arial" w:eastAsia="Times New Roman" w:hAnsi="Arial" w:cs="Arial"/>
                <w:sz w:val="24"/>
                <w:szCs w:val="24"/>
              </w:rPr>
            </w:pPr>
            <w:r w:rsidRPr="00491CFF">
              <w:rPr>
                <w:rFonts w:ascii="Arial" w:eastAsia="Times New Roman" w:hAnsi="Arial" w:cs="Arial"/>
                <w:sz w:val="24"/>
                <w:szCs w:val="24"/>
              </w:rPr>
              <w:t>This quarter has proven to be a significant period towards the extension of the social care register as a successful consultation was undertaken seeking views on regulating domiciliary care workers and their qualification, revising the code of practice for employers and</w:t>
            </w:r>
            <w:r w:rsidR="0076586D">
              <w:rPr>
                <w:rFonts w:ascii="Arial" w:eastAsia="Times New Roman" w:hAnsi="Arial" w:cs="Arial"/>
                <w:sz w:val="24"/>
                <w:szCs w:val="24"/>
              </w:rPr>
              <w:t xml:space="preserve"> updating our fitness to practis</w:t>
            </w:r>
            <w:r w:rsidRPr="00491CFF">
              <w:rPr>
                <w:rFonts w:ascii="Arial" w:eastAsia="Times New Roman" w:hAnsi="Arial" w:cs="Arial"/>
                <w:sz w:val="24"/>
                <w:szCs w:val="24"/>
              </w:rPr>
              <w:t>e rules.</w:t>
            </w:r>
          </w:p>
          <w:p w14:paraId="2A35F420" w14:textId="77777777" w:rsidR="00491CFF" w:rsidRPr="00491CFF" w:rsidRDefault="00491CFF" w:rsidP="00491CFF">
            <w:pPr>
              <w:spacing w:after="0" w:line="240" w:lineRule="auto"/>
              <w:rPr>
                <w:rFonts w:ascii="Arial" w:eastAsia="Times New Roman" w:hAnsi="Arial" w:cs="Arial"/>
                <w:sz w:val="24"/>
                <w:szCs w:val="24"/>
              </w:rPr>
            </w:pPr>
          </w:p>
          <w:p w14:paraId="72E32CEA" w14:textId="77777777" w:rsidR="00491CFF" w:rsidRPr="00491CFF" w:rsidRDefault="00491CFF" w:rsidP="00491CFF">
            <w:pPr>
              <w:spacing w:after="0" w:line="240" w:lineRule="auto"/>
              <w:rPr>
                <w:rFonts w:ascii="Arial" w:eastAsia="Times New Roman" w:hAnsi="Arial" w:cs="Arial"/>
                <w:sz w:val="24"/>
                <w:szCs w:val="24"/>
              </w:rPr>
            </w:pPr>
            <w:r w:rsidRPr="00491CFF">
              <w:rPr>
                <w:rFonts w:ascii="Arial" w:eastAsia="Times New Roman" w:hAnsi="Arial" w:cs="Arial"/>
                <w:sz w:val="24"/>
                <w:szCs w:val="24"/>
              </w:rPr>
              <w:t>The majority of business activities are proceeding to plan and key performance indicators are being met or exceeded. Some of the activity on data sharing with CSSIW has been delayed due to the staff restructuring of CSSIW but will be initiated again when the new structure is operational.</w:t>
            </w:r>
          </w:p>
          <w:p w14:paraId="103EFD2E" w14:textId="77777777" w:rsidR="00491CFF" w:rsidRPr="00491CFF" w:rsidRDefault="00491CFF" w:rsidP="00491CFF">
            <w:pPr>
              <w:spacing w:after="0" w:line="240" w:lineRule="auto"/>
              <w:rPr>
                <w:rFonts w:ascii="Arial" w:eastAsia="Times New Roman" w:hAnsi="Arial" w:cs="Arial"/>
                <w:sz w:val="24"/>
                <w:szCs w:val="24"/>
              </w:rPr>
            </w:pPr>
          </w:p>
          <w:p w14:paraId="166B41D0" w14:textId="3BAC472F" w:rsidR="00C161E8" w:rsidRPr="00491CFF" w:rsidRDefault="00C161E8" w:rsidP="00C161E8">
            <w:pPr>
              <w:spacing w:after="0" w:line="240" w:lineRule="auto"/>
              <w:rPr>
                <w:rFonts w:ascii="Arial" w:eastAsia="Times New Roman" w:hAnsi="Arial" w:cs="Arial"/>
                <w:sz w:val="24"/>
                <w:szCs w:val="24"/>
              </w:rPr>
            </w:pPr>
            <w:r w:rsidRPr="00491CFF">
              <w:rPr>
                <w:rFonts w:ascii="Arial" w:eastAsia="Times New Roman" w:hAnsi="Arial" w:cs="Arial"/>
                <w:sz w:val="24"/>
                <w:szCs w:val="24"/>
              </w:rPr>
              <w:t>As well as continuing to deliver a highly efficient registration service, a new public facing Register has been recently launched by the Registration team which displays additional information on a registered person including their qualifications, date registered and any sanct</w:t>
            </w:r>
            <w:r w:rsidR="0076586D">
              <w:rPr>
                <w:rFonts w:ascii="Arial" w:eastAsia="Times New Roman" w:hAnsi="Arial" w:cs="Arial"/>
                <w:sz w:val="24"/>
                <w:szCs w:val="24"/>
              </w:rPr>
              <w:t>ions imposed. The Fitness to Practis</w:t>
            </w:r>
            <w:r w:rsidRPr="00491CFF">
              <w:rPr>
                <w:rFonts w:ascii="Arial" w:eastAsia="Times New Roman" w:hAnsi="Arial" w:cs="Arial"/>
                <w:sz w:val="24"/>
                <w:szCs w:val="24"/>
              </w:rPr>
              <w:t xml:space="preserve">e </w:t>
            </w:r>
            <w:r w:rsidR="0076586D">
              <w:rPr>
                <w:rFonts w:ascii="Arial" w:eastAsia="Times New Roman" w:hAnsi="Arial" w:cs="Arial"/>
                <w:sz w:val="24"/>
                <w:szCs w:val="24"/>
              </w:rPr>
              <w:t xml:space="preserve">team </w:t>
            </w:r>
            <w:r w:rsidRPr="00491CFF">
              <w:rPr>
                <w:rFonts w:ascii="Arial" w:eastAsia="Times New Roman" w:hAnsi="Arial" w:cs="Arial"/>
                <w:sz w:val="24"/>
                <w:szCs w:val="24"/>
              </w:rPr>
              <w:t>ha</w:t>
            </w:r>
            <w:r w:rsidR="0076586D">
              <w:rPr>
                <w:rFonts w:ascii="Arial" w:eastAsia="Times New Roman" w:hAnsi="Arial" w:cs="Arial"/>
                <w:sz w:val="24"/>
                <w:szCs w:val="24"/>
              </w:rPr>
              <w:t>s</w:t>
            </w:r>
            <w:r w:rsidRPr="00491CFF">
              <w:rPr>
                <w:rFonts w:ascii="Arial" w:eastAsia="Times New Roman" w:hAnsi="Arial" w:cs="Arial"/>
                <w:sz w:val="24"/>
                <w:szCs w:val="24"/>
              </w:rPr>
              <w:t xml:space="preserve"> been working collaboratively with other agencies in relation to concerns surrounding </w:t>
            </w:r>
            <w:r>
              <w:rPr>
                <w:rFonts w:ascii="Arial" w:eastAsia="Times New Roman" w:hAnsi="Arial" w:cs="Arial"/>
                <w:sz w:val="24"/>
                <w:szCs w:val="24"/>
              </w:rPr>
              <w:t>a provider’s</w:t>
            </w:r>
            <w:r w:rsidRPr="00491CFF">
              <w:rPr>
                <w:rFonts w:ascii="Arial" w:eastAsia="Times New Roman" w:hAnsi="Arial" w:cs="Arial"/>
                <w:sz w:val="24"/>
                <w:szCs w:val="24"/>
              </w:rPr>
              <w:t xml:space="preserve"> delivery of residential child care, as well as liaising with </w:t>
            </w:r>
            <w:r>
              <w:rPr>
                <w:rFonts w:ascii="Arial" w:eastAsia="Times New Roman" w:hAnsi="Arial" w:cs="Arial"/>
                <w:sz w:val="24"/>
                <w:szCs w:val="24"/>
              </w:rPr>
              <w:t>University’s and local authorities</w:t>
            </w:r>
            <w:r w:rsidRPr="00491CFF">
              <w:rPr>
                <w:rFonts w:ascii="Arial" w:eastAsia="Times New Roman" w:hAnsi="Arial" w:cs="Arial"/>
                <w:sz w:val="24"/>
                <w:szCs w:val="24"/>
              </w:rPr>
              <w:t xml:space="preserve"> in relation to the fitness of practice for students on placement. The Hearings team continue to ensure all meetings are held in accordance with the Social Care Wales’ rules, and are actively supporting the training and development of panel members. </w:t>
            </w:r>
          </w:p>
          <w:p w14:paraId="5E87258A" w14:textId="77777777" w:rsidR="00491CFF" w:rsidRPr="00491CFF" w:rsidRDefault="00491CFF" w:rsidP="00491CFF">
            <w:pPr>
              <w:spacing w:after="0" w:line="240" w:lineRule="auto"/>
              <w:rPr>
                <w:rFonts w:ascii="Arial" w:eastAsia="Times New Roman" w:hAnsi="Arial" w:cs="Arial"/>
                <w:sz w:val="24"/>
                <w:szCs w:val="24"/>
              </w:rPr>
            </w:pPr>
          </w:p>
          <w:p w14:paraId="6778AEB4" w14:textId="01B80C28" w:rsidR="009762C3" w:rsidRPr="005E2EE2" w:rsidRDefault="00491CFF" w:rsidP="00491CFF">
            <w:pPr>
              <w:spacing w:after="0" w:line="240" w:lineRule="auto"/>
              <w:rPr>
                <w:rFonts w:ascii="Arial" w:eastAsia="Times New Roman" w:hAnsi="Arial" w:cs="Arial"/>
                <w:sz w:val="24"/>
                <w:szCs w:val="24"/>
              </w:rPr>
            </w:pPr>
            <w:r w:rsidRPr="00491CFF">
              <w:rPr>
                <w:rFonts w:ascii="Arial" w:eastAsia="Times New Roman" w:hAnsi="Arial" w:cs="Arial"/>
                <w:sz w:val="24"/>
                <w:szCs w:val="24"/>
              </w:rPr>
              <w:t xml:space="preserve">A workshop with regulatory partners to explore roles and responsibilities in relation to the regulation of social care training has been arranged for Jan 2018. It is anticipated this workshop will provide broad agreement for the approach to be taken and will inform a revised project plan for </w:t>
            </w:r>
            <w:r w:rsidRPr="00491CFF">
              <w:rPr>
                <w:rFonts w:ascii="Arial" w:eastAsia="Times New Roman" w:hAnsi="Arial" w:cs="Arial"/>
                <w:sz w:val="24"/>
                <w:szCs w:val="24"/>
              </w:rPr>
              <w:lastRenderedPageBreak/>
              <w:t>implementing new responsibilities in this area.</w:t>
            </w:r>
          </w:p>
        </w:tc>
      </w:tr>
    </w:tbl>
    <w:p w14:paraId="0F76D029" w14:textId="77777777" w:rsidR="009762C3" w:rsidRDefault="009762C3" w:rsidP="009762C3">
      <w:pPr>
        <w:spacing w:after="0" w:line="240" w:lineRule="auto"/>
        <w:rPr>
          <w:rFonts w:ascii="Arial" w:eastAsia="Times New Roman" w:hAnsi="Arial" w:cs="Arial"/>
          <w:b/>
          <w:sz w:val="24"/>
          <w:szCs w:val="24"/>
        </w:rPr>
      </w:pPr>
    </w:p>
    <w:tbl>
      <w:tblPr>
        <w:tblStyle w:val="TableGrid"/>
        <w:tblW w:w="15446" w:type="dxa"/>
        <w:tblLook w:val="04A0" w:firstRow="1" w:lastRow="0" w:firstColumn="1" w:lastColumn="0" w:noHBand="0" w:noVBand="1"/>
      </w:tblPr>
      <w:tblGrid>
        <w:gridCol w:w="8359"/>
        <w:gridCol w:w="3543"/>
        <w:gridCol w:w="3544"/>
      </w:tblGrid>
      <w:tr w:rsidR="009762C3" w14:paraId="76696910" w14:textId="77777777" w:rsidTr="00491CFF">
        <w:tc>
          <w:tcPr>
            <w:tcW w:w="8359" w:type="dxa"/>
            <w:shd w:val="clear" w:color="auto" w:fill="D9D9D9" w:themeFill="background1" w:themeFillShade="D9"/>
          </w:tcPr>
          <w:p w14:paraId="5C1C7CD3" w14:textId="77777777" w:rsidR="009762C3" w:rsidRPr="001C5740" w:rsidRDefault="009762C3" w:rsidP="00491CFF">
            <w:pPr>
              <w:contextualSpacing/>
              <w:rPr>
                <w:rFonts w:ascii="Arial" w:eastAsia="Calibri" w:hAnsi="Arial" w:cs="Arial"/>
                <w:b/>
                <w:sz w:val="24"/>
                <w:szCs w:val="24"/>
              </w:rPr>
            </w:pPr>
            <w:r w:rsidRPr="001C5740">
              <w:rPr>
                <w:rFonts w:ascii="Arial" w:eastAsia="Calibri" w:hAnsi="Arial" w:cs="Arial"/>
                <w:b/>
                <w:sz w:val="24"/>
                <w:szCs w:val="24"/>
              </w:rPr>
              <w:t>Performance Indicators</w:t>
            </w:r>
          </w:p>
          <w:p w14:paraId="4BED92E1" w14:textId="77777777" w:rsidR="009762C3" w:rsidRDefault="009762C3" w:rsidP="00491CFF">
            <w:pPr>
              <w:rPr>
                <w:rFonts w:ascii="Arial" w:eastAsia="Times New Roman" w:hAnsi="Arial" w:cs="Arial"/>
                <w:b/>
                <w:sz w:val="24"/>
                <w:szCs w:val="24"/>
              </w:rPr>
            </w:pPr>
          </w:p>
        </w:tc>
        <w:tc>
          <w:tcPr>
            <w:tcW w:w="3543" w:type="dxa"/>
            <w:shd w:val="clear" w:color="auto" w:fill="D9D9D9" w:themeFill="background1" w:themeFillShade="D9"/>
          </w:tcPr>
          <w:p w14:paraId="74288E9D" w14:textId="131CC94F" w:rsidR="009762C3" w:rsidRPr="001C5740" w:rsidRDefault="009762C3" w:rsidP="00514D3D">
            <w:pPr>
              <w:contextualSpacing/>
              <w:rPr>
                <w:rFonts w:ascii="Arial" w:eastAsia="Calibri" w:hAnsi="Arial" w:cs="Arial"/>
                <w:b/>
                <w:sz w:val="24"/>
                <w:szCs w:val="24"/>
              </w:rPr>
            </w:pPr>
            <w:r>
              <w:rPr>
                <w:rFonts w:ascii="Arial" w:eastAsia="Calibri" w:hAnsi="Arial" w:cs="Arial"/>
                <w:b/>
                <w:sz w:val="24"/>
                <w:szCs w:val="24"/>
              </w:rPr>
              <w:t xml:space="preserve">At </w:t>
            </w:r>
            <w:r w:rsidR="00514D3D">
              <w:rPr>
                <w:rFonts w:ascii="Arial" w:eastAsia="Calibri" w:hAnsi="Arial" w:cs="Arial"/>
                <w:b/>
                <w:sz w:val="24"/>
                <w:szCs w:val="24"/>
              </w:rPr>
              <w:t>31 December 2017</w:t>
            </w:r>
          </w:p>
        </w:tc>
        <w:tc>
          <w:tcPr>
            <w:tcW w:w="3544" w:type="dxa"/>
            <w:shd w:val="clear" w:color="auto" w:fill="D9D9D9" w:themeFill="background1" w:themeFillShade="D9"/>
          </w:tcPr>
          <w:p w14:paraId="52F404CF" w14:textId="77777777" w:rsidR="009762C3" w:rsidRPr="001C5740" w:rsidRDefault="009762C3" w:rsidP="00491CF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1441C1" w14:paraId="64FE142C" w14:textId="77777777" w:rsidTr="00491CFF">
        <w:trPr>
          <w:trHeight w:val="274"/>
        </w:trPr>
        <w:tc>
          <w:tcPr>
            <w:tcW w:w="8359" w:type="dxa"/>
          </w:tcPr>
          <w:p w14:paraId="44F09248" w14:textId="77777777" w:rsidR="009762C3" w:rsidRPr="001441C1" w:rsidRDefault="009762C3" w:rsidP="00491CFF">
            <w:pPr>
              <w:rPr>
                <w:rFonts w:ascii="Arial" w:hAnsi="Arial" w:cs="Arial"/>
                <w:sz w:val="24"/>
                <w:szCs w:val="24"/>
              </w:rPr>
            </w:pPr>
            <w:r w:rsidRPr="001441C1">
              <w:rPr>
                <w:rFonts w:ascii="Arial" w:hAnsi="Arial" w:cs="Arial"/>
                <w:sz w:val="24"/>
                <w:szCs w:val="24"/>
              </w:rPr>
              <w:t xml:space="preserve">Processing times of applications </w:t>
            </w:r>
            <w:r>
              <w:rPr>
                <w:rFonts w:ascii="Arial" w:hAnsi="Arial" w:cs="Arial"/>
                <w:sz w:val="24"/>
                <w:szCs w:val="24"/>
              </w:rPr>
              <w:t>(</w:t>
            </w:r>
            <w:r w:rsidRPr="001441C1">
              <w:rPr>
                <w:rFonts w:ascii="Arial" w:hAnsi="Arial" w:cs="Arial"/>
                <w:sz w:val="24"/>
                <w:szCs w:val="24"/>
              </w:rPr>
              <w:t>from complete form being received to registration being granted/renewed</w:t>
            </w:r>
            <w:r>
              <w:rPr>
                <w:rFonts w:ascii="Arial" w:hAnsi="Arial" w:cs="Arial"/>
                <w:sz w:val="24"/>
                <w:szCs w:val="24"/>
              </w:rPr>
              <w:t xml:space="preserve">) </w:t>
            </w:r>
          </w:p>
          <w:p w14:paraId="5C28BD94" w14:textId="77777777" w:rsidR="009762C3" w:rsidRPr="001441C1" w:rsidRDefault="009762C3" w:rsidP="00491CFF">
            <w:pPr>
              <w:rPr>
                <w:rFonts w:ascii="Arial" w:eastAsia="Times New Roman" w:hAnsi="Arial" w:cs="Arial"/>
                <w:b/>
                <w:sz w:val="24"/>
                <w:szCs w:val="24"/>
              </w:rPr>
            </w:pPr>
          </w:p>
          <w:p w14:paraId="21FDC669" w14:textId="77777777" w:rsidR="009762C3" w:rsidRDefault="009762C3" w:rsidP="00491CFF">
            <w:pPr>
              <w:contextualSpacing/>
              <w:rPr>
                <w:rFonts w:ascii="Arial" w:eastAsia="Calibri" w:hAnsi="Arial" w:cs="Arial"/>
                <w:sz w:val="24"/>
                <w:szCs w:val="24"/>
              </w:rPr>
            </w:pPr>
            <w:r w:rsidRPr="001441C1">
              <w:rPr>
                <w:rFonts w:ascii="Arial" w:eastAsia="Calibri" w:hAnsi="Arial" w:cs="Arial"/>
                <w:sz w:val="24"/>
                <w:szCs w:val="24"/>
              </w:rPr>
              <w:t xml:space="preserve">No of Fitness to Practise cases open </w:t>
            </w:r>
          </w:p>
          <w:p w14:paraId="1FB17659" w14:textId="77777777" w:rsidR="009762C3" w:rsidRPr="001441C1" w:rsidRDefault="009762C3" w:rsidP="00491CFF">
            <w:pPr>
              <w:contextualSpacing/>
              <w:rPr>
                <w:rFonts w:ascii="Arial" w:eastAsia="Calibri" w:hAnsi="Arial" w:cs="Arial"/>
                <w:sz w:val="24"/>
                <w:szCs w:val="24"/>
              </w:rPr>
            </w:pPr>
          </w:p>
          <w:p w14:paraId="761603C1" w14:textId="77777777" w:rsidR="009762C3" w:rsidRDefault="009762C3" w:rsidP="00491CFF">
            <w:pPr>
              <w:contextualSpacing/>
              <w:rPr>
                <w:rFonts w:ascii="Arial" w:eastAsia="Calibri" w:hAnsi="Arial" w:cs="Arial"/>
                <w:sz w:val="24"/>
                <w:szCs w:val="24"/>
              </w:rPr>
            </w:pPr>
            <w:r w:rsidRPr="001441C1">
              <w:rPr>
                <w:rFonts w:ascii="Arial" w:eastAsia="Calibri" w:hAnsi="Arial" w:cs="Arial"/>
                <w:sz w:val="24"/>
                <w:szCs w:val="24"/>
              </w:rPr>
              <w:t xml:space="preserve">No of </w:t>
            </w:r>
            <w:r>
              <w:rPr>
                <w:rFonts w:ascii="Arial" w:eastAsia="Calibri" w:hAnsi="Arial" w:cs="Arial"/>
                <w:sz w:val="24"/>
                <w:szCs w:val="24"/>
              </w:rPr>
              <w:t xml:space="preserve">regulatory hearings held </w:t>
            </w:r>
          </w:p>
          <w:p w14:paraId="459AF1A2" w14:textId="77777777" w:rsidR="009762C3" w:rsidRDefault="009762C3" w:rsidP="00491CFF">
            <w:pPr>
              <w:contextualSpacing/>
              <w:rPr>
                <w:rFonts w:ascii="Arial" w:eastAsia="Calibri" w:hAnsi="Arial" w:cs="Arial"/>
                <w:sz w:val="24"/>
                <w:szCs w:val="24"/>
              </w:rPr>
            </w:pPr>
          </w:p>
          <w:p w14:paraId="6434AAB1" w14:textId="77777777" w:rsidR="009762C3" w:rsidRPr="00F07A35" w:rsidRDefault="009762C3" w:rsidP="00491CFF">
            <w:pPr>
              <w:rPr>
                <w:rFonts w:ascii="Arial" w:hAnsi="Arial" w:cs="Arial"/>
                <w:sz w:val="24"/>
                <w:szCs w:val="24"/>
              </w:rPr>
            </w:pPr>
            <w:r w:rsidRPr="001441C1">
              <w:rPr>
                <w:rFonts w:ascii="Arial" w:hAnsi="Arial" w:cs="Arial"/>
                <w:sz w:val="24"/>
                <w:szCs w:val="24"/>
              </w:rPr>
              <w:t>No of cases referred t</w:t>
            </w:r>
            <w:r>
              <w:rPr>
                <w:rFonts w:ascii="Arial" w:hAnsi="Arial" w:cs="Arial"/>
                <w:sz w:val="24"/>
                <w:szCs w:val="24"/>
              </w:rPr>
              <w:t xml:space="preserve">o the Care Standards Tribunal </w:t>
            </w:r>
          </w:p>
        </w:tc>
        <w:tc>
          <w:tcPr>
            <w:tcW w:w="3543" w:type="dxa"/>
          </w:tcPr>
          <w:p w14:paraId="53853625" w14:textId="77777777" w:rsidR="009762C3" w:rsidRDefault="009762C3" w:rsidP="00491CFF">
            <w:pPr>
              <w:rPr>
                <w:rFonts w:ascii="Arial" w:hAnsi="Arial" w:cs="Arial"/>
                <w:sz w:val="24"/>
                <w:szCs w:val="24"/>
              </w:rPr>
            </w:pPr>
            <w:r w:rsidRPr="001441C1">
              <w:rPr>
                <w:rFonts w:ascii="Arial" w:hAnsi="Arial" w:cs="Arial"/>
                <w:b/>
                <w:sz w:val="24"/>
                <w:szCs w:val="24"/>
              </w:rPr>
              <w:t>100%</w:t>
            </w:r>
            <w:r w:rsidRPr="001441C1">
              <w:rPr>
                <w:rFonts w:ascii="Arial" w:hAnsi="Arial" w:cs="Arial"/>
                <w:sz w:val="24"/>
                <w:szCs w:val="24"/>
              </w:rPr>
              <w:t xml:space="preserve"> completed less than 3 days</w:t>
            </w:r>
          </w:p>
          <w:p w14:paraId="387B0E39" w14:textId="77777777" w:rsidR="009762C3" w:rsidRDefault="009762C3" w:rsidP="00491CFF">
            <w:pPr>
              <w:rPr>
                <w:rFonts w:ascii="Arial" w:hAnsi="Arial" w:cs="Arial"/>
                <w:sz w:val="24"/>
                <w:szCs w:val="24"/>
              </w:rPr>
            </w:pPr>
          </w:p>
          <w:p w14:paraId="63DD5FF2" w14:textId="77777777" w:rsidR="009762C3" w:rsidRDefault="009762C3" w:rsidP="00491CFF">
            <w:pPr>
              <w:rPr>
                <w:rFonts w:ascii="Arial" w:eastAsia="Calibri" w:hAnsi="Arial" w:cs="Arial"/>
                <w:b/>
                <w:sz w:val="24"/>
                <w:szCs w:val="24"/>
              </w:rPr>
            </w:pPr>
            <w:r w:rsidRPr="001441C1">
              <w:rPr>
                <w:rFonts w:ascii="Arial" w:eastAsia="Calibri" w:hAnsi="Arial" w:cs="Arial"/>
                <w:b/>
                <w:sz w:val="24"/>
                <w:szCs w:val="24"/>
              </w:rPr>
              <w:t>112</w:t>
            </w:r>
          </w:p>
          <w:p w14:paraId="3EB6AC71" w14:textId="77777777" w:rsidR="009762C3" w:rsidRDefault="009762C3" w:rsidP="00491CFF">
            <w:pPr>
              <w:rPr>
                <w:rFonts w:ascii="Arial" w:eastAsia="Calibri" w:hAnsi="Arial" w:cs="Arial"/>
                <w:b/>
                <w:sz w:val="24"/>
                <w:szCs w:val="24"/>
              </w:rPr>
            </w:pPr>
          </w:p>
          <w:p w14:paraId="0102499D" w14:textId="5EC398F8" w:rsidR="009762C3" w:rsidRDefault="005B5D6C" w:rsidP="00491CFF">
            <w:pPr>
              <w:rPr>
                <w:rFonts w:ascii="Arial" w:eastAsia="Calibri" w:hAnsi="Arial" w:cs="Arial"/>
                <w:sz w:val="24"/>
                <w:szCs w:val="24"/>
              </w:rPr>
            </w:pPr>
            <w:r>
              <w:rPr>
                <w:rFonts w:ascii="Arial" w:eastAsia="Calibri" w:hAnsi="Arial" w:cs="Arial"/>
                <w:b/>
                <w:sz w:val="24"/>
                <w:szCs w:val="24"/>
              </w:rPr>
              <w:t>31</w:t>
            </w:r>
          </w:p>
          <w:p w14:paraId="4FCEC85A" w14:textId="77777777" w:rsidR="009762C3" w:rsidRDefault="009762C3" w:rsidP="00491CFF">
            <w:pPr>
              <w:rPr>
                <w:rFonts w:ascii="Arial" w:eastAsia="Calibri" w:hAnsi="Arial" w:cs="Arial"/>
                <w:sz w:val="24"/>
                <w:szCs w:val="24"/>
              </w:rPr>
            </w:pPr>
          </w:p>
          <w:p w14:paraId="4AE90701" w14:textId="77777777" w:rsidR="009762C3" w:rsidRPr="00212E87" w:rsidRDefault="009762C3" w:rsidP="00491CFF">
            <w:pPr>
              <w:rPr>
                <w:rFonts w:ascii="Arial" w:hAnsi="Arial" w:cs="Arial"/>
                <w:b/>
                <w:sz w:val="24"/>
                <w:szCs w:val="24"/>
              </w:rPr>
            </w:pPr>
            <w:r w:rsidRPr="00212E87">
              <w:rPr>
                <w:rFonts w:ascii="Arial" w:eastAsia="Calibri" w:hAnsi="Arial" w:cs="Arial"/>
                <w:b/>
                <w:sz w:val="24"/>
                <w:szCs w:val="24"/>
              </w:rPr>
              <w:t>0</w:t>
            </w:r>
          </w:p>
        </w:tc>
        <w:tc>
          <w:tcPr>
            <w:tcW w:w="3544" w:type="dxa"/>
          </w:tcPr>
          <w:p w14:paraId="68BE7C4A" w14:textId="77777777" w:rsidR="009762C3" w:rsidRDefault="009762C3" w:rsidP="00491CFF">
            <w:pPr>
              <w:rPr>
                <w:rFonts w:ascii="Arial" w:hAnsi="Arial" w:cs="Arial"/>
                <w:sz w:val="24"/>
                <w:szCs w:val="24"/>
              </w:rPr>
            </w:pPr>
            <w:r>
              <w:rPr>
                <w:rFonts w:ascii="Arial" w:hAnsi="Arial" w:cs="Arial"/>
                <w:sz w:val="24"/>
                <w:szCs w:val="24"/>
              </w:rPr>
              <w:t>Within 3 days</w:t>
            </w:r>
          </w:p>
          <w:p w14:paraId="6EB3154C" w14:textId="77777777" w:rsidR="009762C3" w:rsidRDefault="009762C3" w:rsidP="00491CFF">
            <w:pPr>
              <w:rPr>
                <w:rFonts w:ascii="Arial" w:hAnsi="Arial" w:cs="Arial"/>
                <w:sz w:val="24"/>
                <w:szCs w:val="24"/>
              </w:rPr>
            </w:pPr>
          </w:p>
          <w:p w14:paraId="6744EC75" w14:textId="77777777" w:rsidR="009762C3" w:rsidRDefault="009762C3" w:rsidP="00491CFF">
            <w:pPr>
              <w:rPr>
                <w:rFonts w:ascii="Arial" w:hAnsi="Arial" w:cs="Arial"/>
                <w:sz w:val="24"/>
                <w:szCs w:val="24"/>
              </w:rPr>
            </w:pPr>
          </w:p>
          <w:p w14:paraId="5A303B6A" w14:textId="2B6DCC82" w:rsidR="009762C3" w:rsidRDefault="009762C3" w:rsidP="00491CFF">
            <w:pPr>
              <w:rPr>
                <w:rFonts w:ascii="Arial" w:hAnsi="Arial" w:cs="Arial"/>
                <w:b/>
                <w:sz w:val="24"/>
                <w:szCs w:val="24"/>
              </w:rPr>
            </w:pPr>
            <w:r>
              <w:rPr>
                <w:rFonts w:ascii="Arial" w:hAnsi="Arial" w:cs="Arial"/>
                <w:sz w:val="24"/>
                <w:szCs w:val="24"/>
              </w:rPr>
              <w:t xml:space="preserve">Same period 16/17 – </w:t>
            </w:r>
            <w:r w:rsidR="005B5D6C">
              <w:rPr>
                <w:rFonts w:ascii="Arial" w:hAnsi="Arial" w:cs="Arial"/>
                <w:b/>
                <w:sz w:val="24"/>
                <w:szCs w:val="24"/>
              </w:rPr>
              <w:t>125</w:t>
            </w:r>
          </w:p>
          <w:p w14:paraId="07643577" w14:textId="77777777" w:rsidR="009762C3" w:rsidRDefault="009762C3" w:rsidP="00491CFF">
            <w:pPr>
              <w:rPr>
                <w:rFonts w:ascii="Arial" w:hAnsi="Arial" w:cs="Arial"/>
                <w:b/>
                <w:sz w:val="24"/>
                <w:szCs w:val="24"/>
              </w:rPr>
            </w:pPr>
          </w:p>
          <w:p w14:paraId="2A63D58C" w14:textId="06859FDE" w:rsidR="009762C3" w:rsidRDefault="009762C3" w:rsidP="00491CFF">
            <w:pPr>
              <w:rPr>
                <w:rFonts w:ascii="Arial" w:hAnsi="Arial" w:cs="Arial"/>
                <w:sz w:val="24"/>
                <w:szCs w:val="24"/>
              </w:rPr>
            </w:pPr>
            <w:r w:rsidRPr="00212E87">
              <w:rPr>
                <w:rFonts w:ascii="Arial" w:hAnsi="Arial" w:cs="Arial"/>
                <w:sz w:val="24"/>
                <w:szCs w:val="24"/>
              </w:rPr>
              <w:t>Same period 16/17</w:t>
            </w:r>
            <w:r w:rsidR="005B5D6C">
              <w:rPr>
                <w:rFonts w:ascii="Arial" w:hAnsi="Arial" w:cs="Arial"/>
                <w:b/>
                <w:sz w:val="24"/>
                <w:szCs w:val="24"/>
              </w:rPr>
              <w:t xml:space="preserve"> </w:t>
            </w:r>
            <w:r w:rsidR="00B11D01">
              <w:rPr>
                <w:rFonts w:ascii="Arial" w:hAnsi="Arial" w:cs="Arial"/>
                <w:b/>
                <w:sz w:val="24"/>
                <w:szCs w:val="24"/>
              </w:rPr>
              <w:t>–</w:t>
            </w:r>
            <w:r w:rsidR="005B5D6C">
              <w:rPr>
                <w:rFonts w:ascii="Arial" w:hAnsi="Arial" w:cs="Arial"/>
                <w:b/>
                <w:sz w:val="24"/>
                <w:szCs w:val="24"/>
              </w:rPr>
              <w:t xml:space="preserve"> 32</w:t>
            </w:r>
          </w:p>
          <w:p w14:paraId="530421FE" w14:textId="77777777" w:rsidR="009762C3" w:rsidRDefault="009762C3" w:rsidP="00491CFF">
            <w:pPr>
              <w:rPr>
                <w:rFonts w:ascii="Arial" w:hAnsi="Arial" w:cs="Arial"/>
                <w:sz w:val="24"/>
                <w:szCs w:val="24"/>
              </w:rPr>
            </w:pPr>
          </w:p>
          <w:p w14:paraId="6098E7B6" w14:textId="77777777" w:rsidR="009762C3" w:rsidRPr="00212E87" w:rsidRDefault="009762C3" w:rsidP="00491CFF">
            <w:pPr>
              <w:rPr>
                <w:rFonts w:ascii="Arial" w:hAnsi="Arial" w:cs="Arial"/>
                <w:b/>
                <w:sz w:val="24"/>
                <w:szCs w:val="24"/>
              </w:rPr>
            </w:pPr>
            <w:r w:rsidRPr="00212E87">
              <w:rPr>
                <w:rFonts w:ascii="Arial" w:hAnsi="Arial" w:cs="Arial"/>
                <w:b/>
                <w:sz w:val="24"/>
                <w:szCs w:val="24"/>
              </w:rPr>
              <w:t>0</w:t>
            </w:r>
          </w:p>
        </w:tc>
      </w:tr>
    </w:tbl>
    <w:p w14:paraId="0258BAC6" w14:textId="77777777" w:rsidR="009762C3" w:rsidRDefault="009762C3" w:rsidP="009762C3">
      <w:pPr>
        <w:spacing w:after="0" w:line="240" w:lineRule="auto"/>
        <w:rPr>
          <w:rFonts w:ascii="Arial" w:eastAsia="Times New Roman" w:hAnsi="Arial" w:cs="Arial"/>
          <w:b/>
          <w:sz w:val="24"/>
          <w:szCs w:val="24"/>
        </w:rPr>
      </w:pPr>
    </w:p>
    <w:p w14:paraId="2101E8CA" w14:textId="77777777" w:rsidR="009762C3" w:rsidRDefault="009762C3" w:rsidP="009762C3">
      <w:pPr>
        <w:spacing w:after="0" w:line="240" w:lineRule="auto"/>
        <w:rPr>
          <w:rFonts w:ascii="Arial" w:eastAsia="Times New Roman" w:hAnsi="Arial" w:cs="Arial"/>
          <w:b/>
          <w:sz w:val="24"/>
          <w:szCs w:val="24"/>
        </w:rPr>
      </w:pPr>
    </w:p>
    <w:tbl>
      <w:tblPr>
        <w:tblStyle w:val="TableGrid"/>
        <w:tblW w:w="15446" w:type="dxa"/>
        <w:tblLook w:val="04A0" w:firstRow="1" w:lastRow="0" w:firstColumn="1" w:lastColumn="0" w:noHBand="0" w:noVBand="1"/>
      </w:tblPr>
      <w:tblGrid>
        <w:gridCol w:w="10060"/>
        <w:gridCol w:w="2693"/>
        <w:gridCol w:w="2693"/>
      </w:tblGrid>
      <w:tr w:rsidR="009762C3" w:rsidRPr="001441C1" w14:paraId="44B4F24B" w14:textId="77777777" w:rsidTr="00491CFF">
        <w:tc>
          <w:tcPr>
            <w:tcW w:w="10060" w:type="dxa"/>
            <w:shd w:val="clear" w:color="auto" w:fill="D9D9D9" w:themeFill="background1" w:themeFillShade="D9"/>
          </w:tcPr>
          <w:p w14:paraId="614C6354" w14:textId="77777777" w:rsidR="009762C3" w:rsidRPr="001441C1" w:rsidRDefault="009762C3" w:rsidP="00491CFF">
            <w:pPr>
              <w:rPr>
                <w:rFonts w:ascii="Arial" w:eastAsia="Times New Roman" w:hAnsi="Arial" w:cs="Arial"/>
                <w:b/>
                <w:sz w:val="24"/>
                <w:szCs w:val="24"/>
              </w:rPr>
            </w:pPr>
            <w:r w:rsidRPr="001441C1">
              <w:rPr>
                <w:rFonts w:ascii="Arial" w:eastAsia="Times New Roman" w:hAnsi="Arial" w:cs="Arial"/>
                <w:b/>
                <w:sz w:val="24"/>
                <w:szCs w:val="24"/>
              </w:rPr>
              <w:t>Strategic risks</w:t>
            </w:r>
          </w:p>
          <w:p w14:paraId="4A8B651B" w14:textId="77777777" w:rsidR="009762C3" w:rsidRPr="001441C1" w:rsidRDefault="009762C3" w:rsidP="00491CFF">
            <w:pPr>
              <w:rPr>
                <w:rFonts w:ascii="Arial" w:eastAsia="Times New Roman" w:hAnsi="Arial" w:cs="Arial"/>
                <w:sz w:val="24"/>
                <w:szCs w:val="24"/>
              </w:rPr>
            </w:pPr>
          </w:p>
        </w:tc>
        <w:tc>
          <w:tcPr>
            <w:tcW w:w="2693" w:type="dxa"/>
            <w:shd w:val="clear" w:color="auto" w:fill="D9D9D9" w:themeFill="background1" w:themeFillShade="D9"/>
          </w:tcPr>
          <w:p w14:paraId="60B2A39C"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shd w:val="clear" w:color="auto" w:fill="D9D9D9" w:themeFill="background1" w:themeFillShade="D9"/>
          </w:tcPr>
          <w:p w14:paraId="403B799A"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1441C1" w14:paraId="07AB9EBA" w14:textId="77777777" w:rsidTr="00491CFF">
        <w:tc>
          <w:tcPr>
            <w:tcW w:w="10060" w:type="dxa"/>
          </w:tcPr>
          <w:p w14:paraId="6CC00FEB" w14:textId="77777777" w:rsidR="009762C3" w:rsidRPr="001441C1" w:rsidRDefault="009762C3" w:rsidP="00491CFF">
            <w:pPr>
              <w:rPr>
                <w:rFonts w:ascii="Arial" w:eastAsia="Times New Roman" w:hAnsi="Arial" w:cs="Arial"/>
                <w:sz w:val="24"/>
                <w:szCs w:val="24"/>
              </w:rPr>
            </w:pPr>
            <w:r w:rsidRPr="001441C1">
              <w:rPr>
                <w:rFonts w:ascii="Arial" w:eastAsia="Times New Roman" w:hAnsi="Arial" w:cs="Arial"/>
                <w:sz w:val="24"/>
                <w:szCs w:val="24"/>
              </w:rPr>
              <w:t>If information sharing between regulators regarding the registered workforce is not effective there will be a loss of confidence.</w:t>
            </w:r>
          </w:p>
          <w:p w14:paraId="1F2FA10F" w14:textId="77777777" w:rsidR="009762C3" w:rsidRPr="001441C1" w:rsidRDefault="009762C3" w:rsidP="00491CFF">
            <w:pPr>
              <w:rPr>
                <w:rFonts w:ascii="Arial" w:eastAsia="Times New Roman" w:hAnsi="Arial" w:cs="Arial"/>
                <w:b/>
                <w:sz w:val="24"/>
                <w:szCs w:val="24"/>
              </w:rPr>
            </w:pPr>
          </w:p>
        </w:tc>
        <w:tc>
          <w:tcPr>
            <w:tcW w:w="2693" w:type="dxa"/>
          </w:tcPr>
          <w:p w14:paraId="01428B81" w14:textId="77777777" w:rsidR="009762C3" w:rsidRPr="001441C1" w:rsidRDefault="009762C3" w:rsidP="00491CFF">
            <w:pPr>
              <w:rPr>
                <w:rFonts w:ascii="Arial" w:eastAsia="Times New Roman" w:hAnsi="Arial" w:cs="Arial"/>
                <w:sz w:val="24"/>
                <w:szCs w:val="24"/>
              </w:rPr>
            </w:pPr>
            <w:r>
              <w:rPr>
                <w:rFonts w:ascii="Arial" w:eastAsia="Times New Roman" w:hAnsi="Arial" w:cs="Arial"/>
                <w:sz w:val="24"/>
                <w:szCs w:val="24"/>
              </w:rPr>
              <w:t>Medium</w:t>
            </w:r>
          </w:p>
        </w:tc>
        <w:tc>
          <w:tcPr>
            <w:tcW w:w="2693" w:type="dxa"/>
          </w:tcPr>
          <w:p w14:paraId="70EE792D" w14:textId="77777777" w:rsidR="009762C3" w:rsidRPr="001441C1" w:rsidRDefault="009762C3" w:rsidP="00491CFF">
            <w:pPr>
              <w:rPr>
                <w:rFonts w:ascii="Arial" w:eastAsia="Times New Roman" w:hAnsi="Arial" w:cs="Arial"/>
                <w:sz w:val="24"/>
                <w:szCs w:val="24"/>
              </w:rPr>
            </w:pPr>
            <w:r>
              <w:rPr>
                <w:rFonts w:ascii="Arial" w:eastAsia="Times New Roman" w:hAnsi="Arial" w:cs="Arial"/>
                <w:sz w:val="24"/>
                <w:szCs w:val="24"/>
              </w:rPr>
              <w:t>Low</w:t>
            </w:r>
          </w:p>
        </w:tc>
      </w:tr>
    </w:tbl>
    <w:p w14:paraId="5DF4E976" w14:textId="77777777" w:rsidR="009762C3" w:rsidRPr="005E2EE2" w:rsidRDefault="009762C3" w:rsidP="009762C3">
      <w:pPr>
        <w:spacing w:after="0" w:line="240" w:lineRule="auto"/>
        <w:rPr>
          <w:rFonts w:ascii="Arial" w:eastAsia="Times New Roman" w:hAnsi="Arial" w:cs="Arial"/>
          <w:b/>
          <w:sz w:val="24"/>
          <w:szCs w:val="24"/>
        </w:rPr>
      </w:pPr>
    </w:p>
    <w:p w14:paraId="17AD2DEF"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9C7EA09" w14:textId="77777777" w:rsidR="009762C3" w:rsidRDefault="009762C3" w:rsidP="009762C3">
      <w:pPr>
        <w:spacing w:after="0" w:line="240" w:lineRule="auto"/>
        <w:rPr>
          <w:rFonts w:ascii="Arial" w:hAnsi="Arial" w:cs="Arial"/>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06"/>
        <w:gridCol w:w="4252"/>
        <w:gridCol w:w="2014"/>
        <w:gridCol w:w="2268"/>
      </w:tblGrid>
      <w:tr w:rsidR="009762C3" w:rsidRPr="001C5740" w14:paraId="0888ECA7" w14:textId="77777777" w:rsidTr="00491CFF">
        <w:tc>
          <w:tcPr>
            <w:tcW w:w="4140" w:type="dxa"/>
            <w:shd w:val="clear" w:color="auto" w:fill="D9D9D9" w:themeFill="background1" w:themeFillShade="D9"/>
          </w:tcPr>
          <w:p w14:paraId="356A4EA9" w14:textId="77777777" w:rsidR="009762C3" w:rsidRPr="00117258" w:rsidRDefault="009762C3" w:rsidP="00491CF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2806" w:type="dxa"/>
            <w:shd w:val="clear" w:color="auto" w:fill="D9D9D9" w:themeFill="background1" w:themeFillShade="D9"/>
          </w:tcPr>
          <w:p w14:paraId="4A5878BE" w14:textId="77777777" w:rsidR="009762C3" w:rsidRPr="00117258" w:rsidRDefault="009762C3" w:rsidP="00491CFF">
            <w:pPr>
              <w:spacing w:after="0" w:line="240" w:lineRule="auto"/>
              <w:jc w:val="center"/>
              <w:rPr>
                <w:rFonts w:ascii="Arial" w:eastAsia="Times New Roman" w:hAnsi="Arial" w:cs="Arial"/>
                <w:b/>
                <w:sz w:val="24"/>
                <w:szCs w:val="24"/>
              </w:rPr>
            </w:pPr>
            <w:r>
              <w:rPr>
                <w:rFonts w:ascii="Arial" w:eastAsia="Times New Roman" w:hAnsi="Arial" w:cs="Arial"/>
                <w:b/>
                <w:sz w:val="24"/>
                <w:szCs w:val="24"/>
              </w:rPr>
              <w:t>Timeline</w:t>
            </w:r>
          </w:p>
        </w:tc>
        <w:tc>
          <w:tcPr>
            <w:tcW w:w="4252" w:type="dxa"/>
            <w:shd w:val="clear" w:color="auto" w:fill="D9D9D9" w:themeFill="background1" w:themeFillShade="D9"/>
          </w:tcPr>
          <w:p w14:paraId="3F1CF893" w14:textId="77777777" w:rsidR="009762C3" w:rsidRPr="00117258" w:rsidRDefault="009762C3" w:rsidP="00491CF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Narrative</w:t>
            </w:r>
          </w:p>
          <w:p w14:paraId="5578FA4A" w14:textId="77777777" w:rsidR="009762C3" w:rsidRPr="00117258" w:rsidRDefault="009762C3" w:rsidP="00491CFF">
            <w:pPr>
              <w:spacing w:after="0" w:line="240" w:lineRule="auto"/>
              <w:jc w:val="center"/>
              <w:rPr>
                <w:rFonts w:ascii="Arial" w:eastAsia="Times New Roman" w:hAnsi="Arial" w:cs="Arial"/>
                <w:b/>
                <w:sz w:val="24"/>
                <w:szCs w:val="24"/>
              </w:rPr>
            </w:pPr>
          </w:p>
        </w:tc>
        <w:tc>
          <w:tcPr>
            <w:tcW w:w="2014" w:type="dxa"/>
            <w:shd w:val="clear" w:color="auto" w:fill="D9D9D9" w:themeFill="background1" w:themeFillShade="D9"/>
          </w:tcPr>
          <w:p w14:paraId="1D26CF63" w14:textId="08917F05" w:rsidR="009762C3" w:rsidRPr="00117258" w:rsidRDefault="00491CFF"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117258">
              <w:rPr>
                <w:rFonts w:ascii="Arial" w:eastAsia="Times New Roman" w:hAnsi="Arial" w:cs="Arial"/>
                <w:b/>
                <w:noProof/>
                <w:sz w:val="24"/>
                <w:szCs w:val="24"/>
              </w:rPr>
              <w:t xml:space="preserve"> months</w:t>
            </w:r>
          </w:p>
        </w:tc>
        <w:tc>
          <w:tcPr>
            <w:tcW w:w="2268" w:type="dxa"/>
            <w:shd w:val="clear" w:color="auto" w:fill="D9D9D9" w:themeFill="background1" w:themeFillShade="D9"/>
          </w:tcPr>
          <w:p w14:paraId="74EECF05" w14:textId="77777777" w:rsidR="009762C3" w:rsidRPr="00117258" w:rsidRDefault="009762C3" w:rsidP="00491CF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C5740" w14:paraId="2CEC0DDE" w14:textId="77777777" w:rsidTr="00491CFF">
        <w:tc>
          <w:tcPr>
            <w:tcW w:w="4140" w:type="dxa"/>
            <w:shd w:val="clear" w:color="auto" w:fill="auto"/>
          </w:tcPr>
          <w:p w14:paraId="07EB83A2" w14:textId="77777777" w:rsidR="009762C3" w:rsidRPr="00117258" w:rsidRDefault="009762C3" w:rsidP="00491CFF">
            <w:pPr>
              <w:spacing w:after="0" w:line="240" w:lineRule="auto"/>
              <w:rPr>
                <w:rFonts w:ascii="Arial" w:eastAsia="Times New Roman" w:hAnsi="Arial" w:cs="Arial"/>
                <w:bCs/>
                <w:sz w:val="24"/>
                <w:szCs w:val="24"/>
              </w:rPr>
            </w:pPr>
            <w:r w:rsidRPr="00117258">
              <w:rPr>
                <w:rFonts w:ascii="Arial" w:hAnsi="Arial" w:cs="Arial"/>
                <w:sz w:val="24"/>
                <w:szCs w:val="24"/>
              </w:rPr>
              <w:t>Collaboration and joint partnership working with CSSIW – including sharing of data and collective intelligence</w:t>
            </w:r>
            <w:r w:rsidRPr="00117258">
              <w:rPr>
                <w:rFonts w:ascii="Arial" w:eastAsia="Times New Roman" w:hAnsi="Arial" w:cs="Arial"/>
                <w:bCs/>
                <w:sz w:val="24"/>
                <w:szCs w:val="24"/>
              </w:rPr>
              <w:t xml:space="preserve"> </w:t>
            </w:r>
          </w:p>
          <w:p w14:paraId="7125A3D5" w14:textId="77777777" w:rsidR="009762C3" w:rsidRPr="00117258" w:rsidRDefault="009762C3" w:rsidP="00491CFF">
            <w:pPr>
              <w:spacing w:after="0" w:line="240" w:lineRule="auto"/>
              <w:rPr>
                <w:rFonts w:ascii="Arial" w:eastAsia="Times New Roman" w:hAnsi="Arial" w:cs="Arial"/>
                <w:bCs/>
                <w:sz w:val="24"/>
                <w:szCs w:val="24"/>
              </w:rPr>
            </w:pPr>
          </w:p>
        </w:tc>
        <w:tc>
          <w:tcPr>
            <w:tcW w:w="2806" w:type="dxa"/>
          </w:tcPr>
          <w:p w14:paraId="4C0B153E" w14:textId="77777777" w:rsidR="009762C3" w:rsidRPr="00117258" w:rsidRDefault="009762C3" w:rsidP="00491CFF">
            <w:pPr>
              <w:spacing w:after="0" w:line="240" w:lineRule="auto"/>
              <w:contextualSpacing/>
              <w:rPr>
                <w:rFonts w:ascii="Arial" w:hAnsi="Arial" w:cs="Arial"/>
                <w:sz w:val="24"/>
                <w:szCs w:val="24"/>
              </w:rPr>
            </w:pPr>
            <w:r>
              <w:rPr>
                <w:rFonts w:ascii="Arial" w:hAnsi="Arial" w:cs="Arial"/>
                <w:sz w:val="24"/>
                <w:szCs w:val="24"/>
              </w:rPr>
              <w:t>On-going</w:t>
            </w:r>
          </w:p>
        </w:tc>
        <w:tc>
          <w:tcPr>
            <w:tcW w:w="4252" w:type="dxa"/>
          </w:tcPr>
          <w:p w14:paraId="603AD6E5" w14:textId="77777777" w:rsidR="009762C3" w:rsidRPr="00117258" w:rsidRDefault="009762C3" w:rsidP="00491CFF">
            <w:pPr>
              <w:spacing w:after="0" w:line="240" w:lineRule="auto"/>
              <w:contextualSpacing/>
              <w:rPr>
                <w:rFonts w:ascii="Arial" w:eastAsia="Times New Roman" w:hAnsi="Arial" w:cs="Arial"/>
                <w:sz w:val="24"/>
                <w:szCs w:val="24"/>
              </w:rPr>
            </w:pPr>
            <w:r w:rsidRPr="00117258">
              <w:rPr>
                <w:rFonts w:ascii="Arial" w:hAnsi="Arial" w:cs="Arial"/>
                <w:sz w:val="24"/>
                <w:szCs w:val="24"/>
              </w:rPr>
              <w:t>The CSSIW collaboration work has not progressed this quarter as we are awaiting information from them before we can continue with the project.</w:t>
            </w:r>
          </w:p>
        </w:tc>
        <w:tc>
          <w:tcPr>
            <w:tcW w:w="2014" w:type="dxa"/>
            <w:shd w:val="clear" w:color="auto" w:fill="FFFFFF" w:themeFill="background1"/>
          </w:tcPr>
          <w:p w14:paraId="4C52F432" w14:textId="1ADE2F3F" w:rsidR="009762C3" w:rsidRPr="00117258" w:rsidRDefault="009762C3" w:rsidP="00491CFF">
            <w:pPr>
              <w:spacing w:after="0" w:line="240" w:lineRule="auto"/>
              <w:rPr>
                <w:rFonts w:ascii="Arial" w:hAnsi="Arial" w:cs="Arial"/>
                <w:sz w:val="24"/>
                <w:szCs w:val="24"/>
              </w:rPr>
            </w:pPr>
            <w:r>
              <w:rPr>
                <w:noProof/>
                <w:sz w:val="24"/>
                <w:szCs w:val="24"/>
                <w:lang w:eastAsia="en-GB"/>
              </w:rPr>
              <mc:AlternateContent>
                <mc:Choice Requires="wps">
                  <w:drawing>
                    <wp:anchor distT="0" distB="0" distL="114300" distR="114300" simplePos="0" relativeHeight="251718656" behindDoc="0" locked="0" layoutInCell="1" allowOverlap="1" wp14:anchorId="0422CA48" wp14:editId="7B1A3592">
                      <wp:simplePos x="0" y="0"/>
                      <wp:positionH relativeFrom="column">
                        <wp:posOffset>207645</wp:posOffset>
                      </wp:positionH>
                      <wp:positionV relativeFrom="paragraph">
                        <wp:posOffset>549275</wp:posOffset>
                      </wp:positionV>
                      <wp:extent cx="525780" cy="236220"/>
                      <wp:effectExtent l="0" t="0" r="26670" b="11430"/>
                      <wp:wrapNone/>
                      <wp:docPr id="28" name="Rectangle: Rounded Corners 28"/>
                      <wp:cNvGraphicFramePr/>
                      <a:graphic xmlns:a="http://schemas.openxmlformats.org/drawingml/2006/main">
                        <a:graphicData uri="http://schemas.microsoft.com/office/word/2010/wordprocessingShape">
                          <wps:wsp>
                            <wps:cNvSpPr/>
                            <wps:spPr>
                              <a:xfrm>
                                <a:off x="0" y="0"/>
                                <a:ext cx="525780" cy="23622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01C3BFC" id="Rectangle: Rounded Corners 28" o:spid="_x0000_s1026" style="position:absolute;margin-left:16.35pt;margin-top:43.25pt;width:41.4pt;height:1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" fillcolor="#ffc000" strokecolor="#ffc000" strokeweight="2pt"/>
                  </w:pict>
                </mc:Fallback>
              </mc:AlternateContent>
            </w:r>
            <w:r w:rsidR="00C43DC0">
              <w:rPr>
                <w:rFonts w:ascii="Arial" w:hAnsi="Arial" w:cs="Arial"/>
                <w:sz w:val="24"/>
                <w:szCs w:val="24"/>
              </w:rPr>
              <w:t>Additional development required</w:t>
            </w:r>
          </w:p>
        </w:tc>
        <w:tc>
          <w:tcPr>
            <w:tcW w:w="2268" w:type="dxa"/>
            <w:shd w:val="clear" w:color="auto" w:fill="FFFFFF" w:themeFill="background1"/>
          </w:tcPr>
          <w:p w14:paraId="256EF64F" w14:textId="15E562F9" w:rsidR="009762C3" w:rsidRPr="00117258" w:rsidRDefault="00C43DC0" w:rsidP="00491CFF">
            <w:pPr>
              <w:spacing w:after="0" w:line="240" w:lineRule="auto"/>
              <w:rPr>
                <w:rFonts w:ascii="Arial" w:hAnsi="Arial" w:cs="Arial"/>
                <w:noProof/>
                <w:sz w:val="24"/>
                <w:szCs w:val="24"/>
                <w:lang w:eastAsia="en-GB"/>
              </w:rPr>
            </w:pPr>
            <w:r>
              <w:rPr>
                <w:rFonts w:ascii="Arial" w:hAnsi="Arial" w:cs="Arial"/>
                <w:sz w:val="24"/>
                <w:szCs w:val="24"/>
              </w:rPr>
              <w:t>Additional development required</w:t>
            </w:r>
            <w:r>
              <w:rPr>
                <w:rFonts w:ascii="Times New Roman" w:hAnsi="Times New Roman" w:cs="Times New Roman"/>
                <w:noProof/>
                <w:sz w:val="24"/>
                <w:szCs w:val="24"/>
                <w:lang w:eastAsia="en-GB"/>
              </w:rPr>
              <w:t xml:space="preserve"> </w:t>
            </w:r>
            <w:r w:rsidR="009762C3">
              <w:rPr>
                <w:rFonts w:ascii="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45B6DD76" wp14:editId="3DC172CB">
                      <wp:simplePos x="0" y="0"/>
                      <wp:positionH relativeFrom="column">
                        <wp:posOffset>332105</wp:posOffset>
                      </wp:positionH>
                      <wp:positionV relativeFrom="paragraph">
                        <wp:posOffset>506095</wp:posOffset>
                      </wp:positionV>
                      <wp:extent cx="525780" cy="236220"/>
                      <wp:effectExtent l="0" t="0" r="26670" b="11430"/>
                      <wp:wrapNone/>
                      <wp:docPr id="29" name="Rectangle: Rounded Corners 29"/>
                      <wp:cNvGraphicFramePr/>
                      <a:graphic xmlns:a="http://schemas.openxmlformats.org/drawingml/2006/main">
                        <a:graphicData uri="http://schemas.microsoft.com/office/word/2010/wordprocessingShape">
                          <wps:wsp>
                            <wps:cNvSpPr/>
                            <wps:spPr>
                              <a:xfrm>
                                <a:off x="0" y="0"/>
                                <a:ext cx="525780" cy="23622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E95EF37" id="Rectangle: Rounded Corners 29" o:spid="_x0000_s1026" style="position:absolute;margin-left:26.15pt;margin-top:39.85pt;width:41.4pt;height:1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" fillcolor="#ffc000" strokecolor="#ffc000" strokeweight="2pt"/>
                  </w:pict>
                </mc:Fallback>
              </mc:AlternateContent>
            </w:r>
          </w:p>
        </w:tc>
      </w:tr>
    </w:tbl>
    <w:p w14:paraId="78C049C1" w14:textId="77777777" w:rsidR="009762C3" w:rsidRDefault="009762C3" w:rsidP="009762C3">
      <w:pPr>
        <w:spacing w:after="0" w:line="240" w:lineRule="auto"/>
        <w:rPr>
          <w:rFonts w:ascii="Arial" w:hAnsi="Arial" w:cs="Arial"/>
        </w:rPr>
      </w:pPr>
    </w:p>
    <w:p w14:paraId="6257EAAA" w14:textId="77777777" w:rsidR="00AC0EC9" w:rsidRDefault="00AC0EC9" w:rsidP="009762C3">
      <w:pPr>
        <w:spacing w:after="0" w:line="240" w:lineRule="auto"/>
        <w:rPr>
          <w:rFonts w:ascii="Arial" w:eastAsia="Calibri" w:hAnsi="Arial" w:cs="Arial"/>
          <w:b/>
          <w:sz w:val="24"/>
          <w:szCs w:val="24"/>
        </w:rPr>
      </w:pPr>
    </w:p>
    <w:p w14:paraId="04527D90" w14:textId="77777777" w:rsidR="003F485C" w:rsidRDefault="003F485C" w:rsidP="009762C3">
      <w:pPr>
        <w:spacing w:after="0" w:line="240" w:lineRule="auto"/>
        <w:rPr>
          <w:rFonts w:ascii="Arial" w:eastAsia="Calibri" w:hAnsi="Arial" w:cs="Arial"/>
          <w:b/>
          <w:sz w:val="24"/>
          <w:szCs w:val="24"/>
        </w:rPr>
      </w:pPr>
    </w:p>
    <w:p w14:paraId="6BA79D01" w14:textId="77777777" w:rsidR="003F485C" w:rsidRDefault="003F485C" w:rsidP="009762C3">
      <w:pPr>
        <w:spacing w:after="0" w:line="240" w:lineRule="auto"/>
        <w:rPr>
          <w:rFonts w:ascii="Arial" w:eastAsia="Calibri" w:hAnsi="Arial" w:cs="Arial"/>
          <w:b/>
          <w:sz w:val="24"/>
          <w:szCs w:val="24"/>
        </w:rPr>
      </w:pPr>
    </w:p>
    <w:p w14:paraId="183F2933" w14:textId="77777777" w:rsidR="003F485C" w:rsidRDefault="003F485C" w:rsidP="009762C3">
      <w:pPr>
        <w:spacing w:after="0" w:line="240" w:lineRule="auto"/>
        <w:rPr>
          <w:rFonts w:ascii="Arial" w:eastAsia="Calibri" w:hAnsi="Arial" w:cs="Arial"/>
          <w:b/>
          <w:sz w:val="24"/>
          <w:szCs w:val="24"/>
        </w:rPr>
      </w:pPr>
    </w:p>
    <w:p w14:paraId="3C7F4BF0" w14:textId="77777777" w:rsidR="009762C3" w:rsidRPr="007233EE" w:rsidRDefault="009762C3" w:rsidP="009762C3">
      <w:pPr>
        <w:spacing w:after="0" w:line="240" w:lineRule="auto"/>
        <w:rPr>
          <w:rFonts w:ascii="Arial" w:eastAsia="Calibri" w:hAnsi="Arial" w:cs="Arial"/>
          <w:b/>
          <w:sz w:val="24"/>
          <w:szCs w:val="24"/>
        </w:rPr>
      </w:pPr>
      <w:r w:rsidRPr="007233EE">
        <w:rPr>
          <w:rFonts w:ascii="Arial" w:eastAsia="Calibri" w:hAnsi="Arial" w:cs="Arial"/>
          <w:b/>
          <w:sz w:val="24"/>
          <w:szCs w:val="24"/>
        </w:rPr>
        <w:lastRenderedPageBreak/>
        <w:t>1.2</w:t>
      </w:r>
      <w:r w:rsidRPr="007233EE">
        <w:rPr>
          <w:rFonts w:ascii="Arial" w:eastAsia="Calibri" w:hAnsi="Arial" w:cs="Arial"/>
          <w:b/>
          <w:sz w:val="24"/>
          <w:szCs w:val="24"/>
        </w:rPr>
        <w:tab/>
        <w:t>Being an effective and transparent organisation</w:t>
      </w:r>
    </w:p>
    <w:p w14:paraId="7A910888" w14:textId="77777777" w:rsidR="009762C3" w:rsidRPr="007233EE"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835"/>
        <w:gridCol w:w="2835"/>
      </w:tblGrid>
      <w:tr w:rsidR="009762C3" w:rsidRPr="007233EE" w14:paraId="47D56D3F" w14:textId="77777777" w:rsidTr="00491CFF">
        <w:tc>
          <w:tcPr>
            <w:tcW w:w="9810" w:type="dxa"/>
            <w:shd w:val="clear" w:color="auto" w:fill="auto"/>
          </w:tcPr>
          <w:p w14:paraId="29013B26"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2F46F074" w14:textId="77777777" w:rsidR="009762C3" w:rsidRPr="007233EE"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835" w:type="dxa"/>
          </w:tcPr>
          <w:p w14:paraId="4F836F33" w14:textId="54E19E7B" w:rsidR="009762C3" w:rsidRPr="007233EE" w:rsidRDefault="002D2C71"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 xml:space="preserve">As at 9 </w:t>
            </w:r>
            <w:r w:rsidR="009762C3" w:rsidRPr="007233EE">
              <w:rPr>
                <w:rFonts w:ascii="Arial" w:eastAsia="Times New Roman" w:hAnsi="Arial" w:cs="Arial"/>
                <w:b/>
                <w:noProof/>
                <w:sz w:val="24"/>
                <w:szCs w:val="24"/>
              </w:rPr>
              <w:t>months</w:t>
            </w:r>
          </w:p>
        </w:tc>
        <w:tc>
          <w:tcPr>
            <w:tcW w:w="2835" w:type="dxa"/>
          </w:tcPr>
          <w:p w14:paraId="004DE84C" w14:textId="77777777" w:rsidR="009762C3" w:rsidRPr="007233EE" w:rsidRDefault="009762C3" w:rsidP="00491CFF">
            <w:pPr>
              <w:spacing w:after="0" w:line="240" w:lineRule="auto"/>
              <w:jc w:val="center"/>
              <w:rPr>
                <w:rFonts w:ascii="Arial" w:eastAsia="Times New Roman" w:hAnsi="Arial" w:cs="Arial"/>
                <w:b/>
                <w:noProof/>
                <w:sz w:val="24"/>
                <w:szCs w:val="24"/>
              </w:rPr>
            </w:pPr>
            <w:r w:rsidRPr="007233EE">
              <w:rPr>
                <w:rFonts w:ascii="Arial" w:eastAsia="Times New Roman" w:hAnsi="Arial" w:cs="Arial"/>
                <w:b/>
                <w:noProof/>
                <w:sz w:val="24"/>
                <w:szCs w:val="24"/>
              </w:rPr>
              <w:t>Future quarter forecast</w:t>
            </w:r>
          </w:p>
        </w:tc>
      </w:tr>
      <w:tr w:rsidR="009762C3" w:rsidRPr="007233EE" w14:paraId="36173568" w14:textId="77777777" w:rsidTr="00491CFF">
        <w:tc>
          <w:tcPr>
            <w:tcW w:w="9810" w:type="dxa"/>
            <w:shd w:val="clear" w:color="auto" w:fill="auto"/>
          </w:tcPr>
          <w:p w14:paraId="61CCE839"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demonstrate values through behaviours</w:t>
            </w:r>
          </w:p>
        </w:tc>
        <w:tc>
          <w:tcPr>
            <w:tcW w:w="2835" w:type="dxa"/>
            <w:shd w:val="clear" w:color="auto" w:fill="00B050"/>
          </w:tcPr>
          <w:p w14:paraId="0CF5AEDF" w14:textId="77777777" w:rsidR="009762C3" w:rsidRPr="007233EE" w:rsidRDefault="009762C3" w:rsidP="00491CF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c>
          <w:tcPr>
            <w:tcW w:w="2835" w:type="dxa"/>
            <w:shd w:val="clear" w:color="auto" w:fill="00B050"/>
          </w:tcPr>
          <w:p w14:paraId="48426486" w14:textId="77777777" w:rsidR="009762C3" w:rsidRPr="007233EE" w:rsidRDefault="009762C3" w:rsidP="00491CF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r>
      <w:tr w:rsidR="009762C3" w:rsidRPr="007233EE" w14:paraId="2841E6B5" w14:textId="77777777" w:rsidTr="00491CFF">
        <w:tc>
          <w:tcPr>
            <w:tcW w:w="9810" w:type="dxa"/>
            <w:shd w:val="clear" w:color="auto" w:fill="auto"/>
          </w:tcPr>
          <w:p w14:paraId="3368B09F"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ensure comprehensive stakeholder engagement and use our influencing role</w:t>
            </w:r>
          </w:p>
        </w:tc>
        <w:tc>
          <w:tcPr>
            <w:tcW w:w="2835" w:type="dxa"/>
            <w:shd w:val="clear" w:color="auto" w:fill="00B050"/>
          </w:tcPr>
          <w:p w14:paraId="524C956F" w14:textId="77777777" w:rsidR="009762C3" w:rsidRPr="007233EE" w:rsidRDefault="009762C3" w:rsidP="00491CFF">
            <w:pPr>
              <w:spacing w:after="0" w:line="240" w:lineRule="auto"/>
              <w:rPr>
                <w:rFonts w:ascii="Arial" w:eastAsia="Calibri" w:hAnsi="Arial" w:cs="Arial"/>
                <w:noProof/>
                <w:sz w:val="24"/>
                <w:szCs w:val="24"/>
                <w:lang w:eastAsia="en-GB"/>
              </w:rPr>
            </w:pPr>
            <w:r w:rsidRPr="007233EE">
              <w:rPr>
                <w:rFonts w:ascii="Arial" w:eastAsia="Calibri" w:hAnsi="Arial" w:cs="Arial"/>
                <w:noProof/>
                <w:sz w:val="24"/>
                <w:szCs w:val="24"/>
                <w:lang w:eastAsia="en-GB"/>
              </w:rPr>
              <w:t>On track</w:t>
            </w:r>
          </w:p>
        </w:tc>
        <w:tc>
          <w:tcPr>
            <w:tcW w:w="2835" w:type="dxa"/>
            <w:shd w:val="clear" w:color="auto" w:fill="00B050"/>
          </w:tcPr>
          <w:p w14:paraId="5F0D9CB6" w14:textId="77777777" w:rsidR="009762C3" w:rsidRPr="007233EE" w:rsidRDefault="009762C3" w:rsidP="00491CFF">
            <w:pPr>
              <w:spacing w:after="0" w:line="240" w:lineRule="auto"/>
              <w:rPr>
                <w:rFonts w:ascii="Arial" w:eastAsia="Calibri" w:hAnsi="Arial" w:cs="Arial"/>
                <w:sz w:val="24"/>
                <w:szCs w:val="24"/>
                <w:lang w:eastAsia="en-GB"/>
              </w:rPr>
            </w:pPr>
            <w:r w:rsidRPr="007233EE">
              <w:rPr>
                <w:rFonts w:ascii="Arial" w:eastAsia="Calibri" w:hAnsi="Arial" w:cs="Arial"/>
                <w:sz w:val="24"/>
                <w:szCs w:val="24"/>
                <w:lang w:eastAsia="en-GB"/>
              </w:rPr>
              <w:t>On track</w:t>
            </w:r>
          </w:p>
        </w:tc>
      </w:tr>
      <w:tr w:rsidR="009762C3" w:rsidRPr="007233EE" w14:paraId="2687D274" w14:textId="77777777" w:rsidTr="00491CFF">
        <w:tc>
          <w:tcPr>
            <w:tcW w:w="9810" w:type="dxa"/>
            <w:shd w:val="clear" w:color="auto" w:fill="auto"/>
          </w:tcPr>
          <w:p w14:paraId="033C7983"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define and promote our outcomes</w:t>
            </w:r>
          </w:p>
        </w:tc>
        <w:tc>
          <w:tcPr>
            <w:tcW w:w="2835" w:type="dxa"/>
            <w:tcBorders>
              <w:bottom w:val="single" w:sz="4" w:space="0" w:color="auto"/>
            </w:tcBorders>
            <w:shd w:val="clear" w:color="auto" w:fill="00B050"/>
          </w:tcPr>
          <w:p w14:paraId="420E3C34"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372877C7"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r>
      <w:tr w:rsidR="009762C3" w:rsidRPr="007233EE" w14:paraId="431E7D9D" w14:textId="77777777" w:rsidTr="003F485C">
        <w:tc>
          <w:tcPr>
            <w:tcW w:w="9810" w:type="dxa"/>
            <w:shd w:val="clear" w:color="auto" w:fill="auto"/>
          </w:tcPr>
          <w:p w14:paraId="43A178B8"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our capacity to deliver</w:t>
            </w:r>
          </w:p>
        </w:tc>
        <w:tc>
          <w:tcPr>
            <w:tcW w:w="2835" w:type="dxa"/>
            <w:shd w:val="clear" w:color="auto" w:fill="00B050"/>
          </w:tcPr>
          <w:p w14:paraId="24A0F6C0" w14:textId="6B7A7C82" w:rsidR="009762C3" w:rsidRPr="007233EE" w:rsidRDefault="002D2C71" w:rsidP="00491CFF">
            <w:pPr>
              <w:spacing w:after="0" w:line="240" w:lineRule="auto"/>
              <w:rPr>
                <w:rFonts w:ascii="Arial" w:eastAsia="Times New Roman" w:hAnsi="Arial" w:cs="Arial"/>
                <w:noProof/>
                <w:sz w:val="24"/>
                <w:szCs w:val="24"/>
              </w:rPr>
            </w:pPr>
            <w:r>
              <w:rPr>
                <w:rFonts w:ascii="Arial" w:eastAsia="Times New Roman" w:hAnsi="Arial" w:cs="Arial"/>
                <w:noProof/>
                <w:sz w:val="24"/>
                <w:szCs w:val="24"/>
              </w:rPr>
              <w:t>On track</w:t>
            </w:r>
          </w:p>
        </w:tc>
        <w:tc>
          <w:tcPr>
            <w:tcW w:w="2835" w:type="dxa"/>
            <w:shd w:val="clear" w:color="auto" w:fill="00B050"/>
          </w:tcPr>
          <w:p w14:paraId="4E26D74D" w14:textId="7A5C184F" w:rsidR="009762C3" w:rsidRPr="007233EE" w:rsidRDefault="003F485C" w:rsidP="00491CFF">
            <w:pPr>
              <w:spacing w:after="0" w:line="240" w:lineRule="auto"/>
              <w:rPr>
                <w:rFonts w:ascii="Arial" w:eastAsia="Times New Roman" w:hAnsi="Arial" w:cs="Arial"/>
                <w:noProof/>
                <w:sz w:val="24"/>
                <w:szCs w:val="24"/>
              </w:rPr>
            </w:pPr>
            <w:r>
              <w:rPr>
                <w:rFonts w:ascii="Arial" w:eastAsia="Times New Roman" w:hAnsi="Arial" w:cs="Arial"/>
                <w:noProof/>
                <w:sz w:val="24"/>
                <w:szCs w:val="24"/>
              </w:rPr>
              <w:t>On track</w:t>
            </w:r>
          </w:p>
        </w:tc>
      </w:tr>
      <w:tr w:rsidR="009762C3" w:rsidRPr="007233EE" w14:paraId="0932109C" w14:textId="77777777" w:rsidTr="00491CFF">
        <w:tc>
          <w:tcPr>
            <w:tcW w:w="9810" w:type="dxa"/>
            <w:shd w:val="clear" w:color="auto" w:fill="auto"/>
          </w:tcPr>
          <w:p w14:paraId="03C5C54F"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manage risk and performance</w:t>
            </w:r>
          </w:p>
        </w:tc>
        <w:tc>
          <w:tcPr>
            <w:tcW w:w="2835" w:type="dxa"/>
            <w:shd w:val="clear" w:color="auto" w:fill="00B050"/>
          </w:tcPr>
          <w:p w14:paraId="552F0FEF"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0983326C"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 xml:space="preserve">On track </w:t>
            </w:r>
          </w:p>
        </w:tc>
      </w:tr>
      <w:tr w:rsidR="009762C3" w:rsidRPr="007233EE" w14:paraId="1FB9A879" w14:textId="77777777" w:rsidTr="00491CFF">
        <w:tc>
          <w:tcPr>
            <w:tcW w:w="9810" w:type="dxa"/>
            <w:shd w:val="clear" w:color="auto" w:fill="auto"/>
          </w:tcPr>
          <w:p w14:paraId="60B3ED10"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deliver effective accountability</w:t>
            </w:r>
          </w:p>
        </w:tc>
        <w:tc>
          <w:tcPr>
            <w:tcW w:w="2835" w:type="dxa"/>
            <w:shd w:val="clear" w:color="auto" w:fill="00B050"/>
          </w:tcPr>
          <w:p w14:paraId="719A6816"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c>
          <w:tcPr>
            <w:tcW w:w="2835" w:type="dxa"/>
            <w:shd w:val="clear" w:color="auto" w:fill="00B050"/>
          </w:tcPr>
          <w:p w14:paraId="4B97F5B3" w14:textId="77777777" w:rsidR="009762C3" w:rsidRPr="007233EE" w:rsidRDefault="009762C3" w:rsidP="00491CFF">
            <w:pPr>
              <w:spacing w:after="0" w:line="240" w:lineRule="auto"/>
              <w:rPr>
                <w:rFonts w:ascii="Arial" w:eastAsia="Times New Roman" w:hAnsi="Arial" w:cs="Arial"/>
                <w:noProof/>
                <w:sz w:val="24"/>
                <w:szCs w:val="24"/>
              </w:rPr>
            </w:pPr>
            <w:r w:rsidRPr="007233EE">
              <w:rPr>
                <w:rFonts w:ascii="Arial" w:eastAsia="Times New Roman" w:hAnsi="Arial" w:cs="Arial"/>
                <w:noProof/>
                <w:sz w:val="24"/>
                <w:szCs w:val="24"/>
              </w:rPr>
              <w:t>On track</w:t>
            </w:r>
          </w:p>
        </w:tc>
      </w:tr>
      <w:tr w:rsidR="009762C3" w:rsidRPr="007233EE" w14:paraId="216A5028" w14:textId="77777777" w:rsidTr="00491CFF">
        <w:tc>
          <w:tcPr>
            <w:tcW w:w="15480" w:type="dxa"/>
            <w:gridSpan w:val="3"/>
            <w:shd w:val="clear" w:color="auto" w:fill="auto"/>
          </w:tcPr>
          <w:p w14:paraId="3080F8A2" w14:textId="77777777" w:rsidR="009762C3" w:rsidRDefault="009762C3" w:rsidP="00491CFF">
            <w:pPr>
              <w:spacing w:after="0" w:line="240" w:lineRule="auto"/>
              <w:ind w:left="851" w:hanging="851"/>
              <w:rPr>
                <w:rFonts w:ascii="Arial" w:eastAsia="Times New Roman" w:hAnsi="Arial" w:cs="Arial"/>
                <w:b/>
                <w:sz w:val="24"/>
                <w:szCs w:val="24"/>
              </w:rPr>
            </w:pPr>
            <w:r w:rsidRPr="007233EE">
              <w:rPr>
                <w:rFonts w:ascii="Arial" w:eastAsia="Times New Roman" w:hAnsi="Arial" w:cs="Arial"/>
                <w:b/>
                <w:sz w:val="24"/>
                <w:szCs w:val="24"/>
              </w:rPr>
              <w:t>Performance commentary</w:t>
            </w:r>
          </w:p>
          <w:p w14:paraId="5ECF2E0D" w14:textId="77777777" w:rsidR="009762C3" w:rsidRPr="007233EE" w:rsidRDefault="009762C3" w:rsidP="00491CFF">
            <w:pPr>
              <w:spacing w:after="0" w:line="240" w:lineRule="auto"/>
              <w:ind w:left="851" w:hanging="851"/>
              <w:rPr>
                <w:rFonts w:ascii="Arial" w:eastAsia="Times New Roman" w:hAnsi="Arial" w:cs="Arial"/>
                <w:b/>
                <w:sz w:val="24"/>
                <w:szCs w:val="24"/>
              </w:rPr>
            </w:pPr>
          </w:p>
          <w:p w14:paraId="0EACBF5F" w14:textId="77777777" w:rsidR="009762C3" w:rsidRDefault="00491CFF" w:rsidP="00491CFF">
            <w:pPr>
              <w:spacing w:after="0" w:line="240" w:lineRule="auto"/>
              <w:rPr>
                <w:rFonts w:ascii="Arial" w:eastAsia="Times New Roman" w:hAnsi="Arial" w:cs="Arial"/>
                <w:sz w:val="24"/>
                <w:szCs w:val="24"/>
              </w:rPr>
            </w:pPr>
            <w:r w:rsidRPr="00491CFF">
              <w:rPr>
                <w:rFonts w:ascii="Arial" w:eastAsia="Times New Roman" w:hAnsi="Arial" w:cs="Arial"/>
                <w:sz w:val="24"/>
                <w:szCs w:val="24"/>
              </w:rPr>
              <w:t xml:space="preserve">The majority of high level activities supporting this strategic objective are on track. In relation to the amber activity - develop a high performance culture through learning &amp; development and effective performance management – we are working with staff from across the organisation to develop our employee and manager induction framework. In order to make sure we get the contents of this information right and fit for future employees we will have the content of the framework set out by the end of March. However, we will not have produced the final version and provided training to staff and managers by the end of the financial year. </w:t>
            </w:r>
          </w:p>
          <w:p w14:paraId="40B957CE" w14:textId="142C9DC1" w:rsidR="00491CFF" w:rsidRPr="007233EE" w:rsidRDefault="00491CFF" w:rsidP="00491CFF">
            <w:pPr>
              <w:spacing w:after="0" w:line="240" w:lineRule="auto"/>
              <w:rPr>
                <w:rFonts w:ascii="Arial" w:eastAsia="Times New Roman" w:hAnsi="Arial" w:cs="Arial"/>
                <w:noProof/>
                <w:sz w:val="24"/>
                <w:szCs w:val="24"/>
              </w:rPr>
            </w:pPr>
          </w:p>
        </w:tc>
      </w:tr>
    </w:tbl>
    <w:p w14:paraId="0691CB9A"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7389"/>
        <w:gridCol w:w="4028"/>
        <w:gridCol w:w="4029"/>
      </w:tblGrid>
      <w:tr w:rsidR="009762C3" w14:paraId="0F437CF5" w14:textId="77777777" w:rsidTr="00491CFF">
        <w:tc>
          <w:tcPr>
            <w:tcW w:w="7389" w:type="dxa"/>
            <w:shd w:val="clear" w:color="auto" w:fill="D9D9D9" w:themeFill="background1" w:themeFillShade="D9"/>
          </w:tcPr>
          <w:p w14:paraId="223C87D9" w14:textId="77777777" w:rsidR="009762C3" w:rsidRPr="001C5740" w:rsidRDefault="009762C3" w:rsidP="00491CFF">
            <w:pPr>
              <w:contextualSpacing/>
              <w:rPr>
                <w:rFonts w:ascii="Arial" w:eastAsia="Calibri" w:hAnsi="Arial" w:cs="Arial"/>
                <w:b/>
                <w:sz w:val="24"/>
                <w:szCs w:val="24"/>
              </w:rPr>
            </w:pPr>
            <w:r>
              <w:rPr>
                <w:rFonts w:ascii="Arial" w:eastAsia="Calibri" w:hAnsi="Arial" w:cs="Arial"/>
                <w:b/>
                <w:sz w:val="24"/>
                <w:szCs w:val="24"/>
              </w:rPr>
              <w:t xml:space="preserve">Key </w:t>
            </w:r>
            <w:r w:rsidRPr="001C5740">
              <w:rPr>
                <w:rFonts w:ascii="Arial" w:eastAsia="Calibri" w:hAnsi="Arial" w:cs="Arial"/>
                <w:b/>
                <w:sz w:val="24"/>
                <w:szCs w:val="24"/>
              </w:rPr>
              <w:t>Performance Indicators</w:t>
            </w:r>
          </w:p>
          <w:p w14:paraId="07344C74" w14:textId="77777777" w:rsidR="009762C3" w:rsidRDefault="009762C3" w:rsidP="00491CFF">
            <w:pPr>
              <w:rPr>
                <w:rFonts w:ascii="Arial" w:eastAsia="Times New Roman" w:hAnsi="Arial" w:cs="Arial"/>
                <w:b/>
                <w:sz w:val="24"/>
                <w:szCs w:val="24"/>
              </w:rPr>
            </w:pPr>
          </w:p>
        </w:tc>
        <w:tc>
          <w:tcPr>
            <w:tcW w:w="4028" w:type="dxa"/>
            <w:shd w:val="clear" w:color="auto" w:fill="D9D9D9" w:themeFill="background1" w:themeFillShade="D9"/>
          </w:tcPr>
          <w:p w14:paraId="7C65AF97" w14:textId="3C10D503" w:rsidR="009762C3" w:rsidRDefault="004C1105" w:rsidP="00491CFF">
            <w:pPr>
              <w:contextualSpacing/>
              <w:rPr>
                <w:rFonts w:ascii="Arial" w:eastAsia="Calibri" w:hAnsi="Arial" w:cs="Arial"/>
                <w:b/>
                <w:sz w:val="24"/>
                <w:szCs w:val="24"/>
              </w:rPr>
            </w:pPr>
            <w:r>
              <w:rPr>
                <w:rFonts w:ascii="Arial" w:eastAsia="Calibri" w:hAnsi="Arial" w:cs="Arial"/>
                <w:b/>
                <w:sz w:val="24"/>
                <w:szCs w:val="24"/>
              </w:rPr>
              <w:t>At 31 December 2017</w:t>
            </w:r>
          </w:p>
        </w:tc>
        <w:tc>
          <w:tcPr>
            <w:tcW w:w="4029" w:type="dxa"/>
            <w:shd w:val="clear" w:color="auto" w:fill="D9D9D9" w:themeFill="background1" w:themeFillShade="D9"/>
          </w:tcPr>
          <w:p w14:paraId="640E2F8F" w14:textId="77777777" w:rsidR="009762C3" w:rsidRDefault="009762C3" w:rsidP="00491CF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161262" w14:paraId="23E41609" w14:textId="77777777" w:rsidTr="00491CFF">
        <w:tc>
          <w:tcPr>
            <w:tcW w:w="7389" w:type="dxa"/>
          </w:tcPr>
          <w:p w14:paraId="2B1D8E15" w14:textId="77777777" w:rsidR="009762C3" w:rsidRPr="00161262" w:rsidRDefault="009762C3" w:rsidP="00491CFF">
            <w:pPr>
              <w:rPr>
                <w:rFonts w:ascii="Arial" w:hAnsi="Arial" w:cs="Arial"/>
                <w:sz w:val="24"/>
                <w:szCs w:val="24"/>
              </w:rPr>
            </w:pPr>
            <w:r>
              <w:rPr>
                <w:rFonts w:ascii="Arial" w:hAnsi="Arial" w:cs="Arial"/>
                <w:sz w:val="24"/>
                <w:szCs w:val="24"/>
              </w:rPr>
              <w:t xml:space="preserve">Timely laying of </w:t>
            </w:r>
            <w:r w:rsidRPr="00161262">
              <w:rPr>
                <w:rFonts w:ascii="Arial" w:hAnsi="Arial" w:cs="Arial"/>
                <w:sz w:val="24"/>
                <w:szCs w:val="24"/>
              </w:rPr>
              <w:t xml:space="preserve">Statutory Annual Accounts </w:t>
            </w:r>
          </w:p>
          <w:p w14:paraId="27E0959F" w14:textId="77777777" w:rsidR="009762C3" w:rsidRPr="00161262" w:rsidRDefault="009762C3" w:rsidP="00491CFF">
            <w:pPr>
              <w:contextualSpacing/>
              <w:rPr>
                <w:rFonts w:ascii="Arial" w:eastAsia="Times New Roman" w:hAnsi="Arial" w:cs="Arial"/>
                <w:b/>
                <w:sz w:val="24"/>
                <w:szCs w:val="24"/>
              </w:rPr>
            </w:pPr>
          </w:p>
          <w:p w14:paraId="6DD8AE01" w14:textId="77777777" w:rsidR="009762C3" w:rsidRDefault="009762C3" w:rsidP="00491CFF">
            <w:pPr>
              <w:contextualSpacing/>
              <w:rPr>
                <w:rFonts w:ascii="Arial" w:hAnsi="Arial" w:cs="Arial"/>
                <w:sz w:val="24"/>
                <w:szCs w:val="24"/>
              </w:rPr>
            </w:pPr>
            <w:r w:rsidRPr="00161262">
              <w:rPr>
                <w:rFonts w:ascii="Arial" w:hAnsi="Arial" w:cs="Arial"/>
                <w:sz w:val="24"/>
                <w:szCs w:val="24"/>
              </w:rPr>
              <w:t xml:space="preserve">Staff sickness levels </w:t>
            </w:r>
            <w:r>
              <w:rPr>
                <w:rFonts w:ascii="Arial" w:hAnsi="Arial" w:cs="Arial"/>
                <w:sz w:val="24"/>
                <w:szCs w:val="24"/>
              </w:rPr>
              <w:t>(Average days lost per employee)</w:t>
            </w:r>
          </w:p>
          <w:p w14:paraId="2C9853E0" w14:textId="77777777" w:rsidR="009762C3" w:rsidRDefault="009762C3" w:rsidP="00491CFF">
            <w:pPr>
              <w:contextualSpacing/>
              <w:rPr>
                <w:rFonts w:ascii="Arial" w:hAnsi="Arial" w:cs="Arial"/>
                <w:sz w:val="24"/>
                <w:szCs w:val="24"/>
              </w:rPr>
            </w:pPr>
          </w:p>
          <w:p w14:paraId="44AD64F4" w14:textId="77777777" w:rsidR="009762C3" w:rsidRDefault="009762C3" w:rsidP="00491CFF">
            <w:pPr>
              <w:rPr>
                <w:rFonts w:ascii="Arial" w:eastAsia="Times New Roman" w:hAnsi="Arial" w:cs="Arial"/>
                <w:sz w:val="24"/>
                <w:szCs w:val="24"/>
              </w:rPr>
            </w:pPr>
            <w:r w:rsidRPr="00161262">
              <w:rPr>
                <w:rFonts w:ascii="Arial" w:eastAsia="Times New Roman" w:hAnsi="Arial" w:cs="Arial"/>
                <w:sz w:val="24"/>
                <w:szCs w:val="24"/>
              </w:rPr>
              <w:t>Staff engagement levels</w:t>
            </w:r>
          </w:p>
          <w:p w14:paraId="4B06B138" w14:textId="77777777" w:rsidR="009762C3" w:rsidRPr="00161262" w:rsidRDefault="009762C3" w:rsidP="00491CFF">
            <w:pPr>
              <w:rPr>
                <w:rFonts w:ascii="Arial" w:eastAsia="Times New Roman" w:hAnsi="Arial" w:cs="Arial"/>
                <w:sz w:val="24"/>
                <w:szCs w:val="24"/>
              </w:rPr>
            </w:pPr>
            <w:r w:rsidRPr="00161262">
              <w:rPr>
                <w:rFonts w:ascii="Arial" w:eastAsia="Times New Roman" w:hAnsi="Arial" w:cs="Arial"/>
                <w:sz w:val="24"/>
                <w:szCs w:val="24"/>
              </w:rPr>
              <w:t xml:space="preserve"> </w:t>
            </w:r>
          </w:p>
          <w:p w14:paraId="5AC97D3F" w14:textId="77777777" w:rsidR="009762C3" w:rsidRDefault="009762C3" w:rsidP="00491CFF">
            <w:pPr>
              <w:rPr>
                <w:rFonts w:ascii="Arial" w:hAnsi="Arial" w:cs="Arial"/>
                <w:b/>
                <w:sz w:val="24"/>
                <w:szCs w:val="24"/>
              </w:rPr>
            </w:pPr>
            <w:r>
              <w:rPr>
                <w:rFonts w:ascii="Arial" w:hAnsi="Arial" w:cs="Arial"/>
                <w:sz w:val="24"/>
                <w:szCs w:val="24"/>
              </w:rPr>
              <w:t>ISO 27001 audit</w:t>
            </w:r>
          </w:p>
          <w:p w14:paraId="7ED6B3CC" w14:textId="77777777" w:rsidR="009762C3" w:rsidRPr="00161262" w:rsidRDefault="009762C3" w:rsidP="00491CFF">
            <w:pPr>
              <w:rPr>
                <w:rFonts w:ascii="Arial" w:eastAsia="Times New Roman" w:hAnsi="Arial" w:cs="Arial"/>
                <w:sz w:val="24"/>
                <w:szCs w:val="24"/>
              </w:rPr>
            </w:pPr>
          </w:p>
        </w:tc>
        <w:tc>
          <w:tcPr>
            <w:tcW w:w="4028" w:type="dxa"/>
          </w:tcPr>
          <w:p w14:paraId="0DBC981E" w14:textId="77777777" w:rsidR="009762C3" w:rsidRDefault="009762C3" w:rsidP="00491CFF">
            <w:pPr>
              <w:rPr>
                <w:rFonts w:ascii="Arial" w:hAnsi="Arial" w:cs="Arial"/>
                <w:sz w:val="24"/>
                <w:szCs w:val="24"/>
              </w:rPr>
            </w:pPr>
            <w:r>
              <w:rPr>
                <w:rFonts w:ascii="Arial" w:hAnsi="Arial" w:cs="Arial"/>
                <w:sz w:val="24"/>
                <w:szCs w:val="24"/>
              </w:rPr>
              <w:t>Laid August 2017</w:t>
            </w:r>
          </w:p>
          <w:p w14:paraId="172465E2" w14:textId="77777777" w:rsidR="009762C3" w:rsidRDefault="009762C3" w:rsidP="00491CFF">
            <w:pPr>
              <w:rPr>
                <w:rFonts w:ascii="Arial" w:hAnsi="Arial" w:cs="Arial"/>
                <w:sz w:val="24"/>
                <w:szCs w:val="24"/>
              </w:rPr>
            </w:pPr>
          </w:p>
          <w:p w14:paraId="6A653E4E" w14:textId="1761E631" w:rsidR="009762C3" w:rsidRDefault="002D2C71" w:rsidP="00491CFF">
            <w:pPr>
              <w:rPr>
                <w:rFonts w:ascii="Arial" w:hAnsi="Arial" w:cs="Arial"/>
                <w:sz w:val="24"/>
                <w:szCs w:val="24"/>
              </w:rPr>
            </w:pPr>
            <w:r>
              <w:rPr>
                <w:rFonts w:ascii="Arial" w:hAnsi="Arial" w:cs="Arial"/>
                <w:sz w:val="24"/>
                <w:szCs w:val="24"/>
              </w:rPr>
              <w:t>1.3</w:t>
            </w:r>
            <w:r w:rsidR="009762C3">
              <w:rPr>
                <w:rFonts w:ascii="Arial" w:hAnsi="Arial" w:cs="Arial"/>
                <w:sz w:val="24"/>
                <w:szCs w:val="24"/>
              </w:rPr>
              <w:t xml:space="preserve"> days</w:t>
            </w:r>
          </w:p>
          <w:p w14:paraId="21C8AD96" w14:textId="77777777" w:rsidR="002D2C71" w:rsidRDefault="002D2C71" w:rsidP="00491CFF">
            <w:pPr>
              <w:rPr>
                <w:rFonts w:ascii="Arial" w:hAnsi="Arial" w:cs="Arial"/>
                <w:b/>
                <w:sz w:val="24"/>
                <w:szCs w:val="24"/>
              </w:rPr>
            </w:pPr>
          </w:p>
          <w:p w14:paraId="3D79417E" w14:textId="65D9716C" w:rsidR="009762C3" w:rsidRDefault="009762C3" w:rsidP="00491CFF">
            <w:pPr>
              <w:rPr>
                <w:rFonts w:ascii="Arial" w:hAnsi="Arial" w:cs="Arial"/>
                <w:b/>
                <w:sz w:val="24"/>
                <w:szCs w:val="24"/>
              </w:rPr>
            </w:pPr>
            <w:r>
              <w:rPr>
                <w:rFonts w:ascii="Arial" w:hAnsi="Arial" w:cs="Arial"/>
                <w:b/>
                <w:sz w:val="24"/>
                <w:szCs w:val="24"/>
              </w:rPr>
              <w:t>56%</w:t>
            </w:r>
            <w:r w:rsidR="00491CFF">
              <w:rPr>
                <w:rFonts w:ascii="Arial" w:hAnsi="Arial" w:cs="Arial"/>
                <w:b/>
                <w:sz w:val="24"/>
                <w:szCs w:val="24"/>
              </w:rPr>
              <w:t xml:space="preserve"> (as of September)</w:t>
            </w:r>
          </w:p>
          <w:p w14:paraId="6FD2625A" w14:textId="77777777" w:rsidR="009762C3" w:rsidRDefault="009762C3" w:rsidP="00491CFF">
            <w:pPr>
              <w:rPr>
                <w:rFonts w:ascii="Arial" w:hAnsi="Arial" w:cs="Arial"/>
                <w:b/>
                <w:sz w:val="24"/>
                <w:szCs w:val="24"/>
              </w:rPr>
            </w:pPr>
          </w:p>
          <w:p w14:paraId="7513FFE4" w14:textId="4A1C4A57" w:rsidR="009762C3" w:rsidRPr="00161262" w:rsidRDefault="009762C3" w:rsidP="003F485C">
            <w:pPr>
              <w:rPr>
                <w:rFonts w:ascii="Arial" w:hAnsi="Arial" w:cs="Arial"/>
                <w:sz w:val="24"/>
                <w:szCs w:val="24"/>
              </w:rPr>
            </w:pPr>
            <w:r>
              <w:rPr>
                <w:rFonts w:ascii="Arial" w:hAnsi="Arial" w:cs="Arial"/>
                <w:b/>
                <w:sz w:val="24"/>
                <w:szCs w:val="24"/>
              </w:rPr>
              <w:t xml:space="preserve">Re-accreditation achieved </w:t>
            </w:r>
          </w:p>
        </w:tc>
        <w:tc>
          <w:tcPr>
            <w:tcW w:w="4029" w:type="dxa"/>
          </w:tcPr>
          <w:p w14:paraId="1B4CCEEF" w14:textId="77777777" w:rsidR="009762C3" w:rsidRDefault="009762C3" w:rsidP="00491CFF">
            <w:pPr>
              <w:rPr>
                <w:rFonts w:ascii="Arial" w:hAnsi="Arial" w:cs="Arial"/>
                <w:sz w:val="24"/>
                <w:szCs w:val="24"/>
              </w:rPr>
            </w:pPr>
            <w:r>
              <w:rPr>
                <w:rFonts w:ascii="Arial" w:hAnsi="Arial" w:cs="Arial"/>
                <w:sz w:val="24"/>
                <w:szCs w:val="24"/>
              </w:rPr>
              <w:t>August 2017</w:t>
            </w:r>
          </w:p>
          <w:p w14:paraId="6CAB5919" w14:textId="77777777" w:rsidR="009762C3" w:rsidRDefault="009762C3" w:rsidP="00491CFF">
            <w:pPr>
              <w:rPr>
                <w:rFonts w:ascii="Arial" w:hAnsi="Arial" w:cs="Arial"/>
                <w:sz w:val="24"/>
                <w:szCs w:val="24"/>
              </w:rPr>
            </w:pPr>
          </w:p>
          <w:p w14:paraId="04860FB8" w14:textId="77777777" w:rsidR="009762C3" w:rsidRDefault="009762C3" w:rsidP="00491CFF">
            <w:pPr>
              <w:rPr>
                <w:rFonts w:ascii="Arial" w:hAnsi="Arial" w:cs="Arial"/>
                <w:sz w:val="24"/>
                <w:szCs w:val="24"/>
              </w:rPr>
            </w:pPr>
            <w:r w:rsidRPr="009540EA">
              <w:rPr>
                <w:rFonts w:ascii="Arial" w:hAnsi="Arial" w:cs="Arial"/>
                <w:b/>
                <w:sz w:val="24"/>
                <w:szCs w:val="24"/>
              </w:rPr>
              <w:t>6.3</w:t>
            </w:r>
            <w:r>
              <w:rPr>
                <w:rFonts w:ascii="Arial" w:hAnsi="Arial" w:cs="Arial"/>
                <w:sz w:val="24"/>
                <w:szCs w:val="24"/>
              </w:rPr>
              <w:t xml:space="preserve"> days (CIPD comparator)</w:t>
            </w:r>
          </w:p>
          <w:p w14:paraId="2615AE3B" w14:textId="77777777" w:rsidR="009762C3" w:rsidRDefault="009762C3" w:rsidP="00491CFF">
            <w:pPr>
              <w:rPr>
                <w:rFonts w:ascii="Arial" w:hAnsi="Arial" w:cs="Arial"/>
                <w:sz w:val="24"/>
                <w:szCs w:val="24"/>
              </w:rPr>
            </w:pPr>
          </w:p>
          <w:p w14:paraId="3BD98C31" w14:textId="77777777" w:rsidR="009762C3" w:rsidRPr="009540EA" w:rsidRDefault="009762C3" w:rsidP="00491CFF">
            <w:pPr>
              <w:rPr>
                <w:rFonts w:ascii="Arial" w:hAnsi="Arial" w:cs="Arial"/>
                <w:b/>
                <w:sz w:val="24"/>
                <w:szCs w:val="24"/>
              </w:rPr>
            </w:pPr>
            <w:r>
              <w:rPr>
                <w:rFonts w:ascii="Arial" w:hAnsi="Arial" w:cs="Arial"/>
                <w:b/>
                <w:sz w:val="24"/>
                <w:szCs w:val="24"/>
              </w:rPr>
              <w:t>80% (by 2022)</w:t>
            </w:r>
          </w:p>
        </w:tc>
      </w:tr>
    </w:tbl>
    <w:p w14:paraId="002E0FC5" w14:textId="44C53459" w:rsidR="009762C3" w:rsidRDefault="009762C3" w:rsidP="009762C3">
      <w:pPr>
        <w:spacing w:after="0" w:line="240" w:lineRule="auto"/>
        <w:rPr>
          <w:rFonts w:ascii="Arial" w:hAnsi="Arial" w:cs="Arial"/>
        </w:rPr>
      </w:pPr>
    </w:p>
    <w:p w14:paraId="24C8F26D" w14:textId="77777777" w:rsidR="00C43DC0" w:rsidRDefault="00C43DC0"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10060"/>
        <w:gridCol w:w="2693"/>
        <w:gridCol w:w="2693"/>
      </w:tblGrid>
      <w:tr w:rsidR="009762C3" w:rsidRPr="001441C1" w14:paraId="3B0A300E" w14:textId="77777777" w:rsidTr="00491CFF">
        <w:tc>
          <w:tcPr>
            <w:tcW w:w="10060" w:type="dxa"/>
            <w:tcBorders>
              <w:bottom w:val="single" w:sz="4" w:space="0" w:color="auto"/>
            </w:tcBorders>
            <w:shd w:val="clear" w:color="auto" w:fill="D9D9D9" w:themeFill="background1" w:themeFillShade="D9"/>
          </w:tcPr>
          <w:p w14:paraId="021FAA66" w14:textId="77777777" w:rsidR="009762C3" w:rsidRPr="001441C1" w:rsidRDefault="009762C3" w:rsidP="00491CFF">
            <w:pPr>
              <w:rPr>
                <w:rFonts w:ascii="Arial" w:eastAsia="Times New Roman" w:hAnsi="Arial" w:cs="Arial"/>
                <w:b/>
                <w:sz w:val="24"/>
                <w:szCs w:val="24"/>
              </w:rPr>
            </w:pPr>
            <w:r w:rsidRPr="001441C1">
              <w:rPr>
                <w:rFonts w:ascii="Arial" w:eastAsia="Times New Roman" w:hAnsi="Arial" w:cs="Arial"/>
                <w:b/>
                <w:sz w:val="24"/>
                <w:szCs w:val="24"/>
              </w:rPr>
              <w:t>Strategic risks</w:t>
            </w:r>
          </w:p>
          <w:p w14:paraId="13D8B685" w14:textId="77777777" w:rsidR="009762C3" w:rsidRPr="001441C1" w:rsidRDefault="009762C3" w:rsidP="00491CFF">
            <w:pPr>
              <w:rPr>
                <w:rFonts w:ascii="Arial" w:eastAsia="Times New Roman" w:hAnsi="Arial" w:cs="Arial"/>
                <w:sz w:val="24"/>
                <w:szCs w:val="24"/>
              </w:rPr>
            </w:pPr>
          </w:p>
        </w:tc>
        <w:tc>
          <w:tcPr>
            <w:tcW w:w="2693" w:type="dxa"/>
            <w:tcBorders>
              <w:bottom w:val="single" w:sz="4" w:space="0" w:color="auto"/>
            </w:tcBorders>
            <w:shd w:val="clear" w:color="auto" w:fill="D9D9D9" w:themeFill="background1" w:themeFillShade="D9"/>
          </w:tcPr>
          <w:p w14:paraId="7BDEB54A"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tcBorders>
              <w:bottom w:val="single" w:sz="4" w:space="0" w:color="auto"/>
            </w:tcBorders>
            <w:shd w:val="clear" w:color="auto" w:fill="D9D9D9" w:themeFill="background1" w:themeFillShade="D9"/>
          </w:tcPr>
          <w:p w14:paraId="29DDBF8C"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161262" w14:paraId="7CA45156" w14:textId="77777777" w:rsidTr="00491CFF">
        <w:tc>
          <w:tcPr>
            <w:tcW w:w="10060" w:type="dxa"/>
            <w:shd w:val="clear" w:color="auto" w:fill="auto"/>
          </w:tcPr>
          <w:p w14:paraId="10E26CE5" w14:textId="77777777" w:rsidR="009762C3" w:rsidRPr="00161262" w:rsidRDefault="009762C3" w:rsidP="00491CFF">
            <w:pPr>
              <w:contextualSpacing/>
              <w:rPr>
                <w:rFonts w:ascii="Arial" w:hAnsi="Arial" w:cs="Arial"/>
                <w:sz w:val="24"/>
                <w:szCs w:val="24"/>
              </w:rPr>
            </w:pPr>
            <w:r w:rsidRPr="00161262">
              <w:rPr>
                <w:rFonts w:ascii="Arial" w:hAnsi="Arial" w:cs="Arial"/>
                <w:sz w:val="24"/>
                <w:szCs w:val="24"/>
              </w:rPr>
              <w:t xml:space="preserve">If the sector is not engaged in the work of Social Care Wales then we will be unable to </w:t>
            </w:r>
            <w:r w:rsidRPr="00161262">
              <w:rPr>
                <w:rFonts w:ascii="Arial" w:hAnsi="Arial" w:cs="Arial"/>
                <w:sz w:val="24"/>
                <w:szCs w:val="24"/>
              </w:rPr>
              <w:lastRenderedPageBreak/>
              <w:t>deliver our aims and activities as we cannot achieve these in isolation.</w:t>
            </w:r>
          </w:p>
          <w:p w14:paraId="59783E91" w14:textId="77777777" w:rsidR="009762C3" w:rsidRPr="00161262" w:rsidRDefault="009762C3" w:rsidP="00491CFF">
            <w:pPr>
              <w:rPr>
                <w:rFonts w:ascii="Arial" w:eastAsia="Times New Roman" w:hAnsi="Arial" w:cs="Arial"/>
                <w:sz w:val="24"/>
                <w:szCs w:val="24"/>
              </w:rPr>
            </w:pPr>
          </w:p>
        </w:tc>
        <w:tc>
          <w:tcPr>
            <w:tcW w:w="2693" w:type="dxa"/>
            <w:shd w:val="clear" w:color="auto" w:fill="auto"/>
          </w:tcPr>
          <w:p w14:paraId="75053569"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lastRenderedPageBreak/>
              <w:t>Medium</w:t>
            </w:r>
          </w:p>
        </w:tc>
        <w:tc>
          <w:tcPr>
            <w:tcW w:w="2693" w:type="dxa"/>
            <w:shd w:val="clear" w:color="auto" w:fill="auto"/>
          </w:tcPr>
          <w:p w14:paraId="63DEFD32"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t>-</w:t>
            </w:r>
          </w:p>
        </w:tc>
      </w:tr>
      <w:tr w:rsidR="009762C3" w:rsidRPr="00161262" w14:paraId="77EBD888" w14:textId="77777777" w:rsidTr="00491CFF">
        <w:tc>
          <w:tcPr>
            <w:tcW w:w="10060" w:type="dxa"/>
            <w:tcBorders>
              <w:bottom w:val="single" w:sz="4" w:space="0" w:color="auto"/>
            </w:tcBorders>
            <w:shd w:val="clear" w:color="auto" w:fill="auto"/>
          </w:tcPr>
          <w:p w14:paraId="46D138D8" w14:textId="77777777" w:rsidR="009762C3" w:rsidRPr="00161262" w:rsidRDefault="009762C3" w:rsidP="00491CFF">
            <w:pPr>
              <w:contextualSpacing/>
              <w:rPr>
                <w:rFonts w:ascii="Arial" w:hAnsi="Arial" w:cs="Arial"/>
                <w:sz w:val="24"/>
                <w:szCs w:val="24"/>
              </w:rPr>
            </w:pPr>
            <w:r w:rsidRPr="00161262">
              <w:rPr>
                <w:rFonts w:ascii="Arial" w:hAnsi="Arial" w:cs="Arial"/>
                <w:sz w:val="24"/>
                <w:szCs w:val="24"/>
              </w:rPr>
              <w:lastRenderedPageBreak/>
              <w:t>If we do not understand the issues and reality of the sector then we will destabilise an already fragile sector and our products will not be fit for purpose.</w:t>
            </w:r>
          </w:p>
          <w:p w14:paraId="637E7FD2" w14:textId="77777777" w:rsidR="009762C3" w:rsidRPr="00161262" w:rsidRDefault="009762C3" w:rsidP="00491CFF">
            <w:pPr>
              <w:rPr>
                <w:rFonts w:ascii="Arial" w:eastAsia="Times New Roman" w:hAnsi="Arial" w:cs="Arial"/>
                <w:sz w:val="24"/>
                <w:szCs w:val="24"/>
              </w:rPr>
            </w:pPr>
          </w:p>
        </w:tc>
        <w:tc>
          <w:tcPr>
            <w:tcW w:w="2693" w:type="dxa"/>
            <w:tcBorders>
              <w:bottom w:val="single" w:sz="4" w:space="0" w:color="auto"/>
            </w:tcBorders>
            <w:shd w:val="clear" w:color="auto" w:fill="auto"/>
          </w:tcPr>
          <w:p w14:paraId="06FA94D4"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t>Medium</w:t>
            </w:r>
          </w:p>
        </w:tc>
        <w:tc>
          <w:tcPr>
            <w:tcW w:w="2693" w:type="dxa"/>
            <w:tcBorders>
              <w:bottom w:val="single" w:sz="4" w:space="0" w:color="auto"/>
            </w:tcBorders>
            <w:shd w:val="clear" w:color="auto" w:fill="auto"/>
          </w:tcPr>
          <w:p w14:paraId="562C2DF4"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t>Medium</w:t>
            </w:r>
          </w:p>
        </w:tc>
      </w:tr>
      <w:tr w:rsidR="009762C3" w:rsidRPr="00161262" w14:paraId="1A5402CA" w14:textId="77777777" w:rsidTr="00491CFF">
        <w:tc>
          <w:tcPr>
            <w:tcW w:w="10060" w:type="dxa"/>
            <w:shd w:val="clear" w:color="auto" w:fill="auto"/>
          </w:tcPr>
          <w:p w14:paraId="2DDED304" w14:textId="77777777" w:rsidR="009762C3" w:rsidRPr="00161262" w:rsidRDefault="009762C3" w:rsidP="00491CFF">
            <w:pPr>
              <w:contextualSpacing/>
              <w:rPr>
                <w:rFonts w:ascii="Arial" w:hAnsi="Arial" w:cs="Arial"/>
                <w:sz w:val="24"/>
                <w:szCs w:val="24"/>
              </w:rPr>
            </w:pPr>
            <w:r w:rsidRPr="00161262">
              <w:rPr>
                <w:rFonts w:ascii="Arial" w:hAnsi="Arial" w:cs="Arial"/>
                <w:sz w:val="24"/>
                <w:szCs w:val="24"/>
              </w:rPr>
              <w:t>If we are not clear on the positive difference that we will make on the care sector and the wider Welsh public service then we will lose credibility.</w:t>
            </w:r>
          </w:p>
          <w:p w14:paraId="585212CC" w14:textId="77777777" w:rsidR="009762C3" w:rsidRPr="00161262" w:rsidRDefault="009762C3" w:rsidP="00491CFF">
            <w:pPr>
              <w:rPr>
                <w:rFonts w:ascii="Arial" w:eastAsia="Times New Roman" w:hAnsi="Arial" w:cs="Arial"/>
                <w:sz w:val="24"/>
                <w:szCs w:val="24"/>
              </w:rPr>
            </w:pPr>
          </w:p>
        </w:tc>
        <w:tc>
          <w:tcPr>
            <w:tcW w:w="2693" w:type="dxa"/>
            <w:shd w:val="clear" w:color="auto" w:fill="auto"/>
          </w:tcPr>
          <w:p w14:paraId="5FA80DD9"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t>Medium</w:t>
            </w:r>
          </w:p>
        </w:tc>
        <w:tc>
          <w:tcPr>
            <w:tcW w:w="2693" w:type="dxa"/>
            <w:shd w:val="clear" w:color="auto" w:fill="auto"/>
          </w:tcPr>
          <w:p w14:paraId="4D2833B2" w14:textId="77777777" w:rsidR="009762C3" w:rsidRPr="00161262" w:rsidRDefault="009762C3" w:rsidP="00491CFF">
            <w:pPr>
              <w:rPr>
                <w:rFonts w:ascii="Arial" w:eastAsia="Times New Roman" w:hAnsi="Arial" w:cs="Arial"/>
                <w:sz w:val="24"/>
                <w:szCs w:val="24"/>
              </w:rPr>
            </w:pPr>
            <w:r>
              <w:rPr>
                <w:rFonts w:ascii="Arial" w:eastAsia="Times New Roman" w:hAnsi="Arial" w:cs="Arial"/>
                <w:sz w:val="24"/>
                <w:szCs w:val="24"/>
              </w:rPr>
              <w:t>-</w:t>
            </w:r>
          </w:p>
        </w:tc>
      </w:tr>
    </w:tbl>
    <w:p w14:paraId="23FBD208" w14:textId="77777777" w:rsidR="009762C3" w:rsidRDefault="009762C3" w:rsidP="009762C3">
      <w:pPr>
        <w:spacing w:after="0" w:line="240" w:lineRule="auto"/>
        <w:rPr>
          <w:rFonts w:ascii="Arial" w:hAnsi="Arial" w:cs="Arial"/>
        </w:rPr>
      </w:pPr>
    </w:p>
    <w:p w14:paraId="0EB53DCC"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5A107A1F" w14:textId="77777777" w:rsidR="009762C3" w:rsidRDefault="009762C3" w:rsidP="009762C3">
      <w:pPr>
        <w:spacing w:after="0" w:line="240" w:lineRule="auto"/>
        <w:rPr>
          <w:rFonts w:ascii="Arial" w:hAnsi="Arial" w:cs="Arial"/>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806"/>
        <w:gridCol w:w="4252"/>
        <w:gridCol w:w="2014"/>
        <w:gridCol w:w="2268"/>
      </w:tblGrid>
      <w:tr w:rsidR="009762C3" w:rsidRPr="001C5740" w14:paraId="4E75F004" w14:textId="77777777" w:rsidTr="00491CFF">
        <w:tc>
          <w:tcPr>
            <w:tcW w:w="4140" w:type="dxa"/>
            <w:shd w:val="clear" w:color="auto" w:fill="D9D9D9" w:themeFill="background1" w:themeFillShade="D9"/>
          </w:tcPr>
          <w:p w14:paraId="4529EE3F" w14:textId="77777777" w:rsidR="009762C3" w:rsidRPr="00117258" w:rsidRDefault="009762C3" w:rsidP="00491CF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2806" w:type="dxa"/>
            <w:shd w:val="clear" w:color="auto" w:fill="D9D9D9" w:themeFill="background1" w:themeFillShade="D9"/>
          </w:tcPr>
          <w:p w14:paraId="74A5D1CE" w14:textId="77777777" w:rsidR="009762C3" w:rsidRPr="00117258" w:rsidRDefault="009762C3" w:rsidP="00491CFF">
            <w:pPr>
              <w:spacing w:after="0" w:line="240" w:lineRule="auto"/>
              <w:jc w:val="center"/>
              <w:rPr>
                <w:rFonts w:ascii="Arial" w:eastAsia="Times New Roman" w:hAnsi="Arial" w:cs="Arial"/>
                <w:b/>
                <w:sz w:val="24"/>
                <w:szCs w:val="24"/>
              </w:rPr>
            </w:pPr>
            <w:r>
              <w:rPr>
                <w:rFonts w:ascii="Arial" w:eastAsia="Times New Roman" w:hAnsi="Arial" w:cs="Arial"/>
                <w:b/>
                <w:sz w:val="24"/>
                <w:szCs w:val="24"/>
              </w:rPr>
              <w:t>Timeline</w:t>
            </w:r>
          </w:p>
        </w:tc>
        <w:tc>
          <w:tcPr>
            <w:tcW w:w="4252" w:type="dxa"/>
            <w:shd w:val="clear" w:color="auto" w:fill="D9D9D9" w:themeFill="background1" w:themeFillShade="D9"/>
          </w:tcPr>
          <w:p w14:paraId="186ED3C2" w14:textId="77777777" w:rsidR="009762C3" w:rsidRPr="00117258" w:rsidRDefault="009762C3" w:rsidP="00491CFF">
            <w:pPr>
              <w:spacing w:after="0" w:line="240" w:lineRule="auto"/>
              <w:jc w:val="center"/>
              <w:rPr>
                <w:rFonts w:ascii="Arial" w:eastAsia="Times New Roman" w:hAnsi="Arial" w:cs="Arial"/>
                <w:b/>
                <w:sz w:val="24"/>
                <w:szCs w:val="24"/>
              </w:rPr>
            </w:pPr>
            <w:r w:rsidRPr="00117258">
              <w:rPr>
                <w:rFonts w:ascii="Arial" w:eastAsia="Times New Roman" w:hAnsi="Arial" w:cs="Arial"/>
                <w:b/>
                <w:sz w:val="24"/>
                <w:szCs w:val="24"/>
              </w:rPr>
              <w:t>Narrative</w:t>
            </w:r>
          </w:p>
          <w:p w14:paraId="6EBE8022" w14:textId="77777777" w:rsidR="009762C3" w:rsidRPr="00117258" w:rsidRDefault="009762C3" w:rsidP="00491CFF">
            <w:pPr>
              <w:spacing w:after="0" w:line="240" w:lineRule="auto"/>
              <w:jc w:val="center"/>
              <w:rPr>
                <w:rFonts w:ascii="Arial" w:eastAsia="Times New Roman" w:hAnsi="Arial" w:cs="Arial"/>
                <w:b/>
                <w:sz w:val="24"/>
                <w:szCs w:val="24"/>
              </w:rPr>
            </w:pPr>
          </w:p>
        </w:tc>
        <w:tc>
          <w:tcPr>
            <w:tcW w:w="2014" w:type="dxa"/>
            <w:shd w:val="clear" w:color="auto" w:fill="D9D9D9" w:themeFill="background1" w:themeFillShade="D9"/>
          </w:tcPr>
          <w:p w14:paraId="1D467D35" w14:textId="75D8A3AA" w:rsidR="009762C3" w:rsidRPr="00117258" w:rsidRDefault="00763E7F"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117258">
              <w:rPr>
                <w:rFonts w:ascii="Arial" w:eastAsia="Times New Roman" w:hAnsi="Arial" w:cs="Arial"/>
                <w:b/>
                <w:noProof/>
                <w:sz w:val="24"/>
                <w:szCs w:val="24"/>
              </w:rPr>
              <w:t xml:space="preserve"> months</w:t>
            </w:r>
          </w:p>
        </w:tc>
        <w:tc>
          <w:tcPr>
            <w:tcW w:w="2268" w:type="dxa"/>
            <w:shd w:val="clear" w:color="auto" w:fill="D9D9D9" w:themeFill="background1" w:themeFillShade="D9"/>
          </w:tcPr>
          <w:p w14:paraId="343E209D" w14:textId="77777777" w:rsidR="009762C3" w:rsidRPr="00117258" w:rsidRDefault="009762C3" w:rsidP="00491CFF">
            <w:pPr>
              <w:spacing w:after="0" w:line="240" w:lineRule="auto"/>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1C5740" w14:paraId="0B1C6416" w14:textId="77777777" w:rsidTr="00491CFF">
        <w:tc>
          <w:tcPr>
            <w:tcW w:w="4140" w:type="dxa"/>
            <w:shd w:val="clear" w:color="auto" w:fill="auto"/>
          </w:tcPr>
          <w:p w14:paraId="1D85A026" w14:textId="0F5C40A4" w:rsidR="009762C3" w:rsidRPr="000F7644" w:rsidRDefault="00491CFF" w:rsidP="00491CFF">
            <w:pPr>
              <w:spacing w:after="0" w:line="240" w:lineRule="auto"/>
              <w:rPr>
                <w:rFonts w:ascii="Arial" w:eastAsia="Times New Roman" w:hAnsi="Arial" w:cs="Arial"/>
                <w:bCs/>
                <w:sz w:val="24"/>
                <w:szCs w:val="24"/>
              </w:rPr>
            </w:pPr>
            <w:r w:rsidRPr="000F7644">
              <w:rPr>
                <w:rFonts w:ascii="Arial" w:hAnsi="Arial" w:cs="Arial"/>
                <w:bCs/>
                <w:color w:val="000000"/>
                <w:sz w:val="24"/>
                <w:szCs w:val="24"/>
              </w:rPr>
              <w:t>Develop a high performance culture through learning &amp; development and effective performance management.</w:t>
            </w:r>
            <w:r w:rsidR="000F7644" w:rsidRPr="000F7644">
              <w:rPr>
                <w:rFonts w:ascii="Arial" w:hAnsi="Arial" w:cs="Arial"/>
                <w:bCs/>
                <w:color w:val="000000"/>
                <w:sz w:val="24"/>
                <w:szCs w:val="24"/>
              </w:rPr>
              <w:t xml:space="preserve"> </w:t>
            </w:r>
            <w:r w:rsidR="000F7644" w:rsidRPr="000F7644">
              <w:rPr>
                <w:rFonts w:ascii="Arial" w:eastAsiaTheme="majorEastAsia" w:hAnsi="Arial" w:cs="Arial"/>
                <w:sz w:val="24"/>
                <w:szCs w:val="24"/>
              </w:rPr>
              <w:t>(not a Remit Letter Target)</w:t>
            </w:r>
          </w:p>
        </w:tc>
        <w:tc>
          <w:tcPr>
            <w:tcW w:w="2806" w:type="dxa"/>
          </w:tcPr>
          <w:p w14:paraId="2A5D8B5A" w14:textId="77777777" w:rsidR="009762C3" w:rsidRPr="000F7644" w:rsidRDefault="009762C3" w:rsidP="00491CFF">
            <w:pPr>
              <w:spacing w:after="0" w:line="240" w:lineRule="auto"/>
              <w:contextualSpacing/>
              <w:rPr>
                <w:rFonts w:ascii="Arial" w:hAnsi="Arial" w:cs="Arial"/>
                <w:sz w:val="24"/>
                <w:szCs w:val="24"/>
              </w:rPr>
            </w:pPr>
            <w:r w:rsidRPr="000F7644">
              <w:rPr>
                <w:rFonts w:ascii="Arial" w:hAnsi="Arial" w:cs="Arial"/>
                <w:sz w:val="24"/>
                <w:szCs w:val="24"/>
              </w:rPr>
              <w:t>On-going</w:t>
            </w:r>
          </w:p>
        </w:tc>
        <w:tc>
          <w:tcPr>
            <w:tcW w:w="4252" w:type="dxa"/>
          </w:tcPr>
          <w:p w14:paraId="76D38ECC" w14:textId="4F3088F6" w:rsidR="00491CFF" w:rsidRDefault="00491CFF" w:rsidP="00491CFF">
            <w:pPr>
              <w:spacing w:after="0" w:line="240" w:lineRule="auto"/>
              <w:rPr>
                <w:rFonts w:ascii="Arial" w:hAnsi="Arial" w:cs="Arial"/>
                <w:sz w:val="24"/>
                <w:szCs w:val="24"/>
              </w:rPr>
            </w:pPr>
            <w:r w:rsidRPr="000F7644">
              <w:rPr>
                <w:rFonts w:ascii="Arial" w:hAnsi="Arial" w:cs="Arial"/>
                <w:sz w:val="24"/>
                <w:szCs w:val="24"/>
              </w:rPr>
              <w:t xml:space="preserve">The programme of manager workshops has continued to train and support managers in delivering our revised policies. 5 ‘living our values’ workshops </w:t>
            </w:r>
            <w:r w:rsidR="0076586D">
              <w:rPr>
                <w:rFonts w:ascii="Arial" w:hAnsi="Arial" w:cs="Arial"/>
                <w:sz w:val="24"/>
                <w:szCs w:val="24"/>
              </w:rPr>
              <w:t>have</w:t>
            </w:r>
            <w:r w:rsidRPr="000F7644">
              <w:rPr>
                <w:rFonts w:ascii="Arial" w:hAnsi="Arial" w:cs="Arial"/>
                <w:sz w:val="24"/>
                <w:szCs w:val="24"/>
              </w:rPr>
              <w:t xml:space="preserve"> been held, with 70% of staff having attended. 2 further workshops will be held in January. Feedback from staff has been positive, with more of the same requested. </w:t>
            </w:r>
          </w:p>
          <w:p w14:paraId="6004F12C" w14:textId="77777777" w:rsidR="00491CFF" w:rsidRPr="000F7644" w:rsidRDefault="00491CFF" w:rsidP="00491CFF">
            <w:pPr>
              <w:spacing w:after="0" w:line="240" w:lineRule="auto"/>
              <w:rPr>
                <w:rFonts w:ascii="Arial" w:hAnsi="Arial" w:cs="Arial"/>
                <w:sz w:val="24"/>
                <w:szCs w:val="24"/>
              </w:rPr>
            </w:pPr>
            <w:r w:rsidRPr="000F7644">
              <w:rPr>
                <w:rFonts w:ascii="Arial" w:hAnsi="Arial" w:cs="Arial"/>
                <w:sz w:val="24"/>
                <w:szCs w:val="24"/>
              </w:rPr>
              <w:t xml:space="preserve">A working group has been established to review the Employee Induction Framework. The group have sought feedback from staff on their experiences to date and will meet again in January to review and agree an action plan. </w:t>
            </w:r>
          </w:p>
          <w:p w14:paraId="61A7DB8C" w14:textId="6AA6D7B2" w:rsidR="009762C3" w:rsidRPr="000F7644" w:rsidRDefault="00491CFF" w:rsidP="00491CFF">
            <w:pPr>
              <w:spacing w:after="0" w:line="240" w:lineRule="auto"/>
              <w:rPr>
                <w:rFonts w:ascii="Arial" w:hAnsi="Arial" w:cs="Arial"/>
                <w:sz w:val="24"/>
                <w:szCs w:val="24"/>
              </w:rPr>
            </w:pPr>
            <w:r w:rsidRPr="000F7644">
              <w:rPr>
                <w:rFonts w:ascii="Arial" w:hAnsi="Arial" w:cs="Arial"/>
                <w:sz w:val="24"/>
                <w:szCs w:val="24"/>
              </w:rPr>
              <w:t xml:space="preserve">Work on the Manager Induction framework is due to start in January also. </w:t>
            </w:r>
          </w:p>
        </w:tc>
        <w:tc>
          <w:tcPr>
            <w:tcW w:w="2014" w:type="dxa"/>
            <w:shd w:val="clear" w:color="auto" w:fill="FFFFFF" w:themeFill="background1"/>
          </w:tcPr>
          <w:p w14:paraId="7F9E766D" w14:textId="42B3C2BA" w:rsidR="009762C3" w:rsidRPr="000F7644" w:rsidRDefault="009762C3" w:rsidP="00491CFF">
            <w:pPr>
              <w:spacing w:after="0" w:line="240" w:lineRule="auto"/>
              <w:rPr>
                <w:rFonts w:ascii="Arial" w:hAnsi="Arial" w:cs="Arial"/>
                <w:sz w:val="24"/>
                <w:szCs w:val="24"/>
              </w:rPr>
            </w:pPr>
            <w:r w:rsidRPr="000F7644">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BCBA895" wp14:editId="7B581C96">
                      <wp:simplePos x="0" y="0"/>
                      <wp:positionH relativeFrom="column">
                        <wp:posOffset>224155</wp:posOffset>
                      </wp:positionH>
                      <wp:positionV relativeFrom="paragraph">
                        <wp:posOffset>596265</wp:posOffset>
                      </wp:positionV>
                      <wp:extent cx="525780" cy="236220"/>
                      <wp:effectExtent l="0" t="0" r="26670" b="11430"/>
                      <wp:wrapNone/>
                      <wp:docPr id="77" name="Rounded Rectangle 7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8548700" id="Rounded Rectangle 77" o:spid="_x0000_s1026" style="position:absolute;margin-left:17.65pt;margin-top:46.95pt;width:41.4pt;height:18.6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" fillcolor="#00b050" strokecolor="#00b050" strokeweight="2pt"/>
                  </w:pict>
                </mc:Fallback>
              </mc:AlternateContent>
            </w:r>
            <w:r w:rsidR="00C43DC0" w:rsidRPr="000F7644">
              <w:rPr>
                <w:rFonts w:ascii="Arial" w:hAnsi="Arial" w:cs="Arial"/>
                <w:sz w:val="24"/>
                <w:szCs w:val="24"/>
              </w:rPr>
              <w:t>On track</w:t>
            </w:r>
          </w:p>
        </w:tc>
        <w:tc>
          <w:tcPr>
            <w:tcW w:w="2268" w:type="dxa"/>
            <w:shd w:val="clear" w:color="auto" w:fill="FFFFFF" w:themeFill="background1"/>
          </w:tcPr>
          <w:p w14:paraId="7D323B5D" w14:textId="336A5C85" w:rsidR="009762C3" w:rsidRPr="000F7644" w:rsidRDefault="009762C3" w:rsidP="00491CFF">
            <w:pPr>
              <w:spacing w:after="0" w:line="240" w:lineRule="auto"/>
              <w:rPr>
                <w:rFonts w:ascii="Arial" w:hAnsi="Arial" w:cs="Arial"/>
                <w:noProof/>
                <w:sz w:val="24"/>
                <w:szCs w:val="24"/>
                <w:lang w:eastAsia="en-GB"/>
              </w:rPr>
            </w:pPr>
            <w:r w:rsidRPr="000F7644">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1C24F151" wp14:editId="022C2D56">
                      <wp:simplePos x="0" y="0"/>
                      <wp:positionH relativeFrom="column">
                        <wp:posOffset>302260</wp:posOffset>
                      </wp:positionH>
                      <wp:positionV relativeFrom="paragraph">
                        <wp:posOffset>591185</wp:posOffset>
                      </wp:positionV>
                      <wp:extent cx="525780" cy="236220"/>
                      <wp:effectExtent l="0" t="0" r="26670" b="11430"/>
                      <wp:wrapNone/>
                      <wp:docPr id="78" name="Rounded Rectangle 7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03CC48A" id="Rounded Rectangle 78" o:spid="_x0000_s1026" style="position:absolute;margin-left:23.8pt;margin-top:46.55pt;width:41.4pt;height:18.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" fillcolor="#ffc000" strokecolor="#ffc000" strokeweight="2pt"/>
                  </w:pict>
                </mc:Fallback>
              </mc:AlternateContent>
            </w:r>
            <w:r w:rsidR="00C43DC0" w:rsidRPr="000F7644">
              <w:rPr>
                <w:rFonts w:ascii="Arial" w:hAnsi="Arial" w:cs="Arial"/>
                <w:noProof/>
                <w:sz w:val="24"/>
                <w:szCs w:val="24"/>
                <w:lang w:eastAsia="en-GB"/>
              </w:rPr>
              <w:t>Requires implementation and roll out</w:t>
            </w:r>
          </w:p>
        </w:tc>
      </w:tr>
    </w:tbl>
    <w:p w14:paraId="5D00CA83" w14:textId="77777777" w:rsidR="000F7644" w:rsidRDefault="000F7644" w:rsidP="009762C3">
      <w:pPr>
        <w:spacing w:after="0" w:line="240" w:lineRule="auto"/>
        <w:rPr>
          <w:rFonts w:ascii="Arial" w:eastAsia="Calibri" w:hAnsi="Arial" w:cs="Arial"/>
          <w:b/>
          <w:sz w:val="26"/>
          <w:szCs w:val="26"/>
        </w:rPr>
      </w:pPr>
    </w:p>
    <w:p w14:paraId="1BB5EAF5" w14:textId="77777777" w:rsidR="009762C3" w:rsidRPr="008B1203" w:rsidRDefault="009762C3" w:rsidP="009762C3">
      <w:pPr>
        <w:spacing w:after="0" w:line="240" w:lineRule="auto"/>
        <w:rPr>
          <w:rFonts w:ascii="Arial" w:eastAsia="Calibri" w:hAnsi="Arial" w:cs="Arial"/>
          <w:b/>
          <w:sz w:val="26"/>
          <w:szCs w:val="26"/>
        </w:rPr>
      </w:pPr>
      <w:r w:rsidRPr="008B1203">
        <w:rPr>
          <w:rFonts w:ascii="Arial" w:eastAsia="Calibri" w:hAnsi="Arial" w:cs="Arial"/>
          <w:b/>
          <w:sz w:val="26"/>
          <w:szCs w:val="26"/>
        </w:rPr>
        <w:lastRenderedPageBreak/>
        <w:t>Aim: We want Wales to have a sufficient, high quality and skilled social care and early years workforce</w:t>
      </w:r>
    </w:p>
    <w:p w14:paraId="2D037639" w14:textId="77777777" w:rsidR="009762C3" w:rsidRPr="008B1203" w:rsidRDefault="009762C3" w:rsidP="009762C3">
      <w:pPr>
        <w:spacing w:after="0" w:line="240" w:lineRule="auto"/>
        <w:rPr>
          <w:rFonts w:ascii="Arial" w:eastAsia="Calibri" w:hAnsi="Arial" w:cs="Arial"/>
          <w:sz w:val="24"/>
          <w:szCs w:val="24"/>
        </w:rPr>
      </w:pPr>
    </w:p>
    <w:p w14:paraId="78DB2B8A" w14:textId="77777777" w:rsidR="009762C3" w:rsidRPr="008B1203" w:rsidRDefault="009762C3" w:rsidP="009762C3">
      <w:pPr>
        <w:spacing w:after="0" w:line="240" w:lineRule="auto"/>
        <w:ind w:left="720" w:hanging="720"/>
        <w:rPr>
          <w:rFonts w:ascii="Arial" w:eastAsia="Calibri" w:hAnsi="Arial" w:cs="Arial"/>
          <w:b/>
          <w:sz w:val="24"/>
          <w:szCs w:val="24"/>
        </w:rPr>
      </w:pPr>
      <w:r w:rsidRPr="008B1203">
        <w:rPr>
          <w:rFonts w:ascii="Arial" w:eastAsia="Calibri" w:hAnsi="Arial" w:cs="Arial"/>
          <w:b/>
          <w:sz w:val="24"/>
          <w:szCs w:val="24"/>
        </w:rPr>
        <w:t>1.3</w:t>
      </w:r>
      <w:r w:rsidRPr="008B1203">
        <w:rPr>
          <w:rFonts w:ascii="Arial" w:eastAsia="Calibri" w:hAnsi="Arial" w:cs="Arial"/>
          <w:b/>
          <w:sz w:val="24"/>
          <w:szCs w:val="24"/>
        </w:rPr>
        <w:tab/>
        <w:t>Supporting the sustainability of the workforce</w:t>
      </w:r>
    </w:p>
    <w:p w14:paraId="0B224E3D" w14:textId="77777777" w:rsidR="009762C3" w:rsidRPr="008B1203"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8B1203" w14:paraId="2ECB8FBD" w14:textId="77777777" w:rsidTr="00491CFF">
        <w:tc>
          <w:tcPr>
            <w:tcW w:w="9810" w:type="dxa"/>
            <w:shd w:val="clear" w:color="auto" w:fill="auto"/>
          </w:tcPr>
          <w:p w14:paraId="3E202C70"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735599F4" w14:textId="77777777" w:rsidR="009762C3" w:rsidRPr="008B1203"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Borders>
              <w:bottom w:val="single" w:sz="4" w:space="0" w:color="auto"/>
            </w:tcBorders>
          </w:tcPr>
          <w:p w14:paraId="36001A9B" w14:textId="0ED24CCF" w:rsidR="009762C3" w:rsidRPr="008B1203" w:rsidRDefault="009762C3" w:rsidP="00491CFF">
            <w:pPr>
              <w:spacing w:after="0" w:line="240" w:lineRule="auto"/>
              <w:jc w:val="center"/>
              <w:rPr>
                <w:rFonts w:ascii="Arial" w:eastAsia="Times New Roman" w:hAnsi="Arial" w:cs="Arial"/>
                <w:b/>
                <w:noProof/>
                <w:sz w:val="24"/>
                <w:szCs w:val="24"/>
              </w:rPr>
            </w:pPr>
            <w:r w:rsidRPr="008B1203">
              <w:rPr>
                <w:rFonts w:ascii="Arial" w:eastAsia="Times New Roman" w:hAnsi="Arial" w:cs="Arial"/>
                <w:b/>
                <w:noProof/>
                <w:sz w:val="24"/>
                <w:szCs w:val="24"/>
              </w:rPr>
              <w:t xml:space="preserve">As at </w:t>
            </w:r>
            <w:r w:rsidR="002D2C71">
              <w:rPr>
                <w:rFonts w:ascii="Arial" w:eastAsia="Times New Roman" w:hAnsi="Arial" w:cs="Arial"/>
                <w:b/>
                <w:noProof/>
                <w:sz w:val="24"/>
                <w:szCs w:val="24"/>
              </w:rPr>
              <w:t>9</w:t>
            </w:r>
            <w:r w:rsidRPr="008B1203">
              <w:rPr>
                <w:rFonts w:ascii="Arial" w:eastAsia="Times New Roman" w:hAnsi="Arial" w:cs="Arial"/>
                <w:b/>
                <w:noProof/>
                <w:sz w:val="24"/>
                <w:szCs w:val="24"/>
              </w:rPr>
              <w:t xml:space="preserve"> months</w:t>
            </w:r>
          </w:p>
        </w:tc>
        <w:tc>
          <w:tcPr>
            <w:tcW w:w="2977" w:type="dxa"/>
          </w:tcPr>
          <w:p w14:paraId="3D09749D" w14:textId="77777777" w:rsidR="009762C3" w:rsidRPr="008B1203" w:rsidRDefault="009762C3" w:rsidP="00491CFF">
            <w:pPr>
              <w:spacing w:after="0" w:line="240" w:lineRule="auto"/>
              <w:jc w:val="center"/>
              <w:rPr>
                <w:rFonts w:ascii="Arial" w:eastAsia="Times New Roman" w:hAnsi="Arial" w:cs="Arial"/>
                <w:b/>
                <w:noProof/>
                <w:sz w:val="24"/>
                <w:szCs w:val="24"/>
              </w:rPr>
            </w:pPr>
            <w:r w:rsidRPr="008B1203">
              <w:rPr>
                <w:rFonts w:ascii="Arial" w:eastAsia="Times New Roman" w:hAnsi="Arial" w:cs="Arial"/>
                <w:b/>
                <w:noProof/>
                <w:sz w:val="24"/>
                <w:szCs w:val="24"/>
              </w:rPr>
              <w:t>Future quarter forecast</w:t>
            </w:r>
          </w:p>
        </w:tc>
      </w:tr>
      <w:tr w:rsidR="009762C3" w:rsidRPr="008B1203" w14:paraId="040BE615" w14:textId="77777777" w:rsidTr="002D2C71">
        <w:tc>
          <w:tcPr>
            <w:tcW w:w="9810" w:type="dxa"/>
            <w:shd w:val="clear" w:color="auto" w:fill="auto"/>
          </w:tcPr>
          <w:p w14:paraId="5256244B"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a careers, recruitment and retention framework</w:t>
            </w:r>
          </w:p>
        </w:tc>
        <w:tc>
          <w:tcPr>
            <w:tcW w:w="2693" w:type="dxa"/>
            <w:tcBorders>
              <w:bottom w:val="single" w:sz="4" w:space="0" w:color="auto"/>
            </w:tcBorders>
            <w:shd w:val="clear" w:color="auto" w:fill="00B050"/>
          </w:tcPr>
          <w:p w14:paraId="4DBB3AE5" w14:textId="54182164" w:rsidR="009762C3" w:rsidRPr="008B1203" w:rsidRDefault="002D2C71" w:rsidP="00491CFF">
            <w:pPr>
              <w:spacing w:after="0" w:line="240" w:lineRule="auto"/>
              <w:rPr>
                <w:rFonts w:ascii="Arial" w:eastAsia="Calibri" w:hAnsi="Arial" w:cs="Arial"/>
                <w:sz w:val="24"/>
                <w:szCs w:val="24"/>
                <w:lang w:eastAsia="en-GB"/>
              </w:rPr>
            </w:pPr>
            <w:r>
              <w:rPr>
                <w:rFonts w:ascii="Arial" w:eastAsia="Calibri" w:hAnsi="Arial" w:cs="Arial"/>
                <w:noProof/>
                <w:sz w:val="24"/>
                <w:szCs w:val="24"/>
                <w:lang w:eastAsia="en-GB"/>
              </w:rPr>
              <w:t>On track</w:t>
            </w:r>
          </w:p>
        </w:tc>
        <w:tc>
          <w:tcPr>
            <w:tcW w:w="2977" w:type="dxa"/>
            <w:shd w:val="clear" w:color="auto" w:fill="00B050"/>
          </w:tcPr>
          <w:p w14:paraId="22CF4161" w14:textId="77777777" w:rsidR="009762C3" w:rsidRPr="008B1203" w:rsidRDefault="009762C3" w:rsidP="00491CFF">
            <w:pPr>
              <w:spacing w:after="0" w:line="240" w:lineRule="auto"/>
              <w:rPr>
                <w:rFonts w:ascii="Arial" w:eastAsia="Calibri" w:hAnsi="Arial" w:cs="Arial"/>
                <w:sz w:val="24"/>
                <w:szCs w:val="24"/>
                <w:lang w:eastAsia="en-GB"/>
              </w:rPr>
            </w:pPr>
            <w:r w:rsidRPr="008B1203">
              <w:rPr>
                <w:rFonts w:ascii="Arial" w:eastAsia="Calibri" w:hAnsi="Arial" w:cs="Arial"/>
                <w:sz w:val="24"/>
                <w:szCs w:val="24"/>
                <w:lang w:eastAsia="en-GB"/>
              </w:rPr>
              <w:t>On track</w:t>
            </w:r>
          </w:p>
        </w:tc>
      </w:tr>
      <w:tr w:rsidR="009762C3" w:rsidRPr="008B1203" w14:paraId="32A47DFC" w14:textId="77777777" w:rsidTr="00491CFF">
        <w:tc>
          <w:tcPr>
            <w:tcW w:w="9810" w:type="dxa"/>
            <w:shd w:val="clear" w:color="auto" w:fill="auto"/>
          </w:tcPr>
          <w:p w14:paraId="57865DD0"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maintain and develop resources to support the recruitment, Continuous Professional Development (CPD), Supervision and use of Welsh Language in the sector</w:t>
            </w:r>
          </w:p>
        </w:tc>
        <w:tc>
          <w:tcPr>
            <w:tcW w:w="2693" w:type="dxa"/>
            <w:shd w:val="clear" w:color="auto" w:fill="00B050"/>
          </w:tcPr>
          <w:p w14:paraId="58C9D884" w14:textId="77777777" w:rsidR="009762C3" w:rsidRPr="008B1203" w:rsidRDefault="009762C3" w:rsidP="00491CF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977" w:type="dxa"/>
            <w:shd w:val="clear" w:color="auto" w:fill="00B050"/>
          </w:tcPr>
          <w:p w14:paraId="528425A1" w14:textId="77777777" w:rsidR="009762C3" w:rsidRPr="008B1203" w:rsidRDefault="009762C3" w:rsidP="00491CFF">
            <w:pPr>
              <w:spacing w:after="0" w:line="240" w:lineRule="auto"/>
              <w:rPr>
                <w:rFonts w:ascii="Arial" w:eastAsia="Calibri" w:hAnsi="Arial" w:cs="Arial"/>
                <w:sz w:val="24"/>
                <w:szCs w:val="24"/>
                <w:lang w:eastAsia="en-GB"/>
              </w:rPr>
            </w:pPr>
            <w:r w:rsidRPr="008B1203">
              <w:rPr>
                <w:rFonts w:ascii="Arial" w:eastAsia="Calibri" w:hAnsi="Arial" w:cs="Arial"/>
                <w:sz w:val="24"/>
                <w:szCs w:val="24"/>
                <w:lang w:eastAsia="en-GB"/>
              </w:rPr>
              <w:t>On track</w:t>
            </w:r>
          </w:p>
        </w:tc>
      </w:tr>
      <w:tr w:rsidR="009762C3" w:rsidRPr="008B1203" w14:paraId="0D83C921" w14:textId="77777777" w:rsidTr="00491CFF">
        <w:tc>
          <w:tcPr>
            <w:tcW w:w="15480" w:type="dxa"/>
            <w:gridSpan w:val="3"/>
            <w:shd w:val="clear" w:color="auto" w:fill="auto"/>
          </w:tcPr>
          <w:p w14:paraId="6B8206FC" w14:textId="77777777" w:rsidR="009762C3" w:rsidRDefault="009762C3" w:rsidP="00491CFF">
            <w:pPr>
              <w:spacing w:after="0" w:line="240" w:lineRule="auto"/>
              <w:rPr>
                <w:rFonts w:ascii="Arial" w:eastAsia="Times New Roman" w:hAnsi="Arial" w:cs="Arial"/>
                <w:b/>
                <w:sz w:val="24"/>
                <w:szCs w:val="24"/>
              </w:rPr>
            </w:pPr>
            <w:r w:rsidRPr="008B1203">
              <w:rPr>
                <w:rFonts w:ascii="Arial" w:eastAsia="Times New Roman" w:hAnsi="Arial" w:cs="Arial"/>
                <w:b/>
                <w:sz w:val="24"/>
                <w:szCs w:val="24"/>
              </w:rPr>
              <w:t>Performance commentary</w:t>
            </w:r>
          </w:p>
          <w:p w14:paraId="7652D499" w14:textId="77777777" w:rsidR="009762C3" w:rsidRPr="008B1203" w:rsidRDefault="009762C3" w:rsidP="00491CFF">
            <w:pPr>
              <w:spacing w:after="0" w:line="240" w:lineRule="auto"/>
              <w:rPr>
                <w:rFonts w:ascii="Arial" w:eastAsia="Times New Roman" w:hAnsi="Arial" w:cs="Arial"/>
                <w:b/>
                <w:sz w:val="24"/>
                <w:szCs w:val="24"/>
              </w:rPr>
            </w:pPr>
          </w:p>
          <w:p w14:paraId="62B2F6E1" w14:textId="3074382A" w:rsidR="009762C3" w:rsidRDefault="009762C3" w:rsidP="00491CFF">
            <w:pPr>
              <w:spacing w:after="0" w:line="240" w:lineRule="auto"/>
              <w:rPr>
                <w:rFonts w:ascii="Arial" w:eastAsia="Times New Roman" w:hAnsi="Arial" w:cs="Arial"/>
                <w:sz w:val="24"/>
                <w:szCs w:val="24"/>
              </w:rPr>
            </w:pPr>
            <w:r w:rsidRPr="00A102D6">
              <w:rPr>
                <w:rFonts w:ascii="Arial" w:eastAsia="Times New Roman" w:hAnsi="Arial" w:cs="Arial"/>
                <w:sz w:val="24"/>
                <w:szCs w:val="24"/>
              </w:rPr>
              <w:t>All key ac</w:t>
            </w:r>
            <w:r w:rsidR="008D7AE6">
              <w:rPr>
                <w:rFonts w:ascii="Arial" w:eastAsia="Times New Roman" w:hAnsi="Arial" w:cs="Arial"/>
                <w:sz w:val="24"/>
                <w:szCs w:val="24"/>
              </w:rPr>
              <w:t>tivities are proceeding to plan</w:t>
            </w:r>
            <w:r>
              <w:rPr>
                <w:rFonts w:ascii="Arial" w:eastAsia="Times New Roman" w:hAnsi="Arial" w:cs="Arial"/>
                <w:sz w:val="24"/>
                <w:szCs w:val="24"/>
              </w:rPr>
              <w:t xml:space="preserve">.  </w:t>
            </w:r>
          </w:p>
          <w:p w14:paraId="06B5F4FA" w14:textId="77777777" w:rsidR="009762C3" w:rsidRPr="008B1203" w:rsidRDefault="009762C3" w:rsidP="00491CFF">
            <w:pPr>
              <w:spacing w:after="0" w:line="240" w:lineRule="auto"/>
              <w:rPr>
                <w:rFonts w:ascii="Arial" w:eastAsia="Calibri" w:hAnsi="Arial" w:cs="Arial"/>
                <w:sz w:val="24"/>
                <w:szCs w:val="24"/>
                <w:lang w:eastAsia="en-GB"/>
              </w:rPr>
            </w:pPr>
          </w:p>
        </w:tc>
      </w:tr>
    </w:tbl>
    <w:p w14:paraId="13C7B435" w14:textId="77777777" w:rsidR="009762C3" w:rsidRDefault="009762C3" w:rsidP="009762C3">
      <w:pPr>
        <w:spacing w:after="0" w:line="240" w:lineRule="auto"/>
        <w:rPr>
          <w:rFonts w:ascii="Arial" w:hAnsi="Arial" w:cs="Arial"/>
        </w:rPr>
      </w:pPr>
    </w:p>
    <w:p w14:paraId="3D32A4AB" w14:textId="77777777" w:rsidR="00C161E8" w:rsidRPr="00AF6B14" w:rsidRDefault="00C161E8" w:rsidP="00C161E8">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5AE3FEE6" w14:textId="77777777" w:rsidR="00C161E8" w:rsidRDefault="00C161E8" w:rsidP="00C161E8">
      <w:pPr>
        <w:spacing w:after="0" w:line="240" w:lineRule="auto"/>
        <w:rPr>
          <w:rFonts w:ascii="Arial" w:hAnsi="Arial" w:cs="Arial"/>
        </w:rPr>
      </w:pPr>
    </w:p>
    <w:tbl>
      <w:tblPr>
        <w:tblStyle w:val="TableGrid1"/>
        <w:tblW w:w="15417" w:type="dxa"/>
        <w:tblInd w:w="0" w:type="dxa"/>
        <w:tblLayout w:type="fixed"/>
        <w:tblLook w:val="04A0" w:firstRow="1" w:lastRow="0" w:firstColumn="1" w:lastColumn="0" w:noHBand="0" w:noVBand="1"/>
      </w:tblPr>
      <w:tblGrid>
        <w:gridCol w:w="4758"/>
        <w:gridCol w:w="5556"/>
        <w:gridCol w:w="2694"/>
        <w:gridCol w:w="2409"/>
      </w:tblGrid>
      <w:tr w:rsidR="00C161E8" w:rsidRPr="00117258" w14:paraId="7CF36638" w14:textId="77777777" w:rsidTr="00C161E8">
        <w:tc>
          <w:tcPr>
            <w:tcW w:w="4758" w:type="dxa"/>
            <w:shd w:val="clear" w:color="auto" w:fill="D9D9D9" w:themeFill="background1" w:themeFillShade="D9"/>
          </w:tcPr>
          <w:p w14:paraId="77B6A208" w14:textId="77777777" w:rsidR="00C161E8" w:rsidRPr="00117258" w:rsidRDefault="00C161E8" w:rsidP="00C161E8">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5556" w:type="dxa"/>
            <w:shd w:val="clear" w:color="auto" w:fill="D9D9D9" w:themeFill="background1" w:themeFillShade="D9"/>
          </w:tcPr>
          <w:p w14:paraId="3472FD00" w14:textId="77777777" w:rsidR="00C161E8" w:rsidRPr="00117258" w:rsidRDefault="00C161E8" w:rsidP="00C161E8">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3A60B8A6" w14:textId="77777777" w:rsidR="00C161E8" w:rsidRPr="00117258" w:rsidRDefault="00C161E8" w:rsidP="00C161E8">
            <w:pPr>
              <w:jc w:val="center"/>
              <w:rPr>
                <w:rFonts w:ascii="Arial" w:eastAsia="Times New Roman" w:hAnsi="Arial" w:cs="Arial"/>
                <w:b/>
                <w:sz w:val="24"/>
                <w:szCs w:val="24"/>
              </w:rPr>
            </w:pPr>
          </w:p>
        </w:tc>
        <w:tc>
          <w:tcPr>
            <w:tcW w:w="2694" w:type="dxa"/>
            <w:shd w:val="clear" w:color="auto" w:fill="D9D9D9" w:themeFill="background1" w:themeFillShade="D9"/>
          </w:tcPr>
          <w:p w14:paraId="2B98955E" w14:textId="77777777" w:rsidR="00C161E8" w:rsidRPr="00117258" w:rsidRDefault="00C161E8" w:rsidP="00C161E8">
            <w:pPr>
              <w:jc w:val="center"/>
              <w:rPr>
                <w:rFonts w:ascii="Arial" w:eastAsia="Times New Roman" w:hAnsi="Arial" w:cs="Arial"/>
                <w:b/>
                <w:noProof/>
                <w:sz w:val="24"/>
                <w:szCs w:val="24"/>
              </w:rPr>
            </w:pPr>
            <w:r>
              <w:rPr>
                <w:rFonts w:ascii="Arial" w:eastAsia="Times New Roman" w:hAnsi="Arial" w:cs="Arial"/>
                <w:b/>
                <w:noProof/>
                <w:sz w:val="24"/>
                <w:szCs w:val="24"/>
              </w:rPr>
              <w:t xml:space="preserve">As at 9 </w:t>
            </w:r>
            <w:r w:rsidRPr="00117258">
              <w:rPr>
                <w:rFonts w:ascii="Arial" w:eastAsia="Times New Roman" w:hAnsi="Arial" w:cs="Arial"/>
                <w:b/>
                <w:noProof/>
                <w:sz w:val="24"/>
                <w:szCs w:val="24"/>
              </w:rPr>
              <w:t>months</w:t>
            </w:r>
          </w:p>
        </w:tc>
        <w:tc>
          <w:tcPr>
            <w:tcW w:w="2409" w:type="dxa"/>
            <w:shd w:val="clear" w:color="auto" w:fill="D9D9D9" w:themeFill="background1" w:themeFillShade="D9"/>
          </w:tcPr>
          <w:p w14:paraId="17A7018E" w14:textId="77777777" w:rsidR="00C161E8" w:rsidRPr="00117258" w:rsidRDefault="00C161E8" w:rsidP="00C161E8">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C161E8" w14:paraId="7C66565E" w14:textId="77777777" w:rsidTr="00C161E8">
        <w:tc>
          <w:tcPr>
            <w:tcW w:w="4758" w:type="dxa"/>
            <w:tcBorders>
              <w:top w:val="single" w:sz="4" w:space="0" w:color="auto"/>
              <w:left w:val="single" w:sz="4" w:space="0" w:color="auto"/>
              <w:bottom w:val="single" w:sz="4" w:space="0" w:color="auto"/>
              <w:right w:val="single" w:sz="4" w:space="0" w:color="auto"/>
            </w:tcBorders>
            <w:hideMark/>
          </w:tcPr>
          <w:p w14:paraId="20A5770B" w14:textId="24F0CA4E" w:rsidR="00C161E8" w:rsidRPr="000F7644" w:rsidRDefault="00C161E8" w:rsidP="00C161E8">
            <w:pPr>
              <w:rPr>
                <w:rFonts w:ascii="Arial" w:hAnsi="Arial" w:cs="Arial"/>
                <w:sz w:val="24"/>
                <w:szCs w:val="24"/>
              </w:rPr>
            </w:pPr>
            <w:r w:rsidRPr="000F7644">
              <w:rPr>
                <w:rFonts w:ascii="Arial" w:eastAsiaTheme="majorEastAsia" w:hAnsi="Arial" w:cs="Arial"/>
                <w:bCs/>
                <w:sz w:val="24"/>
                <w:szCs w:val="24"/>
              </w:rPr>
              <w:t>Develop a recruitment, retention and careers framework and clear career pathways for the sector</w:t>
            </w:r>
            <w:r w:rsidR="003F485C" w:rsidRPr="000F7644">
              <w:rPr>
                <w:rFonts w:ascii="Arial" w:eastAsiaTheme="majorEastAsia" w:hAnsi="Arial" w:cs="Arial"/>
                <w:bCs/>
                <w:sz w:val="24"/>
                <w:szCs w:val="24"/>
              </w:rPr>
              <w:t xml:space="preserve"> (EY)</w:t>
            </w:r>
          </w:p>
        </w:tc>
        <w:tc>
          <w:tcPr>
            <w:tcW w:w="5556" w:type="dxa"/>
            <w:tcBorders>
              <w:top w:val="single" w:sz="4" w:space="0" w:color="auto"/>
              <w:left w:val="single" w:sz="4" w:space="0" w:color="auto"/>
              <w:bottom w:val="single" w:sz="4" w:space="0" w:color="auto"/>
              <w:right w:val="single" w:sz="4" w:space="0" w:color="auto"/>
            </w:tcBorders>
          </w:tcPr>
          <w:p w14:paraId="4FD05C0F" w14:textId="77777777" w:rsidR="00C161E8" w:rsidRPr="000F7644" w:rsidRDefault="00C161E8" w:rsidP="00C161E8">
            <w:pPr>
              <w:rPr>
                <w:rFonts w:ascii="Arial" w:hAnsi="Arial" w:cs="Arial"/>
                <w:sz w:val="24"/>
                <w:szCs w:val="24"/>
              </w:rPr>
            </w:pPr>
            <w:r w:rsidRPr="000F7644">
              <w:rPr>
                <w:rFonts w:ascii="Arial" w:hAnsi="Arial" w:cs="Arial"/>
                <w:sz w:val="24"/>
                <w:szCs w:val="24"/>
              </w:rPr>
              <w:t xml:space="preserve">Work is progressing on developing an all Wales approach, initial meeting has taken place and high level action plan has been developed. </w:t>
            </w:r>
            <w:r w:rsidR="003F485C" w:rsidRPr="000F7644">
              <w:rPr>
                <w:rFonts w:ascii="Arial" w:hAnsi="Arial" w:cs="Arial"/>
                <w:sz w:val="24"/>
                <w:szCs w:val="24"/>
              </w:rPr>
              <w:t>However, the campaign itself will probably not start until midway through the next financial year.</w:t>
            </w:r>
          </w:p>
          <w:p w14:paraId="28448A1C" w14:textId="1005F68E" w:rsidR="00C43DC0" w:rsidRPr="000F7644" w:rsidRDefault="00C43DC0" w:rsidP="00C161E8">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8730E64" w14:textId="5E885A65" w:rsidR="00C161E8" w:rsidRPr="000F7644" w:rsidRDefault="00C161E8" w:rsidP="00C161E8">
            <w:pPr>
              <w:rPr>
                <w:rFonts w:ascii="Arial" w:hAnsi="Arial" w:cs="Arial"/>
                <w:sz w:val="24"/>
                <w:szCs w:val="24"/>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63712" behindDoc="0" locked="0" layoutInCell="1" allowOverlap="1" wp14:anchorId="7D0C4417" wp14:editId="3D96B543">
                      <wp:simplePos x="0" y="0"/>
                      <wp:positionH relativeFrom="column">
                        <wp:posOffset>512445</wp:posOffset>
                      </wp:positionH>
                      <wp:positionV relativeFrom="paragraph">
                        <wp:posOffset>416560</wp:posOffset>
                      </wp:positionV>
                      <wp:extent cx="525780" cy="236220"/>
                      <wp:effectExtent l="0" t="0" r="26670" b="11430"/>
                      <wp:wrapNone/>
                      <wp:docPr id="5"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68F21EA" id="Rectangle: Rounded Corners 109" o:spid="_x0000_s1026" style="position:absolute;margin-left:40.35pt;margin-top:32.8pt;width:41.4pt;height:1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" fillcolor="#ffc000" strokecolor="#ffc000" strokeweight="2pt"/>
                  </w:pict>
                </mc:Fallback>
              </mc:AlternateContent>
            </w:r>
            <w:r w:rsidR="00C43DC0" w:rsidRPr="000F7644">
              <w:rPr>
                <w:rFonts w:ascii="Arial" w:hAnsi="Arial" w:cs="Arial"/>
                <w:sz w:val="24"/>
                <w:szCs w:val="24"/>
              </w:rPr>
              <w:t>Requires development</w:t>
            </w:r>
          </w:p>
        </w:tc>
        <w:tc>
          <w:tcPr>
            <w:tcW w:w="2409" w:type="dxa"/>
            <w:tcBorders>
              <w:top w:val="single" w:sz="4" w:space="0" w:color="auto"/>
              <w:left w:val="single" w:sz="4" w:space="0" w:color="auto"/>
              <w:bottom w:val="single" w:sz="4" w:space="0" w:color="auto"/>
              <w:right w:val="single" w:sz="4" w:space="0" w:color="auto"/>
            </w:tcBorders>
            <w:hideMark/>
          </w:tcPr>
          <w:p w14:paraId="20FBF157" w14:textId="3AA1C7FA" w:rsidR="00C161E8" w:rsidRPr="000F7644" w:rsidRDefault="00C161E8" w:rsidP="00C161E8">
            <w:pPr>
              <w:rPr>
                <w:rFonts w:ascii="Arial" w:hAnsi="Arial" w:cs="Arial"/>
                <w:noProof/>
                <w:sz w:val="24"/>
                <w:szCs w:val="24"/>
                <w:lang w:eastAsia="en-GB"/>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64736" behindDoc="0" locked="0" layoutInCell="1" allowOverlap="1" wp14:anchorId="563F7756" wp14:editId="377257A4">
                      <wp:simplePos x="0" y="0"/>
                      <wp:positionH relativeFrom="column">
                        <wp:posOffset>372745</wp:posOffset>
                      </wp:positionH>
                      <wp:positionV relativeFrom="paragraph">
                        <wp:posOffset>431165</wp:posOffset>
                      </wp:positionV>
                      <wp:extent cx="525780" cy="236220"/>
                      <wp:effectExtent l="0" t="0" r="26670" b="11430"/>
                      <wp:wrapNone/>
                      <wp:docPr id="6" name="Rectangle: Rounded Corners 110"/>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67552C7" id="Rectangle: Rounded Corners 110" o:spid="_x0000_s1026" style="position:absolute;margin-left:29.35pt;margin-top:33.95pt;width:41.4pt;height:1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" fillcolor="#ffc000" strokecolor="#ffc000" strokeweight="2pt"/>
                  </w:pict>
                </mc:Fallback>
              </mc:AlternateContent>
            </w:r>
            <w:r w:rsidR="00C43DC0" w:rsidRPr="000F7644">
              <w:rPr>
                <w:rFonts w:ascii="Arial" w:hAnsi="Arial" w:cs="Arial"/>
                <w:noProof/>
                <w:sz w:val="24"/>
                <w:szCs w:val="24"/>
                <w:lang w:eastAsia="en-GB"/>
              </w:rPr>
              <w:t>Requires development</w:t>
            </w:r>
          </w:p>
        </w:tc>
      </w:tr>
    </w:tbl>
    <w:p w14:paraId="2B858B02" w14:textId="77777777" w:rsidR="00C161E8" w:rsidRDefault="00C161E8" w:rsidP="009762C3">
      <w:pPr>
        <w:spacing w:after="0" w:line="240" w:lineRule="auto"/>
        <w:rPr>
          <w:rFonts w:ascii="Arial" w:hAnsi="Arial" w:cs="Arial"/>
        </w:rPr>
      </w:pPr>
    </w:p>
    <w:p w14:paraId="1EC4DBB7" w14:textId="77777777" w:rsidR="009762C3" w:rsidRDefault="009762C3" w:rsidP="009762C3">
      <w:pPr>
        <w:spacing w:after="0" w:line="240" w:lineRule="auto"/>
        <w:rPr>
          <w:rFonts w:ascii="Arial" w:hAnsi="Arial" w:cs="Arial"/>
        </w:rPr>
      </w:pPr>
    </w:p>
    <w:p w14:paraId="012DCB49" w14:textId="77777777" w:rsidR="009762C3" w:rsidRPr="00044C97" w:rsidRDefault="009762C3" w:rsidP="009762C3">
      <w:pPr>
        <w:tabs>
          <w:tab w:val="left" w:pos="3100"/>
        </w:tabs>
        <w:spacing w:after="0" w:line="240" w:lineRule="auto"/>
        <w:ind w:left="851" w:hanging="851"/>
        <w:rPr>
          <w:rFonts w:ascii="Arial" w:eastAsia="Times New Roman" w:hAnsi="Arial" w:cs="Arial"/>
          <w:b/>
          <w:sz w:val="24"/>
          <w:szCs w:val="24"/>
        </w:rPr>
      </w:pPr>
      <w:r w:rsidRPr="00044C97">
        <w:rPr>
          <w:rFonts w:ascii="Arial" w:eastAsia="Times New Roman" w:hAnsi="Arial" w:cs="Arial"/>
          <w:b/>
          <w:sz w:val="24"/>
          <w:szCs w:val="24"/>
        </w:rPr>
        <w:t>1.4</w:t>
      </w:r>
      <w:r w:rsidRPr="00044C97">
        <w:rPr>
          <w:rFonts w:ascii="Arial" w:eastAsia="Times New Roman" w:hAnsi="Arial" w:cs="Arial"/>
          <w:b/>
          <w:sz w:val="24"/>
          <w:szCs w:val="24"/>
        </w:rPr>
        <w:tab/>
        <w:t>Improve the quality and management of social work and social care training</w:t>
      </w:r>
    </w:p>
    <w:p w14:paraId="54DC4DCA" w14:textId="77777777" w:rsidR="009762C3" w:rsidRPr="00044C97"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044C97" w14:paraId="3DF8D794" w14:textId="77777777" w:rsidTr="00491CFF">
        <w:tc>
          <w:tcPr>
            <w:tcW w:w="9810" w:type="dxa"/>
            <w:shd w:val="clear" w:color="auto" w:fill="auto"/>
          </w:tcPr>
          <w:p w14:paraId="22A126E9"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1B5E867F" w14:textId="77777777" w:rsidR="009762C3" w:rsidRPr="00044C97"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Borders>
              <w:bottom w:val="single" w:sz="4" w:space="0" w:color="auto"/>
            </w:tcBorders>
          </w:tcPr>
          <w:p w14:paraId="145A856A" w14:textId="55FEFA04" w:rsidR="009762C3" w:rsidRPr="00044C97" w:rsidRDefault="004A48FE"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044C97">
              <w:rPr>
                <w:rFonts w:ascii="Arial" w:eastAsia="Times New Roman" w:hAnsi="Arial" w:cs="Arial"/>
                <w:b/>
                <w:noProof/>
                <w:sz w:val="24"/>
                <w:szCs w:val="24"/>
              </w:rPr>
              <w:t xml:space="preserve"> months</w:t>
            </w:r>
          </w:p>
        </w:tc>
        <w:tc>
          <w:tcPr>
            <w:tcW w:w="2977" w:type="dxa"/>
            <w:tcBorders>
              <w:bottom w:val="single" w:sz="4" w:space="0" w:color="auto"/>
            </w:tcBorders>
          </w:tcPr>
          <w:p w14:paraId="6FBCEDB9" w14:textId="77777777" w:rsidR="009762C3" w:rsidRPr="00044C97" w:rsidRDefault="009762C3" w:rsidP="00491CFF">
            <w:pPr>
              <w:spacing w:after="0" w:line="240" w:lineRule="auto"/>
              <w:jc w:val="center"/>
              <w:rPr>
                <w:rFonts w:ascii="Arial" w:eastAsia="Times New Roman" w:hAnsi="Arial" w:cs="Arial"/>
                <w:b/>
                <w:noProof/>
                <w:sz w:val="24"/>
                <w:szCs w:val="24"/>
              </w:rPr>
            </w:pPr>
            <w:r w:rsidRPr="00044C97">
              <w:rPr>
                <w:rFonts w:ascii="Arial" w:eastAsia="Times New Roman" w:hAnsi="Arial" w:cs="Arial"/>
                <w:b/>
                <w:noProof/>
                <w:sz w:val="24"/>
                <w:szCs w:val="24"/>
              </w:rPr>
              <w:t>Future quarter forecast</w:t>
            </w:r>
          </w:p>
        </w:tc>
      </w:tr>
      <w:tr w:rsidR="003F485C" w:rsidRPr="00044C97" w14:paraId="781A61F4" w14:textId="77777777" w:rsidTr="003F485C">
        <w:tc>
          <w:tcPr>
            <w:tcW w:w="9810" w:type="dxa"/>
            <w:shd w:val="clear" w:color="auto" w:fill="auto"/>
          </w:tcPr>
          <w:p w14:paraId="0E732EE5" w14:textId="77777777" w:rsidR="003F485C" w:rsidRPr="004A0132" w:rsidRDefault="003F485C"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provide and influence investment in workforce training</w:t>
            </w:r>
          </w:p>
        </w:tc>
        <w:tc>
          <w:tcPr>
            <w:tcW w:w="2693" w:type="dxa"/>
            <w:shd w:val="clear" w:color="auto" w:fill="FFC000"/>
          </w:tcPr>
          <w:p w14:paraId="73DAD0C5" w14:textId="4F6AE804" w:rsidR="003F485C" w:rsidRPr="00044C97" w:rsidRDefault="003F485C" w:rsidP="00491CF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Requires improvement</w:t>
            </w:r>
          </w:p>
        </w:tc>
        <w:tc>
          <w:tcPr>
            <w:tcW w:w="2977" w:type="dxa"/>
            <w:shd w:val="clear" w:color="auto" w:fill="FFC000"/>
          </w:tcPr>
          <w:p w14:paraId="2C87FDA5" w14:textId="4C7352DE" w:rsidR="003F485C" w:rsidRPr="00044C97" w:rsidRDefault="003F485C" w:rsidP="00491CF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Further development</w:t>
            </w:r>
          </w:p>
        </w:tc>
      </w:tr>
      <w:tr w:rsidR="009762C3" w:rsidRPr="00044C97" w14:paraId="4E3B7807" w14:textId="77777777" w:rsidTr="00491CFF">
        <w:tc>
          <w:tcPr>
            <w:tcW w:w="9810" w:type="dxa"/>
            <w:shd w:val="clear" w:color="auto" w:fill="auto"/>
          </w:tcPr>
          <w:p w14:paraId="272CC4A1"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deliver national training programmes</w:t>
            </w:r>
          </w:p>
        </w:tc>
        <w:tc>
          <w:tcPr>
            <w:tcW w:w="2693" w:type="dxa"/>
            <w:tcBorders>
              <w:bottom w:val="single" w:sz="4" w:space="0" w:color="auto"/>
            </w:tcBorders>
            <w:shd w:val="clear" w:color="auto" w:fill="00B050"/>
          </w:tcPr>
          <w:p w14:paraId="7B80190B" w14:textId="77777777" w:rsidR="009762C3" w:rsidRPr="00044C97" w:rsidRDefault="009762C3" w:rsidP="00491CFF">
            <w:pPr>
              <w:spacing w:after="0" w:line="240" w:lineRule="auto"/>
              <w:rPr>
                <w:rFonts w:ascii="Arial" w:eastAsia="Calibri" w:hAnsi="Arial" w:cs="Arial"/>
                <w:noProof/>
                <w:sz w:val="24"/>
                <w:szCs w:val="24"/>
                <w:lang w:eastAsia="en-GB"/>
              </w:rPr>
            </w:pPr>
            <w:r w:rsidRPr="00044C97">
              <w:rPr>
                <w:rFonts w:ascii="Arial" w:eastAsia="Calibri" w:hAnsi="Arial" w:cs="Arial"/>
                <w:noProof/>
                <w:sz w:val="24"/>
                <w:szCs w:val="24"/>
                <w:lang w:eastAsia="en-GB"/>
              </w:rPr>
              <w:t>On track</w:t>
            </w:r>
          </w:p>
        </w:tc>
        <w:tc>
          <w:tcPr>
            <w:tcW w:w="2977" w:type="dxa"/>
            <w:shd w:val="clear" w:color="auto" w:fill="00B050"/>
          </w:tcPr>
          <w:p w14:paraId="7C4DC2EA" w14:textId="77777777" w:rsidR="009762C3" w:rsidRPr="00044C97" w:rsidRDefault="009762C3" w:rsidP="00491CFF">
            <w:pPr>
              <w:spacing w:after="0" w:line="240" w:lineRule="auto"/>
              <w:rPr>
                <w:rFonts w:ascii="Arial" w:eastAsia="Calibri" w:hAnsi="Arial" w:cs="Arial"/>
                <w:sz w:val="24"/>
                <w:szCs w:val="24"/>
                <w:lang w:eastAsia="en-GB"/>
              </w:rPr>
            </w:pPr>
            <w:r w:rsidRPr="00044C97">
              <w:rPr>
                <w:rFonts w:ascii="Arial" w:eastAsia="Calibri" w:hAnsi="Arial" w:cs="Arial"/>
                <w:sz w:val="24"/>
                <w:szCs w:val="24"/>
                <w:lang w:eastAsia="en-GB"/>
              </w:rPr>
              <w:t>On track</w:t>
            </w:r>
          </w:p>
        </w:tc>
      </w:tr>
      <w:tr w:rsidR="002D2C71" w:rsidRPr="00044C97" w14:paraId="6828A186" w14:textId="77777777" w:rsidTr="002D2C71">
        <w:tc>
          <w:tcPr>
            <w:tcW w:w="9810" w:type="dxa"/>
            <w:shd w:val="clear" w:color="auto" w:fill="auto"/>
          </w:tcPr>
          <w:p w14:paraId="5A788978" w14:textId="77777777" w:rsidR="002D2C71" w:rsidRPr="004A0132" w:rsidRDefault="002D2C71"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develop and maintain apprenticeships and qualifications</w:t>
            </w:r>
          </w:p>
        </w:tc>
        <w:tc>
          <w:tcPr>
            <w:tcW w:w="2693" w:type="dxa"/>
            <w:shd w:val="clear" w:color="auto" w:fill="FFC000"/>
          </w:tcPr>
          <w:p w14:paraId="5D3EB422" w14:textId="5251811F" w:rsidR="002D2C71" w:rsidRPr="00044C97" w:rsidRDefault="002D2C71" w:rsidP="00491CFF">
            <w:pPr>
              <w:spacing w:after="0" w:line="240" w:lineRule="auto"/>
              <w:rPr>
                <w:rFonts w:ascii="Arial" w:eastAsia="Times New Roman" w:hAnsi="Arial" w:cs="Arial"/>
                <w:noProof/>
                <w:sz w:val="24"/>
                <w:szCs w:val="24"/>
              </w:rPr>
            </w:pPr>
            <w:r>
              <w:rPr>
                <w:rFonts w:ascii="Arial" w:eastAsia="Calibri" w:hAnsi="Arial" w:cs="Arial"/>
                <w:sz w:val="24"/>
                <w:szCs w:val="24"/>
                <w:lang w:eastAsia="en-GB"/>
              </w:rPr>
              <w:t>Requires improvement</w:t>
            </w:r>
          </w:p>
        </w:tc>
        <w:tc>
          <w:tcPr>
            <w:tcW w:w="2977" w:type="dxa"/>
            <w:shd w:val="clear" w:color="auto" w:fill="FFC000"/>
          </w:tcPr>
          <w:p w14:paraId="499159A3" w14:textId="17CE941E" w:rsidR="002D2C71" w:rsidRPr="00044C97" w:rsidRDefault="002D2C71" w:rsidP="00491CFF">
            <w:pPr>
              <w:spacing w:after="0" w:line="240" w:lineRule="auto"/>
              <w:rPr>
                <w:rFonts w:ascii="Arial" w:eastAsia="Times New Roman" w:hAnsi="Arial" w:cs="Arial"/>
                <w:noProof/>
                <w:sz w:val="24"/>
                <w:szCs w:val="24"/>
              </w:rPr>
            </w:pPr>
            <w:r>
              <w:rPr>
                <w:rFonts w:ascii="Arial" w:eastAsia="Calibri" w:hAnsi="Arial" w:cs="Arial"/>
                <w:sz w:val="24"/>
                <w:szCs w:val="24"/>
                <w:lang w:eastAsia="en-GB"/>
              </w:rPr>
              <w:t>Further development</w:t>
            </w:r>
          </w:p>
        </w:tc>
      </w:tr>
      <w:tr w:rsidR="009762C3" w:rsidRPr="00044C97" w14:paraId="3CE881CE" w14:textId="77777777" w:rsidTr="00491CFF">
        <w:tc>
          <w:tcPr>
            <w:tcW w:w="9810" w:type="dxa"/>
            <w:shd w:val="clear" w:color="auto" w:fill="auto"/>
          </w:tcPr>
          <w:p w14:paraId="79C96D50"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lastRenderedPageBreak/>
              <w:t>review and maintain induction frameworks</w:t>
            </w:r>
          </w:p>
        </w:tc>
        <w:tc>
          <w:tcPr>
            <w:tcW w:w="2693" w:type="dxa"/>
            <w:shd w:val="clear" w:color="auto" w:fill="00B050"/>
          </w:tcPr>
          <w:p w14:paraId="3F739BE3" w14:textId="77777777" w:rsidR="009762C3" w:rsidRPr="00044C97" w:rsidRDefault="009762C3" w:rsidP="00491CFF">
            <w:pPr>
              <w:spacing w:after="0" w:line="240" w:lineRule="auto"/>
              <w:rPr>
                <w:rFonts w:ascii="Arial" w:eastAsia="Times New Roman" w:hAnsi="Arial" w:cs="Arial"/>
                <w:noProof/>
                <w:sz w:val="24"/>
                <w:szCs w:val="24"/>
              </w:rPr>
            </w:pPr>
            <w:r w:rsidRPr="00044C97">
              <w:rPr>
                <w:rFonts w:ascii="Arial" w:eastAsia="Calibri" w:hAnsi="Arial" w:cs="Arial"/>
                <w:noProof/>
                <w:sz w:val="24"/>
                <w:szCs w:val="24"/>
                <w:lang w:eastAsia="en-GB"/>
              </w:rPr>
              <w:t>On track</w:t>
            </w:r>
          </w:p>
        </w:tc>
        <w:tc>
          <w:tcPr>
            <w:tcW w:w="2977" w:type="dxa"/>
            <w:shd w:val="clear" w:color="auto" w:fill="00B050"/>
          </w:tcPr>
          <w:p w14:paraId="513016D3" w14:textId="77777777" w:rsidR="009762C3" w:rsidRPr="00044C97" w:rsidRDefault="009762C3" w:rsidP="00491CFF">
            <w:pPr>
              <w:spacing w:after="0" w:line="240" w:lineRule="auto"/>
              <w:rPr>
                <w:rFonts w:ascii="Arial" w:eastAsia="Times New Roman" w:hAnsi="Arial" w:cs="Arial"/>
                <w:noProof/>
                <w:sz w:val="24"/>
                <w:szCs w:val="24"/>
              </w:rPr>
            </w:pPr>
            <w:r w:rsidRPr="00044C97">
              <w:rPr>
                <w:rFonts w:ascii="Arial" w:eastAsia="Times New Roman" w:hAnsi="Arial" w:cs="Arial"/>
                <w:noProof/>
                <w:sz w:val="24"/>
                <w:szCs w:val="24"/>
              </w:rPr>
              <w:t>On track</w:t>
            </w:r>
          </w:p>
        </w:tc>
      </w:tr>
      <w:tr w:rsidR="009762C3" w:rsidRPr="00044C97" w14:paraId="48D1C721" w14:textId="77777777" w:rsidTr="00491CFF">
        <w:tc>
          <w:tcPr>
            <w:tcW w:w="15480" w:type="dxa"/>
            <w:gridSpan w:val="3"/>
            <w:shd w:val="clear" w:color="auto" w:fill="auto"/>
          </w:tcPr>
          <w:p w14:paraId="3EC89DEB" w14:textId="77777777" w:rsidR="009762C3" w:rsidRDefault="009762C3" w:rsidP="00491CFF">
            <w:pPr>
              <w:spacing w:after="0" w:line="240" w:lineRule="auto"/>
              <w:rPr>
                <w:rFonts w:ascii="Arial" w:eastAsia="Times New Roman" w:hAnsi="Arial" w:cs="Arial"/>
                <w:b/>
                <w:noProof/>
                <w:sz w:val="24"/>
                <w:szCs w:val="24"/>
              </w:rPr>
            </w:pPr>
            <w:r w:rsidRPr="00181C98">
              <w:rPr>
                <w:rFonts w:ascii="Arial" w:eastAsia="Times New Roman" w:hAnsi="Arial" w:cs="Arial"/>
                <w:b/>
                <w:noProof/>
                <w:sz w:val="24"/>
                <w:szCs w:val="24"/>
              </w:rPr>
              <w:t>Performance commentary</w:t>
            </w:r>
          </w:p>
          <w:p w14:paraId="43046B58" w14:textId="77777777" w:rsidR="003F485C" w:rsidRPr="00181C98" w:rsidRDefault="003F485C" w:rsidP="00491CFF">
            <w:pPr>
              <w:spacing w:after="0" w:line="240" w:lineRule="auto"/>
              <w:rPr>
                <w:rFonts w:ascii="Arial" w:eastAsia="Times New Roman" w:hAnsi="Arial" w:cs="Arial"/>
                <w:b/>
                <w:noProof/>
                <w:sz w:val="24"/>
                <w:szCs w:val="24"/>
              </w:rPr>
            </w:pPr>
          </w:p>
          <w:p w14:paraId="21969A9C" w14:textId="1ED89A44" w:rsidR="003F485C" w:rsidRPr="003F485C" w:rsidRDefault="003F485C" w:rsidP="003F485C">
            <w:pPr>
              <w:spacing w:after="0" w:line="240" w:lineRule="auto"/>
              <w:rPr>
                <w:rFonts w:ascii="Arial" w:eastAsia="Times New Roman" w:hAnsi="Arial" w:cs="Arial"/>
                <w:noProof/>
                <w:sz w:val="24"/>
                <w:szCs w:val="24"/>
              </w:rPr>
            </w:pPr>
            <w:r w:rsidRPr="003F485C">
              <w:rPr>
                <w:rFonts w:ascii="Arial" w:eastAsia="Times New Roman" w:hAnsi="Arial" w:cs="Arial"/>
                <w:noProof/>
                <w:sz w:val="24"/>
                <w:szCs w:val="24"/>
              </w:rPr>
              <w:t>Mid-year monitoring reports for the S</w:t>
            </w:r>
            <w:r w:rsidR="0076586D">
              <w:rPr>
                <w:rFonts w:ascii="Arial" w:eastAsia="Times New Roman" w:hAnsi="Arial" w:cs="Arial"/>
                <w:noProof/>
                <w:sz w:val="24"/>
                <w:szCs w:val="24"/>
              </w:rPr>
              <w:t>ocial Care Wales Workforce Development Programme (SCWWD</w:t>
            </w:r>
            <w:r w:rsidRPr="003F485C">
              <w:rPr>
                <w:rFonts w:ascii="Arial" w:eastAsia="Times New Roman" w:hAnsi="Arial" w:cs="Arial"/>
                <w:noProof/>
                <w:sz w:val="24"/>
                <w:szCs w:val="24"/>
              </w:rPr>
              <w:t>P</w:t>
            </w:r>
            <w:r w:rsidR="0076586D">
              <w:rPr>
                <w:rFonts w:ascii="Arial" w:eastAsia="Times New Roman" w:hAnsi="Arial" w:cs="Arial"/>
                <w:noProof/>
                <w:sz w:val="24"/>
                <w:szCs w:val="24"/>
              </w:rPr>
              <w:t>)</w:t>
            </w:r>
            <w:r w:rsidRPr="003F485C">
              <w:rPr>
                <w:rFonts w:ascii="Arial" w:eastAsia="Times New Roman" w:hAnsi="Arial" w:cs="Arial"/>
                <w:noProof/>
                <w:sz w:val="24"/>
                <w:szCs w:val="24"/>
              </w:rPr>
              <w:t xml:space="preserve"> Grant have been received from each region, there are no concerns in terms of the information provided and all have confirmed that they expect to spend the full amount of grant funding for 2017/18. A new application process has been issued to the sector and the application process week commencing the 11 December with a closing date of 26 February 2018.</w:t>
            </w:r>
          </w:p>
          <w:p w14:paraId="29B62060" w14:textId="77777777" w:rsidR="003F485C" w:rsidRPr="003F485C" w:rsidRDefault="003F485C" w:rsidP="003F485C">
            <w:pPr>
              <w:spacing w:after="0" w:line="240" w:lineRule="auto"/>
              <w:rPr>
                <w:rFonts w:ascii="Arial" w:eastAsia="Times New Roman" w:hAnsi="Arial" w:cs="Arial"/>
                <w:noProof/>
                <w:sz w:val="24"/>
                <w:szCs w:val="24"/>
              </w:rPr>
            </w:pPr>
          </w:p>
          <w:p w14:paraId="4B04C436" w14:textId="5B8632C8" w:rsidR="003F485C" w:rsidRPr="003F485C" w:rsidRDefault="003F485C" w:rsidP="003F485C">
            <w:pPr>
              <w:spacing w:after="0" w:line="240" w:lineRule="auto"/>
              <w:rPr>
                <w:rFonts w:ascii="Arial" w:eastAsia="Times New Roman" w:hAnsi="Arial" w:cs="Arial"/>
                <w:noProof/>
                <w:sz w:val="24"/>
                <w:szCs w:val="24"/>
              </w:rPr>
            </w:pPr>
            <w:r w:rsidRPr="003F485C">
              <w:rPr>
                <w:rFonts w:ascii="Arial" w:eastAsia="Times New Roman" w:hAnsi="Arial" w:cs="Arial"/>
                <w:noProof/>
                <w:sz w:val="24"/>
                <w:szCs w:val="24"/>
              </w:rPr>
              <w:t>There will be an undersp</w:t>
            </w:r>
            <w:r w:rsidR="0076586D">
              <w:rPr>
                <w:rFonts w:ascii="Arial" w:eastAsia="Times New Roman" w:hAnsi="Arial" w:cs="Arial"/>
                <w:noProof/>
                <w:sz w:val="24"/>
                <w:szCs w:val="24"/>
              </w:rPr>
              <w:t>end in the Social Work Bursary b</w:t>
            </w:r>
            <w:r w:rsidRPr="003F485C">
              <w:rPr>
                <w:rFonts w:ascii="Arial" w:eastAsia="Times New Roman" w:hAnsi="Arial" w:cs="Arial"/>
                <w:noProof/>
                <w:sz w:val="24"/>
                <w:szCs w:val="24"/>
              </w:rPr>
              <w:t>udget at the end of the financial year with the majority of the underspend being in relation to the intake at Cardiff University being below the approved places level. An element of this underspend was utilised to support other social care  training through funding additional places to meet the demand of the step up to management programme.</w:t>
            </w:r>
          </w:p>
          <w:p w14:paraId="10E83472" w14:textId="77777777" w:rsidR="003F485C" w:rsidRPr="003F485C" w:rsidRDefault="003F485C" w:rsidP="003F485C">
            <w:pPr>
              <w:spacing w:after="0" w:line="240" w:lineRule="auto"/>
              <w:rPr>
                <w:rFonts w:ascii="Arial" w:eastAsia="Times New Roman" w:hAnsi="Arial" w:cs="Arial"/>
                <w:noProof/>
                <w:sz w:val="24"/>
                <w:szCs w:val="24"/>
              </w:rPr>
            </w:pPr>
          </w:p>
          <w:p w14:paraId="0F8051E0" w14:textId="7DF6A00D" w:rsidR="009762C3" w:rsidRPr="00044C97" w:rsidRDefault="003F485C" w:rsidP="00D5041C">
            <w:pPr>
              <w:spacing w:after="0" w:line="240" w:lineRule="auto"/>
              <w:rPr>
                <w:rFonts w:ascii="Arial" w:eastAsia="Times New Roman" w:hAnsi="Arial" w:cs="Arial"/>
                <w:noProof/>
                <w:sz w:val="24"/>
                <w:szCs w:val="24"/>
              </w:rPr>
            </w:pPr>
            <w:r w:rsidRPr="003F485C">
              <w:rPr>
                <w:rFonts w:ascii="Arial" w:eastAsia="Times New Roman" w:hAnsi="Arial" w:cs="Arial"/>
                <w:noProof/>
                <w:sz w:val="24"/>
                <w:szCs w:val="24"/>
              </w:rPr>
              <w:t>There are very challenging timescales in relation</w:t>
            </w:r>
            <w:r>
              <w:rPr>
                <w:rFonts w:ascii="Arial" w:eastAsia="Times New Roman" w:hAnsi="Arial" w:cs="Arial"/>
                <w:noProof/>
                <w:sz w:val="24"/>
                <w:szCs w:val="24"/>
              </w:rPr>
              <w:t xml:space="preserve"> </w:t>
            </w:r>
            <w:r w:rsidRPr="003F485C">
              <w:rPr>
                <w:rFonts w:ascii="Arial" w:eastAsia="Times New Roman" w:hAnsi="Arial" w:cs="Arial"/>
                <w:noProof/>
                <w:sz w:val="24"/>
                <w:szCs w:val="24"/>
              </w:rPr>
              <w:t xml:space="preserve">to the development of the new suite of </w:t>
            </w:r>
            <w:r w:rsidR="00D5041C">
              <w:rPr>
                <w:rFonts w:ascii="Arial" w:eastAsia="Times New Roman" w:hAnsi="Arial" w:cs="Arial"/>
                <w:noProof/>
                <w:sz w:val="24"/>
                <w:szCs w:val="24"/>
              </w:rPr>
              <w:t>Children’s Care Learning Development and Play (CCLDP)</w:t>
            </w:r>
            <w:r w:rsidRPr="003F485C">
              <w:rPr>
                <w:rFonts w:ascii="Arial" w:eastAsia="Times New Roman" w:hAnsi="Arial" w:cs="Arial"/>
                <w:noProof/>
                <w:sz w:val="24"/>
                <w:szCs w:val="24"/>
              </w:rPr>
              <w:t xml:space="preserve"> qualifications and the development of the new qualifications with Qualifications Wales. We are working closely with Qualifications Wales and Welsh Government colleagues to identify issues that are impacting on apprenticeships now and to seek solutions where possible. We are working with the Department of Education and Skills and our own sponsor division to avoid issues resulting from policy changes in apprenticeships that could reduce level 2 framework funding for our sector by 2019-20.</w:t>
            </w:r>
          </w:p>
        </w:tc>
      </w:tr>
    </w:tbl>
    <w:p w14:paraId="32D12524" w14:textId="77777777" w:rsidR="009762C3" w:rsidRDefault="009762C3" w:rsidP="009762C3">
      <w:pPr>
        <w:spacing w:after="0" w:line="240" w:lineRule="auto"/>
        <w:rPr>
          <w:rFonts w:ascii="Arial" w:hAnsi="Arial" w:cs="Arial"/>
        </w:rPr>
      </w:pPr>
    </w:p>
    <w:p w14:paraId="1C8A9BFD"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7389"/>
        <w:gridCol w:w="4028"/>
        <w:gridCol w:w="4029"/>
      </w:tblGrid>
      <w:tr w:rsidR="009762C3" w14:paraId="2569E074" w14:textId="77777777" w:rsidTr="00491CFF">
        <w:tc>
          <w:tcPr>
            <w:tcW w:w="7389" w:type="dxa"/>
            <w:shd w:val="clear" w:color="auto" w:fill="D9D9D9" w:themeFill="background1" w:themeFillShade="D9"/>
          </w:tcPr>
          <w:p w14:paraId="0C8EFE72" w14:textId="77777777" w:rsidR="009762C3" w:rsidRPr="001C5740" w:rsidRDefault="009762C3" w:rsidP="00491CFF">
            <w:pPr>
              <w:contextualSpacing/>
              <w:rPr>
                <w:rFonts w:ascii="Arial" w:eastAsia="Calibri" w:hAnsi="Arial" w:cs="Arial"/>
                <w:b/>
                <w:sz w:val="24"/>
                <w:szCs w:val="24"/>
              </w:rPr>
            </w:pPr>
            <w:r>
              <w:rPr>
                <w:rFonts w:ascii="Arial" w:eastAsia="Calibri" w:hAnsi="Arial" w:cs="Arial"/>
                <w:b/>
                <w:sz w:val="24"/>
                <w:szCs w:val="24"/>
              </w:rPr>
              <w:t xml:space="preserve">Key </w:t>
            </w:r>
            <w:r w:rsidRPr="001C5740">
              <w:rPr>
                <w:rFonts w:ascii="Arial" w:eastAsia="Calibri" w:hAnsi="Arial" w:cs="Arial"/>
                <w:b/>
                <w:sz w:val="24"/>
                <w:szCs w:val="24"/>
              </w:rPr>
              <w:t>Performance Indicators</w:t>
            </w:r>
          </w:p>
          <w:p w14:paraId="64C42478" w14:textId="77777777" w:rsidR="009762C3" w:rsidRDefault="009762C3" w:rsidP="00491CFF">
            <w:pPr>
              <w:rPr>
                <w:rFonts w:ascii="Arial" w:eastAsia="Times New Roman" w:hAnsi="Arial" w:cs="Arial"/>
                <w:b/>
                <w:sz w:val="24"/>
                <w:szCs w:val="24"/>
              </w:rPr>
            </w:pPr>
          </w:p>
        </w:tc>
        <w:tc>
          <w:tcPr>
            <w:tcW w:w="4028" w:type="dxa"/>
            <w:shd w:val="clear" w:color="auto" w:fill="D9D9D9" w:themeFill="background1" w:themeFillShade="D9"/>
          </w:tcPr>
          <w:p w14:paraId="53B7ED41" w14:textId="662D7E84" w:rsidR="009762C3" w:rsidRDefault="004C1105" w:rsidP="00491CFF">
            <w:pPr>
              <w:contextualSpacing/>
              <w:rPr>
                <w:rFonts w:ascii="Arial" w:eastAsia="Calibri" w:hAnsi="Arial" w:cs="Arial"/>
                <w:b/>
                <w:sz w:val="24"/>
                <w:szCs w:val="24"/>
              </w:rPr>
            </w:pPr>
            <w:r>
              <w:rPr>
                <w:rFonts w:ascii="Arial" w:eastAsia="Calibri" w:hAnsi="Arial" w:cs="Arial"/>
                <w:b/>
                <w:sz w:val="24"/>
                <w:szCs w:val="24"/>
              </w:rPr>
              <w:t>At 31 December 2017</w:t>
            </w:r>
          </w:p>
        </w:tc>
        <w:tc>
          <w:tcPr>
            <w:tcW w:w="4029" w:type="dxa"/>
            <w:shd w:val="clear" w:color="auto" w:fill="D9D9D9" w:themeFill="background1" w:themeFillShade="D9"/>
          </w:tcPr>
          <w:p w14:paraId="5215B266" w14:textId="77777777" w:rsidR="009762C3" w:rsidRDefault="009762C3" w:rsidP="00491CFF">
            <w:pPr>
              <w:contextualSpacing/>
              <w:rPr>
                <w:rFonts w:ascii="Arial" w:eastAsia="Calibri" w:hAnsi="Arial" w:cs="Arial"/>
                <w:b/>
                <w:sz w:val="24"/>
                <w:szCs w:val="24"/>
              </w:rPr>
            </w:pPr>
            <w:r>
              <w:rPr>
                <w:rFonts w:ascii="Arial" w:eastAsia="Calibri" w:hAnsi="Arial" w:cs="Arial"/>
                <w:b/>
                <w:sz w:val="24"/>
                <w:szCs w:val="24"/>
              </w:rPr>
              <w:t>Comparator / Target</w:t>
            </w:r>
          </w:p>
        </w:tc>
      </w:tr>
      <w:tr w:rsidR="009762C3" w:rsidRPr="009540EA" w14:paraId="68215ACC" w14:textId="77777777" w:rsidTr="00491CFF">
        <w:tc>
          <w:tcPr>
            <w:tcW w:w="7389" w:type="dxa"/>
          </w:tcPr>
          <w:p w14:paraId="69D47D1B" w14:textId="77777777" w:rsidR="009762C3" w:rsidRDefault="009762C3" w:rsidP="00491CFF">
            <w:pPr>
              <w:rPr>
                <w:rFonts w:ascii="Arial" w:hAnsi="Arial" w:cs="Arial"/>
                <w:sz w:val="24"/>
                <w:szCs w:val="24"/>
              </w:rPr>
            </w:pPr>
            <w:r>
              <w:rPr>
                <w:rFonts w:ascii="Arial" w:hAnsi="Arial" w:cs="Arial"/>
                <w:sz w:val="24"/>
                <w:szCs w:val="24"/>
              </w:rPr>
              <w:t>No bursaries awarded</w:t>
            </w:r>
          </w:p>
          <w:p w14:paraId="17D07324" w14:textId="77777777" w:rsidR="009762C3" w:rsidRDefault="009762C3" w:rsidP="00491CFF">
            <w:pPr>
              <w:rPr>
                <w:rFonts w:ascii="Arial" w:hAnsi="Arial" w:cs="Arial"/>
                <w:sz w:val="24"/>
                <w:szCs w:val="24"/>
              </w:rPr>
            </w:pPr>
          </w:p>
          <w:p w14:paraId="6BAF0796" w14:textId="47D27AF9" w:rsidR="009762C3" w:rsidRDefault="009762C3" w:rsidP="00491CFF">
            <w:pPr>
              <w:rPr>
                <w:rFonts w:ascii="Arial" w:eastAsia="Times New Roman" w:hAnsi="Arial" w:cs="Arial"/>
                <w:sz w:val="24"/>
                <w:szCs w:val="24"/>
              </w:rPr>
            </w:pPr>
            <w:r>
              <w:rPr>
                <w:rFonts w:ascii="Arial" w:eastAsia="Times New Roman" w:hAnsi="Arial" w:cs="Arial"/>
                <w:sz w:val="24"/>
                <w:szCs w:val="24"/>
              </w:rPr>
              <w:t>No of Practice Learning Opportunity placements</w:t>
            </w:r>
          </w:p>
          <w:p w14:paraId="34C302EC" w14:textId="77777777" w:rsidR="009762C3" w:rsidRPr="00161262" w:rsidRDefault="009762C3" w:rsidP="00491CFF">
            <w:pPr>
              <w:rPr>
                <w:rFonts w:ascii="Arial" w:eastAsia="Times New Roman" w:hAnsi="Arial" w:cs="Arial"/>
                <w:sz w:val="24"/>
                <w:szCs w:val="24"/>
              </w:rPr>
            </w:pPr>
          </w:p>
        </w:tc>
        <w:tc>
          <w:tcPr>
            <w:tcW w:w="4028" w:type="dxa"/>
          </w:tcPr>
          <w:p w14:paraId="07CEE16C" w14:textId="49352CE0" w:rsidR="009762C3" w:rsidRDefault="002D2C71" w:rsidP="00491CFF">
            <w:pPr>
              <w:rPr>
                <w:rFonts w:ascii="Arial" w:hAnsi="Arial" w:cs="Arial"/>
                <w:sz w:val="24"/>
                <w:szCs w:val="24"/>
              </w:rPr>
            </w:pPr>
            <w:r>
              <w:rPr>
                <w:rFonts w:ascii="Arial" w:hAnsi="Arial" w:cs="Arial"/>
                <w:sz w:val="24"/>
                <w:szCs w:val="24"/>
              </w:rPr>
              <w:t>190</w:t>
            </w:r>
          </w:p>
          <w:p w14:paraId="26AAA45C" w14:textId="77777777" w:rsidR="009762C3" w:rsidRDefault="009762C3" w:rsidP="00491CFF">
            <w:pPr>
              <w:rPr>
                <w:rFonts w:ascii="Arial" w:hAnsi="Arial" w:cs="Arial"/>
                <w:sz w:val="24"/>
                <w:szCs w:val="24"/>
              </w:rPr>
            </w:pPr>
          </w:p>
          <w:p w14:paraId="7B7012C4" w14:textId="3149302B" w:rsidR="009762C3" w:rsidRPr="00161262" w:rsidRDefault="002D2C71" w:rsidP="002D2C71">
            <w:pPr>
              <w:rPr>
                <w:rFonts w:ascii="Arial" w:hAnsi="Arial" w:cs="Arial"/>
                <w:sz w:val="24"/>
                <w:szCs w:val="24"/>
              </w:rPr>
            </w:pPr>
            <w:r>
              <w:rPr>
                <w:rFonts w:ascii="Arial" w:hAnsi="Arial" w:cs="Arial"/>
                <w:sz w:val="24"/>
                <w:szCs w:val="24"/>
              </w:rPr>
              <w:t>271</w:t>
            </w:r>
          </w:p>
        </w:tc>
        <w:tc>
          <w:tcPr>
            <w:tcW w:w="4029" w:type="dxa"/>
          </w:tcPr>
          <w:p w14:paraId="158CF5FF" w14:textId="77777777" w:rsidR="009762C3" w:rsidRDefault="009762C3" w:rsidP="00491CFF">
            <w:pPr>
              <w:rPr>
                <w:rFonts w:ascii="Arial" w:hAnsi="Arial" w:cs="Arial"/>
                <w:sz w:val="24"/>
                <w:szCs w:val="24"/>
              </w:rPr>
            </w:pPr>
            <w:r>
              <w:rPr>
                <w:rFonts w:ascii="Arial" w:hAnsi="Arial" w:cs="Arial"/>
                <w:sz w:val="24"/>
                <w:szCs w:val="24"/>
              </w:rPr>
              <w:t>227 (annual target)</w:t>
            </w:r>
          </w:p>
          <w:p w14:paraId="5BC5F6CD" w14:textId="77777777" w:rsidR="009762C3" w:rsidRDefault="009762C3" w:rsidP="00491CFF">
            <w:pPr>
              <w:rPr>
                <w:rFonts w:ascii="Arial" w:hAnsi="Arial" w:cs="Arial"/>
                <w:b/>
                <w:sz w:val="24"/>
                <w:szCs w:val="24"/>
              </w:rPr>
            </w:pPr>
          </w:p>
          <w:p w14:paraId="315A1697" w14:textId="77777777" w:rsidR="009762C3" w:rsidRPr="00A7457C" w:rsidRDefault="009762C3" w:rsidP="00491CFF">
            <w:pPr>
              <w:rPr>
                <w:rFonts w:ascii="Arial" w:hAnsi="Arial" w:cs="Arial"/>
                <w:sz w:val="24"/>
                <w:szCs w:val="24"/>
              </w:rPr>
            </w:pPr>
            <w:r w:rsidRPr="00A7457C">
              <w:rPr>
                <w:rFonts w:ascii="Arial" w:hAnsi="Arial" w:cs="Arial"/>
                <w:sz w:val="24"/>
                <w:szCs w:val="24"/>
              </w:rPr>
              <w:t xml:space="preserve">750 </w:t>
            </w:r>
            <w:r>
              <w:rPr>
                <w:rFonts w:ascii="Arial" w:hAnsi="Arial" w:cs="Arial"/>
                <w:sz w:val="24"/>
                <w:szCs w:val="24"/>
              </w:rPr>
              <w:t xml:space="preserve">planned placement </w:t>
            </w:r>
            <w:r w:rsidRPr="00A7457C">
              <w:rPr>
                <w:rFonts w:ascii="Arial" w:hAnsi="Arial" w:cs="Arial"/>
                <w:sz w:val="24"/>
                <w:szCs w:val="24"/>
              </w:rPr>
              <w:t>(annual target)</w:t>
            </w:r>
          </w:p>
        </w:tc>
      </w:tr>
    </w:tbl>
    <w:p w14:paraId="62A529EF" w14:textId="77777777" w:rsidR="009762C3" w:rsidRDefault="009762C3" w:rsidP="009762C3">
      <w:pPr>
        <w:spacing w:after="0" w:line="240" w:lineRule="auto"/>
        <w:rPr>
          <w:rFonts w:ascii="Arial" w:hAnsi="Arial" w:cs="Arial"/>
        </w:rPr>
      </w:pPr>
    </w:p>
    <w:p w14:paraId="7546B041" w14:textId="77777777" w:rsidR="009762C3" w:rsidRDefault="009762C3" w:rsidP="009762C3">
      <w:pPr>
        <w:spacing w:after="0" w:line="240" w:lineRule="auto"/>
        <w:rPr>
          <w:rFonts w:ascii="Arial" w:hAnsi="Arial" w:cs="Arial"/>
        </w:rPr>
      </w:pPr>
    </w:p>
    <w:tbl>
      <w:tblPr>
        <w:tblStyle w:val="TableGrid"/>
        <w:tblW w:w="15446" w:type="dxa"/>
        <w:tblLook w:val="04A0" w:firstRow="1" w:lastRow="0" w:firstColumn="1" w:lastColumn="0" w:noHBand="0" w:noVBand="1"/>
      </w:tblPr>
      <w:tblGrid>
        <w:gridCol w:w="10060"/>
        <w:gridCol w:w="2693"/>
        <w:gridCol w:w="2693"/>
      </w:tblGrid>
      <w:tr w:rsidR="009762C3" w:rsidRPr="001441C1" w14:paraId="19CBCDE5" w14:textId="77777777" w:rsidTr="00491CFF">
        <w:tc>
          <w:tcPr>
            <w:tcW w:w="10060" w:type="dxa"/>
            <w:tcBorders>
              <w:bottom w:val="single" w:sz="4" w:space="0" w:color="auto"/>
            </w:tcBorders>
            <w:shd w:val="clear" w:color="auto" w:fill="D9D9D9" w:themeFill="background1" w:themeFillShade="D9"/>
          </w:tcPr>
          <w:p w14:paraId="33E4A62D" w14:textId="77777777" w:rsidR="009762C3" w:rsidRPr="001441C1" w:rsidRDefault="009762C3" w:rsidP="00491CFF">
            <w:pPr>
              <w:rPr>
                <w:rFonts w:ascii="Arial" w:eastAsia="Times New Roman" w:hAnsi="Arial" w:cs="Arial"/>
                <w:b/>
                <w:sz w:val="24"/>
                <w:szCs w:val="24"/>
              </w:rPr>
            </w:pPr>
            <w:r w:rsidRPr="001441C1">
              <w:rPr>
                <w:rFonts w:ascii="Arial" w:eastAsia="Times New Roman" w:hAnsi="Arial" w:cs="Arial"/>
                <w:b/>
                <w:sz w:val="24"/>
                <w:szCs w:val="24"/>
              </w:rPr>
              <w:t>Strategic risks</w:t>
            </w:r>
          </w:p>
          <w:p w14:paraId="65C7C9DD" w14:textId="77777777" w:rsidR="009762C3" w:rsidRPr="001441C1" w:rsidRDefault="009762C3" w:rsidP="00491CFF">
            <w:pPr>
              <w:rPr>
                <w:rFonts w:ascii="Arial" w:eastAsia="Times New Roman" w:hAnsi="Arial" w:cs="Arial"/>
                <w:sz w:val="24"/>
                <w:szCs w:val="24"/>
              </w:rPr>
            </w:pPr>
          </w:p>
        </w:tc>
        <w:tc>
          <w:tcPr>
            <w:tcW w:w="2693" w:type="dxa"/>
            <w:tcBorders>
              <w:bottom w:val="single" w:sz="4" w:space="0" w:color="auto"/>
            </w:tcBorders>
            <w:shd w:val="clear" w:color="auto" w:fill="D9D9D9" w:themeFill="background1" w:themeFillShade="D9"/>
          </w:tcPr>
          <w:p w14:paraId="3C9801FF"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Inherent score</w:t>
            </w:r>
          </w:p>
        </w:tc>
        <w:tc>
          <w:tcPr>
            <w:tcW w:w="2693" w:type="dxa"/>
            <w:tcBorders>
              <w:bottom w:val="single" w:sz="4" w:space="0" w:color="auto"/>
            </w:tcBorders>
            <w:shd w:val="clear" w:color="auto" w:fill="D9D9D9" w:themeFill="background1" w:themeFillShade="D9"/>
          </w:tcPr>
          <w:p w14:paraId="2E915DE4" w14:textId="77777777" w:rsidR="009762C3" w:rsidRPr="001441C1" w:rsidRDefault="009762C3" w:rsidP="00491CFF">
            <w:pPr>
              <w:rPr>
                <w:rFonts w:ascii="Arial" w:eastAsia="Times New Roman" w:hAnsi="Arial" w:cs="Arial"/>
                <w:b/>
                <w:sz w:val="24"/>
                <w:szCs w:val="24"/>
              </w:rPr>
            </w:pPr>
            <w:r>
              <w:rPr>
                <w:rFonts w:ascii="Arial" w:eastAsia="Times New Roman" w:hAnsi="Arial" w:cs="Arial"/>
                <w:b/>
                <w:sz w:val="24"/>
                <w:szCs w:val="24"/>
              </w:rPr>
              <w:t>Residual score</w:t>
            </w:r>
          </w:p>
        </w:tc>
      </w:tr>
      <w:tr w:rsidR="009762C3" w:rsidRPr="00E112B9" w14:paraId="56398A69" w14:textId="77777777" w:rsidTr="00491CFF">
        <w:tc>
          <w:tcPr>
            <w:tcW w:w="10060" w:type="dxa"/>
            <w:shd w:val="clear" w:color="auto" w:fill="auto"/>
          </w:tcPr>
          <w:p w14:paraId="3AA68A68" w14:textId="77777777" w:rsidR="009762C3" w:rsidRPr="00E112B9" w:rsidRDefault="009762C3" w:rsidP="00491CFF">
            <w:pPr>
              <w:contextualSpacing/>
              <w:rPr>
                <w:rFonts w:ascii="Arial" w:eastAsia="Times New Roman" w:hAnsi="Arial" w:cs="Arial"/>
                <w:sz w:val="24"/>
                <w:szCs w:val="24"/>
              </w:rPr>
            </w:pPr>
            <w:r w:rsidRPr="00E112B9">
              <w:rPr>
                <w:rFonts w:ascii="Arial" w:hAnsi="Arial" w:cs="Arial"/>
                <w:sz w:val="24"/>
                <w:szCs w:val="24"/>
              </w:rPr>
              <w:t>If Welsh Government removes the funding for Level 2 apprenticeships, then it will reduce the amount of funding to support the achievement of qualifications in the sector. This will have a specific impact for the domiciliary care workforce achieving the proposed Level 2 qualification for registration.</w:t>
            </w:r>
          </w:p>
        </w:tc>
        <w:tc>
          <w:tcPr>
            <w:tcW w:w="2693" w:type="dxa"/>
            <w:shd w:val="clear" w:color="auto" w:fill="auto"/>
          </w:tcPr>
          <w:p w14:paraId="221884CF" w14:textId="77777777" w:rsidR="009762C3" w:rsidRPr="00E112B9" w:rsidRDefault="009762C3" w:rsidP="00491CFF">
            <w:pPr>
              <w:rPr>
                <w:rFonts w:ascii="Arial" w:eastAsia="Times New Roman" w:hAnsi="Arial" w:cs="Arial"/>
                <w:sz w:val="24"/>
                <w:szCs w:val="24"/>
              </w:rPr>
            </w:pPr>
            <w:r>
              <w:rPr>
                <w:rFonts w:ascii="Arial" w:eastAsia="Times New Roman" w:hAnsi="Arial" w:cs="Arial"/>
                <w:sz w:val="24"/>
                <w:szCs w:val="24"/>
              </w:rPr>
              <w:t>High</w:t>
            </w:r>
          </w:p>
        </w:tc>
        <w:tc>
          <w:tcPr>
            <w:tcW w:w="2693" w:type="dxa"/>
            <w:shd w:val="clear" w:color="auto" w:fill="auto"/>
          </w:tcPr>
          <w:p w14:paraId="21ABC88D" w14:textId="77777777" w:rsidR="009762C3" w:rsidRPr="00E112B9" w:rsidRDefault="009762C3" w:rsidP="00491CFF">
            <w:pPr>
              <w:rPr>
                <w:rFonts w:ascii="Arial" w:eastAsia="Times New Roman" w:hAnsi="Arial" w:cs="Arial"/>
                <w:sz w:val="24"/>
                <w:szCs w:val="24"/>
              </w:rPr>
            </w:pPr>
            <w:r>
              <w:rPr>
                <w:rFonts w:ascii="Arial" w:eastAsia="Times New Roman" w:hAnsi="Arial" w:cs="Arial"/>
                <w:sz w:val="24"/>
                <w:szCs w:val="24"/>
              </w:rPr>
              <w:t>Medium</w:t>
            </w:r>
          </w:p>
        </w:tc>
      </w:tr>
    </w:tbl>
    <w:p w14:paraId="787FB908" w14:textId="77777777" w:rsidR="009762C3" w:rsidRDefault="009762C3" w:rsidP="009762C3">
      <w:pPr>
        <w:spacing w:after="0" w:line="240" w:lineRule="auto"/>
        <w:rPr>
          <w:rFonts w:ascii="Arial" w:hAnsi="Arial" w:cs="Arial"/>
        </w:rPr>
      </w:pPr>
    </w:p>
    <w:p w14:paraId="64E0E151" w14:textId="77777777" w:rsidR="003F485C" w:rsidRDefault="003F485C" w:rsidP="009762C3">
      <w:pPr>
        <w:spacing w:after="0" w:line="240" w:lineRule="auto"/>
        <w:rPr>
          <w:rFonts w:ascii="Arial" w:eastAsia="Times New Roman" w:hAnsi="Arial" w:cs="Arial"/>
          <w:b/>
          <w:sz w:val="24"/>
          <w:szCs w:val="24"/>
        </w:rPr>
      </w:pPr>
    </w:p>
    <w:p w14:paraId="56EA4E68"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75CED833" w14:textId="77777777" w:rsidR="009762C3" w:rsidRDefault="009762C3" w:rsidP="009762C3">
      <w:pPr>
        <w:spacing w:after="0" w:line="240" w:lineRule="auto"/>
        <w:rPr>
          <w:rFonts w:ascii="Arial" w:hAnsi="Arial" w:cs="Arial"/>
        </w:rPr>
      </w:pPr>
    </w:p>
    <w:tbl>
      <w:tblPr>
        <w:tblStyle w:val="TableGrid1"/>
        <w:tblW w:w="15417" w:type="dxa"/>
        <w:tblInd w:w="0" w:type="dxa"/>
        <w:tblLayout w:type="fixed"/>
        <w:tblLook w:val="04A0" w:firstRow="1" w:lastRow="0" w:firstColumn="1" w:lastColumn="0" w:noHBand="0" w:noVBand="1"/>
      </w:tblPr>
      <w:tblGrid>
        <w:gridCol w:w="4758"/>
        <w:gridCol w:w="5556"/>
        <w:gridCol w:w="2694"/>
        <w:gridCol w:w="2409"/>
      </w:tblGrid>
      <w:tr w:rsidR="002D2C71" w:rsidRPr="00117258" w14:paraId="615E7F31" w14:textId="77777777" w:rsidTr="004A48FE">
        <w:tc>
          <w:tcPr>
            <w:tcW w:w="4758" w:type="dxa"/>
            <w:shd w:val="clear" w:color="auto" w:fill="D9D9D9" w:themeFill="background1" w:themeFillShade="D9"/>
          </w:tcPr>
          <w:p w14:paraId="1B49165D" w14:textId="77777777" w:rsidR="002D2C71" w:rsidRPr="00117258" w:rsidRDefault="002D2C71" w:rsidP="00491CF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5556" w:type="dxa"/>
            <w:shd w:val="clear" w:color="auto" w:fill="D9D9D9" w:themeFill="background1" w:themeFillShade="D9"/>
          </w:tcPr>
          <w:p w14:paraId="359BC1BC" w14:textId="77777777" w:rsidR="002D2C71" w:rsidRPr="00117258" w:rsidRDefault="002D2C71" w:rsidP="00491CF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336415CD" w14:textId="77777777" w:rsidR="002D2C71" w:rsidRPr="00117258" w:rsidRDefault="002D2C71" w:rsidP="00491CFF">
            <w:pPr>
              <w:jc w:val="center"/>
              <w:rPr>
                <w:rFonts w:ascii="Arial" w:eastAsia="Times New Roman" w:hAnsi="Arial" w:cs="Arial"/>
                <w:b/>
                <w:sz w:val="24"/>
                <w:szCs w:val="24"/>
              </w:rPr>
            </w:pPr>
          </w:p>
        </w:tc>
        <w:tc>
          <w:tcPr>
            <w:tcW w:w="2694" w:type="dxa"/>
            <w:shd w:val="clear" w:color="auto" w:fill="D9D9D9" w:themeFill="background1" w:themeFillShade="D9"/>
          </w:tcPr>
          <w:p w14:paraId="21A51E69" w14:textId="1E9CC7F2" w:rsidR="002D2C71" w:rsidRPr="00117258" w:rsidRDefault="002D2C71" w:rsidP="00491CFF">
            <w:pPr>
              <w:jc w:val="center"/>
              <w:rPr>
                <w:rFonts w:ascii="Arial" w:eastAsia="Times New Roman" w:hAnsi="Arial" w:cs="Arial"/>
                <w:b/>
                <w:noProof/>
                <w:sz w:val="24"/>
                <w:szCs w:val="24"/>
              </w:rPr>
            </w:pPr>
            <w:r>
              <w:rPr>
                <w:rFonts w:ascii="Arial" w:eastAsia="Times New Roman" w:hAnsi="Arial" w:cs="Arial"/>
                <w:b/>
                <w:noProof/>
                <w:sz w:val="24"/>
                <w:szCs w:val="24"/>
              </w:rPr>
              <w:t xml:space="preserve">As at 9 </w:t>
            </w:r>
            <w:r w:rsidRPr="00117258">
              <w:rPr>
                <w:rFonts w:ascii="Arial" w:eastAsia="Times New Roman" w:hAnsi="Arial" w:cs="Arial"/>
                <w:b/>
                <w:noProof/>
                <w:sz w:val="24"/>
                <w:szCs w:val="24"/>
              </w:rPr>
              <w:t>months</w:t>
            </w:r>
          </w:p>
        </w:tc>
        <w:tc>
          <w:tcPr>
            <w:tcW w:w="2409" w:type="dxa"/>
            <w:shd w:val="clear" w:color="auto" w:fill="D9D9D9" w:themeFill="background1" w:themeFillShade="D9"/>
          </w:tcPr>
          <w:p w14:paraId="568C59D1" w14:textId="77777777" w:rsidR="002D2C71" w:rsidRPr="00117258" w:rsidRDefault="002D2C71" w:rsidP="00491CF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C161E8" w14:paraId="74B4F874" w14:textId="77777777" w:rsidTr="004A48FE">
        <w:tc>
          <w:tcPr>
            <w:tcW w:w="4758" w:type="dxa"/>
            <w:tcBorders>
              <w:top w:val="single" w:sz="4" w:space="0" w:color="auto"/>
              <w:left w:val="single" w:sz="4" w:space="0" w:color="auto"/>
              <w:bottom w:val="single" w:sz="4" w:space="0" w:color="auto"/>
              <w:right w:val="single" w:sz="4" w:space="0" w:color="auto"/>
            </w:tcBorders>
          </w:tcPr>
          <w:p w14:paraId="0E95535E" w14:textId="30266F28" w:rsidR="00C161E8" w:rsidRPr="000F7644" w:rsidRDefault="00C161E8" w:rsidP="00491CFF">
            <w:pPr>
              <w:rPr>
                <w:rFonts w:ascii="Arial" w:hAnsi="Arial" w:cs="Arial"/>
                <w:sz w:val="24"/>
                <w:szCs w:val="24"/>
              </w:rPr>
            </w:pPr>
            <w:r w:rsidRPr="000F7644">
              <w:rPr>
                <w:rFonts w:ascii="Arial" w:hAnsi="Arial" w:cs="Arial"/>
                <w:sz w:val="24"/>
                <w:szCs w:val="24"/>
              </w:rPr>
              <w:t>Manage Social Work Bursary Scheme</w:t>
            </w:r>
          </w:p>
        </w:tc>
        <w:tc>
          <w:tcPr>
            <w:tcW w:w="5556" w:type="dxa"/>
            <w:tcBorders>
              <w:top w:val="single" w:sz="4" w:space="0" w:color="auto"/>
              <w:left w:val="single" w:sz="4" w:space="0" w:color="auto"/>
              <w:bottom w:val="single" w:sz="4" w:space="0" w:color="auto"/>
              <w:right w:val="single" w:sz="4" w:space="0" w:color="auto"/>
            </w:tcBorders>
          </w:tcPr>
          <w:p w14:paraId="33550B43" w14:textId="5E5AA890" w:rsidR="00C161E8" w:rsidRPr="000F7644" w:rsidRDefault="00C161E8" w:rsidP="00491CFF">
            <w:pPr>
              <w:rPr>
                <w:rFonts w:ascii="Arial" w:hAnsi="Arial" w:cs="Arial"/>
                <w:sz w:val="24"/>
                <w:szCs w:val="24"/>
              </w:rPr>
            </w:pPr>
            <w:r w:rsidRPr="000F7644">
              <w:rPr>
                <w:rFonts w:ascii="Arial" w:hAnsi="Arial" w:cs="Arial"/>
                <w:sz w:val="24"/>
                <w:szCs w:val="24"/>
              </w:rPr>
              <w:t xml:space="preserve">All </w:t>
            </w:r>
            <w:r w:rsidR="00D5041C">
              <w:rPr>
                <w:rFonts w:ascii="Arial" w:hAnsi="Arial" w:cs="Arial"/>
                <w:sz w:val="24"/>
                <w:szCs w:val="24"/>
              </w:rPr>
              <w:t>first b</w:t>
            </w:r>
            <w:r w:rsidRPr="000F7644">
              <w:rPr>
                <w:rFonts w:ascii="Arial" w:hAnsi="Arial" w:cs="Arial"/>
                <w:sz w:val="24"/>
                <w:szCs w:val="24"/>
              </w:rPr>
              <w:t xml:space="preserve">ursaries have now been paid with 2nd term bursaries due to be paid in January. There will be </w:t>
            </w:r>
            <w:proofErr w:type="gramStart"/>
            <w:r w:rsidRPr="000F7644">
              <w:rPr>
                <w:rFonts w:ascii="Arial" w:hAnsi="Arial" w:cs="Arial"/>
                <w:sz w:val="24"/>
                <w:szCs w:val="24"/>
              </w:rPr>
              <w:t>an undersp</w:t>
            </w:r>
            <w:r w:rsidR="00D5041C">
              <w:rPr>
                <w:rFonts w:ascii="Arial" w:hAnsi="Arial" w:cs="Arial"/>
                <w:sz w:val="24"/>
                <w:szCs w:val="24"/>
              </w:rPr>
              <w:t>end</w:t>
            </w:r>
            <w:proofErr w:type="gramEnd"/>
            <w:r w:rsidR="00D5041C">
              <w:rPr>
                <w:rFonts w:ascii="Arial" w:hAnsi="Arial" w:cs="Arial"/>
                <w:sz w:val="24"/>
                <w:szCs w:val="24"/>
              </w:rPr>
              <w:t xml:space="preserve"> in the Social Work Bursary b</w:t>
            </w:r>
            <w:r w:rsidRPr="000F7644">
              <w:rPr>
                <w:rFonts w:ascii="Arial" w:hAnsi="Arial" w:cs="Arial"/>
                <w:sz w:val="24"/>
                <w:szCs w:val="24"/>
              </w:rPr>
              <w:t>udget at the end of the financial year with the majority of the underspend being in relation to the intake at Cardiff University being below the approved places level.</w:t>
            </w:r>
          </w:p>
          <w:p w14:paraId="11ABF439" w14:textId="1733A531" w:rsidR="00C43DC0" w:rsidRPr="000F7644" w:rsidRDefault="00C43DC0" w:rsidP="00491CFF">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CC4F598" w14:textId="7CA27ACB" w:rsidR="00C161E8" w:rsidRPr="000F7644" w:rsidRDefault="00C161E8" w:rsidP="00491CFF">
            <w:pPr>
              <w:rPr>
                <w:rFonts w:ascii="Arial" w:hAnsi="Arial" w:cs="Arial"/>
                <w:noProof/>
                <w:sz w:val="24"/>
                <w:szCs w:val="24"/>
                <w:lang w:eastAsia="en-GB"/>
              </w:rPr>
            </w:pPr>
            <w:r w:rsidRPr="000F7644">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6BA0BBE0" wp14:editId="2A2ABE0E">
                      <wp:simplePos x="0" y="0"/>
                      <wp:positionH relativeFrom="column">
                        <wp:posOffset>470535</wp:posOffset>
                      </wp:positionH>
                      <wp:positionV relativeFrom="paragraph">
                        <wp:posOffset>415925</wp:posOffset>
                      </wp:positionV>
                      <wp:extent cx="525780" cy="236220"/>
                      <wp:effectExtent l="0" t="0" r="26670" b="11430"/>
                      <wp:wrapNone/>
                      <wp:docPr id="7"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F62ED43" id="Rectangle: Rounded Corners 109" o:spid="_x0000_s1026" style="position:absolute;margin-left:37.05pt;margin-top:32.75pt;width:41.4pt;height:18.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" fillcolor="#ffc000" strokecolor="#ffc000" strokeweight="2pt"/>
                  </w:pict>
                </mc:Fallback>
              </mc:AlternateContent>
            </w:r>
            <w:r w:rsidR="00C43DC0" w:rsidRPr="000F7644">
              <w:rPr>
                <w:rFonts w:ascii="Arial" w:hAnsi="Arial" w:cs="Arial"/>
                <w:noProof/>
                <w:sz w:val="24"/>
                <w:szCs w:val="24"/>
                <w:lang w:eastAsia="en-GB"/>
              </w:rPr>
              <w:t>Continue to monitor underspend</w:t>
            </w:r>
          </w:p>
        </w:tc>
        <w:tc>
          <w:tcPr>
            <w:tcW w:w="2409" w:type="dxa"/>
            <w:tcBorders>
              <w:top w:val="single" w:sz="4" w:space="0" w:color="auto"/>
              <w:left w:val="single" w:sz="4" w:space="0" w:color="auto"/>
              <w:bottom w:val="single" w:sz="4" w:space="0" w:color="auto"/>
              <w:right w:val="single" w:sz="4" w:space="0" w:color="auto"/>
            </w:tcBorders>
          </w:tcPr>
          <w:p w14:paraId="7B0E753F" w14:textId="49C072BD" w:rsidR="00C161E8" w:rsidRPr="000F7644" w:rsidRDefault="00C43DC0" w:rsidP="00491CFF">
            <w:pPr>
              <w:rPr>
                <w:rFonts w:ascii="Times New Roman" w:hAnsi="Times New Roman" w:cs="Times New Roman"/>
                <w:noProof/>
                <w:sz w:val="24"/>
                <w:szCs w:val="24"/>
                <w:lang w:eastAsia="en-GB"/>
              </w:rPr>
            </w:pPr>
            <w:r w:rsidRPr="000F7644">
              <w:rPr>
                <w:rFonts w:ascii="Arial" w:hAnsi="Arial" w:cs="Arial"/>
                <w:noProof/>
                <w:sz w:val="24"/>
                <w:szCs w:val="24"/>
                <w:lang w:eastAsia="en-GB"/>
              </w:rPr>
              <w:t>Continue to monitor underspend</w:t>
            </w:r>
            <w:r w:rsidRPr="000F7644">
              <w:rPr>
                <w:rFonts w:ascii="Times New Roman" w:hAnsi="Times New Roman" w:cs="Times New Roman"/>
                <w:noProof/>
                <w:sz w:val="24"/>
                <w:szCs w:val="24"/>
                <w:lang w:eastAsia="en-GB"/>
              </w:rPr>
              <w:t xml:space="preserve"> </w:t>
            </w:r>
            <w:r w:rsidR="00C161E8" w:rsidRPr="000F7644">
              <w:rPr>
                <w:rFonts w:ascii="Times New Roman" w:hAnsi="Times New Roman" w:cs="Times New Roman"/>
                <w:noProof/>
                <w:sz w:val="24"/>
                <w:szCs w:val="24"/>
                <w:lang w:eastAsia="en-GB"/>
              </w:rPr>
              <mc:AlternateContent>
                <mc:Choice Requires="wps">
                  <w:drawing>
                    <wp:anchor distT="0" distB="0" distL="114300" distR="114300" simplePos="0" relativeHeight="251768832" behindDoc="0" locked="0" layoutInCell="1" allowOverlap="1" wp14:anchorId="70C0D7C1" wp14:editId="4103C33D">
                      <wp:simplePos x="0" y="0"/>
                      <wp:positionH relativeFrom="column">
                        <wp:posOffset>299085</wp:posOffset>
                      </wp:positionH>
                      <wp:positionV relativeFrom="paragraph">
                        <wp:posOffset>392430</wp:posOffset>
                      </wp:positionV>
                      <wp:extent cx="525780" cy="236220"/>
                      <wp:effectExtent l="0" t="0" r="26670" b="11430"/>
                      <wp:wrapNone/>
                      <wp:docPr id="11" name="Rectangle: Rounded Corners 110"/>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4EACFFB" id="Rectangle: Rounded Corners 110" o:spid="_x0000_s1026" style="position:absolute;margin-left:23.55pt;margin-top:30.9pt;width:41.4pt;height:18.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" fillcolor="#ffc000" strokecolor="#ffc000" strokeweight="2pt"/>
                  </w:pict>
                </mc:Fallback>
              </mc:AlternateContent>
            </w:r>
          </w:p>
        </w:tc>
      </w:tr>
      <w:tr w:rsidR="00C161E8" w14:paraId="25202542" w14:textId="77777777" w:rsidTr="004A48FE">
        <w:tc>
          <w:tcPr>
            <w:tcW w:w="4758" w:type="dxa"/>
            <w:tcBorders>
              <w:top w:val="single" w:sz="4" w:space="0" w:color="auto"/>
              <w:left w:val="single" w:sz="4" w:space="0" w:color="auto"/>
              <w:bottom w:val="single" w:sz="4" w:space="0" w:color="auto"/>
              <w:right w:val="single" w:sz="4" w:space="0" w:color="auto"/>
            </w:tcBorders>
          </w:tcPr>
          <w:p w14:paraId="660C93DF" w14:textId="781B17D3" w:rsidR="00C161E8" w:rsidRPr="000F7644" w:rsidRDefault="00C161E8" w:rsidP="00491CFF">
            <w:pPr>
              <w:rPr>
                <w:rFonts w:ascii="Arial" w:hAnsi="Arial" w:cs="Arial"/>
                <w:sz w:val="24"/>
                <w:szCs w:val="24"/>
              </w:rPr>
            </w:pPr>
            <w:bookmarkStart w:id="1" w:name="_Toc482102773"/>
            <w:bookmarkStart w:id="2" w:name="_Toc482180140"/>
            <w:r w:rsidRPr="000F7644">
              <w:rPr>
                <w:rFonts w:ascii="Arial" w:eastAsiaTheme="majorEastAsia" w:hAnsi="Arial" w:cs="Arial"/>
                <w:bCs/>
                <w:sz w:val="24"/>
                <w:szCs w:val="24"/>
              </w:rPr>
              <w:t>Manage Apprenticeships</w:t>
            </w:r>
            <w:bookmarkEnd w:id="1"/>
            <w:bookmarkEnd w:id="2"/>
            <w:r w:rsidRPr="000F7644">
              <w:rPr>
                <w:rFonts w:ascii="Arial" w:eastAsiaTheme="majorEastAsia" w:hAnsi="Arial" w:cs="Arial"/>
                <w:bCs/>
                <w:sz w:val="24"/>
                <w:szCs w:val="24"/>
              </w:rPr>
              <w:t xml:space="preserve"> Frameworks and Certification and promote to the sector</w:t>
            </w:r>
            <w:r w:rsidR="000F7644">
              <w:rPr>
                <w:rFonts w:ascii="Arial" w:eastAsiaTheme="majorEastAsia" w:hAnsi="Arial" w:cs="Arial"/>
                <w:bCs/>
                <w:sz w:val="24"/>
                <w:szCs w:val="24"/>
              </w:rPr>
              <w:t xml:space="preserve"> </w:t>
            </w:r>
            <w:r w:rsidR="000F7644">
              <w:rPr>
                <w:rFonts w:ascii="Arial" w:eastAsiaTheme="majorEastAsia" w:hAnsi="Arial" w:cs="Arial"/>
                <w:sz w:val="24"/>
                <w:szCs w:val="24"/>
              </w:rPr>
              <w:t>(not a Remit Letter Target)</w:t>
            </w:r>
          </w:p>
        </w:tc>
        <w:tc>
          <w:tcPr>
            <w:tcW w:w="5556" w:type="dxa"/>
            <w:tcBorders>
              <w:top w:val="single" w:sz="4" w:space="0" w:color="auto"/>
              <w:left w:val="single" w:sz="4" w:space="0" w:color="auto"/>
              <w:bottom w:val="single" w:sz="4" w:space="0" w:color="auto"/>
              <w:right w:val="single" w:sz="4" w:space="0" w:color="auto"/>
            </w:tcBorders>
          </w:tcPr>
          <w:p w14:paraId="2E27482E" w14:textId="3783110A" w:rsidR="00C161E8" w:rsidRPr="000F7644" w:rsidRDefault="00332F49" w:rsidP="00332F49">
            <w:pPr>
              <w:rPr>
                <w:rFonts w:ascii="Arial" w:hAnsi="Arial" w:cs="Arial"/>
                <w:color w:val="000000"/>
                <w:sz w:val="24"/>
                <w:szCs w:val="24"/>
              </w:rPr>
            </w:pPr>
            <w:r w:rsidRPr="000F7644">
              <w:rPr>
                <w:rFonts w:ascii="Arial" w:hAnsi="Arial" w:cs="Arial"/>
                <w:color w:val="000000"/>
                <w:sz w:val="24"/>
                <w:szCs w:val="24"/>
              </w:rPr>
              <w:t xml:space="preserve">We continue to ensure that apprenticeship frameworks are </w:t>
            </w:r>
            <w:r w:rsidR="00D5041C" w:rsidRPr="00D5041C">
              <w:rPr>
                <w:rFonts w:ascii="Arial" w:hAnsi="Arial" w:cs="Arial"/>
                <w:color w:val="000000"/>
                <w:sz w:val="24"/>
                <w:szCs w:val="24"/>
              </w:rPr>
              <w:t>Specification of Apprenticeship Standards for Wales</w:t>
            </w:r>
            <w:r w:rsidR="00D5041C">
              <w:rPr>
                <w:rFonts w:ascii="Arial" w:hAnsi="Arial" w:cs="Arial"/>
                <w:color w:val="000000"/>
                <w:sz w:val="24"/>
                <w:szCs w:val="24"/>
              </w:rPr>
              <w:t xml:space="preserve"> (</w:t>
            </w:r>
            <w:r w:rsidRPr="000F7644">
              <w:rPr>
                <w:rFonts w:ascii="Arial" w:hAnsi="Arial" w:cs="Arial"/>
                <w:color w:val="000000"/>
                <w:sz w:val="24"/>
                <w:szCs w:val="24"/>
              </w:rPr>
              <w:t>SASW</w:t>
            </w:r>
            <w:r w:rsidR="00D5041C">
              <w:rPr>
                <w:rFonts w:ascii="Arial" w:hAnsi="Arial" w:cs="Arial"/>
                <w:color w:val="000000"/>
                <w:sz w:val="24"/>
                <w:szCs w:val="24"/>
              </w:rPr>
              <w:t>)</w:t>
            </w:r>
            <w:r w:rsidRPr="000F7644">
              <w:rPr>
                <w:rFonts w:ascii="Arial" w:hAnsi="Arial" w:cs="Arial"/>
                <w:color w:val="000000"/>
                <w:sz w:val="24"/>
                <w:szCs w:val="24"/>
              </w:rPr>
              <w:t xml:space="preserve"> compliant. We are working closely with Qualifications Wales and Welsh Government colleagues to identify issues that are impacting on apprenticeships now and to seek solutions where possible. We are working with the Department of Education and Skills and our own sponsor division to avoid issues resulting from policy changes in apprenticeships that could reduce level 2 </w:t>
            </w:r>
            <w:proofErr w:type="gramStart"/>
            <w:r w:rsidRPr="000F7644">
              <w:rPr>
                <w:rFonts w:ascii="Arial" w:hAnsi="Arial" w:cs="Arial"/>
                <w:color w:val="000000"/>
                <w:sz w:val="24"/>
                <w:szCs w:val="24"/>
              </w:rPr>
              <w:t>framework</w:t>
            </w:r>
            <w:proofErr w:type="gramEnd"/>
            <w:r w:rsidRPr="000F7644">
              <w:rPr>
                <w:rFonts w:ascii="Arial" w:hAnsi="Arial" w:cs="Arial"/>
                <w:color w:val="000000"/>
                <w:sz w:val="24"/>
                <w:szCs w:val="24"/>
              </w:rPr>
              <w:t xml:space="preserve"> funding for our sector by 2019-20. We continue to support our Apprenticeship Champions and to encourage them to share their experience and expertise in apprenticeships with other employers to promote apprenticeships. </w:t>
            </w:r>
          </w:p>
          <w:p w14:paraId="0B91B12D" w14:textId="19495AA6" w:rsidR="00C43DC0" w:rsidRPr="000F7644" w:rsidRDefault="00C43DC0" w:rsidP="00332F49">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F46B2AF" w14:textId="02109677" w:rsidR="00C161E8" w:rsidRPr="000F7644" w:rsidRDefault="00C161E8" w:rsidP="00491CFF">
            <w:pPr>
              <w:rPr>
                <w:rFonts w:ascii="Arial" w:hAnsi="Arial" w:cs="Arial"/>
                <w:noProof/>
                <w:sz w:val="24"/>
                <w:szCs w:val="24"/>
                <w:lang w:eastAsia="en-GB"/>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70880" behindDoc="0" locked="0" layoutInCell="1" allowOverlap="1" wp14:anchorId="3805755E" wp14:editId="6D9AD0EB">
                      <wp:simplePos x="0" y="0"/>
                      <wp:positionH relativeFrom="column">
                        <wp:posOffset>438785</wp:posOffset>
                      </wp:positionH>
                      <wp:positionV relativeFrom="paragraph">
                        <wp:posOffset>619760</wp:posOffset>
                      </wp:positionV>
                      <wp:extent cx="525780" cy="236220"/>
                      <wp:effectExtent l="0" t="0" r="26670" b="11430"/>
                      <wp:wrapNone/>
                      <wp:docPr id="13"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1EE6D23" id="Rectangle: Rounded Corners 109" o:spid="_x0000_s1026" style="position:absolute;margin-left:34.55pt;margin-top:48.8pt;width:41.4pt;height:18.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" fillcolor="#ffc000" strokecolor="#ffc000" strokeweight="2pt"/>
                  </w:pict>
                </mc:Fallback>
              </mc:AlternateContent>
            </w:r>
            <w:r w:rsidR="00C43DC0" w:rsidRPr="000F7644">
              <w:rPr>
                <w:rFonts w:ascii="Arial" w:hAnsi="Arial" w:cs="Arial"/>
                <w:noProof/>
                <w:sz w:val="24"/>
                <w:szCs w:val="24"/>
                <w:lang w:eastAsia="en-GB"/>
              </w:rPr>
              <w:t>Continue to monitor external policy developments</w:t>
            </w:r>
          </w:p>
        </w:tc>
        <w:tc>
          <w:tcPr>
            <w:tcW w:w="2409" w:type="dxa"/>
            <w:tcBorders>
              <w:top w:val="single" w:sz="4" w:space="0" w:color="auto"/>
              <w:left w:val="single" w:sz="4" w:space="0" w:color="auto"/>
              <w:bottom w:val="single" w:sz="4" w:space="0" w:color="auto"/>
              <w:right w:val="single" w:sz="4" w:space="0" w:color="auto"/>
            </w:tcBorders>
          </w:tcPr>
          <w:p w14:paraId="0641CB47" w14:textId="13DE299F" w:rsidR="00C161E8" w:rsidRPr="000F7644" w:rsidRDefault="00C43DC0" w:rsidP="00491CFF">
            <w:pPr>
              <w:rPr>
                <w:rFonts w:ascii="Times New Roman" w:hAnsi="Times New Roman" w:cs="Times New Roman"/>
                <w:noProof/>
                <w:sz w:val="24"/>
                <w:szCs w:val="24"/>
                <w:lang w:eastAsia="en-GB"/>
              </w:rPr>
            </w:pPr>
            <w:r w:rsidRPr="000F7644">
              <w:rPr>
                <w:rFonts w:ascii="Arial" w:hAnsi="Arial" w:cs="Arial"/>
                <w:noProof/>
                <w:sz w:val="24"/>
                <w:szCs w:val="24"/>
                <w:lang w:eastAsia="en-GB"/>
              </w:rPr>
              <w:t>Continue to monitor external policy developments</w:t>
            </w:r>
            <w:r w:rsidRPr="000F7644">
              <w:rPr>
                <w:rFonts w:ascii="Times New Roman" w:hAnsi="Times New Roman" w:cs="Times New Roman"/>
                <w:noProof/>
                <w:sz w:val="24"/>
                <w:szCs w:val="24"/>
                <w:lang w:eastAsia="en-GB"/>
              </w:rPr>
              <w:t xml:space="preserve"> </w:t>
            </w:r>
            <w:r w:rsidR="00C161E8" w:rsidRPr="000F7644">
              <w:rPr>
                <w:rFonts w:ascii="Times New Roman" w:hAnsi="Times New Roman" w:cs="Times New Roman"/>
                <w:noProof/>
                <w:sz w:val="24"/>
                <w:szCs w:val="24"/>
                <w:lang w:eastAsia="en-GB"/>
              </w:rPr>
              <mc:AlternateContent>
                <mc:Choice Requires="wps">
                  <w:drawing>
                    <wp:anchor distT="0" distB="0" distL="114300" distR="114300" simplePos="0" relativeHeight="251772928" behindDoc="0" locked="0" layoutInCell="1" allowOverlap="1" wp14:anchorId="422C7C78" wp14:editId="1B045DF9">
                      <wp:simplePos x="0" y="0"/>
                      <wp:positionH relativeFrom="column">
                        <wp:posOffset>368935</wp:posOffset>
                      </wp:positionH>
                      <wp:positionV relativeFrom="paragraph">
                        <wp:posOffset>579120</wp:posOffset>
                      </wp:positionV>
                      <wp:extent cx="525780" cy="236220"/>
                      <wp:effectExtent l="0" t="0" r="26670" b="11430"/>
                      <wp:wrapNone/>
                      <wp:docPr id="14"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626BF106" id="Rectangle: Rounded Corners 109" o:spid="_x0000_s1026" style="position:absolute;margin-left:29.05pt;margin-top:45.6pt;width:41.4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" fillcolor="#ffc000" strokecolor="#ffc000" strokeweight="2pt"/>
                  </w:pict>
                </mc:Fallback>
              </mc:AlternateContent>
            </w:r>
          </w:p>
        </w:tc>
      </w:tr>
      <w:tr w:rsidR="002D2C71" w14:paraId="6FD26B7C" w14:textId="77777777" w:rsidTr="004A48FE">
        <w:tc>
          <w:tcPr>
            <w:tcW w:w="4758" w:type="dxa"/>
            <w:tcBorders>
              <w:top w:val="single" w:sz="4" w:space="0" w:color="auto"/>
              <w:left w:val="single" w:sz="4" w:space="0" w:color="auto"/>
              <w:bottom w:val="single" w:sz="4" w:space="0" w:color="auto"/>
              <w:right w:val="single" w:sz="4" w:space="0" w:color="auto"/>
            </w:tcBorders>
            <w:hideMark/>
          </w:tcPr>
          <w:p w14:paraId="01425398" w14:textId="1A6079E8" w:rsidR="002D2C71" w:rsidRPr="000F7644" w:rsidRDefault="002D2C71" w:rsidP="00491CFF">
            <w:pPr>
              <w:rPr>
                <w:rFonts w:ascii="Arial" w:hAnsi="Arial" w:cs="Arial"/>
                <w:sz w:val="24"/>
                <w:szCs w:val="24"/>
              </w:rPr>
            </w:pPr>
            <w:r w:rsidRPr="000F7644">
              <w:rPr>
                <w:rFonts w:ascii="Arial" w:hAnsi="Arial" w:cs="Arial"/>
                <w:sz w:val="24"/>
                <w:szCs w:val="24"/>
              </w:rPr>
              <w:t xml:space="preserve">Support the use and improvement of qualifications in the early </w:t>
            </w:r>
            <w:proofErr w:type="gramStart"/>
            <w:r w:rsidRPr="000F7644">
              <w:rPr>
                <w:rFonts w:ascii="Arial" w:hAnsi="Arial" w:cs="Arial"/>
                <w:sz w:val="24"/>
                <w:szCs w:val="24"/>
              </w:rPr>
              <w:t>years</w:t>
            </w:r>
            <w:proofErr w:type="gramEnd"/>
            <w:r w:rsidRPr="000F7644">
              <w:rPr>
                <w:rFonts w:ascii="Arial" w:hAnsi="Arial" w:cs="Arial"/>
                <w:sz w:val="24"/>
                <w:szCs w:val="24"/>
              </w:rPr>
              <w:t xml:space="preserve"> sector to improve the quality of care.  </w:t>
            </w:r>
          </w:p>
        </w:tc>
        <w:tc>
          <w:tcPr>
            <w:tcW w:w="5556" w:type="dxa"/>
            <w:tcBorders>
              <w:top w:val="single" w:sz="4" w:space="0" w:color="auto"/>
              <w:left w:val="single" w:sz="4" w:space="0" w:color="auto"/>
              <w:bottom w:val="single" w:sz="4" w:space="0" w:color="auto"/>
              <w:right w:val="single" w:sz="4" w:space="0" w:color="auto"/>
            </w:tcBorders>
          </w:tcPr>
          <w:p w14:paraId="6E532925" w14:textId="77777777" w:rsidR="002D2C71" w:rsidRPr="000F7644" w:rsidRDefault="002D2C71" w:rsidP="00491CFF">
            <w:pPr>
              <w:rPr>
                <w:rFonts w:ascii="Arial" w:hAnsi="Arial" w:cs="Arial"/>
                <w:sz w:val="24"/>
                <w:szCs w:val="24"/>
              </w:rPr>
            </w:pPr>
            <w:r w:rsidRPr="000F7644">
              <w:rPr>
                <w:rFonts w:ascii="Arial" w:hAnsi="Arial" w:cs="Arial"/>
                <w:sz w:val="24"/>
                <w:szCs w:val="24"/>
              </w:rPr>
              <w:t>Timescales for development of the new suite of CCLDP qualifications is tight and continues to pose a challenge</w:t>
            </w:r>
          </w:p>
          <w:p w14:paraId="5BE26190" w14:textId="7D20A7B8" w:rsidR="002D2C71" w:rsidRPr="000F7644" w:rsidRDefault="002D2C71" w:rsidP="00491CFF">
            <w:pP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6C5B8DE" w14:textId="1C5E8AA6" w:rsidR="002D2C71" w:rsidRPr="000F7644" w:rsidRDefault="002D2C71" w:rsidP="00491CFF">
            <w:pPr>
              <w:rPr>
                <w:rFonts w:ascii="Arial" w:hAnsi="Arial" w:cs="Arial"/>
                <w:sz w:val="24"/>
                <w:szCs w:val="24"/>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54496" behindDoc="0" locked="0" layoutInCell="1" allowOverlap="1" wp14:anchorId="62F91C94" wp14:editId="3BCDACEC">
                      <wp:simplePos x="0" y="0"/>
                      <wp:positionH relativeFrom="column">
                        <wp:posOffset>507365</wp:posOffset>
                      </wp:positionH>
                      <wp:positionV relativeFrom="paragraph">
                        <wp:posOffset>340360</wp:posOffset>
                      </wp:positionV>
                      <wp:extent cx="525780" cy="236220"/>
                      <wp:effectExtent l="0" t="0" r="26670" b="11430"/>
                      <wp:wrapNone/>
                      <wp:docPr id="109" name="Rectangle: Rounded Corners 10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4606FDC" id="Rectangle: Rounded Corners 109" o:spid="_x0000_s1026" style="position:absolute;margin-left:39.95pt;margin-top:26.8pt;width:41.4pt;height:18.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" fillcolor="#ffc000" strokecolor="#ffc000" strokeweight="2pt"/>
                  </w:pict>
                </mc:Fallback>
              </mc:AlternateContent>
            </w:r>
            <w:r w:rsidR="00C43DC0" w:rsidRPr="000F7644">
              <w:rPr>
                <w:rFonts w:ascii="Arial" w:hAnsi="Arial" w:cs="Arial"/>
                <w:sz w:val="24"/>
                <w:szCs w:val="24"/>
              </w:rPr>
              <w:t>Continue to monitor timescales</w:t>
            </w:r>
          </w:p>
        </w:tc>
        <w:tc>
          <w:tcPr>
            <w:tcW w:w="2409" w:type="dxa"/>
            <w:tcBorders>
              <w:top w:val="single" w:sz="4" w:space="0" w:color="auto"/>
              <w:left w:val="single" w:sz="4" w:space="0" w:color="auto"/>
              <w:bottom w:val="single" w:sz="4" w:space="0" w:color="auto"/>
              <w:right w:val="single" w:sz="4" w:space="0" w:color="auto"/>
            </w:tcBorders>
            <w:hideMark/>
          </w:tcPr>
          <w:p w14:paraId="3A51D12D" w14:textId="3FE839B7" w:rsidR="002D2C71" w:rsidRPr="000F7644" w:rsidRDefault="00C43DC0" w:rsidP="00491CFF">
            <w:pPr>
              <w:rPr>
                <w:rFonts w:ascii="Arial" w:hAnsi="Arial" w:cs="Arial"/>
                <w:noProof/>
                <w:sz w:val="24"/>
                <w:szCs w:val="24"/>
                <w:lang w:eastAsia="en-GB"/>
              </w:rPr>
            </w:pPr>
            <w:r w:rsidRPr="000F7644">
              <w:rPr>
                <w:rFonts w:ascii="Arial" w:hAnsi="Arial" w:cs="Arial"/>
                <w:sz w:val="24"/>
                <w:szCs w:val="24"/>
              </w:rPr>
              <w:t>Continue to monitor timescales</w:t>
            </w:r>
            <w:r w:rsidRPr="000F7644">
              <w:rPr>
                <w:rFonts w:ascii="Times New Roman" w:hAnsi="Times New Roman" w:cs="Times New Roman"/>
                <w:noProof/>
                <w:sz w:val="24"/>
                <w:szCs w:val="24"/>
                <w:lang w:eastAsia="en-GB"/>
              </w:rPr>
              <w:t xml:space="preserve"> </w:t>
            </w:r>
            <w:r w:rsidR="002D2C71" w:rsidRPr="000F7644">
              <w:rPr>
                <w:rFonts w:ascii="Times New Roman" w:hAnsi="Times New Roman" w:cs="Times New Roman"/>
                <w:noProof/>
                <w:sz w:val="24"/>
                <w:szCs w:val="24"/>
                <w:lang w:eastAsia="en-GB"/>
              </w:rPr>
              <mc:AlternateContent>
                <mc:Choice Requires="wps">
                  <w:drawing>
                    <wp:anchor distT="0" distB="0" distL="114300" distR="114300" simplePos="0" relativeHeight="251755520" behindDoc="0" locked="0" layoutInCell="1" allowOverlap="1" wp14:anchorId="2E0DA8C4" wp14:editId="114D0AAA">
                      <wp:simplePos x="0" y="0"/>
                      <wp:positionH relativeFrom="column">
                        <wp:posOffset>367665</wp:posOffset>
                      </wp:positionH>
                      <wp:positionV relativeFrom="paragraph">
                        <wp:posOffset>334645</wp:posOffset>
                      </wp:positionV>
                      <wp:extent cx="525780" cy="236220"/>
                      <wp:effectExtent l="0" t="0" r="26670" b="11430"/>
                      <wp:wrapNone/>
                      <wp:docPr id="110" name="Rectangle: Rounded Corners 110"/>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F63E8AC" id="Rectangle: Rounded Corners 110" o:spid="_x0000_s1026" style="position:absolute;margin-left:28.95pt;margin-top:26.35pt;width:41.4pt;height:1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" fillcolor="#ffc000" strokecolor="#ffc000" strokeweight="2pt"/>
                  </w:pict>
                </mc:Fallback>
              </mc:AlternateContent>
            </w:r>
          </w:p>
        </w:tc>
      </w:tr>
      <w:tr w:rsidR="002D2C71" w:rsidRPr="00C43DC0" w14:paraId="4EB35320" w14:textId="77777777" w:rsidTr="004A48FE">
        <w:tc>
          <w:tcPr>
            <w:tcW w:w="4758" w:type="dxa"/>
            <w:hideMark/>
          </w:tcPr>
          <w:p w14:paraId="037BD7EF" w14:textId="740E67F5" w:rsidR="002D2C71" w:rsidRPr="000F7644" w:rsidRDefault="002D2C71" w:rsidP="00491CFF">
            <w:pPr>
              <w:rPr>
                <w:rFonts w:ascii="Arial" w:hAnsi="Arial" w:cs="Arial"/>
                <w:sz w:val="24"/>
                <w:szCs w:val="24"/>
              </w:rPr>
            </w:pPr>
            <w:r w:rsidRPr="000F7644">
              <w:rPr>
                <w:rFonts w:ascii="Arial" w:hAnsi="Arial" w:cs="Arial"/>
                <w:sz w:val="24"/>
                <w:szCs w:val="24"/>
              </w:rPr>
              <w:lastRenderedPageBreak/>
              <w:t>Take a lead role in the development of content and engagement of the sector in the development of new qualifications with Qualification Wales</w:t>
            </w:r>
            <w:r w:rsidR="000F7644">
              <w:rPr>
                <w:rFonts w:ascii="Arial" w:hAnsi="Arial" w:cs="Arial"/>
                <w:sz w:val="24"/>
                <w:szCs w:val="24"/>
              </w:rPr>
              <w:t xml:space="preserve"> </w:t>
            </w:r>
            <w:r w:rsidR="000F7644">
              <w:rPr>
                <w:rFonts w:ascii="Arial" w:eastAsiaTheme="majorEastAsia" w:hAnsi="Arial" w:cs="Arial"/>
                <w:sz w:val="24"/>
                <w:szCs w:val="24"/>
              </w:rPr>
              <w:t>(not a Remit Letter Target)</w:t>
            </w:r>
          </w:p>
          <w:p w14:paraId="76726077" w14:textId="23EAD861" w:rsidR="00C43DC0" w:rsidRPr="000F7644" w:rsidRDefault="00C43DC0" w:rsidP="00491CFF">
            <w:pPr>
              <w:rPr>
                <w:rFonts w:ascii="Arial" w:hAnsi="Arial" w:cs="Arial"/>
                <w:b/>
                <w:sz w:val="24"/>
                <w:szCs w:val="24"/>
              </w:rPr>
            </w:pPr>
          </w:p>
        </w:tc>
        <w:tc>
          <w:tcPr>
            <w:tcW w:w="5556" w:type="dxa"/>
            <w:hideMark/>
          </w:tcPr>
          <w:p w14:paraId="69921514" w14:textId="69CFB20D" w:rsidR="004A48FE" w:rsidRPr="000F7644" w:rsidRDefault="00C43DC0" w:rsidP="00491CFF">
            <w:pPr>
              <w:rPr>
                <w:rFonts w:ascii="Arial" w:hAnsi="Arial" w:cs="Arial"/>
                <w:sz w:val="24"/>
                <w:szCs w:val="24"/>
              </w:rPr>
            </w:pPr>
            <w:r w:rsidRPr="000F7644">
              <w:rPr>
                <w:rFonts w:ascii="Arial" w:hAnsi="Arial" w:cs="Arial"/>
                <w:sz w:val="24"/>
                <w:szCs w:val="24"/>
              </w:rPr>
              <w:t>Effective engagement with the sector needs to be managed as the timescales are quite tight for the development.</w:t>
            </w:r>
          </w:p>
        </w:tc>
        <w:tc>
          <w:tcPr>
            <w:tcW w:w="2694" w:type="dxa"/>
          </w:tcPr>
          <w:p w14:paraId="36A8BC87" w14:textId="3A633DAB" w:rsidR="002D2C71" w:rsidRPr="000F7644" w:rsidRDefault="00C43DC0" w:rsidP="00491CFF">
            <w:pPr>
              <w:rPr>
                <w:rFonts w:ascii="Arial" w:hAnsi="Arial" w:cs="Arial"/>
                <w:sz w:val="24"/>
                <w:szCs w:val="24"/>
              </w:rPr>
            </w:pPr>
            <w:r w:rsidRPr="000F7644">
              <w:rPr>
                <w:rFonts w:ascii="Arial" w:hAnsi="Arial" w:cs="Arial"/>
                <w:sz w:val="24"/>
                <w:szCs w:val="24"/>
              </w:rPr>
              <w:t>Continue to monitor timescales</w:t>
            </w:r>
          </w:p>
          <w:p w14:paraId="02555400" w14:textId="77777777" w:rsidR="002D2C71" w:rsidRPr="000F7644" w:rsidRDefault="002D2C71" w:rsidP="00491CFF">
            <w:pPr>
              <w:rPr>
                <w:rFonts w:ascii="Arial" w:hAnsi="Arial" w:cs="Arial"/>
                <w:sz w:val="24"/>
                <w:szCs w:val="24"/>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56544" behindDoc="0" locked="0" layoutInCell="1" allowOverlap="1" wp14:anchorId="50BF15A5" wp14:editId="012B4CA9">
                      <wp:simplePos x="0" y="0"/>
                      <wp:positionH relativeFrom="column">
                        <wp:posOffset>163732</wp:posOffset>
                      </wp:positionH>
                      <wp:positionV relativeFrom="paragraph">
                        <wp:posOffset>635</wp:posOffset>
                      </wp:positionV>
                      <wp:extent cx="525780" cy="236220"/>
                      <wp:effectExtent l="0" t="0" r="26670" b="11430"/>
                      <wp:wrapNone/>
                      <wp:docPr id="55" name="Rectangle: Rounded Corners 55"/>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63626AB2" id="Rectangle: Rounded Corners 55" o:spid="_x0000_s1026" style="position:absolute;margin-left:12.9pt;margin-top:.05pt;width:41.4pt;height:1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" fillcolor="#ffc000" strokecolor="#ffc000" strokeweight="2pt"/>
                  </w:pict>
                </mc:Fallback>
              </mc:AlternateContent>
            </w:r>
          </w:p>
        </w:tc>
        <w:tc>
          <w:tcPr>
            <w:tcW w:w="2409" w:type="dxa"/>
            <w:hideMark/>
          </w:tcPr>
          <w:p w14:paraId="4AA4E1CB" w14:textId="77777777" w:rsidR="00C43DC0" w:rsidRPr="000F7644" w:rsidRDefault="00C43DC0" w:rsidP="00C43DC0">
            <w:pPr>
              <w:rPr>
                <w:rFonts w:ascii="Arial" w:hAnsi="Arial" w:cs="Arial"/>
                <w:sz w:val="24"/>
                <w:szCs w:val="24"/>
              </w:rPr>
            </w:pPr>
            <w:r w:rsidRPr="000F7644">
              <w:rPr>
                <w:rFonts w:ascii="Arial" w:hAnsi="Arial" w:cs="Arial"/>
                <w:sz w:val="24"/>
                <w:szCs w:val="24"/>
              </w:rPr>
              <w:t>Continue to monitor timescales</w:t>
            </w:r>
          </w:p>
          <w:p w14:paraId="1E842605" w14:textId="3E2869F6" w:rsidR="002D2C71" w:rsidRPr="000F7644" w:rsidRDefault="002D2C71" w:rsidP="00491CFF">
            <w:pPr>
              <w:rPr>
                <w:rFonts w:ascii="Arial" w:hAnsi="Arial" w:cs="Arial"/>
                <w:noProof/>
                <w:sz w:val="24"/>
                <w:szCs w:val="24"/>
                <w:lang w:eastAsia="en-GB"/>
              </w:rPr>
            </w:pPr>
            <w:r w:rsidRPr="000F7644">
              <w:rPr>
                <w:rFonts w:ascii="Times New Roman" w:hAnsi="Times New Roman" w:cs="Times New Roman"/>
                <w:noProof/>
                <w:sz w:val="24"/>
                <w:szCs w:val="24"/>
                <w:lang w:eastAsia="en-GB"/>
              </w:rPr>
              <mc:AlternateContent>
                <mc:Choice Requires="wps">
                  <w:drawing>
                    <wp:anchor distT="0" distB="0" distL="114300" distR="114300" simplePos="0" relativeHeight="251757568" behindDoc="0" locked="0" layoutInCell="1" allowOverlap="1" wp14:anchorId="2F75CAC0" wp14:editId="5BA93F53">
                      <wp:simplePos x="0" y="0"/>
                      <wp:positionH relativeFrom="column">
                        <wp:posOffset>321701</wp:posOffset>
                      </wp:positionH>
                      <wp:positionV relativeFrom="paragraph">
                        <wp:posOffset>215265</wp:posOffset>
                      </wp:positionV>
                      <wp:extent cx="525780" cy="236220"/>
                      <wp:effectExtent l="0" t="0" r="26670" b="11430"/>
                      <wp:wrapNone/>
                      <wp:docPr id="8" name="Rectangle: Rounded Corners 55"/>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B73BF00" id="Rectangle: Rounded Corners 55" o:spid="_x0000_s1026" style="position:absolute;margin-left:25.35pt;margin-top:16.95pt;width:41.4pt;height:18.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" fillcolor="#ffc000" strokecolor="#ffc000" strokeweight="2pt"/>
                  </w:pict>
                </mc:Fallback>
              </mc:AlternateContent>
            </w:r>
          </w:p>
        </w:tc>
      </w:tr>
      <w:tr w:rsidR="004A48FE" w:rsidRPr="00C43DC0" w14:paraId="5F18E81A" w14:textId="77777777" w:rsidTr="004A48FE">
        <w:tc>
          <w:tcPr>
            <w:tcW w:w="4758" w:type="dxa"/>
          </w:tcPr>
          <w:p w14:paraId="5E64EEF2" w14:textId="338B2FF0" w:rsidR="004A48FE" w:rsidRPr="00C43DC0" w:rsidRDefault="004A48FE" w:rsidP="00491CFF">
            <w:pPr>
              <w:rPr>
                <w:rFonts w:ascii="Arial" w:hAnsi="Arial" w:cs="Arial"/>
                <w:sz w:val="24"/>
                <w:szCs w:val="24"/>
              </w:rPr>
            </w:pPr>
            <w:r w:rsidRPr="00C43DC0">
              <w:rPr>
                <w:rFonts w:ascii="Arial" w:hAnsi="Arial" w:cs="Arial"/>
                <w:sz w:val="24"/>
                <w:szCs w:val="24"/>
              </w:rPr>
              <w:t>Refresh Early Years &amp; Childcare Induction Framework</w:t>
            </w:r>
          </w:p>
        </w:tc>
        <w:tc>
          <w:tcPr>
            <w:tcW w:w="5556" w:type="dxa"/>
          </w:tcPr>
          <w:p w14:paraId="7E9D1C46" w14:textId="77777777" w:rsidR="004A48FE" w:rsidRPr="00C43DC0" w:rsidRDefault="00C43DC0" w:rsidP="00491CFF">
            <w:pPr>
              <w:rPr>
                <w:rFonts w:ascii="Arial" w:hAnsi="Arial" w:cs="Arial"/>
                <w:sz w:val="24"/>
                <w:szCs w:val="24"/>
              </w:rPr>
            </w:pPr>
            <w:r w:rsidRPr="00C43DC0">
              <w:rPr>
                <w:rFonts w:ascii="Arial" w:hAnsi="Arial" w:cs="Arial"/>
                <w:sz w:val="24"/>
                <w:szCs w:val="24"/>
              </w:rPr>
              <w:t>Draft framework and guidance developed.  Task group set up to take this work forward, meetings held twice a month due to delayed start of project.  Workbooks being started on at next meeting 10 January</w:t>
            </w:r>
          </w:p>
          <w:p w14:paraId="612FA031" w14:textId="33DE9F96" w:rsidR="00C43DC0" w:rsidRPr="00C43DC0" w:rsidRDefault="00C43DC0" w:rsidP="00491CFF">
            <w:pPr>
              <w:rPr>
                <w:rFonts w:ascii="Arial" w:hAnsi="Arial" w:cs="Arial"/>
                <w:sz w:val="24"/>
                <w:szCs w:val="24"/>
              </w:rPr>
            </w:pPr>
          </w:p>
        </w:tc>
        <w:tc>
          <w:tcPr>
            <w:tcW w:w="2694" w:type="dxa"/>
          </w:tcPr>
          <w:p w14:paraId="7B214F50" w14:textId="4F558662" w:rsidR="004A48FE" w:rsidRPr="00C43DC0" w:rsidRDefault="004A48FE" w:rsidP="00491CFF">
            <w:pPr>
              <w:rPr>
                <w:rFonts w:ascii="Arial" w:hAnsi="Arial" w:cs="Arial"/>
                <w:sz w:val="24"/>
                <w:szCs w:val="24"/>
              </w:rPr>
            </w:pPr>
            <w:r w:rsidRPr="00C43DC0">
              <w:rPr>
                <w:rFonts w:ascii="Times New Roman" w:hAnsi="Times New Roman" w:cs="Times New Roman"/>
                <w:noProof/>
                <w:sz w:val="24"/>
                <w:szCs w:val="24"/>
                <w:lang w:eastAsia="en-GB"/>
              </w:rPr>
              <mc:AlternateContent>
                <mc:Choice Requires="wps">
                  <w:drawing>
                    <wp:anchor distT="0" distB="0" distL="114300" distR="114300" simplePos="0" relativeHeight="251759616" behindDoc="0" locked="0" layoutInCell="1" allowOverlap="1" wp14:anchorId="1700FB68" wp14:editId="0F30A4A9">
                      <wp:simplePos x="0" y="0"/>
                      <wp:positionH relativeFrom="column">
                        <wp:posOffset>267335</wp:posOffset>
                      </wp:positionH>
                      <wp:positionV relativeFrom="paragraph">
                        <wp:posOffset>492760</wp:posOffset>
                      </wp:positionV>
                      <wp:extent cx="525780" cy="236220"/>
                      <wp:effectExtent l="0" t="0" r="26670" b="11430"/>
                      <wp:wrapNone/>
                      <wp:docPr id="3" name="Rectangle: Rounded Corners 55"/>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67CA29E" id="Rectangle: Rounded Corners 55" o:spid="_x0000_s1026" style="position:absolute;margin-left:21.05pt;margin-top:38.8pt;width:41.4pt;height:18.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" fillcolor="#ffc000" strokecolor="#ffc000" strokeweight="2pt"/>
                  </w:pict>
                </mc:Fallback>
              </mc:AlternateContent>
            </w:r>
            <w:r w:rsidR="00957A51">
              <w:rPr>
                <w:rFonts w:ascii="Arial" w:hAnsi="Arial" w:cs="Arial"/>
                <w:sz w:val="24"/>
                <w:szCs w:val="24"/>
              </w:rPr>
              <w:t>Delay in project timescales</w:t>
            </w:r>
          </w:p>
        </w:tc>
        <w:tc>
          <w:tcPr>
            <w:tcW w:w="2409" w:type="dxa"/>
          </w:tcPr>
          <w:p w14:paraId="47ECB642" w14:textId="4203D735" w:rsidR="004A48FE" w:rsidRPr="00957A51" w:rsidRDefault="004A48FE" w:rsidP="00491CFF">
            <w:pPr>
              <w:rPr>
                <w:rFonts w:ascii="Arial" w:hAnsi="Arial" w:cs="Arial"/>
                <w:noProof/>
                <w:sz w:val="24"/>
                <w:szCs w:val="24"/>
                <w:lang w:eastAsia="en-GB"/>
              </w:rPr>
            </w:pPr>
            <w:r w:rsidRPr="00957A51">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0FBC3023" wp14:editId="3840CC1B">
                      <wp:simplePos x="0" y="0"/>
                      <wp:positionH relativeFrom="column">
                        <wp:posOffset>320675</wp:posOffset>
                      </wp:positionH>
                      <wp:positionV relativeFrom="paragraph">
                        <wp:posOffset>483870</wp:posOffset>
                      </wp:positionV>
                      <wp:extent cx="525780" cy="236220"/>
                      <wp:effectExtent l="0" t="0" r="26670" b="11430"/>
                      <wp:wrapNone/>
                      <wp:docPr id="4" name="Rectangle: Rounded Corners 55"/>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48E226A4" id="Rectangle: Rounded Corners 55" o:spid="_x0000_s1026" style="position:absolute;margin-left:25.25pt;margin-top:38.1pt;width:41.4pt;height:1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" fillcolor="#00b050" strokecolor="#00b050" strokeweight="2pt"/>
                  </w:pict>
                </mc:Fallback>
              </mc:AlternateContent>
            </w:r>
            <w:r w:rsidR="00957A51" w:rsidRPr="00957A51">
              <w:rPr>
                <w:rFonts w:ascii="Arial" w:hAnsi="Arial" w:cs="Arial"/>
                <w:noProof/>
                <w:sz w:val="24"/>
                <w:szCs w:val="24"/>
                <w:lang w:eastAsia="en-GB"/>
              </w:rPr>
              <w:t>On track</w:t>
            </w:r>
          </w:p>
        </w:tc>
      </w:tr>
    </w:tbl>
    <w:p w14:paraId="5088E424" w14:textId="77777777" w:rsidR="009762C3" w:rsidRDefault="009762C3" w:rsidP="009762C3">
      <w:pPr>
        <w:spacing w:after="0" w:line="240" w:lineRule="auto"/>
        <w:rPr>
          <w:rFonts w:ascii="Arial" w:hAnsi="Arial" w:cs="Arial"/>
        </w:rPr>
      </w:pPr>
    </w:p>
    <w:p w14:paraId="2A260452" w14:textId="77777777" w:rsidR="004A48FE" w:rsidRDefault="004A48FE" w:rsidP="009762C3">
      <w:pPr>
        <w:spacing w:after="0" w:line="240" w:lineRule="auto"/>
        <w:rPr>
          <w:rFonts w:ascii="Arial" w:hAnsi="Arial" w:cs="Arial"/>
        </w:rPr>
      </w:pPr>
    </w:p>
    <w:p w14:paraId="2EA51A09" w14:textId="77777777" w:rsidR="009762C3" w:rsidRPr="00AF6B14" w:rsidRDefault="009762C3" w:rsidP="009762C3">
      <w:pPr>
        <w:spacing w:after="0" w:line="240" w:lineRule="auto"/>
        <w:ind w:left="709" w:hanging="709"/>
        <w:rPr>
          <w:rFonts w:ascii="Arial" w:eastAsia="Calibri" w:hAnsi="Arial" w:cs="Arial"/>
          <w:b/>
          <w:sz w:val="24"/>
          <w:szCs w:val="24"/>
        </w:rPr>
      </w:pPr>
      <w:r w:rsidRPr="00AF6B14">
        <w:rPr>
          <w:rFonts w:ascii="Arial" w:eastAsia="Calibri" w:hAnsi="Arial" w:cs="Arial"/>
          <w:b/>
          <w:sz w:val="24"/>
          <w:szCs w:val="24"/>
        </w:rPr>
        <w:t>1.5</w:t>
      </w:r>
      <w:r w:rsidRPr="00AF6B14">
        <w:rPr>
          <w:rFonts w:ascii="Arial" w:eastAsia="Calibri" w:hAnsi="Arial" w:cs="Arial"/>
          <w:b/>
          <w:sz w:val="24"/>
          <w:szCs w:val="24"/>
        </w:rPr>
        <w:tab/>
        <w:t>Support the workforce in improving practice in line with social care legislation and evidence</w:t>
      </w:r>
    </w:p>
    <w:p w14:paraId="0EE4A6C3" w14:textId="77777777" w:rsidR="009762C3" w:rsidRPr="00AF6B14"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AF6B14" w14:paraId="0C6189EA" w14:textId="77777777" w:rsidTr="00491CFF">
        <w:tc>
          <w:tcPr>
            <w:tcW w:w="9810" w:type="dxa"/>
            <w:shd w:val="clear" w:color="auto" w:fill="auto"/>
          </w:tcPr>
          <w:p w14:paraId="74DE31FF"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0B30F575" w14:textId="77777777" w:rsidR="009762C3" w:rsidRPr="00AF6B14"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704539AE" w14:textId="046ABD1B" w:rsidR="009762C3" w:rsidRPr="00AF6B14" w:rsidRDefault="009762C3" w:rsidP="00491CF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 xml:space="preserve">As at </w:t>
            </w:r>
            <w:r w:rsidR="004A48FE">
              <w:rPr>
                <w:rFonts w:ascii="Arial" w:eastAsia="Times New Roman" w:hAnsi="Arial" w:cs="Arial"/>
                <w:b/>
                <w:noProof/>
                <w:sz w:val="24"/>
                <w:szCs w:val="24"/>
              </w:rPr>
              <w:t>9</w:t>
            </w:r>
            <w:r w:rsidRPr="00AF6B14">
              <w:rPr>
                <w:rFonts w:ascii="Arial" w:eastAsia="Times New Roman" w:hAnsi="Arial" w:cs="Arial"/>
                <w:b/>
                <w:noProof/>
                <w:sz w:val="24"/>
                <w:szCs w:val="24"/>
              </w:rPr>
              <w:t xml:space="preserve"> months</w:t>
            </w:r>
          </w:p>
        </w:tc>
        <w:tc>
          <w:tcPr>
            <w:tcW w:w="2977" w:type="dxa"/>
          </w:tcPr>
          <w:p w14:paraId="2AC2C08C" w14:textId="77777777" w:rsidR="009762C3" w:rsidRPr="00AF6B14" w:rsidRDefault="009762C3" w:rsidP="00491CF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Future quarter forecast</w:t>
            </w:r>
          </w:p>
        </w:tc>
      </w:tr>
      <w:tr w:rsidR="009762C3" w:rsidRPr="00AF6B14" w14:paraId="7C3994B3" w14:textId="77777777" w:rsidTr="00491CFF">
        <w:tc>
          <w:tcPr>
            <w:tcW w:w="9810" w:type="dxa"/>
            <w:shd w:val="clear" w:color="auto" w:fill="auto"/>
          </w:tcPr>
          <w:p w14:paraId="14F47B53"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support the implementation of the Social Services and Well-Being (Wales) Act</w:t>
            </w:r>
          </w:p>
        </w:tc>
        <w:tc>
          <w:tcPr>
            <w:tcW w:w="2693" w:type="dxa"/>
            <w:shd w:val="clear" w:color="auto" w:fill="00B050"/>
          </w:tcPr>
          <w:p w14:paraId="022BE42A" w14:textId="77777777" w:rsidR="009762C3" w:rsidRPr="00AF6B14" w:rsidRDefault="009762C3" w:rsidP="00491CF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c>
          <w:tcPr>
            <w:tcW w:w="2977" w:type="dxa"/>
            <w:shd w:val="clear" w:color="auto" w:fill="00B050"/>
          </w:tcPr>
          <w:p w14:paraId="68DCDDE5" w14:textId="77777777" w:rsidR="009762C3" w:rsidRPr="00AF6B14" w:rsidRDefault="009762C3" w:rsidP="00491CF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1AA4A641" w14:textId="77777777" w:rsidTr="00491CFF">
        <w:tc>
          <w:tcPr>
            <w:tcW w:w="9810" w:type="dxa"/>
            <w:shd w:val="clear" w:color="auto" w:fill="auto"/>
          </w:tcPr>
          <w:p w14:paraId="480A8732"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identify, share best practice and support innovation with the sector through Networks, Forums and research studies</w:t>
            </w:r>
          </w:p>
        </w:tc>
        <w:tc>
          <w:tcPr>
            <w:tcW w:w="2693" w:type="dxa"/>
            <w:shd w:val="clear" w:color="auto" w:fill="00B050"/>
          </w:tcPr>
          <w:p w14:paraId="56F15FDB" w14:textId="77777777" w:rsidR="009762C3" w:rsidRPr="00AF6B14" w:rsidRDefault="009762C3" w:rsidP="00491CFF">
            <w:pPr>
              <w:spacing w:after="0" w:line="240" w:lineRule="auto"/>
              <w:rPr>
                <w:rFonts w:ascii="Arial" w:eastAsia="Calibri" w:hAnsi="Arial" w:cs="Arial"/>
                <w:noProof/>
                <w:sz w:val="24"/>
                <w:szCs w:val="24"/>
                <w:lang w:eastAsia="en-GB"/>
              </w:rPr>
            </w:pPr>
            <w:r w:rsidRPr="00AF6B14">
              <w:rPr>
                <w:rFonts w:ascii="Arial" w:eastAsia="Calibri" w:hAnsi="Arial" w:cs="Arial"/>
                <w:noProof/>
                <w:sz w:val="24"/>
                <w:szCs w:val="24"/>
                <w:lang w:eastAsia="en-GB"/>
              </w:rPr>
              <w:t>On track</w:t>
            </w:r>
          </w:p>
        </w:tc>
        <w:tc>
          <w:tcPr>
            <w:tcW w:w="2977" w:type="dxa"/>
            <w:shd w:val="clear" w:color="auto" w:fill="00B050"/>
          </w:tcPr>
          <w:p w14:paraId="04F73479" w14:textId="77777777" w:rsidR="009762C3" w:rsidRPr="00AF6B14" w:rsidRDefault="009762C3" w:rsidP="00491CF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53F3FCDB" w14:textId="77777777" w:rsidTr="00491CFF">
        <w:tc>
          <w:tcPr>
            <w:tcW w:w="9810" w:type="dxa"/>
            <w:shd w:val="clear" w:color="auto" w:fill="auto"/>
          </w:tcPr>
          <w:p w14:paraId="398ACA1B" w14:textId="77777777" w:rsidR="009762C3" w:rsidRPr="004A0132" w:rsidRDefault="009762C3" w:rsidP="00491CFF">
            <w:pPr>
              <w:pStyle w:val="ListParagraph"/>
              <w:numPr>
                <w:ilvl w:val="0"/>
                <w:numId w:val="7"/>
              </w:numPr>
              <w:spacing w:after="0" w:line="240" w:lineRule="auto"/>
              <w:rPr>
                <w:rFonts w:ascii="Arial" w:eastAsia="Calibri" w:hAnsi="Arial" w:cs="Arial"/>
                <w:sz w:val="24"/>
                <w:szCs w:val="24"/>
              </w:rPr>
            </w:pPr>
            <w:r w:rsidRPr="004A0132">
              <w:rPr>
                <w:rFonts w:ascii="Arial" w:eastAsia="Calibri" w:hAnsi="Arial" w:cs="Arial"/>
                <w:sz w:val="24"/>
                <w:szCs w:val="24"/>
              </w:rPr>
              <w:t>scope workforce plans to meet the needs of the future.</w:t>
            </w:r>
          </w:p>
        </w:tc>
        <w:tc>
          <w:tcPr>
            <w:tcW w:w="2693" w:type="dxa"/>
            <w:shd w:val="clear" w:color="auto" w:fill="00B050"/>
          </w:tcPr>
          <w:p w14:paraId="1C783405" w14:textId="77777777" w:rsidR="009762C3" w:rsidRPr="00AF6B14" w:rsidRDefault="009762C3" w:rsidP="00491CFF">
            <w:pPr>
              <w:spacing w:after="0" w:line="240" w:lineRule="auto"/>
              <w:rPr>
                <w:rFonts w:ascii="Arial" w:eastAsia="Times New Roman" w:hAnsi="Arial" w:cs="Arial"/>
                <w:noProof/>
                <w:sz w:val="24"/>
                <w:szCs w:val="24"/>
              </w:rPr>
            </w:pPr>
            <w:r w:rsidRPr="00AF6B14">
              <w:rPr>
                <w:rFonts w:ascii="Arial" w:eastAsia="Times New Roman" w:hAnsi="Arial" w:cs="Arial"/>
                <w:noProof/>
                <w:sz w:val="24"/>
                <w:szCs w:val="24"/>
              </w:rPr>
              <w:t>On track</w:t>
            </w:r>
          </w:p>
        </w:tc>
        <w:tc>
          <w:tcPr>
            <w:tcW w:w="2977" w:type="dxa"/>
            <w:shd w:val="clear" w:color="auto" w:fill="00B050"/>
          </w:tcPr>
          <w:p w14:paraId="4A705EDC" w14:textId="77777777" w:rsidR="009762C3" w:rsidRPr="00AF6B14" w:rsidRDefault="009762C3" w:rsidP="00491CFF">
            <w:pPr>
              <w:spacing w:after="0" w:line="240" w:lineRule="auto"/>
              <w:rPr>
                <w:rFonts w:ascii="Arial" w:eastAsia="Times New Roman" w:hAnsi="Arial" w:cs="Arial"/>
                <w:noProof/>
                <w:sz w:val="24"/>
                <w:szCs w:val="24"/>
              </w:rPr>
            </w:pPr>
            <w:r w:rsidRPr="00AF6B14">
              <w:rPr>
                <w:rFonts w:ascii="Arial" w:eastAsia="Times New Roman" w:hAnsi="Arial" w:cs="Arial"/>
                <w:noProof/>
                <w:sz w:val="24"/>
                <w:szCs w:val="24"/>
              </w:rPr>
              <w:t>On track</w:t>
            </w:r>
          </w:p>
        </w:tc>
      </w:tr>
      <w:tr w:rsidR="009762C3" w:rsidRPr="00AF6B14" w14:paraId="13129C2D" w14:textId="77777777" w:rsidTr="00491CFF">
        <w:tc>
          <w:tcPr>
            <w:tcW w:w="15480" w:type="dxa"/>
            <w:gridSpan w:val="3"/>
            <w:shd w:val="clear" w:color="auto" w:fill="auto"/>
          </w:tcPr>
          <w:p w14:paraId="52383CB7" w14:textId="77777777" w:rsidR="009762C3" w:rsidRDefault="009762C3" w:rsidP="00491CFF">
            <w:pPr>
              <w:spacing w:after="0" w:line="240" w:lineRule="auto"/>
              <w:rPr>
                <w:rFonts w:ascii="Arial" w:eastAsia="Times New Roman" w:hAnsi="Arial" w:cs="Arial"/>
                <w:b/>
                <w:sz w:val="24"/>
                <w:szCs w:val="24"/>
              </w:rPr>
            </w:pPr>
            <w:r w:rsidRPr="00AF6B14">
              <w:rPr>
                <w:rFonts w:ascii="Arial" w:eastAsia="Times New Roman" w:hAnsi="Arial" w:cs="Arial"/>
                <w:b/>
                <w:sz w:val="24"/>
                <w:szCs w:val="24"/>
              </w:rPr>
              <w:t>Performance commentary</w:t>
            </w:r>
          </w:p>
          <w:p w14:paraId="527E2C8B" w14:textId="77777777" w:rsidR="009762C3" w:rsidRPr="00AF6B14" w:rsidRDefault="009762C3" w:rsidP="00491CFF">
            <w:pPr>
              <w:spacing w:after="0" w:line="240" w:lineRule="auto"/>
              <w:rPr>
                <w:rFonts w:ascii="Arial" w:eastAsia="Times New Roman" w:hAnsi="Arial" w:cs="Arial"/>
                <w:b/>
                <w:sz w:val="24"/>
                <w:szCs w:val="24"/>
              </w:rPr>
            </w:pPr>
          </w:p>
          <w:p w14:paraId="4D7FB832" w14:textId="57A75755" w:rsidR="009762C3" w:rsidRPr="00AF6B14" w:rsidRDefault="009762C3" w:rsidP="00491CFF">
            <w:pPr>
              <w:spacing w:after="0" w:line="240" w:lineRule="auto"/>
              <w:rPr>
                <w:rFonts w:ascii="Arial" w:eastAsia="Times New Roman" w:hAnsi="Arial" w:cs="Arial"/>
                <w:sz w:val="24"/>
                <w:szCs w:val="24"/>
              </w:rPr>
            </w:pPr>
            <w:r>
              <w:rPr>
                <w:rFonts w:ascii="Arial" w:eastAsia="Times New Roman" w:hAnsi="Arial" w:cs="Arial"/>
                <w:sz w:val="24"/>
                <w:szCs w:val="24"/>
              </w:rPr>
              <w:t>A wide ranging of activities</w:t>
            </w:r>
            <w:r w:rsidRPr="00AF6B14">
              <w:rPr>
                <w:rFonts w:ascii="Arial" w:eastAsia="Times New Roman" w:hAnsi="Arial" w:cs="Arial"/>
                <w:sz w:val="24"/>
                <w:szCs w:val="24"/>
              </w:rPr>
              <w:t xml:space="preserve"> is underway to support both the ongoing support fo</w:t>
            </w:r>
            <w:r w:rsidR="003E7841">
              <w:rPr>
                <w:rFonts w:ascii="Arial" w:eastAsia="Times New Roman" w:hAnsi="Arial" w:cs="Arial"/>
                <w:sz w:val="24"/>
                <w:szCs w:val="24"/>
              </w:rPr>
              <w:t>r the Social Services and Well-</w:t>
            </w:r>
            <w:r w:rsidRPr="00AF6B14">
              <w:rPr>
                <w:rFonts w:ascii="Arial" w:eastAsia="Times New Roman" w:hAnsi="Arial" w:cs="Arial"/>
                <w:sz w:val="24"/>
                <w:szCs w:val="24"/>
              </w:rPr>
              <w:t>Being (Wales) Act as well as the Regulation and Inspection Social Care (Wales) Act, this builds on positive work over the last two years.  We are working with Welsh Government</w:t>
            </w:r>
            <w:r>
              <w:rPr>
                <w:rFonts w:ascii="Arial" w:eastAsia="Times New Roman" w:hAnsi="Arial" w:cs="Arial"/>
                <w:sz w:val="24"/>
                <w:szCs w:val="24"/>
              </w:rPr>
              <w:t xml:space="preserve">, the sector and stakeholders in the development of this work.  </w:t>
            </w:r>
            <w:r w:rsidR="008D7AE6" w:rsidRPr="008D7AE6">
              <w:rPr>
                <w:rFonts w:ascii="Arial" w:eastAsia="Times New Roman" w:hAnsi="Arial" w:cs="Arial"/>
                <w:sz w:val="24"/>
                <w:szCs w:val="24"/>
              </w:rPr>
              <w:t>Initial scoping paper tabled and agreed at ADSS workforce policy sub group.</w:t>
            </w:r>
          </w:p>
          <w:p w14:paraId="65C6B4CA" w14:textId="77777777" w:rsidR="009762C3" w:rsidRPr="00AF6B14" w:rsidRDefault="009762C3" w:rsidP="008D7AE6">
            <w:pPr>
              <w:spacing w:after="0" w:line="240" w:lineRule="auto"/>
              <w:rPr>
                <w:rFonts w:ascii="Arial" w:eastAsia="Times New Roman" w:hAnsi="Arial" w:cs="Arial"/>
                <w:noProof/>
                <w:sz w:val="24"/>
                <w:szCs w:val="24"/>
              </w:rPr>
            </w:pPr>
          </w:p>
        </w:tc>
      </w:tr>
    </w:tbl>
    <w:p w14:paraId="42284DA1" w14:textId="77777777" w:rsidR="009762C3" w:rsidRDefault="009762C3" w:rsidP="009762C3">
      <w:pPr>
        <w:spacing w:after="0" w:line="240" w:lineRule="auto"/>
        <w:rPr>
          <w:rFonts w:ascii="Arial" w:hAnsi="Arial" w:cs="Arial"/>
        </w:rPr>
      </w:pPr>
    </w:p>
    <w:p w14:paraId="1F36F487" w14:textId="77777777" w:rsidR="009762C3" w:rsidRDefault="009762C3" w:rsidP="009762C3">
      <w:pPr>
        <w:spacing w:after="0" w:line="240" w:lineRule="auto"/>
        <w:rPr>
          <w:rFonts w:ascii="Arial" w:eastAsia="Calibri" w:hAnsi="Arial" w:cs="Arial"/>
          <w:b/>
          <w:sz w:val="26"/>
          <w:szCs w:val="26"/>
          <w:lang w:val="en-US"/>
        </w:rPr>
      </w:pPr>
    </w:p>
    <w:p w14:paraId="1A4FAD1F" w14:textId="77777777" w:rsidR="009762C3" w:rsidRPr="00AF6B14" w:rsidRDefault="009762C3" w:rsidP="009762C3">
      <w:pPr>
        <w:spacing w:after="0" w:line="240" w:lineRule="auto"/>
        <w:rPr>
          <w:rFonts w:ascii="Arial" w:eastAsia="Calibri" w:hAnsi="Arial" w:cs="Arial"/>
          <w:b/>
          <w:sz w:val="26"/>
          <w:szCs w:val="26"/>
          <w:lang w:val="en-US"/>
        </w:rPr>
      </w:pPr>
      <w:r w:rsidRPr="00AF6B14">
        <w:rPr>
          <w:rFonts w:ascii="Arial" w:eastAsia="Calibri" w:hAnsi="Arial" w:cs="Arial"/>
          <w:b/>
          <w:sz w:val="26"/>
          <w:szCs w:val="26"/>
          <w:lang w:val="en-US"/>
        </w:rPr>
        <w:t xml:space="preserve">Aim: We want improved outcomes for individuals using care and support their families and </w:t>
      </w:r>
      <w:proofErr w:type="spellStart"/>
      <w:r w:rsidRPr="00AF6B14">
        <w:rPr>
          <w:rFonts w:ascii="Arial" w:eastAsia="Calibri" w:hAnsi="Arial" w:cs="Arial"/>
          <w:b/>
          <w:sz w:val="26"/>
          <w:szCs w:val="26"/>
          <w:lang w:val="en-US"/>
        </w:rPr>
        <w:t>carers</w:t>
      </w:r>
      <w:proofErr w:type="spellEnd"/>
    </w:p>
    <w:p w14:paraId="7DB13C13" w14:textId="77777777" w:rsidR="009762C3" w:rsidRPr="00AF6B14" w:rsidRDefault="009762C3" w:rsidP="009762C3">
      <w:pPr>
        <w:spacing w:after="0" w:line="240" w:lineRule="auto"/>
        <w:rPr>
          <w:rFonts w:ascii="Arial" w:eastAsia="Calibri" w:hAnsi="Arial" w:cs="Arial"/>
          <w:b/>
          <w:sz w:val="24"/>
          <w:szCs w:val="24"/>
          <w:lang w:val="en-US"/>
        </w:rPr>
      </w:pPr>
    </w:p>
    <w:p w14:paraId="135A9F7D" w14:textId="77777777" w:rsidR="009762C3" w:rsidRPr="00AF6B14" w:rsidRDefault="009762C3" w:rsidP="009762C3">
      <w:pPr>
        <w:tabs>
          <w:tab w:val="center" w:pos="4153"/>
          <w:tab w:val="right" w:pos="8306"/>
        </w:tabs>
        <w:spacing w:after="0" w:line="240" w:lineRule="auto"/>
        <w:ind w:left="709" w:hanging="709"/>
        <w:rPr>
          <w:rFonts w:ascii="Arial" w:eastAsia="Times New Roman" w:hAnsi="Arial" w:cs="Arial"/>
          <w:b/>
          <w:sz w:val="24"/>
          <w:szCs w:val="24"/>
        </w:rPr>
      </w:pPr>
      <w:r w:rsidRPr="00AF6B14">
        <w:rPr>
          <w:rFonts w:ascii="Arial" w:eastAsia="Times New Roman" w:hAnsi="Arial" w:cs="Arial"/>
          <w:b/>
          <w:sz w:val="24"/>
          <w:szCs w:val="24"/>
        </w:rPr>
        <w:t>1.6</w:t>
      </w:r>
      <w:r w:rsidRPr="00AF6B14">
        <w:rPr>
          <w:rFonts w:ascii="Arial" w:eastAsia="Times New Roman" w:hAnsi="Arial" w:cs="Arial"/>
          <w:b/>
          <w:sz w:val="24"/>
          <w:szCs w:val="24"/>
        </w:rPr>
        <w:tab/>
        <w:t xml:space="preserve">Drive service improvement priorities through working in partnership </w:t>
      </w:r>
    </w:p>
    <w:p w14:paraId="16A5382F" w14:textId="77777777" w:rsidR="009762C3" w:rsidRPr="00AF6B14"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AF6B14" w14:paraId="71C5CC4C" w14:textId="77777777" w:rsidTr="00491CFF">
        <w:trPr>
          <w:trHeight w:val="655"/>
        </w:trPr>
        <w:tc>
          <w:tcPr>
            <w:tcW w:w="9810" w:type="dxa"/>
            <w:shd w:val="clear" w:color="auto" w:fill="auto"/>
          </w:tcPr>
          <w:p w14:paraId="5B691846"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69D50DEB" w14:textId="77777777" w:rsidR="009762C3" w:rsidRPr="00AF6B14"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2D83DE11" w14:textId="44E6F620" w:rsidR="009762C3" w:rsidRPr="00AF6B14" w:rsidRDefault="004A48FE"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AF6B14">
              <w:rPr>
                <w:rFonts w:ascii="Arial" w:eastAsia="Times New Roman" w:hAnsi="Arial" w:cs="Arial"/>
                <w:b/>
                <w:noProof/>
                <w:sz w:val="24"/>
                <w:szCs w:val="24"/>
              </w:rPr>
              <w:t xml:space="preserve"> months</w:t>
            </w:r>
          </w:p>
        </w:tc>
        <w:tc>
          <w:tcPr>
            <w:tcW w:w="2977" w:type="dxa"/>
          </w:tcPr>
          <w:p w14:paraId="36EB0905" w14:textId="77777777" w:rsidR="009762C3" w:rsidRPr="00AF6B14" w:rsidRDefault="009762C3" w:rsidP="00491CFF">
            <w:pPr>
              <w:spacing w:after="0" w:line="240" w:lineRule="auto"/>
              <w:jc w:val="center"/>
              <w:rPr>
                <w:rFonts w:ascii="Arial" w:eastAsia="Times New Roman" w:hAnsi="Arial" w:cs="Arial"/>
                <w:b/>
                <w:noProof/>
                <w:sz w:val="24"/>
                <w:szCs w:val="24"/>
              </w:rPr>
            </w:pPr>
            <w:r w:rsidRPr="00AF6B14">
              <w:rPr>
                <w:rFonts w:ascii="Arial" w:eastAsia="Times New Roman" w:hAnsi="Arial" w:cs="Arial"/>
                <w:b/>
                <w:noProof/>
                <w:sz w:val="24"/>
                <w:szCs w:val="24"/>
              </w:rPr>
              <w:t>Future quarter forecast</w:t>
            </w:r>
          </w:p>
        </w:tc>
      </w:tr>
      <w:tr w:rsidR="009762C3" w:rsidRPr="00AF6B14" w14:paraId="1ECCFA58" w14:textId="77777777" w:rsidTr="000C74CD">
        <w:trPr>
          <w:trHeight w:val="602"/>
        </w:trPr>
        <w:tc>
          <w:tcPr>
            <w:tcW w:w="9810" w:type="dxa"/>
            <w:shd w:val="clear" w:color="auto" w:fill="auto"/>
          </w:tcPr>
          <w:p w14:paraId="4C3B6463"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lead the development of the implementation plan for the Care and Support at Home Strategic Plan</w:t>
            </w:r>
          </w:p>
        </w:tc>
        <w:tc>
          <w:tcPr>
            <w:tcW w:w="2693" w:type="dxa"/>
            <w:tcBorders>
              <w:bottom w:val="single" w:sz="4" w:space="0" w:color="auto"/>
            </w:tcBorders>
            <w:shd w:val="clear" w:color="auto" w:fill="FFC000"/>
          </w:tcPr>
          <w:p w14:paraId="1D870FA5" w14:textId="538FBC0E" w:rsidR="009762C3" w:rsidRPr="00AF6B14" w:rsidRDefault="000C74CD" w:rsidP="00491CF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 xml:space="preserve">Requires </w:t>
            </w:r>
            <w:r w:rsidR="00957A51">
              <w:rPr>
                <w:rFonts w:ascii="Arial" w:eastAsia="Calibri" w:hAnsi="Arial" w:cs="Arial"/>
                <w:sz w:val="24"/>
                <w:szCs w:val="24"/>
                <w:lang w:eastAsia="en-GB"/>
              </w:rPr>
              <w:t>improvement</w:t>
            </w:r>
          </w:p>
        </w:tc>
        <w:tc>
          <w:tcPr>
            <w:tcW w:w="2977" w:type="dxa"/>
            <w:tcBorders>
              <w:bottom w:val="single" w:sz="4" w:space="0" w:color="auto"/>
            </w:tcBorders>
            <w:shd w:val="clear" w:color="auto" w:fill="00B050"/>
          </w:tcPr>
          <w:p w14:paraId="616FF313" w14:textId="77777777" w:rsidR="009762C3" w:rsidRPr="00AF6B14" w:rsidRDefault="009762C3" w:rsidP="00491CF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35961D45" w14:textId="77777777" w:rsidTr="00491CFF">
        <w:trPr>
          <w:trHeight w:val="683"/>
        </w:trPr>
        <w:tc>
          <w:tcPr>
            <w:tcW w:w="9810" w:type="dxa"/>
            <w:shd w:val="clear" w:color="auto" w:fill="auto"/>
          </w:tcPr>
          <w:p w14:paraId="38ACBEA9" w14:textId="77777777" w:rsidR="009762C3"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work with partners to establish requirements in relation to supporting the ministerial priorities of:</w:t>
            </w:r>
          </w:p>
          <w:p w14:paraId="561B382E" w14:textId="77777777" w:rsidR="009762C3" w:rsidRDefault="009762C3" w:rsidP="00491CFF">
            <w:pPr>
              <w:pStyle w:val="ListParagraph"/>
              <w:numPr>
                <w:ilvl w:val="0"/>
                <w:numId w:val="8"/>
              </w:numPr>
              <w:spacing w:after="0" w:line="240" w:lineRule="auto"/>
              <w:rPr>
                <w:rFonts w:ascii="Arial" w:eastAsia="Calibri" w:hAnsi="Arial" w:cs="Arial"/>
                <w:sz w:val="24"/>
                <w:szCs w:val="24"/>
              </w:rPr>
            </w:pPr>
            <w:r w:rsidRPr="00A82CB9">
              <w:rPr>
                <w:rFonts w:ascii="Arial" w:eastAsia="Calibri" w:hAnsi="Arial" w:cs="Arial"/>
                <w:sz w:val="24"/>
                <w:szCs w:val="24"/>
              </w:rPr>
              <w:t>working with people with dementia</w:t>
            </w:r>
          </w:p>
          <w:p w14:paraId="6D470DEE" w14:textId="77777777" w:rsidR="009762C3" w:rsidRPr="00AF6B14" w:rsidRDefault="009762C3" w:rsidP="00491CFF">
            <w:pPr>
              <w:pStyle w:val="ListParagraph"/>
              <w:numPr>
                <w:ilvl w:val="0"/>
                <w:numId w:val="8"/>
              </w:numPr>
              <w:spacing w:after="0" w:line="240" w:lineRule="auto"/>
              <w:rPr>
                <w:rFonts w:ascii="Arial" w:eastAsia="Calibri" w:hAnsi="Arial" w:cs="Arial"/>
                <w:sz w:val="24"/>
                <w:szCs w:val="24"/>
              </w:rPr>
            </w:pPr>
            <w:r w:rsidRPr="00AF6B14">
              <w:rPr>
                <w:rFonts w:ascii="Arial" w:eastAsia="Calibri" w:hAnsi="Arial" w:cs="Arial"/>
                <w:sz w:val="24"/>
                <w:szCs w:val="24"/>
              </w:rPr>
              <w:t>Children who are looked after</w:t>
            </w:r>
          </w:p>
          <w:p w14:paraId="59EE5FC4" w14:textId="77777777" w:rsidR="009762C3" w:rsidRPr="00AF6B14" w:rsidRDefault="009762C3" w:rsidP="00491CFF">
            <w:pPr>
              <w:spacing w:after="0" w:line="240" w:lineRule="auto"/>
              <w:contextualSpacing/>
              <w:rPr>
                <w:rFonts w:ascii="Arial" w:eastAsia="Calibri" w:hAnsi="Arial" w:cs="Arial"/>
                <w:sz w:val="24"/>
                <w:szCs w:val="24"/>
              </w:rPr>
            </w:pPr>
          </w:p>
        </w:tc>
        <w:tc>
          <w:tcPr>
            <w:tcW w:w="2693" w:type="dxa"/>
            <w:shd w:val="clear" w:color="auto" w:fill="00B050"/>
          </w:tcPr>
          <w:p w14:paraId="28DCC93B" w14:textId="77777777" w:rsidR="009762C3" w:rsidRPr="00AF6B14" w:rsidRDefault="009762C3" w:rsidP="00491CF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977" w:type="dxa"/>
            <w:shd w:val="clear" w:color="auto" w:fill="00B050"/>
          </w:tcPr>
          <w:p w14:paraId="3920ACE8" w14:textId="77777777" w:rsidR="009762C3" w:rsidRPr="00AF6B14" w:rsidRDefault="009762C3" w:rsidP="00491CFF">
            <w:pPr>
              <w:spacing w:after="0" w:line="240" w:lineRule="auto"/>
              <w:rPr>
                <w:rFonts w:ascii="Arial" w:eastAsia="Calibri" w:hAnsi="Arial" w:cs="Arial"/>
                <w:sz w:val="24"/>
                <w:szCs w:val="24"/>
                <w:lang w:eastAsia="en-GB"/>
              </w:rPr>
            </w:pPr>
            <w:r w:rsidRPr="00AF6B14">
              <w:rPr>
                <w:rFonts w:ascii="Arial" w:eastAsia="Calibri" w:hAnsi="Arial" w:cs="Arial"/>
                <w:sz w:val="24"/>
                <w:szCs w:val="24"/>
                <w:lang w:eastAsia="en-GB"/>
              </w:rPr>
              <w:t>On track</w:t>
            </w:r>
          </w:p>
        </w:tc>
      </w:tr>
      <w:tr w:rsidR="009762C3" w:rsidRPr="00AF6B14" w14:paraId="686241B8" w14:textId="77777777" w:rsidTr="00491CFF">
        <w:trPr>
          <w:trHeight w:val="683"/>
        </w:trPr>
        <w:tc>
          <w:tcPr>
            <w:tcW w:w="15480" w:type="dxa"/>
            <w:gridSpan w:val="3"/>
            <w:shd w:val="clear" w:color="auto" w:fill="auto"/>
          </w:tcPr>
          <w:p w14:paraId="5AEDA380" w14:textId="108940F9" w:rsidR="009762C3" w:rsidRDefault="009762C3" w:rsidP="00491CFF">
            <w:pPr>
              <w:spacing w:after="0" w:line="240" w:lineRule="auto"/>
              <w:rPr>
                <w:rFonts w:ascii="Arial" w:eastAsia="Times New Roman" w:hAnsi="Arial" w:cs="Arial"/>
                <w:b/>
                <w:sz w:val="24"/>
                <w:szCs w:val="24"/>
              </w:rPr>
            </w:pPr>
            <w:r w:rsidRPr="00AF6B14">
              <w:rPr>
                <w:rFonts w:ascii="Arial" w:eastAsia="Times New Roman" w:hAnsi="Arial" w:cs="Arial"/>
                <w:b/>
                <w:sz w:val="24"/>
                <w:szCs w:val="24"/>
              </w:rPr>
              <w:t>Performance Commentary</w:t>
            </w:r>
          </w:p>
          <w:p w14:paraId="69A6519F" w14:textId="77777777" w:rsidR="009762C3" w:rsidRPr="00AF6B14" w:rsidRDefault="009762C3" w:rsidP="00491CFF">
            <w:pPr>
              <w:spacing w:after="0" w:line="240" w:lineRule="auto"/>
              <w:rPr>
                <w:rFonts w:ascii="Arial" w:eastAsia="Times New Roman" w:hAnsi="Arial" w:cs="Arial"/>
                <w:b/>
                <w:sz w:val="24"/>
                <w:szCs w:val="24"/>
              </w:rPr>
            </w:pPr>
          </w:p>
          <w:p w14:paraId="179F01BA" w14:textId="5B1E289A" w:rsidR="004774F9" w:rsidRPr="004774F9" w:rsidRDefault="004774F9" w:rsidP="004774F9">
            <w:pPr>
              <w:spacing w:after="0" w:line="240" w:lineRule="auto"/>
              <w:rPr>
                <w:rFonts w:ascii="Arial" w:eastAsia="Times New Roman" w:hAnsi="Arial" w:cs="Arial"/>
                <w:sz w:val="24"/>
                <w:szCs w:val="24"/>
              </w:rPr>
            </w:pPr>
            <w:r w:rsidRPr="004774F9">
              <w:rPr>
                <w:rFonts w:ascii="Arial" w:eastAsia="Times New Roman" w:hAnsi="Arial" w:cs="Arial"/>
                <w:sz w:val="24"/>
                <w:szCs w:val="24"/>
              </w:rPr>
              <w:t xml:space="preserve">We continue to lead the development of the full implementation plan for the Care and Support at Home Strategic Plan with national and regional partners. The 5 year implementation plan was published in September to coincide with the launch of the strategic plan. </w:t>
            </w:r>
          </w:p>
          <w:p w14:paraId="4A120613" w14:textId="77777777" w:rsidR="004774F9" w:rsidRPr="004774F9" w:rsidRDefault="004774F9" w:rsidP="004774F9">
            <w:pPr>
              <w:spacing w:after="0" w:line="240" w:lineRule="auto"/>
              <w:rPr>
                <w:rFonts w:ascii="Arial" w:eastAsia="Times New Roman" w:hAnsi="Arial" w:cs="Arial"/>
                <w:sz w:val="24"/>
                <w:szCs w:val="24"/>
              </w:rPr>
            </w:pPr>
            <w:r w:rsidRPr="004774F9">
              <w:rPr>
                <w:rFonts w:ascii="Arial" w:eastAsia="Times New Roman" w:hAnsi="Arial" w:cs="Arial"/>
                <w:sz w:val="24"/>
                <w:szCs w:val="24"/>
              </w:rPr>
              <w:t xml:space="preserve"> </w:t>
            </w:r>
          </w:p>
          <w:p w14:paraId="307FE803" w14:textId="77777777" w:rsidR="004774F9" w:rsidRPr="004774F9" w:rsidRDefault="004774F9" w:rsidP="004774F9">
            <w:pPr>
              <w:spacing w:after="0" w:line="240" w:lineRule="auto"/>
              <w:rPr>
                <w:rFonts w:ascii="Arial" w:eastAsia="Times New Roman" w:hAnsi="Arial" w:cs="Arial"/>
                <w:sz w:val="24"/>
                <w:szCs w:val="24"/>
              </w:rPr>
            </w:pPr>
            <w:r w:rsidRPr="004774F9">
              <w:rPr>
                <w:rFonts w:ascii="Arial" w:eastAsia="Times New Roman" w:hAnsi="Arial" w:cs="Arial"/>
                <w:sz w:val="24"/>
                <w:szCs w:val="24"/>
              </w:rPr>
              <w:t>The Care at Home project is broadly on track however one of the activities relates to running a campaign to promote the benefits of working in the sector. Waiting to receive further findings from research that will tell us more about current perceptions of working in care and the effectiveness of other campaigns to recruit people to this sector and others. These findings will help inform the creative approach for a high-level promotional campaign.</w:t>
            </w:r>
          </w:p>
          <w:p w14:paraId="35F47E27" w14:textId="77777777" w:rsidR="004774F9" w:rsidRDefault="004774F9" w:rsidP="004774F9">
            <w:pPr>
              <w:spacing w:after="0" w:line="240" w:lineRule="auto"/>
              <w:rPr>
                <w:rFonts w:ascii="Arial" w:eastAsia="Times New Roman" w:hAnsi="Arial" w:cs="Arial"/>
                <w:sz w:val="24"/>
                <w:szCs w:val="24"/>
              </w:rPr>
            </w:pPr>
            <w:r w:rsidRPr="004774F9">
              <w:rPr>
                <w:rFonts w:ascii="Arial" w:eastAsia="Times New Roman" w:hAnsi="Arial" w:cs="Arial"/>
                <w:sz w:val="24"/>
                <w:szCs w:val="24"/>
              </w:rPr>
              <w:t xml:space="preserve"> </w:t>
            </w:r>
          </w:p>
          <w:p w14:paraId="20AF1C58" w14:textId="113CA85D" w:rsidR="00252D54" w:rsidRDefault="00252D54" w:rsidP="00252D54">
            <w:pPr>
              <w:spacing w:after="0" w:line="240" w:lineRule="auto"/>
              <w:rPr>
                <w:rFonts w:ascii="Arial" w:eastAsia="Times New Roman" w:hAnsi="Arial" w:cs="Arial"/>
                <w:sz w:val="24"/>
                <w:szCs w:val="24"/>
              </w:rPr>
            </w:pPr>
            <w:r w:rsidRPr="004774F9">
              <w:rPr>
                <w:rFonts w:ascii="Arial" w:eastAsia="Times New Roman" w:hAnsi="Arial" w:cs="Arial"/>
                <w:sz w:val="24"/>
                <w:szCs w:val="24"/>
              </w:rPr>
              <w:t xml:space="preserve">In relation to our children who are looked after work we are currently working with Heads of Children’s Services and the operational working group of the Ministerial Advisory Group to map out current work in Wales in relation to improvement priority areas within children’s services. </w:t>
            </w:r>
            <w:r>
              <w:rPr>
                <w:rFonts w:ascii="Arial" w:eastAsia="Times New Roman" w:hAnsi="Arial" w:cs="Arial"/>
                <w:sz w:val="24"/>
                <w:szCs w:val="24"/>
              </w:rPr>
              <w:t>We are also about to undertake a significant piece of research which will consider what the outcomes for children who are placed in secure accommodation are. This work is also being undertaken as a partnership with the Ministerial Advisory Group and its Members.</w:t>
            </w:r>
          </w:p>
          <w:p w14:paraId="20AB16BA" w14:textId="77777777" w:rsidR="00252D54" w:rsidRDefault="00252D54" w:rsidP="00252D54">
            <w:pPr>
              <w:spacing w:after="0" w:line="240" w:lineRule="auto"/>
              <w:rPr>
                <w:rFonts w:ascii="Arial" w:eastAsia="Times New Roman" w:hAnsi="Arial" w:cs="Arial"/>
                <w:sz w:val="24"/>
                <w:szCs w:val="24"/>
              </w:rPr>
            </w:pPr>
          </w:p>
          <w:p w14:paraId="75503285" w14:textId="0D3F0968" w:rsidR="00252D54" w:rsidRPr="004774F9" w:rsidRDefault="00252D54" w:rsidP="00252D54">
            <w:pPr>
              <w:spacing w:after="0" w:line="240" w:lineRule="auto"/>
              <w:rPr>
                <w:rFonts w:ascii="Arial" w:eastAsia="Times New Roman" w:hAnsi="Arial" w:cs="Arial"/>
                <w:sz w:val="24"/>
                <w:szCs w:val="24"/>
              </w:rPr>
            </w:pPr>
            <w:r w:rsidRPr="004774F9">
              <w:rPr>
                <w:rFonts w:ascii="Arial" w:eastAsia="Times New Roman" w:hAnsi="Arial" w:cs="Arial"/>
                <w:sz w:val="24"/>
                <w:szCs w:val="24"/>
              </w:rPr>
              <w:t>We are exploring e-learning routes in regards to pre and post evaluation in relation to Good Work Dementia learning and development framework.</w:t>
            </w:r>
            <w:r w:rsidR="003F485C">
              <w:t xml:space="preserve"> </w:t>
            </w:r>
            <w:r w:rsidR="003F485C" w:rsidRPr="003F485C">
              <w:rPr>
                <w:rFonts w:ascii="Arial" w:eastAsia="Times New Roman" w:hAnsi="Arial" w:cs="Arial"/>
                <w:sz w:val="24"/>
                <w:szCs w:val="24"/>
              </w:rPr>
              <w:t xml:space="preserve">The dementia training package for the informed level is almost complete and the video elements of the package are being finalised.  The package has been piloted within a nursing home in Cardiff and feedback is being collated for review.  </w:t>
            </w:r>
          </w:p>
          <w:p w14:paraId="2F0887D8" w14:textId="77777777" w:rsidR="00252D54" w:rsidRPr="004774F9" w:rsidRDefault="00252D54" w:rsidP="004774F9">
            <w:pPr>
              <w:spacing w:after="0" w:line="240" w:lineRule="auto"/>
              <w:rPr>
                <w:rFonts w:ascii="Arial" w:eastAsia="Times New Roman" w:hAnsi="Arial" w:cs="Arial"/>
                <w:sz w:val="24"/>
                <w:szCs w:val="24"/>
              </w:rPr>
            </w:pPr>
          </w:p>
          <w:p w14:paraId="7F986772" w14:textId="5F13C51C" w:rsidR="004774F9" w:rsidRDefault="004774F9" w:rsidP="004774F9">
            <w:pPr>
              <w:spacing w:after="0" w:line="240" w:lineRule="auto"/>
              <w:rPr>
                <w:rFonts w:ascii="Arial" w:eastAsia="Times New Roman" w:hAnsi="Arial" w:cs="Arial"/>
                <w:sz w:val="24"/>
                <w:szCs w:val="24"/>
              </w:rPr>
            </w:pPr>
            <w:r w:rsidRPr="004774F9">
              <w:rPr>
                <w:rFonts w:ascii="Arial" w:eastAsia="Times New Roman" w:hAnsi="Arial" w:cs="Arial"/>
                <w:sz w:val="24"/>
                <w:szCs w:val="24"/>
              </w:rPr>
              <w:t xml:space="preserve">Supporting the shift to Outcome Based Social Work Practice (phase 2 of the Collaborative Communications Skills Training) is well underway to the 22 councils. We will be building on this during the coming year by exploring and supporting </w:t>
            </w:r>
            <w:r>
              <w:rPr>
                <w:rFonts w:ascii="Arial" w:eastAsia="Times New Roman" w:hAnsi="Arial" w:cs="Arial"/>
                <w:sz w:val="24"/>
                <w:szCs w:val="24"/>
              </w:rPr>
              <w:t>challenging</w:t>
            </w:r>
            <w:r w:rsidRPr="004774F9">
              <w:rPr>
                <w:rFonts w:ascii="Arial" w:eastAsia="Times New Roman" w:hAnsi="Arial" w:cs="Arial"/>
                <w:sz w:val="24"/>
                <w:szCs w:val="24"/>
              </w:rPr>
              <w:t xml:space="preserve"> issues around culture change and sustainability. </w:t>
            </w:r>
          </w:p>
          <w:p w14:paraId="75D8D6AE" w14:textId="77777777" w:rsidR="004774F9" w:rsidRDefault="004774F9" w:rsidP="004774F9">
            <w:pPr>
              <w:spacing w:after="0" w:line="240" w:lineRule="auto"/>
              <w:rPr>
                <w:rFonts w:ascii="Arial" w:eastAsia="Times New Roman" w:hAnsi="Arial" w:cs="Arial"/>
                <w:sz w:val="24"/>
                <w:szCs w:val="24"/>
              </w:rPr>
            </w:pPr>
          </w:p>
          <w:p w14:paraId="49CE4307" w14:textId="77777777" w:rsidR="003E7841" w:rsidRPr="004774F9" w:rsidRDefault="003E7841" w:rsidP="004774F9">
            <w:pPr>
              <w:spacing w:after="0" w:line="240" w:lineRule="auto"/>
              <w:rPr>
                <w:rFonts w:ascii="Arial" w:eastAsia="Times New Roman" w:hAnsi="Arial" w:cs="Arial"/>
                <w:sz w:val="24"/>
                <w:szCs w:val="24"/>
              </w:rPr>
            </w:pPr>
          </w:p>
          <w:p w14:paraId="54374BC2" w14:textId="72905308" w:rsidR="004A48FE" w:rsidRPr="00AF6B14" w:rsidRDefault="004774F9" w:rsidP="004774F9">
            <w:pPr>
              <w:spacing w:after="0" w:line="240" w:lineRule="auto"/>
              <w:rPr>
                <w:rFonts w:ascii="Arial" w:eastAsia="Calibri" w:hAnsi="Arial" w:cs="Arial"/>
                <w:sz w:val="24"/>
                <w:szCs w:val="24"/>
                <w:lang w:eastAsia="en-GB"/>
              </w:rPr>
            </w:pPr>
            <w:r w:rsidRPr="004774F9">
              <w:rPr>
                <w:rFonts w:ascii="Arial" w:eastAsia="Times New Roman" w:hAnsi="Arial" w:cs="Arial"/>
                <w:sz w:val="24"/>
                <w:szCs w:val="24"/>
              </w:rPr>
              <w:lastRenderedPageBreak/>
              <w:t xml:space="preserve">We have also </w:t>
            </w:r>
            <w:r w:rsidR="003E7841">
              <w:rPr>
                <w:rFonts w:ascii="Arial" w:eastAsia="Times New Roman" w:hAnsi="Arial" w:cs="Arial"/>
                <w:sz w:val="24"/>
                <w:szCs w:val="24"/>
              </w:rPr>
              <w:t>recently completed 13 awareness-</w:t>
            </w:r>
            <w:r w:rsidRPr="004774F9">
              <w:rPr>
                <w:rFonts w:ascii="Arial" w:eastAsia="Times New Roman" w:hAnsi="Arial" w:cs="Arial"/>
                <w:sz w:val="24"/>
                <w:szCs w:val="24"/>
              </w:rPr>
              <w:t>raising half day sessions for service providers on what is meant by personal outcomes. Of particular interest to providers has been our approach to this work through the training to social work teams in councils. General consensus from providers is that our approach to the co-productive n</w:t>
            </w:r>
            <w:r>
              <w:rPr>
                <w:rFonts w:ascii="Arial" w:eastAsia="Times New Roman" w:hAnsi="Arial" w:cs="Arial"/>
                <w:sz w:val="24"/>
                <w:szCs w:val="24"/>
              </w:rPr>
              <w:t xml:space="preserve">ature to establishing personal </w:t>
            </w:r>
            <w:r w:rsidRPr="004774F9">
              <w:rPr>
                <w:rFonts w:ascii="Arial" w:eastAsia="Times New Roman" w:hAnsi="Arial" w:cs="Arial"/>
                <w:sz w:val="24"/>
                <w:szCs w:val="24"/>
              </w:rPr>
              <w:t>outcomes chimes with their work and is very much welcomed. We are linking strongly to the work of the National Commissioning Board and wo</w:t>
            </w:r>
            <w:r>
              <w:rPr>
                <w:rFonts w:ascii="Arial" w:eastAsia="Times New Roman" w:hAnsi="Arial" w:cs="Arial"/>
                <w:sz w:val="24"/>
                <w:szCs w:val="24"/>
              </w:rPr>
              <w:t>rking</w:t>
            </w:r>
            <w:r w:rsidRPr="004774F9">
              <w:rPr>
                <w:rFonts w:ascii="Arial" w:eastAsia="Times New Roman" w:hAnsi="Arial" w:cs="Arial"/>
                <w:sz w:val="24"/>
                <w:szCs w:val="24"/>
              </w:rPr>
              <w:t xml:space="preserve"> to support the move to more flexible contracts between councils and providers. </w:t>
            </w:r>
          </w:p>
        </w:tc>
      </w:tr>
    </w:tbl>
    <w:p w14:paraId="1C800D6F" w14:textId="77777777" w:rsidR="009762C3" w:rsidRDefault="009762C3" w:rsidP="009762C3">
      <w:pPr>
        <w:spacing w:after="0" w:line="240" w:lineRule="auto"/>
        <w:rPr>
          <w:rFonts w:ascii="Arial" w:hAnsi="Arial" w:cs="Arial"/>
        </w:rPr>
      </w:pPr>
    </w:p>
    <w:p w14:paraId="779009C7"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BD408CF" w14:textId="77777777" w:rsidR="009762C3" w:rsidRPr="00AF6B14" w:rsidRDefault="009762C3" w:rsidP="009762C3">
      <w:pPr>
        <w:spacing w:after="0" w:line="240" w:lineRule="auto"/>
        <w:rPr>
          <w:rFonts w:ascii="Arial" w:eastAsia="Times New Roman" w:hAnsi="Arial" w:cs="Arial"/>
          <w:sz w:val="24"/>
          <w:szCs w:val="24"/>
        </w:rPr>
      </w:pPr>
    </w:p>
    <w:tbl>
      <w:tblPr>
        <w:tblStyle w:val="TableGrid11"/>
        <w:tblW w:w="15276" w:type="dxa"/>
        <w:tblInd w:w="0" w:type="dxa"/>
        <w:tblLayout w:type="fixed"/>
        <w:tblLook w:val="04A0" w:firstRow="1" w:lastRow="0" w:firstColumn="1" w:lastColumn="0" w:noHBand="0" w:noVBand="1"/>
      </w:tblPr>
      <w:tblGrid>
        <w:gridCol w:w="4777"/>
        <w:gridCol w:w="1673"/>
        <w:gridCol w:w="5174"/>
        <w:gridCol w:w="1826"/>
        <w:gridCol w:w="1826"/>
      </w:tblGrid>
      <w:tr w:rsidR="009762C3" w:rsidRPr="00117258" w14:paraId="0790E9F6" w14:textId="77777777" w:rsidTr="00491CFF">
        <w:tc>
          <w:tcPr>
            <w:tcW w:w="4777" w:type="dxa"/>
            <w:tcBorders>
              <w:bottom w:val="single" w:sz="4" w:space="0" w:color="auto"/>
            </w:tcBorders>
            <w:shd w:val="clear" w:color="auto" w:fill="D9D9D9" w:themeFill="background1" w:themeFillShade="D9"/>
          </w:tcPr>
          <w:p w14:paraId="4062CE3B" w14:textId="77777777" w:rsidR="009762C3" w:rsidRPr="00117258" w:rsidRDefault="009762C3" w:rsidP="00491CF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3" w:type="dxa"/>
            <w:tcBorders>
              <w:bottom w:val="single" w:sz="4" w:space="0" w:color="auto"/>
            </w:tcBorders>
            <w:shd w:val="clear" w:color="auto" w:fill="D9D9D9" w:themeFill="background1" w:themeFillShade="D9"/>
          </w:tcPr>
          <w:p w14:paraId="298E8FF7" w14:textId="77777777" w:rsidR="009762C3" w:rsidRPr="00117258" w:rsidRDefault="009762C3" w:rsidP="00491CFF">
            <w:pPr>
              <w:jc w:val="center"/>
              <w:rPr>
                <w:rFonts w:ascii="Arial" w:eastAsia="Times New Roman" w:hAnsi="Arial" w:cs="Arial"/>
                <w:b/>
                <w:sz w:val="24"/>
                <w:szCs w:val="24"/>
              </w:rPr>
            </w:pPr>
            <w:r>
              <w:rPr>
                <w:rFonts w:ascii="Arial" w:eastAsia="Times New Roman" w:hAnsi="Arial" w:cs="Arial"/>
                <w:b/>
                <w:sz w:val="24"/>
                <w:szCs w:val="24"/>
              </w:rPr>
              <w:t>Timeline</w:t>
            </w:r>
          </w:p>
        </w:tc>
        <w:tc>
          <w:tcPr>
            <w:tcW w:w="5174" w:type="dxa"/>
            <w:tcBorders>
              <w:bottom w:val="single" w:sz="4" w:space="0" w:color="auto"/>
            </w:tcBorders>
            <w:shd w:val="clear" w:color="auto" w:fill="D9D9D9" w:themeFill="background1" w:themeFillShade="D9"/>
          </w:tcPr>
          <w:p w14:paraId="5D35CB19" w14:textId="77777777" w:rsidR="009762C3" w:rsidRPr="00117258" w:rsidRDefault="009762C3" w:rsidP="00491CF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73BD6C26" w14:textId="77777777" w:rsidR="009762C3" w:rsidRPr="00117258" w:rsidRDefault="009762C3" w:rsidP="00491CFF">
            <w:pPr>
              <w:jc w:val="center"/>
              <w:rPr>
                <w:rFonts w:ascii="Arial" w:eastAsia="Times New Roman" w:hAnsi="Arial" w:cs="Arial"/>
                <w:b/>
                <w:sz w:val="24"/>
                <w:szCs w:val="24"/>
              </w:rPr>
            </w:pPr>
          </w:p>
        </w:tc>
        <w:tc>
          <w:tcPr>
            <w:tcW w:w="1826" w:type="dxa"/>
            <w:tcBorders>
              <w:bottom w:val="single" w:sz="4" w:space="0" w:color="auto"/>
            </w:tcBorders>
            <w:shd w:val="clear" w:color="auto" w:fill="D9D9D9" w:themeFill="background1" w:themeFillShade="D9"/>
          </w:tcPr>
          <w:p w14:paraId="44EAE77D" w14:textId="1A561A5B" w:rsidR="009762C3" w:rsidRPr="00117258" w:rsidRDefault="004A48FE" w:rsidP="00491CFF">
            <w:pPr>
              <w:jc w:val="center"/>
              <w:rPr>
                <w:rFonts w:ascii="Arial" w:eastAsia="Times New Roman" w:hAnsi="Arial" w:cs="Arial"/>
                <w:b/>
                <w:noProof/>
                <w:sz w:val="24"/>
                <w:szCs w:val="24"/>
              </w:rPr>
            </w:pPr>
            <w:r>
              <w:rPr>
                <w:rFonts w:ascii="Arial" w:eastAsia="Times New Roman" w:hAnsi="Arial" w:cs="Arial"/>
                <w:b/>
                <w:noProof/>
                <w:sz w:val="24"/>
                <w:szCs w:val="24"/>
              </w:rPr>
              <w:t xml:space="preserve">As at 9 </w:t>
            </w:r>
            <w:r w:rsidR="009762C3" w:rsidRPr="00117258">
              <w:rPr>
                <w:rFonts w:ascii="Arial" w:eastAsia="Times New Roman" w:hAnsi="Arial" w:cs="Arial"/>
                <w:b/>
                <w:noProof/>
                <w:sz w:val="24"/>
                <w:szCs w:val="24"/>
              </w:rPr>
              <w:t>months</w:t>
            </w:r>
          </w:p>
        </w:tc>
        <w:tc>
          <w:tcPr>
            <w:tcW w:w="1826" w:type="dxa"/>
            <w:tcBorders>
              <w:bottom w:val="single" w:sz="4" w:space="0" w:color="auto"/>
            </w:tcBorders>
            <w:shd w:val="clear" w:color="auto" w:fill="D9D9D9" w:themeFill="background1" w:themeFillShade="D9"/>
          </w:tcPr>
          <w:p w14:paraId="02BF7FA7" w14:textId="77777777" w:rsidR="009762C3" w:rsidRPr="00117258" w:rsidRDefault="009762C3" w:rsidP="00491CF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0C74CD" w:rsidRPr="00117258" w14:paraId="6400E472" w14:textId="77777777" w:rsidTr="00491CFF">
        <w:tc>
          <w:tcPr>
            <w:tcW w:w="4777" w:type="dxa"/>
            <w:shd w:val="clear" w:color="auto" w:fill="auto"/>
          </w:tcPr>
          <w:p w14:paraId="6933B190" w14:textId="2FFD009E" w:rsidR="000C74CD" w:rsidRPr="000F7644" w:rsidRDefault="000C74CD" w:rsidP="00491CFF">
            <w:pPr>
              <w:rPr>
                <w:rFonts w:ascii="Arial" w:eastAsiaTheme="majorEastAsia" w:hAnsi="Arial" w:cs="Arial"/>
                <w:sz w:val="24"/>
                <w:szCs w:val="24"/>
              </w:rPr>
            </w:pPr>
            <w:r w:rsidRPr="000F7644">
              <w:rPr>
                <w:rFonts w:ascii="Arial" w:hAnsi="Arial" w:cs="Arial"/>
                <w:sz w:val="24"/>
                <w:szCs w:val="24"/>
              </w:rPr>
              <w:t>Lead development of the full implementation plan for the Care and Support at Home Strategic Plan with national and regional partners</w:t>
            </w:r>
          </w:p>
        </w:tc>
        <w:tc>
          <w:tcPr>
            <w:tcW w:w="1673" w:type="dxa"/>
            <w:shd w:val="clear" w:color="auto" w:fill="auto"/>
          </w:tcPr>
          <w:p w14:paraId="7F2FD85F" w14:textId="220E3D3E" w:rsidR="000C74CD" w:rsidRDefault="00957A51" w:rsidP="00491CFF">
            <w:pPr>
              <w:jc w:val="center"/>
              <w:rPr>
                <w:rFonts w:ascii="Arial" w:eastAsia="Times New Roman" w:hAnsi="Arial" w:cs="Arial"/>
                <w:sz w:val="24"/>
                <w:szCs w:val="24"/>
              </w:rPr>
            </w:pPr>
            <w:r>
              <w:rPr>
                <w:rFonts w:ascii="Arial" w:eastAsia="Times New Roman" w:hAnsi="Arial" w:cs="Arial"/>
                <w:sz w:val="24"/>
                <w:szCs w:val="24"/>
              </w:rPr>
              <w:t>On-going</w:t>
            </w:r>
          </w:p>
        </w:tc>
        <w:tc>
          <w:tcPr>
            <w:tcW w:w="5174" w:type="dxa"/>
            <w:shd w:val="clear" w:color="auto" w:fill="auto"/>
          </w:tcPr>
          <w:p w14:paraId="18A19645" w14:textId="77777777" w:rsidR="000C74CD" w:rsidRPr="000C74CD" w:rsidRDefault="000C74CD" w:rsidP="000C74CD">
            <w:pPr>
              <w:rPr>
                <w:rFonts w:ascii="Arial" w:eastAsia="Times New Roman" w:hAnsi="Arial" w:cs="Arial"/>
                <w:sz w:val="24"/>
                <w:szCs w:val="24"/>
              </w:rPr>
            </w:pPr>
            <w:r w:rsidRPr="000C74CD">
              <w:rPr>
                <w:rFonts w:ascii="Arial" w:eastAsia="Times New Roman" w:hAnsi="Arial" w:cs="Arial"/>
                <w:sz w:val="24"/>
                <w:szCs w:val="24"/>
              </w:rPr>
              <w:t xml:space="preserve">Full implementation plan has been developed and agreed through the steering group. Working groups have been established to look in more detail at the actions within the plan. </w:t>
            </w:r>
          </w:p>
          <w:p w14:paraId="0A0E8480" w14:textId="77777777" w:rsidR="000C74CD" w:rsidRPr="000C74CD" w:rsidRDefault="000C74CD" w:rsidP="000C74CD">
            <w:pPr>
              <w:rPr>
                <w:rFonts w:ascii="Arial" w:eastAsia="Times New Roman" w:hAnsi="Arial" w:cs="Arial"/>
                <w:sz w:val="24"/>
                <w:szCs w:val="24"/>
              </w:rPr>
            </w:pPr>
          </w:p>
          <w:p w14:paraId="479F5657" w14:textId="77777777" w:rsidR="000C74CD" w:rsidRDefault="000C74CD" w:rsidP="000C74CD">
            <w:pPr>
              <w:rPr>
                <w:rFonts w:ascii="Arial" w:eastAsia="Times New Roman" w:hAnsi="Arial" w:cs="Arial"/>
                <w:sz w:val="24"/>
                <w:szCs w:val="24"/>
              </w:rPr>
            </w:pPr>
            <w:r w:rsidRPr="000C74CD">
              <w:rPr>
                <w:rFonts w:ascii="Arial" w:eastAsia="Times New Roman" w:hAnsi="Arial" w:cs="Arial"/>
                <w:sz w:val="24"/>
                <w:szCs w:val="24"/>
              </w:rPr>
              <w:t>We are working to secure the commitment of partners to implementation of the plan.</w:t>
            </w:r>
          </w:p>
          <w:p w14:paraId="698CA667" w14:textId="55D42BC0" w:rsidR="00957A51" w:rsidRDefault="00957A51" w:rsidP="000C74CD">
            <w:pPr>
              <w:rPr>
                <w:rFonts w:ascii="Arial" w:eastAsia="Times New Roman" w:hAnsi="Arial" w:cs="Arial"/>
                <w:sz w:val="24"/>
                <w:szCs w:val="24"/>
              </w:rPr>
            </w:pPr>
          </w:p>
        </w:tc>
        <w:tc>
          <w:tcPr>
            <w:tcW w:w="1826" w:type="dxa"/>
            <w:shd w:val="clear" w:color="auto" w:fill="auto"/>
          </w:tcPr>
          <w:p w14:paraId="6BFFF6A9" w14:textId="69D5EBC7" w:rsidR="00957A51" w:rsidRPr="00D863BE" w:rsidRDefault="00D863BE" w:rsidP="00D863BE">
            <w:pPr>
              <w:rPr>
                <w:rFonts w:ascii="Arial" w:eastAsia="Times New Roman" w:hAnsi="Arial" w:cs="Arial"/>
                <w:noProof/>
                <w:sz w:val="24"/>
                <w:szCs w:val="24"/>
                <w:lang w:eastAsia="en-GB"/>
              </w:rPr>
            </w:pPr>
            <w:r>
              <w:rPr>
                <w:rFonts w:ascii="Arial" w:eastAsia="Times New Roman" w:hAnsi="Arial" w:cs="Arial"/>
                <w:noProof/>
                <w:sz w:val="24"/>
                <w:szCs w:val="24"/>
                <w:lang w:eastAsia="en-GB"/>
              </w:rPr>
              <w:t>Continue to monitor developments</w:t>
            </w:r>
          </w:p>
          <w:p w14:paraId="53D89ADA" w14:textId="15BC1861" w:rsidR="000C74CD" w:rsidRPr="00AF6B14" w:rsidRDefault="000C74CD" w:rsidP="00491CFF">
            <w:pPr>
              <w:jc w:val="center"/>
              <w:rPr>
                <w:rFonts w:ascii="Times New Roman" w:eastAsia="Times New Roman" w:hAnsi="Times New Roman"/>
                <w:noProof/>
                <w:sz w:val="24"/>
                <w:szCs w:val="24"/>
                <w:lang w:eastAsia="en-GB"/>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74976" behindDoc="0" locked="0" layoutInCell="1" allowOverlap="1" wp14:anchorId="5C75CBF6" wp14:editId="72E87684">
                      <wp:simplePos x="0" y="0"/>
                      <wp:positionH relativeFrom="column">
                        <wp:posOffset>210820</wp:posOffset>
                      </wp:positionH>
                      <wp:positionV relativeFrom="paragraph">
                        <wp:posOffset>114935</wp:posOffset>
                      </wp:positionV>
                      <wp:extent cx="525780" cy="236220"/>
                      <wp:effectExtent l="0" t="0" r="26670" b="11430"/>
                      <wp:wrapNone/>
                      <wp:docPr id="15" name="Rounded Rectangle 12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726645AA" id="Rounded Rectangle 127" o:spid="_x0000_s1026" style="position:absolute;margin-left:16.6pt;margin-top:9.05pt;width:41.4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" fillcolor="#ffc000" strokecolor="#ffc000" strokeweight="2pt"/>
                  </w:pict>
                </mc:Fallback>
              </mc:AlternateContent>
            </w:r>
          </w:p>
        </w:tc>
        <w:tc>
          <w:tcPr>
            <w:tcW w:w="1826" w:type="dxa"/>
            <w:shd w:val="clear" w:color="auto" w:fill="auto"/>
          </w:tcPr>
          <w:p w14:paraId="37B98A71" w14:textId="7A8BD7F0" w:rsidR="000C74CD" w:rsidRPr="00AF6B14" w:rsidRDefault="000C74CD" w:rsidP="00D863BE">
            <w:pPr>
              <w:rPr>
                <w:rFonts w:ascii="Times New Roman" w:eastAsia="Times New Roman" w:hAnsi="Times New Roman"/>
                <w:noProof/>
                <w:sz w:val="24"/>
                <w:szCs w:val="24"/>
                <w:lang w:eastAsia="en-GB"/>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77024" behindDoc="0" locked="0" layoutInCell="1" allowOverlap="1" wp14:anchorId="45AB890E" wp14:editId="30CF77EE">
                      <wp:simplePos x="0" y="0"/>
                      <wp:positionH relativeFrom="column">
                        <wp:posOffset>184785</wp:posOffset>
                      </wp:positionH>
                      <wp:positionV relativeFrom="paragraph">
                        <wp:posOffset>614045</wp:posOffset>
                      </wp:positionV>
                      <wp:extent cx="525780" cy="236220"/>
                      <wp:effectExtent l="0" t="0" r="26670" b="11430"/>
                      <wp:wrapNone/>
                      <wp:docPr id="18" name="Rounded Rectangle 12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1F6E221A" id="Rounded Rectangle 128" o:spid="_x0000_s1026" style="position:absolute;margin-left:14.55pt;margin-top:48.35pt;width:41.4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" fillcolor="#00b050" strokecolor="#00b050" strokeweight="2pt"/>
                  </w:pict>
                </mc:Fallback>
              </mc:AlternateContent>
            </w:r>
            <w:r w:rsidR="00D863BE">
              <w:rPr>
                <w:rFonts w:ascii="Arial" w:eastAsia="Times New Roman" w:hAnsi="Arial" w:cs="Arial"/>
                <w:noProof/>
                <w:sz w:val="24"/>
                <w:szCs w:val="24"/>
                <w:lang w:eastAsia="en-GB"/>
              </w:rPr>
              <w:t>On track</w:t>
            </w:r>
          </w:p>
        </w:tc>
      </w:tr>
      <w:tr w:rsidR="009762C3" w:rsidRPr="00117258" w14:paraId="57226171" w14:textId="77777777" w:rsidTr="00491CFF">
        <w:tc>
          <w:tcPr>
            <w:tcW w:w="4777" w:type="dxa"/>
            <w:shd w:val="clear" w:color="auto" w:fill="auto"/>
          </w:tcPr>
          <w:p w14:paraId="5D6C3000" w14:textId="77777777" w:rsidR="009762C3" w:rsidRPr="00A13B67" w:rsidRDefault="009762C3" w:rsidP="00491CFF">
            <w:pPr>
              <w:rPr>
                <w:rFonts w:ascii="Arial" w:eastAsia="Times New Roman" w:hAnsi="Arial" w:cs="Arial"/>
                <w:sz w:val="24"/>
                <w:szCs w:val="24"/>
              </w:rPr>
            </w:pPr>
            <w:bookmarkStart w:id="3" w:name="_Toc482102757"/>
            <w:bookmarkStart w:id="4" w:name="_Toc482180173"/>
            <w:r w:rsidRPr="00BD4AB9">
              <w:rPr>
                <w:rFonts w:ascii="Arial" w:eastAsiaTheme="majorEastAsia" w:hAnsi="Arial" w:cs="Arial"/>
                <w:sz w:val="24"/>
                <w:szCs w:val="24"/>
              </w:rPr>
              <w:t xml:space="preserve">Run a campaign to promote the benefits and raise awareness of working in </w:t>
            </w:r>
            <w:bookmarkEnd w:id="3"/>
            <w:bookmarkEnd w:id="4"/>
            <w:r w:rsidRPr="00BD4AB9">
              <w:rPr>
                <w:rFonts w:ascii="Arial" w:eastAsiaTheme="majorEastAsia" w:hAnsi="Arial" w:cs="Arial"/>
                <w:sz w:val="24"/>
                <w:szCs w:val="24"/>
              </w:rPr>
              <w:t>the sector</w:t>
            </w:r>
          </w:p>
        </w:tc>
        <w:tc>
          <w:tcPr>
            <w:tcW w:w="1673" w:type="dxa"/>
            <w:shd w:val="clear" w:color="auto" w:fill="auto"/>
          </w:tcPr>
          <w:p w14:paraId="1A7A5239" w14:textId="77777777" w:rsidR="009762C3" w:rsidRPr="00A13B67" w:rsidRDefault="009762C3" w:rsidP="00491CFF">
            <w:pPr>
              <w:jc w:val="center"/>
              <w:rPr>
                <w:rFonts w:ascii="Arial" w:eastAsia="Times New Roman" w:hAnsi="Arial" w:cs="Arial"/>
                <w:sz w:val="24"/>
                <w:szCs w:val="24"/>
              </w:rPr>
            </w:pPr>
            <w:r>
              <w:rPr>
                <w:rFonts w:ascii="Arial" w:eastAsia="Times New Roman" w:hAnsi="Arial" w:cs="Arial"/>
                <w:sz w:val="24"/>
                <w:szCs w:val="24"/>
              </w:rPr>
              <w:t>March 2018</w:t>
            </w:r>
          </w:p>
        </w:tc>
        <w:tc>
          <w:tcPr>
            <w:tcW w:w="5174" w:type="dxa"/>
            <w:shd w:val="clear" w:color="auto" w:fill="auto"/>
          </w:tcPr>
          <w:p w14:paraId="63C9B43F" w14:textId="46A43F2E" w:rsidR="009762C3" w:rsidRPr="00A13B67" w:rsidRDefault="004A48FE" w:rsidP="004A48FE">
            <w:pPr>
              <w:rPr>
                <w:rFonts w:ascii="Arial" w:eastAsia="Times New Roman" w:hAnsi="Arial" w:cs="Arial"/>
                <w:sz w:val="24"/>
                <w:szCs w:val="24"/>
              </w:rPr>
            </w:pPr>
            <w:r>
              <w:rPr>
                <w:rFonts w:ascii="Arial" w:eastAsia="Times New Roman" w:hAnsi="Arial" w:cs="Arial"/>
                <w:sz w:val="24"/>
                <w:szCs w:val="24"/>
              </w:rPr>
              <w:t>W</w:t>
            </w:r>
            <w:r w:rsidRPr="004A48FE">
              <w:rPr>
                <w:rFonts w:ascii="Arial" w:eastAsia="Times New Roman" w:hAnsi="Arial" w:cs="Arial"/>
                <w:sz w:val="24"/>
                <w:szCs w:val="24"/>
              </w:rPr>
              <w:t>aiting to receive further findings from research that will tell us more about current perceptions of working in care and the effectiveness of other campaigns to recruit people to this sector and others. These findings will help inform the creative approach for a high-level promotional campaign that will aim to complement more localised approaches being undertaken by regional partnership boards. It is still possible that the contract for creating and running a campaign will be awarded by the end of Q4. However, the campaign itself will probably not start until midway through the next financial year.</w:t>
            </w:r>
          </w:p>
        </w:tc>
        <w:tc>
          <w:tcPr>
            <w:tcW w:w="1826" w:type="dxa"/>
            <w:shd w:val="clear" w:color="auto" w:fill="auto"/>
          </w:tcPr>
          <w:p w14:paraId="4C14C9C6" w14:textId="00B3AFE2" w:rsidR="009762C3" w:rsidRPr="00A13B67" w:rsidRDefault="009762C3" w:rsidP="00D863BE">
            <w:pPr>
              <w:rPr>
                <w:rFonts w:ascii="Arial" w:eastAsia="Times New Roman" w:hAnsi="Arial" w:cs="Arial"/>
                <w:noProof/>
                <w:sz w:val="24"/>
                <w:szCs w:val="24"/>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39136" behindDoc="0" locked="0" layoutInCell="1" allowOverlap="1" wp14:anchorId="1477D1B1" wp14:editId="4920A28F">
                      <wp:simplePos x="0" y="0"/>
                      <wp:positionH relativeFrom="column">
                        <wp:posOffset>185420</wp:posOffset>
                      </wp:positionH>
                      <wp:positionV relativeFrom="paragraph">
                        <wp:posOffset>431165</wp:posOffset>
                      </wp:positionV>
                      <wp:extent cx="525780" cy="236220"/>
                      <wp:effectExtent l="0" t="0" r="26670" b="11430"/>
                      <wp:wrapNone/>
                      <wp:docPr id="1" name="Rounded Rectangle 127"/>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D5999C9" id="Rounded Rectangle 127" o:spid="_x0000_s1026" style="position:absolute;margin-left:14.6pt;margin-top:33.95pt;width:41.4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" fillcolor="#ffc000" strokecolor="#ffc000" strokeweight="2pt"/>
                  </w:pict>
                </mc:Fallback>
              </mc:AlternateContent>
            </w:r>
            <w:r w:rsidR="00D863BE">
              <w:rPr>
                <w:rFonts w:ascii="Arial" w:eastAsia="Times New Roman" w:hAnsi="Arial" w:cs="Arial"/>
                <w:noProof/>
                <w:sz w:val="24"/>
                <w:szCs w:val="24"/>
              </w:rPr>
              <w:t>Additional development</w:t>
            </w:r>
          </w:p>
        </w:tc>
        <w:tc>
          <w:tcPr>
            <w:tcW w:w="1826" w:type="dxa"/>
            <w:shd w:val="clear" w:color="auto" w:fill="auto"/>
          </w:tcPr>
          <w:p w14:paraId="548D988E" w14:textId="00115D1A" w:rsidR="009762C3" w:rsidRPr="00A13B67" w:rsidRDefault="009762C3" w:rsidP="00D863BE">
            <w:pPr>
              <w:rPr>
                <w:rFonts w:ascii="Arial" w:eastAsia="Times New Roman" w:hAnsi="Arial" w:cs="Arial"/>
                <w:noProof/>
                <w:sz w:val="24"/>
                <w:szCs w:val="24"/>
                <w:lang w:eastAsia="en-GB"/>
              </w:rPr>
            </w:pPr>
            <w:r w:rsidRPr="00AF6B14">
              <w:rPr>
                <w:rFonts w:ascii="Times New Roman" w:eastAsia="Times New Roman" w:hAnsi="Times New Roman"/>
                <w:noProof/>
                <w:sz w:val="24"/>
                <w:szCs w:val="24"/>
                <w:lang w:eastAsia="en-GB"/>
              </w:rPr>
              <mc:AlternateContent>
                <mc:Choice Requires="wps">
                  <w:drawing>
                    <wp:anchor distT="0" distB="0" distL="114300" distR="114300" simplePos="0" relativeHeight="251740160" behindDoc="0" locked="0" layoutInCell="1" allowOverlap="1" wp14:anchorId="41D5EB3D" wp14:editId="59D31440">
                      <wp:simplePos x="0" y="0"/>
                      <wp:positionH relativeFrom="column">
                        <wp:posOffset>192405</wp:posOffset>
                      </wp:positionH>
                      <wp:positionV relativeFrom="paragraph">
                        <wp:posOffset>442595</wp:posOffset>
                      </wp:positionV>
                      <wp:extent cx="525780" cy="236220"/>
                      <wp:effectExtent l="0" t="0" r="26670" b="11430"/>
                      <wp:wrapNone/>
                      <wp:docPr id="2" name="Rounded Rectangle 128"/>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5054A2E6" id="Rounded Rectangle 128" o:spid="_x0000_s1026" style="position:absolute;margin-left:15.15pt;margin-top:34.85pt;width:41.4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" fillcolor="#ffc000" strokecolor="#ffc000" strokeweight="2pt"/>
                  </w:pict>
                </mc:Fallback>
              </mc:AlternateContent>
            </w:r>
            <w:r w:rsidR="00D863BE">
              <w:rPr>
                <w:rFonts w:ascii="Arial" w:eastAsia="Times New Roman" w:hAnsi="Arial" w:cs="Arial"/>
                <w:noProof/>
                <w:sz w:val="24"/>
                <w:szCs w:val="24"/>
                <w:lang w:eastAsia="en-GB"/>
              </w:rPr>
              <w:t>Additional development</w:t>
            </w:r>
          </w:p>
        </w:tc>
      </w:tr>
    </w:tbl>
    <w:p w14:paraId="5D010E6E" w14:textId="77777777" w:rsidR="009762C3" w:rsidRDefault="009762C3" w:rsidP="009762C3">
      <w:pPr>
        <w:spacing w:after="0" w:line="240" w:lineRule="auto"/>
        <w:rPr>
          <w:rFonts w:ascii="Arial" w:hAnsi="Arial" w:cs="Arial"/>
        </w:rPr>
      </w:pPr>
    </w:p>
    <w:p w14:paraId="0B193BD5" w14:textId="77777777" w:rsidR="000C74CD" w:rsidRDefault="000C74CD" w:rsidP="009762C3">
      <w:pPr>
        <w:spacing w:after="0" w:line="240" w:lineRule="auto"/>
        <w:ind w:left="851" w:hanging="851"/>
        <w:rPr>
          <w:rFonts w:ascii="Arial" w:eastAsia="Calibri" w:hAnsi="Arial" w:cs="Arial"/>
          <w:b/>
          <w:sz w:val="24"/>
          <w:szCs w:val="24"/>
        </w:rPr>
      </w:pPr>
    </w:p>
    <w:p w14:paraId="0C937EC3" w14:textId="77777777" w:rsidR="009762C3" w:rsidRPr="005704EA" w:rsidRDefault="009762C3" w:rsidP="009762C3">
      <w:pPr>
        <w:spacing w:after="0" w:line="240" w:lineRule="auto"/>
        <w:ind w:left="851" w:hanging="851"/>
        <w:rPr>
          <w:rFonts w:ascii="Arial" w:eastAsia="Calibri" w:hAnsi="Arial" w:cs="Arial"/>
          <w:b/>
          <w:sz w:val="24"/>
          <w:szCs w:val="24"/>
        </w:rPr>
      </w:pPr>
      <w:r w:rsidRPr="005704EA">
        <w:rPr>
          <w:rFonts w:ascii="Arial" w:eastAsia="Calibri" w:hAnsi="Arial" w:cs="Arial"/>
          <w:b/>
          <w:sz w:val="24"/>
          <w:szCs w:val="24"/>
        </w:rPr>
        <w:t>1.7</w:t>
      </w:r>
      <w:r w:rsidRPr="005704EA">
        <w:rPr>
          <w:rFonts w:ascii="Arial" w:eastAsia="Calibri" w:hAnsi="Arial" w:cs="Arial"/>
          <w:b/>
          <w:sz w:val="24"/>
          <w:szCs w:val="24"/>
        </w:rPr>
        <w:tab/>
        <w:t>Establish effective approaches to service improvement and work with you to decide future priorities</w:t>
      </w:r>
    </w:p>
    <w:p w14:paraId="1172A86E" w14:textId="77777777" w:rsidR="009762C3" w:rsidRPr="005704EA" w:rsidRDefault="009762C3" w:rsidP="009762C3">
      <w:pPr>
        <w:spacing w:after="0" w:line="240" w:lineRule="auto"/>
        <w:ind w:left="851" w:hanging="851"/>
        <w:rPr>
          <w:rFonts w:ascii="Arial" w:eastAsia="Calibri" w:hAnsi="Arial" w:cs="Arial"/>
          <w:b/>
          <w:sz w:val="24"/>
          <w:szCs w:val="24"/>
        </w:rPr>
      </w:pPr>
    </w:p>
    <w:p w14:paraId="76B4302A" w14:textId="77777777" w:rsidR="009762C3" w:rsidRPr="005704EA" w:rsidRDefault="009762C3" w:rsidP="009762C3">
      <w:pPr>
        <w:spacing w:after="0" w:line="240" w:lineRule="auto"/>
        <w:rPr>
          <w:rFonts w:ascii="Arial" w:eastAsia="Calibri" w:hAnsi="Arial" w:cs="Arial"/>
          <w:b/>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693"/>
        <w:gridCol w:w="2977"/>
      </w:tblGrid>
      <w:tr w:rsidR="009762C3" w:rsidRPr="005704EA" w14:paraId="3BDCE7DD" w14:textId="77777777" w:rsidTr="00491CFF">
        <w:tc>
          <w:tcPr>
            <w:tcW w:w="9810" w:type="dxa"/>
            <w:shd w:val="clear" w:color="auto" w:fill="auto"/>
          </w:tcPr>
          <w:p w14:paraId="79A8C1E7" w14:textId="77777777" w:rsidR="009762C3" w:rsidRDefault="009762C3" w:rsidP="00491CFF">
            <w:pPr>
              <w:spacing w:after="0" w:line="240" w:lineRule="auto"/>
              <w:jc w:val="center"/>
              <w:rPr>
                <w:rFonts w:ascii="Arial" w:eastAsia="Times New Roman" w:hAnsi="Arial" w:cs="Arial"/>
                <w:b/>
                <w:sz w:val="24"/>
                <w:szCs w:val="24"/>
              </w:rPr>
            </w:pPr>
            <w:r w:rsidRPr="005E2EE2">
              <w:rPr>
                <w:rFonts w:ascii="Arial" w:eastAsia="Times New Roman" w:hAnsi="Arial" w:cs="Arial"/>
                <w:b/>
                <w:sz w:val="24"/>
                <w:szCs w:val="24"/>
              </w:rPr>
              <w:t>Business plan activity</w:t>
            </w:r>
            <w:r>
              <w:rPr>
                <w:rFonts w:ascii="Arial" w:eastAsia="Times New Roman" w:hAnsi="Arial" w:cs="Arial"/>
                <w:b/>
                <w:sz w:val="24"/>
                <w:szCs w:val="24"/>
              </w:rPr>
              <w:t xml:space="preserve"> 2016/17</w:t>
            </w:r>
          </w:p>
          <w:p w14:paraId="5A23A47E" w14:textId="77777777" w:rsidR="009762C3" w:rsidRPr="005704EA" w:rsidRDefault="009762C3" w:rsidP="00491CFF">
            <w:pPr>
              <w:spacing w:after="0" w:line="240" w:lineRule="auto"/>
              <w:rPr>
                <w:rFonts w:ascii="Arial" w:eastAsia="Times New Roman" w:hAnsi="Arial" w:cs="Arial"/>
                <w:b/>
                <w:sz w:val="24"/>
                <w:szCs w:val="24"/>
              </w:rPr>
            </w:pPr>
            <w:r w:rsidRPr="004A0132">
              <w:rPr>
                <w:rFonts w:ascii="Arial" w:eastAsia="Times New Roman" w:hAnsi="Arial" w:cs="Arial"/>
                <w:sz w:val="24"/>
                <w:szCs w:val="24"/>
              </w:rPr>
              <w:t>We will</w:t>
            </w:r>
            <w:r>
              <w:rPr>
                <w:rFonts w:ascii="Arial" w:eastAsia="Times New Roman" w:hAnsi="Arial" w:cs="Arial"/>
                <w:sz w:val="24"/>
                <w:szCs w:val="24"/>
              </w:rPr>
              <w:t xml:space="preserve"> -</w:t>
            </w:r>
          </w:p>
        </w:tc>
        <w:tc>
          <w:tcPr>
            <w:tcW w:w="2693" w:type="dxa"/>
          </w:tcPr>
          <w:p w14:paraId="246A4D11" w14:textId="57FEF82F" w:rsidR="009762C3" w:rsidRPr="005704EA" w:rsidRDefault="00763E7F"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5704EA">
              <w:rPr>
                <w:rFonts w:ascii="Arial" w:eastAsia="Times New Roman" w:hAnsi="Arial" w:cs="Arial"/>
                <w:b/>
                <w:noProof/>
                <w:sz w:val="24"/>
                <w:szCs w:val="24"/>
              </w:rPr>
              <w:t xml:space="preserve"> months</w:t>
            </w:r>
          </w:p>
        </w:tc>
        <w:tc>
          <w:tcPr>
            <w:tcW w:w="2977" w:type="dxa"/>
          </w:tcPr>
          <w:p w14:paraId="1D1B501B" w14:textId="77777777" w:rsidR="009762C3" w:rsidRPr="005704EA" w:rsidRDefault="009762C3" w:rsidP="00491CFF">
            <w:pPr>
              <w:spacing w:after="0" w:line="240" w:lineRule="auto"/>
              <w:jc w:val="center"/>
              <w:rPr>
                <w:rFonts w:ascii="Arial" w:eastAsia="Times New Roman" w:hAnsi="Arial" w:cs="Arial"/>
                <w:b/>
                <w:noProof/>
                <w:sz w:val="24"/>
                <w:szCs w:val="24"/>
              </w:rPr>
            </w:pPr>
            <w:r w:rsidRPr="005704EA">
              <w:rPr>
                <w:rFonts w:ascii="Arial" w:eastAsia="Times New Roman" w:hAnsi="Arial" w:cs="Arial"/>
                <w:b/>
                <w:noProof/>
                <w:sz w:val="24"/>
                <w:szCs w:val="24"/>
              </w:rPr>
              <w:t>Future quarter forecast</w:t>
            </w:r>
          </w:p>
        </w:tc>
      </w:tr>
      <w:tr w:rsidR="009762C3" w:rsidRPr="005704EA" w14:paraId="3AB3D954" w14:textId="77777777" w:rsidTr="00491CFF">
        <w:tc>
          <w:tcPr>
            <w:tcW w:w="9810" w:type="dxa"/>
            <w:shd w:val="clear" w:color="auto" w:fill="auto"/>
          </w:tcPr>
          <w:p w14:paraId="24B7CAC6"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our methodology and approaches to service improvement</w:t>
            </w:r>
          </w:p>
        </w:tc>
        <w:tc>
          <w:tcPr>
            <w:tcW w:w="2693" w:type="dxa"/>
            <w:shd w:val="clear" w:color="auto" w:fill="00B050"/>
          </w:tcPr>
          <w:p w14:paraId="39EADE54" w14:textId="77777777" w:rsidR="009762C3" w:rsidRPr="005704EA" w:rsidRDefault="009762C3" w:rsidP="00491CF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c>
          <w:tcPr>
            <w:tcW w:w="2977" w:type="dxa"/>
            <w:shd w:val="clear" w:color="auto" w:fill="00B050"/>
          </w:tcPr>
          <w:p w14:paraId="0260128A" w14:textId="77777777" w:rsidR="009762C3" w:rsidRPr="005704EA" w:rsidRDefault="009762C3" w:rsidP="00491CF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r>
      <w:tr w:rsidR="009762C3" w:rsidRPr="005704EA" w14:paraId="3FA72388" w14:textId="77777777" w:rsidTr="00491CFF">
        <w:tc>
          <w:tcPr>
            <w:tcW w:w="9810" w:type="dxa"/>
            <w:shd w:val="clear" w:color="auto" w:fill="auto"/>
          </w:tcPr>
          <w:p w14:paraId="20A530E7"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work with you to determine future improvement priorities</w:t>
            </w:r>
          </w:p>
        </w:tc>
        <w:tc>
          <w:tcPr>
            <w:tcW w:w="2693" w:type="dxa"/>
            <w:shd w:val="clear" w:color="auto" w:fill="00B050"/>
          </w:tcPr>
          <w:p w14:paraId="7C51E009" w14:textId="77777777" w:rsidR="009762C3" w:rsidRPr="005704EA" w:rsidRDefault="009762C3" w:rsidP="00491CFF">
            <w:pPr>
              <w:spacing w:after="0" w:line="240" w:lineRule="auto"/>
              <w:rPr>
                <w:rFonts w:ascii="Arial" w:eastAsia="Calibri" w:hAnsi="Arial" w:cs="Arial"/>
                <w:noProof/>
                <w:sz w:val="24"/>
                <w:szCs w:val="24"/>
                <w:lang w:eastAsia="en-GB"/>
              </w:rPr>
            </w:pPr>
            <w:r w:rsidRPr="005704EA">
              <w:rPr>
                <w:rFonts w:ascii="Arial" w:eastAsia="Calibri" w:hAnsi="Arial" w:cs="Arial"/>
                <w:sz w:val="24"/>
                <w:szCs w:val="24"/>
                <w:lang w:eastAsia="en-GB"/>
              </w:rPr>
              <w:t>On track</w:t>
            </w:r>
          </w:p>
        </w:tc>
        <w:tc>
          <w:tcPr>
            <w:tcW w:w="2977" w:type="dxa"/>
            <w:shd w:val="clear" w:color="auto" w:fill="00B050"/>
          </w:tcPr>
          <w:p w14:paraId="6C0CBC77" w14:textId="77777777" w:rsidR="009762C3" w:rsidRPr="005704EA" w:rsidRDefault="009762C3" w:rsidP="00491CFF">
            <w:pPr>
              <w:spacing w:after="0" w:line="240" w:lineRule="auto"/>
              <w:rPr>
                <w:rFonts w:ascii="Arial" w:eastAsia="Calibri" w:hAnsi="Arial" w:cs="Arial"/>
                <w:sz w:val="24"/>
                <w:szCs w:val="24"/>
                <w:lang w:eastAsia="en-GB"/>
              </w:rPr>
            </w:pPr>
            <w:r w:rsidRPr="005704EA">
              <w:rPr>
                <w:rFonts w:ascii="Arial" w:eastAsia="Calibri" w:hAnsi="Arial" w:cs="Arial"/>
                <w:sz w:val="24"/>
                <w:szCs w:val="24"/>
                <w:lang w:eastAsia="en-GB"/>
              </w:rPr>
              <w:t>On track</w:t>
            </w:r>
          </w:p>
        </w:tc>
      </w:tr>
      <w:tr w:rsidR="009762C3" w:rsidRPr="005704EA" w14:paraId="61E59584" w14:textId="77777777" w:rsidTr="00491CFF">
        <w:tc>
          <w:tcPr>
            <w:tcW w:w="15480" w:type="dxa"/>
            <w:gridSpan w:val="3"/>
            <w:shd w:val="clear" w:color="auto" w:fill="auto"/>
          </w:tcPr>
          <w:p w14:paraId="0A0AED74" w14:textId="77777777" w:rsidR="009762C3" w:rsidRPr="005704EA" w:rsidRDefault="009762C3" w:rsidP="00491CFF">
            <w:pPr>
              <w:spacing w:after="0" w:line="240" w:lineRule="auto"/>
              <w:rPr>
                <w:rFonts w:ascii="Arial" w:eastAsia="Times New Roman" w:hAnsi="Arial" w:cs="Arial"/>
                <w:b/>
                <w:sz w:val="24"/>
                <w:szCs w:val="24"/>
              </w:rPr>
            </w:pPr>
            <w:r w:rsidRPr="005704EA">
              <w:rPr>
                <w:rFonts w:ascii="Arial" w:eastAsia="Times New Roman" w:hAnsi="Arial" w:cs="Arial"/>
                <w:b/>
                <w:sz w:val="24"/>
                <w:szCs w:val="24"/>
              </w:rPr>
              <w:t>Performance Commentary</w:t>
            </w:r>
          </w:p>
          <w:p w14:paraId="604434D5" w14:textId="77777777" w:rsidR="009762C3" w:rsidRDefault="009762C3" w:rsidP="00491CFF">
            <w:pPr>
              <w:spacing w:after="0" w:line="240" w:lineRule="auto"/>
              <w:rPr>
                <w:rFonts w:ascii="Arial" w:eastAsia="Times New Roman" w:hAnsi="Arial" w:cs="Arial"/>
                <w:sz w:val="24"/>
                <w:szCs w:val="24"/>
              </w:rPr>
            </w:pPr>
          </w:p>
          <w:p w14:paraId="33ABCA56" w14:textId="77777777" w:rsidR="009762C3" w:rsidRDefault="009762C3" w:rsidP="00491CFF">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progressing well against the business plan activities which will underpin our approach to service improvement. </w:t>
            </w:r>
            <w:r w:rsidRPr="005704EA">
              <w:rPr>
                <w:rFonts w:ascii="Arial" w:eastAsia="Times New Roman" w:hAnsi="Arial" w:cs="Arial"/>
                <w:sz w:val="24"/>
                <w:szCs w:val="24"/>
              </w:rPr>
              <w:t>Initial scoping work to develop our methodology and approaches to service improvement framework has started. Members of the Improvement Committee will feed into this scoping work during the next Improvement Committee in Jan 2018. This follows on from the draft proposal which was endorsed by the Committee in September 2017.</w:t>
            </w:r>
          </w:p>
          <w:p w14:paraId="607E21DA" w14:textId="77777777" w:rsidR="009762C3" w:rsidRPr="005704EA" w:rsidRDefault="009762C3" w:rsidP="00491CFF">
            <w:pPr>
              <w:spacing w:after="0" w:line="240" w:lineRule="auto"/>
              <w:rPr>
                <w:rFonts w:ascii="Arial" w:eastAsia="Calibri" w:hAnsi="Arial" w:cs="Arial"/>
                <w:sz w:val="24"/>
                <w:szCs w:val="24"/>
                <w:lang w:eastAsia="en-GB"/>
              </w:rPr>
            </w:pPr>
          </w:p>
        </w:tc>
      </w:tr>
    </w:tbl>
    <w:p w14:paraId="3FA5C351" w14:textId="77777777" w:rsidR="009762C3" w:rsidRPr="005704EA" w:rsidRDefault="009762C3" w:rsidP="009762C3">
      <w:pPr>
        <w:spacing w:after="0" w:line="240" w:lineRule="auto"/>
        <w:rPr>
          <w:rFonts w:ascii="Arial" w:eastAsia="Times New Roman" w:hAnsi="Arial" w:cs="Arial"/>
          <w:sz w:val="24"/>
          <w:szCs w:val="24"/>
        </w:rPr>
      </w:pPr>
    </w:p>
    <w:p w14:paraId="5542D683" w14:textId="77777777" w:rsidR="009762C3" w:rsidRPr="00BE519D" w:rsidRDefault="009762C3" w:rsidP="009762C3">
      <w:pPr>
        <w:spacing w:after="0" w:line="240" w:lineRule="auto"/>
        <w:ind w:left="851" w:hanging="851"/>
        <w:rPr>
          <w:rFonts w:ascii="Arial" w:eastAsia="Calibri" w:hAnsi="Arial" w:cs="Arial"/>
          <w:b/>
          <w:sz w:val="24"/>
          <w:szCs w:val="24"/>
        </w:rPr>
      </w:pPr>
      <w:r w:rsidRPr="00BE519D">
        <w:rPr>
          <w:rFonts w:ascii="Arial" w:eastAsia="Calibri" w:hAnsi="Arial" w:cs="Arial"/>
          <w:b/>
          <w:sz w:val="24"/>
          <w:szCs w:val="24"/>
        </w:rPr>
        <w:t>1.8</w:t>
      </w:r>
      <w:r w:rsidRPr="00BE519D">
        <w:rPr>
          <w:rFonts w:ascii="Arial" w:eastAsia="Calibri" w:hAnsi="Arial" w:cs="Arial"/>
          <w:b/>
          <w:sz w:val="24"/>
          <w:szCs w:val="24"/>
        </w:rPr>
        <w:tab/>
        <w:t>Use data and evidence to improve services and inform policy and planning</w:t>
      </w:r>
    </w:p>
    <w:p w14:paraId="002C4280" w14:textId="77777777" w:rsidR="009762C3" w:rsidRPr="00BE519D" w:rsidRDefault="009762C3" w:rsidP="009762C3">
      <w:pPr>
        <w:spacing w:after="0" w:line="240" w:lineRule="auto"/>
        <w:rPr>
          <w:rFonts w:ascii="Arial" w:eastAsia="Calibri"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gridCol w:w="2835"/>
        <w:gridCol w:w="2835"/>
      </w:tblGrid>
      <w:tr w:rsidR="009762C3" w:rsidRPr="00BE519D" w14:paraId="6462F286" w14:textId="77777777" w:rsidTr="00491CFF">
        <w:trPr>
          <w:trHeight w:val="20"/>
        </w:trPr>
        <w:tc>
          <w:tcPr>
            <w:tcW w:w="9810" w:type="dxa"/>
            <w:shd w:val="clear" w:color="auto" w:fill="auto"/>
          </w:tcPr>
          <w:p w14:paraId="3CFFD2FC" w14:textId="77777777" w:rsidR="009762C3" w:rsidRPr="00A82CB9" w:rsidRDefault="009762C3" w:rsidP="00491CFF">
            <w:pPr>
              <w:spacing w:after="0" w:line="240" w:lineRule="auto"/>
              <w:jc w:val="center"/>
              <w:rPr>
                <w:rFonts w:ascii="Arial" w:eastAsia="Times New Roman" w:hAnsi="Arial" w:cs="Arial"/>
                <w:b/>
                <w:sz w:val="24"/>
                <w:szCs w:val="24"/>
              </w:rPr>
            </w:pPr>
            <w:r w:rsidRPr="00A82CB9">
              <w:rPr>
                <w:rFonts w:ascii="Arial" w:eastAsia="Times New Roman" w:hAnsi="Arial" w:cs="Arial"/>
                <w:b/>
                <w:sz w:val="24"/>
                <w:szCs w:val="24"/>
              </w:rPr>
              <w:t>Business plan activity 2016/17</w:t>
            </w:r>
          </w:p>
          <w:p w14:paraId="3D4DE703" w14:textId="77777777" w:rsidR="009762C3" w:rsidRPr="00BE519D" w:rsidRDefault="009762C3" w:rsidP="00491CFF">
            <w:pPr>
              <w:spacing w:after="0" w:line="240" w:lineRule="auto"/>
              <w:rPr>
                <w:rFonts w:ascii="Arial" w:eastAsia="Times New Roman" w:hAnsi="Arial" w:cs="Arial"/>
                <w:b/>
                <w:sz w:val="24"/>
                <w:szCs w:val="24"/>
              </w:rPr>
            </w:pPr>
            <w:r w:rsidRPr="00A82CB9">
              <w:rPr>
                <w:rFonts w:ascii="Arial" w:eastAsia="Times New Roman" w:hAnsi="Arial" w:cs="Arial"/>
                <w:sz w:val="24"/>
                <w:szCs w:val="24"/>
              </w:rPr>
              <w:t>We will -</w:t>
            </w:r>
          </w:p>
        </w:tc>
        <w:tc>
          <w:tcPr>
            <w:tcW w:w="2835" w:type="dxa"/>
            <w:tcBorders>
              <w:bottom w:val="single" w:sz="4" w:space="0" w:color="auto"/>
            </w:tcBorders>
          </w:tcPr>
          <w:p w14:paraId="70A441AB" w14:textId="70835786" w:rsidR="009762C3" w:rsidRPr="00BE519D" w:rsidRDefault="00D35739" w:rsidP="00491CFF">
            <w:pPr>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As at 9</w:t>
            </w:r>
            <w:r w:rsidR="009762C3" w:rsidRPr="00BE519D">
              <w:rPr>
                <w:rFonts w:ascii="Arial" w:eastAsia="Times New Roman" w:hAnsi="Arial" w:cs="Arial"/>
                <w:b/>
                <w:noProof/>
                <w:sz w:val="24"/>
                <w:szCs w:val="24"/>
              </w:rPr>
              <w:t xml:space="preserve"> months</w:t>
            </w:r>
          </w:p>
        </w:tc>
        <w:tc>
          <w:tcPr>
            <w:tcW w:w="2835" w:type="dxa"/>
            <w:tcBorders>
              <w:bottom w:val="single" w:sz="4" w:space="0" w:color="auto"/>
            </w:tcBorders>
          </w:tcPr>
          <w:p w14:paraId="68782651" w14:textId="77777777" w:rsidR="009762C3" w:rsidRPr="00BE519D" w:rsidRDefault="009762C3" w:rsidP="00491CFF">
            <w:pPr>
              <w:spacing w:after="0" w:line="240" w:lineRule="auto"/>
              <w:jc w:val="center"/>
              <w:rPr>
                <w:rFonts w:ascii="Arial" w:eastAsia="Times New Roman" w:hAnsi="Arial" w:cs="Arial"/>
                <w:b/>
                <w:noProof/>
                <w:sz w:val="24"/>
                <w:szCs w:val="24"/>
              </w:rPr>
            </w:pPr>
            <w:r w:rsidRPr="00BE519D">
              <w:rPr>
                <w:rFonts w:ascii="Arial" w:eastAsia="Times New Roman" w:hAnsi="Arial" w:cs="Arial"/>
                <w:b/>
                <w:noProof/>
                <w:sz w:val="24"/>
                <w:szCs w:val="24"/>
              </w:rPr>
              <w:t>Future quarter forecast</w:t>
            </w:r>
          </w:p>
        </w:tc>
      </w:tr>
      <w:tr w:rsidR="009762C3" w:rsidRPr="00BE519D" w14:paraId="507D7291" w14:textId="77777777" w:rsidTr="00491CFF">
        <w:trPr>
          <w:trHeight w:val="20"/>
        </w:trPr>
        <w:tc>
          <w:tcPr>
            <w:tcW w:w="9810" w:type="dxa"/>
            <w:shd w:val="clear" w:color="auto" w:fill="auto"/>
          </w:tcPr>
          <w:p w14:paraId="42FEFD9C"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and implement a data and Information Management Strategy for Social Care Wales</w:t>
            </w:r>
          </w:p>
        </w:tc>
        <w:tc>
          <w:tcPr>
            <w:tcW w:w="2835" w:type="dxa"/>
            <w:shd w:val="clear" w:color="auto" w:fill="auto"/>
          </w:tcPr>
          <w:p w14:paraId="4B5417F9" w14:textId="77777777" w:rsidR="009762C3" w:rsidRPr="00BE519D" w:rsidRDefault="009762C3" w:rsidP="00491CFF">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To start</w:t>
            </w:r>
          </w:p>
        </w:tc>
        <w:tc>
          <w:tcPr>
            <w:tcW w:w="2835" w:type="dxa"/>
            <w:shd w:val="clear" w:color="auto" w:fill="00B050"/>
          </w:tcPr>
          <w:p w14:paraId="74287E2D" w14:textId="77777777" w:rsidR="009762C3" w:rsidRPr="00BE519D" w:rsidRDefault="009762C3" w:rsidP="00491CFF">
            <w:pPr>
              <w:spacing w:after="0" w:line="240" w:lineRule="auto"/>
              <w:rPr>
                <w:rFonts w:ascii="Arial" w:eastAsia="Calibri" w:hAnsi="Arial" w:cs="Arial"/>
                <w:sz w:val="24"/>
                <w:szCs w:val="24"/>
                <w:lang w:eastAsia="en-GB"/>
              </w:rPr>
            </w:pPr>
            <w:r w:rsidRPr="00BE519D">
              <w:rPr>
                <w:rFonts w:ascii="Arial" w:eastAsia="Calibri" w:hAnsi="Arial" w:cs="Arial"/>
                <w:sz w:val="24"/>
                <w:szCs w:val="24"/>
                <w:lang w:eastAsia="en-GB"/>
              </w:rPr>
              <w:t>On track</w:t>
            </w:r>
          </w:p>
        </w:tc>
      </w:tr>
      <w:tr w:rsidR="009762C3" w:rsidRPr="00BE519D" w14:paraId="33CA6846" w14:textId="77777777" w:rsidTr="00491CFF">
        <w:trPr>
          <w:trHeight w:val="20"/>
        </w:trPr>
        <w:tc>
          <w:tcPr>
            <w:tcW w:w="9810" w:type="dxa"/>
            <w:shd w:val="clear" w:color="auto" w:fill="auto"/>
          </w:tcPr>
          <w:p w14:paraId="77A10601"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 national social care data set for Wales</w:t>
            </w:r>
          </w:p>
        </w:tc>
        <w:tc>
          <w:tcPr>
            <w:tcW w:w="2835" w:type="dxa"/>
            <w:shd w:val="clear" w:color="auto" w:fill="00B050"/>
          </w:tcPr>
          <w:p w14:paraId="777052B0" w14:textId="77777777" w:rsidR="009762C3" w:rsidRPr="00BE519D" w:rsidRDefault="009762C3" w:rsidP="00491CFF">
            <w:pPr>
              <w:spacing w:after="0" w:line="240" w:lineRule="auto"/>
              <w:rPr>
                <w:rFonts w:ascii="Arial" w:eastAsia="Calibri" w:hAnsi="Arial" w:cs="Arial"/>
                <w:noProof/>
                <w:sz w:val="24"/>
                <w:szCs w:val="24"/>
                <w:lang w:eastAsia="en-GB"/>
              </w:rPr>
            </w:pPr>
            <w:r>
              <w:rPr>
                <w:rFonts w:ascii="Arial" w:eastAsia="Calibri" w:hAnsi="Arial" w:cs="Arial"/>
                <w:noProof/>
                <w:sz w:val="24"/>
                <w:szCs w:val="24"/>
                <w:lang w:eastAsia="en-GB"/>
              </w:rPr>
              <w:t>On track</w:t>
            </w:r>
          </w:p>
        </w:tc>
        <w:tc>
          <w:tcPr>
            <w:tcW w:w="2835" w:type="dxa"/>
            <w:shd w:val="clear" w:color="auto" w:fill="00B050"/>
          </w:tcPr>
          <w:p w14:paraId="2B2133BB" w14:textId="77777777" w:rsidR="009762C3" w:rsidRPr="00BE519D" w:rsidRDefault="009762C3" w:rsidP="00491CFF">
            <w:pPr>
              <w:spacing w:after="0" w:line="240" w:lineRule="auto"/>
              <w:rPr>
                <w:rFonts w:ascii="Arial" w:eastAsia="Calibri" w:hAnsi="Arial" w:cs="Arial"/>
                <w:sz w:val="24"/>
                <w:szCs w:val="24"/>
                <w:lang w:eastAsia="en-GB"/>
              </w:rPr>
            </w:pPr>
            <w:r w:rsidRPr="00BE519D">
              <w:rPr>
                <w:rFonts w:ascii="Arial" w:eastAsia="Calibri" w:hAnsi="Arial" w:cs="Arial"/>
                <w:sz w:val="24"/>
                <w:szCs w:val="24"/>
                <w:lang w:eastAsia="en-GB"/>
              </w:rPr>
              <w:t>On track</w:t>
            </w:r>
          </w:p>
        </w:tc>
      </w:tr>
      <w:tr w:rsidR="009762C3" w:rsidRPr="00BE519D" w14:paraId="283F9399" w14:textId="77777777" w:rsidTr="00491CFF">
        <w:trPr>
          <w:trHeight w:val="20"/>
        </w:trPr>
        <w:tc>
          <w:tcPr>
            <w:tcW w:w="9810" w:type="dxa"/>
            <w:shd w:val="clear" w:color="auto" w:fill="auto"/>
          </w:tcPr>
          <w:p w14:paraId="770F0903"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maintain and develop an information Hub</w:t>
            </w:r>
          </w:p>
        </w:tc>
        <w:tc>
          <w:tcPr>
            <w:tcW w:w="2835" w:type="dxa"/>
            <w:shd w:val="clear" w:color="auto" w:fill="00B050"/>
          </w:tcPr>
          <w:p w14:paraId="16D9B227" w14:textId="77777777" w:rsidR="009762C3" w:rsidRPr="00BE519D" w:rsidRDefault="009762C3" w:rsidP="00491CF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c>
          <w:tcPr>
            <w:tcW w:w="2835" w:type="dxa"/>
            <w:shd w:val="clear" w:color="auto" w:fill="00B050"/>
          </w:tcPr>
          <w:p w14:paraId="38943199" w14:textId="77777777" w:rsidR="009762C3" w:rsidRPr="00BE519D" w:rsidRDefault="009762C3" w:rsidP="00491CF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r>
      <w:tr w:rsidR="009762C3" w:rsidRPr="00BE519D" w14:paraId="2B8AADE3" w14:textId="77777777" w:rsidTr="00491CFF">
        <w:trPr>
          <w:trHeight w:val="20"/>
        </w:trPr>
        <w:tc>
          <w:tcPr>
            <w:tcW w:w="9810" w:type="dxa"/>
            <w:shd w:val="clear" w:color="auto" w:fill="auto"/>
          </w:tcPr>
          <w:p w14:paraId="2A0E2655" w14:textId="77777777" w:rsidR="009762C3" w:rsidRPr="00A82CB9" w:rsidRDefault="009762C3" w:rsidP="00491CFF">
            <w:pPr>
              <w:pStyle w:val="ListParagraph"/>
              <w:numPr>
                <w:ilvl w:val="0"/>
                <w:numId w:val="7"/>
              </w:numPr>
              <w:spacing w:after="0" w:line="240" w:lineRule="auto"/>
              <w:rPr>
                <w:rFonts w:ascii="Arial" w:eastAsia="Calibri" w:hAnsi="Arial" w:cs="Arial"/>
                <w:sz w:val="24"/>
                <w:szCs w:val="24"/>
              </w:rPr>
            </w:pPr>
            <w:r w:rsidRPr="00A82CB9">
              <w:rPr>
                <w:rFonts w:ascii="Arial" w:eastAsia="Calibri" w:hAnsi="Arial" w:cs="Arial"/>
                <w:sz w:val="24"/>
                <w:szCs w:val="24"/>
              </w:rPr>
              <w:t>develop and Implement a research strategy</w:t>
            </w:r>
          </w:p>
        </w:tc>
        <w:tc>
          <w:tcPr>
            <w:tcW w:w="2835" w:type="dxa"/>
            <w:shd w:val="clear" w:color="auto" w:fill="00B050"/>
          </w:tcPr>
          <w:p w14:paraId="7BE144DF" w14:textId="77777777" w:rsidR="009762C3" w:rsidRPr="00BE519D" w:rsidRDefault="009762C3" w:rsidP="00491CF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c>
          <w:tcPr>
            <w:tcW w:w="2835" w:type="dxa"/>
            <w:shd w:val="clear" w:color="auto" w:fill="00B050"/>
          </w:tcPr>
          <w:p w14:paraId="0C1C0F7C" w14:textId="77777777" w:rsidR="009762C3" w:rsidRPr="00BE519D" w:rsidRDefault="009762C3" w:rsidP="00491CFF">
            <w:pPr>
              <w:spacing w:after="0" w:line="240" w:lineRule="auto"/>
              <w:rPr>
                <w:rFonts w:ascii="Arial" w:eastAsia="Times New Roman" w:hAnsi="Arial" w:cs="Arial"/>
                <w:noProof/>
                <w:sz w:val="24"/>
                <w:szCs w:val="24"/>
              </w:rPr>
            </w:pPr>
            <w:r w:rsidRPr="00BE519D">
              <w:rPr>
                <w:rFonts w:ascii="Arial" w:eastAsia="Times New Roman" w:hAnsi="Arial" w:cs="Arial"/>
                <w:noProof/>
                <w:sz w:val="24"/>
                <w:szCs w:val="24"/>
              </w:rPr>
              <w:t>On track</w:t>
            </w:r>
          </w:p>
        </w:tc>
      </w:tr>
      <w:tr w:rsidR="009762C3" w:rsidRPr="00BE519D" w14:paraId="1454DF63" w14:textId="77777777" w:rsidTr="00491CFF">
        <w:trPr>
          <w:trHeight w:val="20"/>
        </w:trPr>
        <w:tc>
          <w:tcPr>
            <w:tcW w:w="15480" w:type="dxa"/>
            <w:gridSpan w:val="3"/>
            <w:shd w:val="clear" w:color="auto" w:fill="auto"/>
          </w:tcPr>
          <w:p w14:paraId="023DACE5" w14:textId="77777777" w:rsidR="009762C3" w:rsidRDefault="009762C3" w:rsidP="00491CFF">
            <w:pPr>
              <w:spacing w:after="0" w:line="240" w:lineRule="auto"/>
              <w:rPr>
                <w:rFonts w:ascii="Arial" w:eastAsia="Times New Roman" w:hAnsi="Arial" w:cs="Arial"/>
                <w:b/>
                <w:sz w:val="24"/>
                <w:szCs w:val="24"/>
              </w:rPr>
            </w:pPr>
            <w:r w:rsidRPr="00BE519D">
              <w:rPr>
                <w:rFonts w:ascii="Arial" w:eastAsia="Times New Roman" w:hAnsi="Arial" w:cs="Arial"/>
                <w:b/>
                <w:sz w:val="24"/>
                <w:szCs w:val="24"/>
              </w:rPr>
              <w:t>Performance Commentary</w:t>
            </w:r>
          </w:p>
          <w:p w14:paraId="131E6EFD" w14:textId="77777777" w:rsidR="009762C3" w:rsidRPr="00BE519D" w:rsidRDefault="009762C3" w:rsidP="00491CFF">
            <w:pPr>
              <w:spacing w:after="0" w:line="240" w:lineRule="auto"/>
              <w:rPr>
                <w:rFonts w:ascii="Arial" w:eastAsia="Times New Roman" w:hAnsi="Arial" w:cs="Arial"/>
                <w:b/>
                <w:sz w:val="24"/>
                <w:szCs w:val="24"/>
              </w:rPr>
            </w:pPr>
          </w:p>
          <w:p w14:paraId="698898DF" w14:textId="6F81E4C3" w:rsidR="009762C3" w:rsidRDefault="00BD3AB0" w:rsidP="004A48FE">
            <w:pPr>
              <w:spacing w:after="0" w:line="240" w:lineRule="auto"/>
              <w:rPr>
                <w:rFonts w:ascii="Arial" w:eastAsia="Times New Roman" w:hAnsi="Arial" w:cs="Arial"/>
                <w:noProof/>
                <w:sz w:val="24"/>
                <w:szCs w:val="24"/>
              </w:rPr>
            </w:pPr>
            <w:r w:rsidRPr="00BD3AB0">
              <w:rPr>
                <w:rFonts w:ascii="Arial" w:hAnsi="Arial" w:cs="Arial"/>
                <w:sz w:val="24"/>
                <w:szCs w:val="24"/>
              </w:rPr>
              <w:t>All projects proceeding to plan and although work on the internal data and information management strategy has slipped slightly a new staff member will support this work from December and it is anticipate</w:t>
            </w:r>
            <w:r w:rsidR="00332F49">
              <w:rPr>
                <w:rFonts w:ascii="Arial" w:hAnsi="Arial" w:cs="Arial"/>
                <w:sz w:val="24"/>
                <w:szCs w:val="24"/>
              </w:rPr>
              <w:t>d</w:t>
            </w:r>
            <w:r w:rsidRPr="00BD3AB0">
              <w:rPr>
                <w:rFonts w:ascii="Arial" w:hAnsi="Arial" w:cs="Arial"/>
                <w:sz w:val="24"/>
                <w:szCs w:val="24"/>
              </w:rPr>
              <w:t xml:space="preserve"> that the project will be on track by the end of the financial year. Significant progress has been made on developing the infrastructure for data and information collection and management and in the development of approaches for making the data and research findings available to external audiences in accessible formats.</w:t>
            </w:r>
          </w:p>
          <w:p w14:paraId="385DA4A3" w14:textId="77777777" w:rsidR="00D35739" w:rsidRDefault="00D35739" w:rsidP="004A48FE">
            <w:pPr>
              <w:spacing w:after="0" w:line="240" w:lineRule="auto"/>
              <w:rPr>
                <w:rFonts w:ascii="Arial" w:eastAsia="Times New Roman" w:hAnsi="Arial" w:cs="Arial"/>
                <w:noProof/>
                <w:sz w:val="24"/>
                <w:szCs w:val="24"/>
              </w:rPr>
            </w:pPr>
          </w:p>
          <w:p w14:paraId="0B714AF2" w14:textId="77777777" w:rsidR="00D35739" w:rsidRPr="00BE519D" w:rsidRDefault="00D35739" w:rsidP="004A48FE">
            <w:pPr>
              <w:spacing w:after="0" w:line="240" w:lineRule="auto"/>
              <w:rPr>
                <w:rFonts w:ascii="Arial" w:eastAsia="Times New Roman" w:hAnsi="Arial" w:cs="Arial"/>
                <w:noProof/>
                <w:sz w:val="24"/>
                <w:szCs w:val="24"/>
              </w:rPr>
            </w:pPr>
          </w:p>
        </w:tc>
      </w:tr>
    </w:tbl>
    <w:p w14:paraId="170A98A8" w14:textId="77777777" w:rsidR="009762C3" w:rsidRDefault="009762C3" w:rsidP="009762C3">
      <w:pPr>
        <w:spacing w:after="0" w:line="240" w:lineRule="auto"/>
        <w:rPr>
          <w:rFonts w:ascii="Arial" w:eastAsia="Times New Roman" w:hAnsi="Arial" w:cs="Arial"/>
          <w:sz w:val="24"/>
          <w:szCs w:val="24"/>
        </w:rPr>
      </w:pPr>
    </w:p>
    <w:p w14:paraId="62190AEE" w14:textId="77777777" w:rsidR="000C74CD" w:rsidRPr="00BE519D" w:rsidRDefault="000C74CD" w:rsidP="009762C3">
      <w:pPr>
        <w:spacing w:after="0" w:line="240" w:lineRule="auto"/>
        <w:rPr>
          <w:rFonts w:ascii="Arial" w:eastAsia="Times New Roman" w:hAnsi="Arial" w:cs="Arial"/>
          <w:sz w:val="24"/>
          <w:szCs w:val="24"/>
        </w:rPr>
      </w:pPr>
    </w:p>
    <w:p w14:paraId="0C8F27A5" w14:textId="77777777" w:rsidR="009762C3" w:rsidRPr="00AF6B14" w:rsidRDefault="009762C3" w:rsidP="009762C3">
      <w:pPr>
        <w:spacing w:after="0" w:line="240" w:lineRule="auto"/>
        <w:rPr>
          <w:rFonts w:ascii="Arial" w:eastAsia="Times New Roman" w:hAnsi="Arial" w:cs="Arial"/>
          <w:b/>
          <w:sz w:val="24"/>
          <w:szCs w:val="24"/>
        </w:rPr>
      </w:pPr>
      <w:r>
        <w:rPr>
          <w:rFonts w:ascii="Arial" w:eastAsia="Times New Roman" w:hAnsi="Arial" w:cs="Arial"/>
          <w:b/>
          <w:sz w:val="24"/>
          <w:szCs w:val="24"/>
        </w:rPr>
        <w:t>Exception r</w:t>
      </w:r>
      <w:r w:rsidRPr="005E2EE2">
        <w:rPr>
          <w:rFonts w:ascii="Arial" w:eastAsia="Times New Roman" w:hAnsi="Arial" w:cs="Arial"/>
          <w:b/>
          <w:sz w:val="24"/>
          <w:szCs w:val="24"/>
        </w:rPr>
        <w:t>epor</w:t>
      </w:r>
      <w:r>
        <w:rPr>
          <w:rFonts w:ascii="Arial" w:eastAsia="Times New Roman" w:hAnsi="Arial" w:cs="Arial"/>
          <w:b/>
          <w:sz w:val="24"/>
          <w:szCs w:val="24"/>
        </w:rPr>
        <w:t>t - summary of amber activities</w:t>
      </w:r>
    </w:p>
    <w:p w14:paraId="6AF0AAC6" w14:textId="77777777" w:rsidR="009762C3" w:rsidRDefault="009762C3" w:rsidP="009762C3">
      <w:pPr>
        <w:tabs>
          <w:tab w:val="num" w:pos="748"/>
        </w:tabs>
        <w:spacing w:after="0" w:line="240" w:lineRule="auto"/>
        <w:rPr>
          <w:rFonts w:ascii="Arial" w:eastAsia="Times New Roman" w:hAnsi="Arial" w:cs="Arial"/>
          <w:sz w:val="24"/>
          <w:szCs w:val="24"/>
        </w:rPr>
      </w:pPr>
    </w:p>
    <w:tbl>
      <w:tblPr>
        <w:tblStyle w:val="TableGrid11"/>
        <w:tblW w:w="15276" w:type="dxa"/>
        <w:tblInd w:w="0" w:type="dxa"/>
        <w:tblLayout w:type="fixed"/>
        <w:tblLook w:val="04A0" w:firstRow="1" w:lastRow="0" w:firstColumn="1" w:lastColumn="0" w:noHBand="0" w:noVBand="1"/>
      </w:tblPr>
      <w:tblGrid>
        <w:gridCol w:w="4777"/>
        <w:gridCol w:w="1673"/>
        <w:gridCol w:w="5174"/>
        <w:gridCol w:w="1826"/>
        <w:gridCol w:w="1826"/>
      </w:tblGrid>
      <w:tr w:rsidR="009762C3" w:rsidRPr="00117258" w14:paraId="559C7440" w14:textId="77777777" w:rsidTr="00491CFF">
        <w:tc>
          <w:tcPr>
            <w:tcW w:w="4777" w:type="dxa"/>
            <w:tcBorders>
              <w:bottom w:val="single" w:sz="4" w:space="0" w:color="auto"/>
            </w:tcBorders>
            <w:shd w:val="clear" w:color="auto" w:fill="D9D9D9" w:themeFill="background1" w:themeFillShade="D9"/>
          </w:tcPr>
          <w:p w14:paraId="2DD452DC" w14:textId="77777777" w:rsidR="009762C3" w:rsidRPr="00117258" w:rsidRDefault="009762C3" w:rsidP="00491CFF">
            <w:pPr>
              <w:jc w:val="center"/>
              <w:rPr>
                <w:rFonts w:ascii="Arial" w:eastAsia="Times New Roman" w:hAnsi="Arial" w:cs="Arial"/>
                <w:b/>
                <w:sz w:val="24"/>
                <w:szCs w:val="24"/>
              </w:rPr>
            </w:pPr>
            <w:r w:rsidRPr="00117258">
              <w:rPr>
                <w:rFonts w:ascii="Arial" w:eastAsia="Times New Roman" w:hAnsi="Arial" w:cs="Arial"/>
                <w:b/>
                <w:sz w:val="24"/>
                <w:szCs w:val="24"/>
              </w:rPr>
              <w:t>Business plan activity</w:t>
            </w:r>
          </w:p>
        </w:tc>
        <w:tc>
          <w:tcPr>
            <w:tcW w:w="1673" w:type="dxa"/>
            <w:tcBorders>
              <w:bottom w:val="single" w:sz="4" w:space="0" w:color="auto"/>
            </w:tcBorders>
            <w:shd w:val="clear" w:color="auto" w:fill="D9D9D9" w:themeFill="background1" w:themeFillShade="D9"/>
          </w:tcPr>
          <w:p w14:paraId="457B8F2C" w14:textId="77777777" w:rsidR="009762C3" w:rsidRPr="00117258" w:rsidRDefault="009762C3" w:rsidP="00491CFF">
            <w:pPr>
              <w:jc w:val="center"/>
              <w:rPr>
                <w:rFonts w:ascii="Arial" w:eastAsia="Times New Roman" w:hAnsi="Arial" w:cs="Arial"/>
                <w:b/>
                <w:sz w:val="24"/>
                <w:szCs w:val="24"/>
              </w:rPr>
            </w:pPr>
            <w:r>
              <w:rPr>
                <w:rFonts w:ascii="Arial" w:eastAsia="Times New Roman" w:hAnsi="Arial" w:cs="Arial"/>
                <w:b/>
                <w:sz w:val="24"/>
                <w:szCs w:val="24"/>
              </w:rPr>
              <w:t>Timeline</w:t>
            </w:r>
          </w:p>
        </w:tc>
        <w:tc>
          <w:tcPr>
            <w:tcW w:w="5174" w:type="dxa"/>
            <w:tcBorders>
              <w:bottom w:val="single" w:sz="4" w:space="0" w:color="auto"/>
            </w:tcBorders>
            <w:shd w:val="clear" w:color="auto" w:fill="D9D9D9" w:themeFill="background1" w:themeFillShade="D9"/>
          </w:tcPr>
          <w:p w14:paraId="30306F3D" w14:textId="77777777" w:rsidR="009762C3" w:rsidRPr="00117258" w:rsidRDefault="009762C3" w:rsidP="00491CFF">
            <w:pPr>
              <w:jc w:val="center"/>
              <w:rPr>
                <w:rFonts w:ascii="Arial" w:eastAsia="Times New Roman" w:hAnsi="Arial" w:cs="Arial"/>
                <w:b/>
                <w:sz w:val="24"/>
                <w:szCs w:val="24"/>
              </w:rPr>
            </w:pPr>
            <w:r w:rsidRPr="00117258">
              <w:rPr>
                <w:rFonts w:ascii="Arial" w:eastAsia="Times New Roman" w:hAnsi="Arial" w:cs="Arial"/>
                <w:b/>
                <w:sz w:val="24"/>
                <w:szCs w:val="24"/>
              </w:rPr>
              <w:t>Narrative</w:t>
            </w:r>
          </w:p>
          <w:p w14:paraId="4D285259" w14:textId="77777777" w:rsidR="009762C3" w:rsidRPr="00117258" w:rsidRDefault="009762C3" w:rsidP="00491CFF">
            <w:pPr>
              <w:jc w:val="center"/>
              <w:rPr>
                <w:rFonts w:ascii="Arial" w:eastAsia="Times New Roman" w:hAnsi="Arial" w:cs="Arial"/>
                <w:b/>
                <w:sz w:val="24"/>
                <w:szCs w:val="24"/>
              </w:rPr>
            </w:pPr>
          </w:p>
        </w:tc>
        <w:tc>
          <w:tcPr>
            <w:tcW w:w="1826" w:type="dxa"/>
            <w:tcBorders>
              <w:bottom w:val="single" w:sz="4" w:space="0" w:color="auto"/>
            </w:tcBorders>
            <w:shd w:val="clear" w:color="auto" w:fill="D9D9D9" w:themeFill="background1" w:themeFillShade="D9"/>
          </w:tcPr>
          <w:p w14:paraId="1EEBFC59" w14:textId="5E5AA05C" w:rsidR="009762C3" w:rsidRPr="00117258" w:rsidRDefault="004A48FE" w:rsidP="00491CFF">
            <w:pPr>
              <w:jc w:val="center"/>
              <w:rPr>
                <w:rFonts w:ascii="Arial" w:eastAsia="Times New Roman" w:hAnsi="Arial" w:cs="Arial"/>
                <w:b/>
                <w:noProof/>
                <w:sz w:val="24"/>
                <w:szCs w:val="24"/>
              </w:rPr>
            </w:pPr>
            <w:r>
              <w:rPr>
                <w:rFonts w:ascii="Arial" w:eastAsia="Times New Roman" w:hAnsi="Arial" w:cs="Arial"/>
                <w:b/>
                <w:noProof/>
                <w:sz w:val="24"/>
                <w:szCs w:val="24"/>
              </w:rPr>
              <w:t xml:space="preserve">As at 9 </w:t>
            </w:r>
            <w:r w:rsidR="009762C3" w:rsidRPr="00117258">
              <w:rPr>
                <w:rFonts w:ascii="Arial" w:eastAsia="Times New Roman" w:hAnsi="Arial" w:cs="Arial"/>
                <w:b/>
                <w:noProof/>
                <w:sz w:val="24"/>
                <w:szCs w:val="24"/>
              </w:rPr>
              <w:t>months</w:t>
            </w:r>
          </w:p>
        </w:tc>
        <w:tc>
          <w:tcPr>
            <w:tcW w:w="1826" w:type="dxa"/>
            <w:tcBorders>
              <w:bottom w:val="single" w:sz="4" w:space="0" w:color="auto"/>
            </w:tcBorders>
            <w:shd w:val="clear" w:color="auto" w:fill="D9D9D9" w:themeFill="background1" w:themeFillShade="D9"/>
          </w:tcPr>
          <w:p w14:paraId="5E3C97E7" w14:textId="77777777" w:rsidR="009762C3" w:rsidRPr="00117258" w:rsidRDefault="009762C3" w:rsidP="00491CFF">
            <w:pPr>
              <w:jc w:val="center"/>
              <w:rPr>
                <w:rFonts w:ascii="Arial" w:eastAsia="Times New Roman" w:hAnsi="Arial" w:cs="Arial"/>
                <w:b/>
                <w:noProof/>
                <w:sz w:val="24"/>
                <w:szCs w:val="24"/>
              </w:rPr>
            </w:pPr>
            <w:r w:rsidRPr="00117258">
              <w:rPr>
                <w:rFonts w:ascii="Arial" w:eastAsia="Times New Roman" w:hAnsi="Arial" w:cs="Arial"/>
                <w:b/>
                <w:noProof/>
                <w:sz w:val="24"/>
                <w:szCs w:val="24"/>
              </w:rPr>
              <w:t>Future quarter forecast</w:t>
            </w:r>
          </w:p>
        </w:tc>
      </w:tr>
      <w:tr w:rsidR="009762C3" w:rsidRPr="00BE519D" w14:paraId="20ABC5F3" w14:textId="77777777" w:rsidTr="00491CFF">
        <w:tc>
          <w:tcPr>
            <w:tcW w:w="4777" w:type="dxa"/>
            <w:tcBorders>
              <w:bottom w:val="single" w:sz="4" w:space="0" w:color="auto"/>
            </w:tcBorders>
            <w:shd w:val="clear" w:color="auto" w:fill="auto"/>
          </w:tcPr>
          <w:p w14:paraId="0C5BA653" w14:textId="4212D8B7" w:rsidR="009762C3" w:rsidRPr="00BE519D" w:rsidRDefault="004A48FE" w:rsidP="00491CFF">
            <w:pPr>
              <w:rPr>
                <w:rFonts w:ascii="Arial" w:eastAsia="Times New Roman" w:hAnsi="Arial" w:cs="Arial"/>
                <w:sz w:val="24"/>
                <w:szCs w:val="24"/>
              </w:rPr>
            </w:pPr>
            <w:r w:rsidRPr="004A48FE">
              <w:rPr>
                <w:rFonts w:ascii="Arial" w:eastAsiaTheme="majorEastAsia" w:hAnsi="Arial" w:cs="Arial"/>
                <w:sz w:val="24"/>
                <w:szCs w:val="24"/>
              </w:rPr>
              <w:t>Develop and implement a data and information management strategy for Social Care Wales</w:t>
            </w:r>
            <w:r w:rsidR="000F7644">
              <w:rPr>
                <w:rFonts w:ascii="Arial" w:eastAsiaTheme="majorEastAsia" w:hAnsi="Arial" w:cs="Arial"/>
                <w:sz w:val="24"/>
                <w:szCs w:val="24"/>
              </w:rPr>
              <w:t xml:space="preserve"> (not a Remit Letter Target)</w:t>
            </w:r>
          </w:p>
        </w:tc>
        <w:tc>
          <w:tcPr>
            <w:tcW w:w="1673" w:type="dxa"/>
            <w:tcBorders>
              <w:bottom w:val="single" w:sz="4" w:space="0" w:color="auto"/>
            </w:tcBorders>
            <w:shd w:val="clear" w:color="auto" w:fill="auto"/>
          </w:tcPr>
          <w:p w14:paraId="33087407" w14:textId="77777777" w:rsidR="009762C3" w:rsidRPr="00BE519D" w:rsidRDefault="009762C3" w:rsidP="00491CFF">
            <w:pPr>
              <w:rPr>
                <w:rFonts w:ascii="Arial" w:eastAsia="Times New Roman" w:hAnsi="Arial" w:cs="Arial"/>
                <w:sz w:val="24"/>
                <w:szCs w:val="24"/>
              </w:rPr>
            </w:pPr>
            <w:r w:rsidRPr="00BE519D">
              <w:rPr>
                <w:rFonts w:ascii="Arial" w:eastAsia="Times New Roman" w:hAnsi="Arial" w:cs="Arial"/>
                <w:sz w:val="24"/>
                <w:szCs w:val="24"/>
              </w:rPr>
              <w:t>March 2018</w:t>
            </w:r>
          </w:p>
        </w:tc>
        <w:tc>
          <w:tcPr>
            <w:tcW w:w="5174" w:type="dxa"/>
            <w:tcBorders>
              <w:bottom w:val="single" w:sz="4" w:space="0" w:color="auto"/>
            </w:tcBorders>
            <w:shd w:val="clear" w:color="auto" w:fill="auto"/>
          </w:tcPr>
          <w:p w14:paraId="57D2034C" w14:textId="64212327" w:rsidR="004A48FE" w:rsidRPr="004A48FE" w:rsidRDefault="004A48FE" w:rsidP="004A48FE">
            <w:pPr>
              <w:contextualSpacing/>
              <w:rPr>
                <w:rFonts w:ascii="Arial" w:hAnsi="Arial" w:cs="Arial"/>
                <w:sz w:val="24"/>
                <w:szCs w:val="24"/>
              </w:rPr>
            </w:pPr>
            <w:r w:rsidRPr="004A48FE">
              <w:rPr>
                <w:rFonts w:ascii="Arial" w:hAnsi="Arial" w:cs="Arial"/>
                <w:sz w:val="24"/>
                <w:szCs w:val="24"/>
              </w:rPr>
              <w:t>Work has started on drafting this strategy. Work on ensuring our compliance with the new</w:t>
            </w:r>
            <w:r w:rsidR="00E04F6B">
              <w:rPr>
                <w:rFonts w:ascii="Arial" w:hAnsi="Arial" w:cs="Arial"/>
                <w:sz w:val="24"/>
                <w:szCs w:val="24"/>
              </w:rPr>
              <w:t xml:space="preserve"> General Data Protection R</w:t>
            </w:r>
            <w:r w:rsidRPr="004A48FE">
              <w:rPr>
                <w:rFonts w:ascii="Arial" w:hAnsi="Arial" w:cs="Arial"/>
                <w:sz w:val="24"/>
                <w:szCs w:val="24"/>
              </w:rPr>
              <w:t>egulation</w:t>
            </w:r>
            <w:r w:rsidR="00E04F6B">
              <w:rPr>
                <w:rFonts w:ascii="Arial" w:hAnsi="Arial" w:cs="Arial"/>
                <w:sz w:val="24"/>
                <w:szCs w:val="24"/>
              </w:rPr>
              <w:t>s</w:t>
            </w:r>
            <w:r w:rsidRPr="004A48FE">
              <w:rPr>
                <w:rFonts w:ascii="Arial" w:hAnsi="Arial" w:cs="Arial"/>
                <w:sz w:val="24"/>
                <w:szCs w:val="24"/>
              </w:rPr>
              <w:t xml:space="preserve"> </w:t>
            </w:r>
            <w:r w:rsidR="00E04F6B">
              <w:rPr>
                <w:rFonts w:ascii="Arial" w:hAnsi="Arial" w:cs="Arial"/>
                <w:sz w:val="24"/>
                <w:szCs w:val="24"/>
              </w:rPr>
              <w:t>(</w:t>
            </w:r>
            <w:r w:rsidRPr="004A48FE">
              <w:rPr>
                <w:rFonts w:ascii="Arial" w:hAnsi="Arial" w:cs="Arial"/>
                <w:sz w:val="24"/>
                <w:szCs w:val="24"/>
              </w:rPr>
              <w:t>GDPR</w:t>
            </w:r>
            <w:r w:rsidR="00E04F6B">
              <w:rPr>
                <w:rFonts w:ascii="Arial" w:hAnsi="Arial" w:cs="Arial"/>
                <w:sz w:val="24"/>
                <w:szCs w:val="24"/>
              </w:rPr>
              <w:t>)</w:t>
            </w:r>
            <w:r w:rsidRPr="004A48FE">
              <w:rPr>
                <w:rFonts w:ascii="Arial" w:hAnsi="Arial" w:cs="Arial"/>
                <w:sz w:val="24"/>
                <w:szCs w:val="24"/>
              </w:rPr>
              <w:t xml:space="preserve"> has taken priority.</w:t>
            </w:r>
          </w:p>
          <w:p w14:paraId="6657FB05" w14:textId="2ED5671B" w:rsidR="009762C3" w:rsidRPr="00BE519D" w:rsidRDefault="004A48FE" w:rsidP="004A48FE">
            <w:pPr>
              <w:contextualSpacing/>
              <w:rPr>
                <w:rFonts w:ascii="Arial" w:eastAsia="Times New Roman" w:hAnsi="Arial" w:cs="Arial"/>
                <w:sz w:val="24"/>
                <w:szCs w:val="24"/>
              </w:rPr>
            </w:pPr>
            <w:r w:rsidRPr="004A48FE">
              <w:rPr>
                <w:rFonts w:ascii="Arial" w:hAnsi="Arial" w:cs="Arial"/>
                <w:sz w:val="24"/>
                <w:szCs w:val="24"/>
              </w:rPr>
              <w:t>Additional staff resources from January 2018 will allow the work on this to commence.</w:t>
            </w:r>
          </w:p>
        </w:tc>
        <w:tc>
          <w:tcPr>
            <w:tcW w:w="1826" w:type="dxa"/>
            <w:tcBorders>
              <w:bottom w:val="single" w:sz="4" w:space="0" w:color="auto"/>
            </w:tcBorders>
            <w:shd w:val="clear" w:color="auto" w:fill="auto"/>
          </w:tcPr>
          <w:p w14:paraId="5845DDC9" w14:textId="77777777" w:rsidR="009762C3" w:rsidRPr="00BE519D" w:rsidRDefault="009762C3" w:rsidP="00491CFF">
            <w:pPr>
              <w:rPr>
                <w:rFonts w:ascii="Arial" w:eastAsia="Times New Roman" w:hAnsi="Arial" w:cs="Arial"/>
                <w:noProof/>
                <w:sz w:val="24"/>
                <w:szCs w:val="24"/>
              </w:rPr>
            </w:pPr>
            <w:r w:rsidRPr="00BE519D">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2C82C008" wp14:editId="2F0DC75A">
                      <wp:simplePos x="0" y="0"/>
                      <wp:positionH relativeFrom="column">
                        <wp:posOffset>140970</wp:posOffset>
                      </wp:positionH>
                      <wp:positionV relativeFrom="paragraph">
                        <wp:posOffset>403225</wp:posOffset>
                      </wp:positionV>
                      <wp:extent cx="617220" cy="266700"/>
                      <wp:effectExtent l="0" t="0" r="11430" b="19050"/>
                      <wp:wrapNone/>
                      <wp:docPr id="473" name="Rounded Rectangle 1"/>
                      <wp:cNvGraphicFramePr/>
                      <a:graphic xmlns:a="http://schemas.openxmlformats.org/drawingml/2006/main">
                        <a:graphicData uri="http://schemas.microsoft.com/office/word/2010/wordprocessingShape">
                          <wps:wsp>
                            <wps:cNvSpPr/>
                            <wps:spPr>
                              <a:xfrm>
                                <a:off x="0" y="0"/>
                                <a:ext cx="617220" cy="266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25EC46B8" id="Rounded Rectangle 1" o:spid="_x0000_s1026" style="position:absolute;margin-left:11.1pt;margin-top:31.75pt;width:48.6pt;height:21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" filled="f" strokecolor="windowText" strokeweight="2pt"/>
                  </w:pict>
                </mc:Fallback>
              </mc:AlternateContent>
            </w:r>
            <w:r>
              <w:rPr>
                <w:rFonts w:ascii="Arial" w:hAnsi="Arial" w:cs="Arial"/>
                <w:noProof/>
                <w:sz w:val="24"/>
                <w:szCs w:val="24"/>
                <w:lang w:eastAsia="en-GB"/>
              </w:rPr>
              <w:t>To start</w:t>
            </w:r>
          </w:p>
        </w:tc>
        <w:tc>
          <w:tcPr>
            <w:tcW w:w="1826" w:type="dxa"/>
            <w:tcBorders>
              <w:bottom w:val="single" w:sz="4" w:space="0" w:color="auto"/>
            </w:tcBorders>
            <w:shd w:val="clear" w:color="auto" w:fill="auto"/>
          </w:tcPr>
          <w:p w14:paraId="0B5A423D" w14:textId="77777777" w:rsidR="009762C3" w:rsidRPr="00BE519D" w:rsidRDefault="009762C3" w:rsidP="00491CFF">
            <w:pPr>
              <w:rPr>
                <w:rFonts w:ascii="Arial" w:eastAsia="Times New Roman" w:hAnsi="Arial" w:cs="Arial"/>
                <w:noProof/>
                <w:sz w:val="24"/>
                <w:szCs w:val="24"/>
              </w:rPr>
            </w:pPr>
            <w:r w:rsidRPr="00BE519D">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3EA5965F" wp14:editId="718689B5">
                      <wp:simplePos x="0" y="0"/>
                      <wp:positionH relativeFrom="column">
                        <wp:posOffset>204470</wp:posOffset>
                      </wp:positionH>
                      <wp:positionV relativeFrom="paragraph">
                        <wp:posOffset>389890</wp:posOffset>
                      </wp:positionV>
                      <wp:extent cx="525780" cy="236220"/>
                      <wp:effectExtent l="0" t="0" r="26670" b="11430"/>
                      <wp:wrapNone/>
                      <wp:docPr id="479" name="Rounded Rectangle 19"/>
                      <wp:cNvGraphicFramePr/>
                      <a:graphic xmlns:a="http://schemas.openxmlformats.org/drawingml/2006/main">
                        <a:graphicData uri="http://schemas.microsoft.com/office/word/2010/wordprocessingShape">
                          <wps:wsp>
                            <wps:cNvSpPr/>
                            <wps:spPr>
                              <a:xfrm>
                                <a:off x="0" y="0"/>
                                <a:ext cx="525780" cy="236220"/>
                              </a:xfrm>
                              <a:prstGeom prst="roundRect">
                                <a:avLst>
                                  <a:gd name="adj" fmla="val 0"/>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3B7867A4" id="Rounded Rectangle 19" o:spid="_x0000_s1026" style="position:absolute;margin-left:16.1pt;margin-top:30.7pt;width:41.4pt;height:18.6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" fillcolor="#00b050" strokecolor="#00b050" strokeweight="2pt"/>
                  </w:pict>
                </mc:Fallback>
              </mc:AlternateContent>
            </w:r>
            <w:r w:rsidRPr="00BE519D">
              <w:rPr>
                <w:rFonts w:ascii="Arial" w:hAnsi="Arial" w:cs="Arial"/>
                <w:noProof/>
                <w:sz w:val="24"/>
                <w:szCs w:val="24"/>
                <w:lang w:eastAsia="en-GB"/>
              </w:rPr>
              <w:t>On track</w:t>
            </w:r>
          </w:p>
        </w:tc>
      </w:tr>
    </w:tbl>
    <w:p w14:paraId="3B35F5E9" w14:textId="77777777" w:rsidR="009762C3" w:rsidRDefault="009762C3" w:rsidP="009762C3">
      <w:pPr>
        <w:tabs>
          <w:tab w:val="num" w:pos="748"/>
        </w:tabs>
        <w:spacing w:after="0" w:line="240" w:lineRule="auto"/>
        <w:rPr>
          <w:rFonts w:ascii="Arial" w:eastAsia="Times New Roman" w:hAnsi="Arial" w:cs="Arial"/>
          <w:sz w:val="24"/>
          <w:szCs w:val="24"/>
        </w:rPr>
        <w:sectPr w:rsidR="009762C3" w:rsidSect="00D804BD">
          <w:headerReference w:type="default" r:id="rId16"/>
          <w:pgSz w:w="16838" w:h="11906" w:orient="landscape"/>
          <w:pgMar w:top="1134" w:right="1134" w:bottom="1134" w:left="1134" w:header="708" w:footer="708" w:gutter="0"/>
          <w:cols w:space="708"/>
          <w:docGrid w:linePitch="360"/>
        </w:sectPr>
      </w:pPr>
    </w:p>
    <w:p w14:paraId="7BE97282" w14:textId="1C8E6962" w:rsidR="00DF23CE" w:rsidRPr="00035C11" w:rsidRDefault="00E04F6B" w:rsidP="00E04F6B">
      <w:pPr>
        <w:spacing w:after="0" w:line="240" w:lineRule="auto"/>
        <w:rPr>
          <w:rFonts w:ascii="Arial" w:hAnsi="Arial" w:cs="Arial"/>
          <w:sz w:val="20"/>
          <w:szCs w:val="24"/>
        </w:rPr>
      </w:pPr>
      <w:r w:rsidRPr="00E04F6B">
        <w:rPr>
          <w:rFonts w:ascii="Arial" w:hAnsi="Arial" w:cs="Arial"/>
          <w:b/>
          <w:sz w:val="20"/>
          <w:szCs w:val="20"/>
        </w:rPr>
        <w:lastRenderedPageBreak/>
        <w:t>APPENDIX 2</w:t>
      </w:r>
      <w:r>
        <w:rPr>
          <w:rFonts w:ascii="Arial" w:hAnsi="Arial" w:cs="Arial"/>
          <w:b/>
          <w:sz w:val="26"/>
          <w:szCs w:val="26"/>
        </w:rPr>
        <w:br/>
      </w:r>
      <w:r>
        <w:rPr>
          <w:rFonts w:ascii="Arial" w:hAnsi="Arial" w:cs="Arial"/>
          <w:b/>
          <w:sz w:val="26"/>
          <w:szCs w:val="26"/>
        </w:rPr>
        <w:br/>
        <w:t xml:space="preserve"> </w:t>
      </w:r>
      <w:r>
        <w:rPr>
          <w:rFonts w:ascii="Arial" w:hAnsi="Arial" w:cs="Arial"/>
          <w:b/>
          <w:sz w:val="26"/>
          <w:szCs w:val="26"/>
        </w:rPr>
        <w:tab/>
      </w:r>
      <w:r>
        <w:rPr>
          <w:rFonts w:ascii="Arial" w:hAnsi="Arial" w:cs="Arial"/>
          <w:b/>
          <w:sz w:val="26"/>
          <w:szCs w:val="26"/>
        </w:rPr>
        <w:tab/>
      </w:r>
      <w:r w:rsidR="00DF23CE" w:rsidRPr="00035C11">
        <w:rPr>
          <w:rFonts w:ascii="Arial" w:hAnsi="Arial" w:cs="Arial"/>
          <w:b/>
          <w:sz w:val="26"/>
          <w:szCs w:val="26"/>
        </w:rPr>
        <w:t>Budget Report for the period to 3</w:t>
      </w:r>
      <w:r w:rsidR="00DF23CE">
        <w:rPr>
          <w:rFonts w:ascii="Arial" w:hAnsi="Arial" w:cs="Arial"/>
          <w:b/>
          <w:sz w:val="26"/>
          <w:szCs w:val="26"/>
        </w:rPr>
        <w:t>1</w:t>
      </w:r>
      <w:r w:rsidR="00DF23CE" w:rsidRPr="00035C11">
        <w:rPr>
          <w:rFonts w:ascii="Arial" w:hAnsi="Arial" w:cs="Arial"/>
          <w:b/>
          <w:sz w:val="26"/>
          <w:szCs w:val="26"/>
        </w:rPr>
        <w:t xml:space="preserve"> </w:t>
      </w:r>
      <w:r w:rsidR="00DF23CE">
        <w:rPr>
          <w:rFonts w:ascii="Arial" w:hAnsi="Arial" w:cs="Arial"/>
          <w:b/>
          <w:sz w:val="26"/>
          <w:szCs w:val="26"/>
        </w:rPr>
        <w:t>December</w:t>
      </w:r>
      <w:r>
        <w:rPr>
          <w:rFonts w:ascii="Arial" w:hAnsi="Arial" w:cs="Arial"/>
          <w:b/>
          <w:sz w:val="26"/>
          <w:szCs w:val="26"/>
        </w:rPr>
        <w:t xml:space="preserve"> 2017</w:t>
      </w:r>
      <w:r>
        <w:rPr>
          <w:rFonts w:ascii="Arial" w:hAnsi="Arial" w:cs="Arial"/>
          <w:b/>
          <w:sz w:val="26"/>
          <w:szCs w:val="26"/>
        </w:rPr>
        <w:br/>
      </w:r>
    </w:p>
    <w:p w14:paraId="45DAEE45" w14:textId="77777777" w:rsidR="00DF23CE" w:rsidRPr="00035C11" w:rsidRDefault="00DF23CE" w:rsidP="00DF23CE">
      <w:pPr>
        <w:spacing w:after="0" w:line="240" w:lineRule="auto"/>
        <w:rPr>
          <w:rFonts w:ascii="Arial" w:hAnsi="Arial" w:cs="Arial"/>
          <w:b/>
          <w:sz w:val="24"/>
          <w:szCs w:val="24"/>
        </w:rPr>
      </w:pPr>
    </w:p>
    <w:p w14:paraId="7AF3AF72" w14:textId="77777777" w:rsidR="00DF23CE" w:rsidRPr="00035C11" w:rsidRDefault="00DF23CE" w:rsidP="00DF23CE">
      <w:pPr>
        <w:spacing w:after="0" w:line="240" w:lineRule="auto"/>
        <w:rPr>
          <w:rFonts w:ascii="Arial" w:hAnsi="Arial" w:cs="Arial"/>
          <w:sz w:val="24"/>
          <w:szCs w:val="24"/>
        </w:rPr>
      </w:pPr>
      <w:r w:rsidRPr="00035C11">
        <w:rPr>
          <w:rFonts w:ascii="Arial" w:hAnsi="Arial" w:cs="Arial"/>
          <w:b/>
          <w:sz w:val="24"/>
          <w:szCs w:val="24"/>
        </w:rPr>
        <w:t>Expenditure Analysis</w:t>
      </w:r>
    </w:p>
    <w:p w14:paraId="719E9535" w14:textId="77777777" w:rsidR="00DF23CE" w:rsidRPr="00035C11" w:rsidRDefault="00DF23CE" w:rsidP="00DF23CE">
      <w:pPr>
        <w:spacing w:after="0" w:line="240" w:lineRule="auto"/>
        <w:rPr>
          <w:rFonts w:ascii="Arial" w:hAnsi="Arial" w:cs="Arial"/>
          <w:sz w:val="20"/>
          <w:szCs w:val="24"/>
        </w:rPr>
      </w:pPr>
    </w:p>
    <w:p w14:paraId="6BCF0890" w14:textId="44A8E59A" w:rsidR="00DF23CE" w:rsidRPr="00035C11" w:rsidRDefault="00DF23CE" w:rsidP="00DF23CE">
      <w:pPr>
        <w:spacing w:after="0" w:line="240" w:lineRule="auto"/>
        <w:rPr>
          <w:rFonts w:ascii="Arial" w:hAnsi="Arial" w:cs="Arial"/>
          <w:sz w:val="24"/>
          <w:szCs w:val="24"/>
        </w:rPr>
      </w:pPr>
      <w:r>
        <w:rPr>
          <w:rFonts w:ascii="Arial" w:hAnsi="Arial" w:cs="Arial"/>
          <w:sz w:val="24"/>
          <w:szCs w:val="24"/>
        </w:rPr>
        <w:t>As at the end of December</w:t>
      </w:r>
      <w:r w:rsidRPr="00035C11">
        <w:rPr>
          <w:rFonts w:ascii="Arial" w:hAnsi="Arial" w:cs="Arial"/>
          <w:sz w:val="24"/>
          <w:szCs w:val="24"/>
        </w:rPr>
        <w:t xml:space="preserve"> 2017 we are currently reporting a £</w:t>
      </w:r>
      <w:r>
        <w:rPr>
          <w:rFonts w:ascii="Arial" w:hAnsi="Arial" w:cs="Arial"/>
          <w:sz w:val="24"/>
          <w:szCs w:val="24"/>
        </w:rPr>
        <w:t>607</w:t>
      </w:r>
      <w:r w:rsidRPr="00035C11">
        <w:rPr>
          <w:rFonts w:ascii="Arial" w:hAnsi="Arial" w:cs="Arial"/>
          <w:sz w:val="24"/>
          <w:szCs w:val="24"/>
        </w:rPr>
        <w:t>K underspend against budget.  The areas that contribute to the largest proportion of the underspend</w:t>
      </w:r>
      <w:r>
        <w:rPr>
          <w:rFonts w:ascii="Arial" w:hAnsi="Arial" w:cs="Arial"/>
          <w:sz w:val="24"/>
          <w:szCs w:val="24"/>
        </w:rPr>
        <w:t xml:space="preserve"> are</w:t>
      </w:r>
      <w:r w:rsidRPr="00035C11">
        <w:rPr>
          <w:rFonts w:ascii="Arial" w:hAnsi="Arial" w:cs="Arial"/>
          <w:sz w:val="24"/>
          <w:szCs w:val="24"/>
        </w:rPr>
        <w:t xml:space="preserve"> the Salaries budget (£</w:t>
      </w:r>
      <w:r w:rsidR="00E04F6B">
        <w:rPr>
          <w:rFonts w:ascii="Arial" w:hAnsi="Arial" w:cs="Arial"/>
          <w:sz w:val="24"/>
          <w:szCs w:val="24"/>
        </w:rPr>
        <w:t>104K</w:t>
      </w:r>
      <w:r w:rsidRPr="00035C11">
        <w:rPr>
          <w:rFonts w:ascii="Arial" w:hAnsi="Arial" w:cs="Arial"/>
          <w:sz w:val="24"/>
          <w:szCs w:val="24"/>
        </w:rPr>
        <w:t>)</w:t>
      </w:r>
      <w:r>
        <w:rPr>
          <w:rFonts w:ascii="Arial" w:hAnsi="Arial" w:cs="Arial"/>
          <w:sz w:val="24"/>
          <w:szCs w:val="24"/>
        </w:rPr>
        <w:t xml:space="preserve">, </w:t>
      </w:r>
      <w:r w:rsidRPr="00035C11">
        <w:rPr>
          <w:rFonts w:ascii="Arial" w:hAnsi="Arial" w:cs="Arial"/>
          <w:sz w:val="24"/>
          <w:szCs w:val="24"/>
        </w:rPr>
        <w:t>Grants Programme budget</w:t>
      </w:r>
      <w:r w:rsidR="00E04F6B">
        <w:rPr>
          <w:rFonts w:ascii="Arial" w:hAnsi="Arial" w:cs="Arial"/>
          <w:sz w:val="24"/>
          <w:szCs w:val="24"/>
        </w:rPr>
        <w:t xml:space="preserve"> (£400K</w:t>
      </w:r>
      <w:r>
        <w:rPr>
          <w:rFonts w:ascii="Arial" w:hAnsi="Arial" w:cs="Arial"/>
          <w:sz w:val="24"/>
          <w:szCs w:val="24"/>
        </w:rPr>
        <w:t>) and the Development and Im</w:t>
      </w:r>
      <w:r w:rsidR="00E04F6B">
        <w:rPr>
          <w:rFonts w:ascii="Arial" w:hAnsi="Arial" w:cs="Arial"/>
          <w:sz w:val="24"/>
          <w:szCs w:val="24"/>
        </w:rPr>
        <w:t>provement programme budget (£98K</w:t>
      </w:r>
      <w:r>
        <w:rPr>
          <w:rFonts w:ascii="Arial" w:hAnsi="Arial" w:cs="Arial"/>
          <w:sz w:val="24"/>
          <w:szCs w:val="24"/>
        </w:rPr>
        <w:t>)</w:t>
      </w:r>
      <w:r w:rsidRPr="00035C11">
        <w:rPr>
          <w:rFonts w:ascii="Arial" w:hAnsi="Arial" w:cs="Arial"/>
          <w:sz w:val="24"/>
          <w:szCs w:val="24"/>
        </w:rPr>
        <w:t>.</w:t>
      </w:r>
    </w:p>
    <w:p w14:paraId="00887553" w14:textId="77777777" w:rsidR="00DF23CE" w:rsidRPr="00035C11" w:rsidRDefault="00DF23CE" w:rsidP="00DF23CE">
      <w:pPr>
        <w:spacing w:after="0" w:line="240" w:lineRule="auto"/>
        <w:rPr>
          <w:rFonts w:ascii="Arial" w:hAnsi="Arial" w:cs="Arial"/>
          <w:sz w:val="24"/>
          <w:szCs w:val="24"/>
        </w:rPr>
      </w:pPr>
    </w:p>
    <w:p w14:paraId="0E09B21E" w14:textId="6BE54374" w:rsidR="00DF23CE" w:rsidRPr="00035C11" w:rsidRDefault="00DF23CE" w:rsidP="00DF23CE">
      <w:pPr>
        <w:numPr>
          <w:ilvl w:val="1"/>
          <w:numId w:val="6"/>
        </w:numPr>
        <w:spacing w:after="0" w:line="240" w:lineRule="auto"/>
        <w:ind w:left="360"/>
        <w:contextualSpacing/>
        <w:rPr>
          <w:rFonts w:ascii="Arial" w:hAnsi="Arial" w:cs="Arial"/>
          <w:sz w:val="24"/>
          <w:szCs w:val="24"/>
        </w:rPr>
      </w:pPr>
      <w:r w:rsidRPr="00035C11">
        <w:rPr>
          <w:rFonts w:ascii="Arial" w:hAnsi="Arial" w:cs="Arial"/>
          <w:sz w:val="24"/>
          <w:szCs w:val="24"/>
        </w:rPr>
        <w:t>The £</w:t>
      </w:r>
      <w:r>
        <w:rPr>
          <w:rFonts w:ascii="Arial" w:hAnsi="Arial" w:cs="Arial"/>
          <w:sz w:val="24"/>
          <w:szCs w:val="24"/>
        </w:rPr>
        <w:t>104</w:t>
      </w:r>
      <w:r w:rsidRPr="00035C11">
        <w:rPr>
          <w:rFonts w:ascii="Arial" w:hAnsi="Arial" w:cs="Arial"/>
          <w:sz w:val="24"/>
          <w:szCs w:val="24"/>
        </w:rPr>
        <w:t>K underspend in salaries is due to vacancy and maternity savings. Based on present information it is now predicted that that this budget will be underspent by £1</w:t>
      </w:r>
      <w:r>
        <w:rPr>
          <w:rFonts w:ascii="Arial" w:hAnsi="Arial" w:cs="Arial"/>
          <w:sz w:val="24"/>
          <w:szCs w:val="24"/>
        </w:rPr>
        <w:t>51</w:t>
      </w:r>
      <w:r w:rsidR="00E04F6B">
        <w:rPr>
          <w:rFonts w:ascii="Arial" w:hAnsi="Arial" w:cs="Arial"/>
          <w:sz w:val="24"/>
          <w:szCs w:val="24"/>
        </w:rPr>
        <w:t>K</w:t>
      </w:r>
      <w:r w:rsidRPr="00035C11">
        <w:rPr>
          <w:rFonts w:ascii="Arial" w:hAnsi="Arial" w:cs="Arial"/>
          <w:sz w:val="24"/>
          <w:szCs w:val="24"/>
        </w:rPr>
        <w:t xml:space="preserve"> by the end of the</w:t>
      </w:r>
      <w:r>
        <w:rPr>
          <w:rFonts w:ascii="Arial" w:hAnsi="Arial" w:cs="Arial"/>
          <w:sz w:val="24"/>
          <w:szCs w:val="24"/>
        </w:rPr>
        <w:t xml:space="preserve"> financial </w:t>
      </w:r>
      <w:r w:rsidRPr="00035C11">
        <w:rPr>
          <w:rFonts w:ascii="Arial" w:hAnsi="Arial" w:cs="Arial"/>
          <w:sz w:val="24"/>
          <w:szCs w:val="24"/>
        </w:rPr>
        <w:t>year.</w:t>
      </w:r>
    </w:p>
    <w:p w14:paraId="2502EEE2" w14:textId="77777777" w:rsidR="00DF23CE" w:rsidRPr="00035C11" w:rsidRDefault="00DF23CE" w:rsidP="00DF23CE">
      <w:pPr>
        <w:spacing w:after="0" w:line="240" w:lineRule="auto"/>
        <w:ind w:left="-720" w:hanging="360"/>
        <w:rPr>
          <w:rFonts w:ascii="Arial" w:hAnsi="Arial" w:cs="Arial"/>
          <w:sz w:val="24"/>
          <w:szCs w:val="24"/>
        </w:rPr>
      </w:pPr>
    </w:p>
    <w:p w14:paraId="350FDB64" w14:textId="668EF69A" w:rsidR="00DF23CE" w:rsidRPr="00E04F6B" w:rsidRDefault="00DF23CE" w:rsidP="00DF23CE">
      <w:pPr>
        <w:numPr>
          <w:ilvl w:val="1"/>
          <w:numId w:val="6"/>
        </w:numPr>
        <w:spacing w:after="0" w:line="240" w:lineRule="auto"/>
        <w:ind w:left="360"/>
        <w:contextualSpacing/>
        <w:rPr>
          <w:rFonts w:ascii="Arial" w:hAnsi="Arial" w:cs="Arial"/>
          <w:sz w:val="24"/>
          <w:szCs w:val="24"/>
        </w:rPr>
      </w:pPr>
      <w:r w:rsidRPr="00035C11">
        <w:rPr>
          <w:rFonts w:ascii="Arial" w:hAnsi="Arial" w:cs="Arial"/>
          <w:sz w:val="24"/>
          <w:szCs w:val="24"/>
        </w:rPr>
        <w:t>The £</w:t>
      </w:r>
      <w:r>
        <w:rPr>
          <w:rFonts w:ascii="Arial" w:hAnsi="Arial" w:cs="Arial"/>
          <w:sz w:val="24"/>
          <w:szCs w:val="24"/>
        </w:rPr>
        <w:t>400</w:t>
      </w:r>
      <w:r w:rsidRPr="00035C11">
        <w:rPr>
          <w:rFonts w:ascii="Arial" w:hAnsi="Arial" w:cs="Arial"/>
          <w:sz w:val="24"/>
          <w:szCs w:val="24"/>
        </w:rPr>
        <w:t>K underspend in the Grants Programme Budget is</w:t>
      </w:r>
      <w:r>
        <w:rPr>
          <w:rFonts w:ascii="Arial" w:hAnsi="Arial" w:cs="Arial"/>
          <w:sz w:val="24"/>
          <w:szCs w:val="24"/>
        </w:rPr>
        <w:t xml:space="preserve"> in part a matter of timing particularly in relation to Practice Learning Opportunity Funding and Regional Facilitation Grant.</w:t>
      </w:r>
      <w:r w:rsidRPr="00035C11">
        <w:rPr>
          <w:rFonts w:ascii="Arial" w:hAnsi="Arial" w:cs="Arial"/>
          <w:sz w:val="24"/>
          <w:szCs w:val="24"/>
        </w:rPr>
        <w:t xml:space="preserve"> </w:t>
      </w:r>
      <w:r>
        <w:rPr>
          <w:rFonts w:ascii="Arial" w:hAnsi="Arial" w:cs="Arial"/>
          <w:sz w:val="24"/>
          <w:szCs w:val="24"/>
        </w:rPr>
        <w:t>However at the end of the financial year</w:t>
      </w:r>
      <w:r w:rsidRPr="00035C11">
        <w:rPr>
          <w:rFonts w:ascii="Arial" w:hAnsi="Arial" w:cs="Arial"/>
          <w:sz w:val="24"/>
          <w:szCs w:val="24"/>
        </w:rPr>
        <w:t xml:space="preserve"> we are projecting </w:t>
      </w:r>
      <w:proofErr w:type="gramStart"/>
      <w:r w:rsidRPr="00035C11">
        <w:rPr>
          <w:rFonts w:ascii="Arial" w:hAnsi="Arial" w:cs="Arial"/>
          <w:sz w:val="24"/>
          <w:szCs w:val="24"/>
        </w:rPr>
        <w:t>an underspend</w:t>
      </w:r>
      <w:proofErr w:type="gramEnd"/>
      <w:r w:rsidRPr="00035C11">
        <w:rPr>
          <w:rFonts w:ascii="Arial" w:hAnsi="Arial" w:cs="Arial"/>
          <w:sz w:val="24"/>
          <w:szCs w:val="24"/>
        </w:rPr>
        <w:t xml:space="preserve"> of £</w:t>
      </w:r>
      <w:r>
        <w:rPr>
          <w:rFonts w:ascii="Arial" w:hAnsi="Arial" w:cs="Arial"/>
          <w:sz w:val="24"/>
          <w:szCs w:val="24"/>
        </w:rPr>
        <w:t>243</w:t>
      </w:r>
      <w:r w:rsidR="00E04F6B">
        <w:rPr>
          <w:rFonts w:ascii="Arial" w:hAnsi="Arial" w:cs="Arial"/>
          <w:sz w:val="24"/>
          <w:szCs w:val="24"/>
        </w:rPr>
        <w:t>K</w:t>
      </w:r>
      <w:r w:rsidRPr="00035C11">
        <w:rPr>
          <w:rFonts w:ascii="Arial" w:hAnsi="Arial" w:cs="Arial"/>
          <w:sz w:val="24"/>
          <w:szCs w:val="24"/>
        </w:rPr>
        <w:t xml:space="preserve"> in the Grants Programme budget. This shortfall in the projected outturn is a result of information from HEI’s demonstrating a lower intake of new students, in particular Cardiff University and the University of South Wales.</w:t>
      </w:r>
      <w:r w:rsidR="00E04F6B">
        <w:rPr>
          <w:rFonts w:ascii="Arial" w:hAnsi="Arial" w:cs="Arial"/>
          <w:sz w:val="24"/>
          <w:szCs w:val="24"/>
        </w:rPr>
        <w:br/>
      </w:r>
    </w:p>
    <w:p w14:paraId="3C6069D0" w14:textId="3FE85114" w:rsidR="00DF23CE" w:rsidRPr="005D35E8" w:rsidRDefault="00DF23CE" w:rsidP="00DF23CE">
      <w:pPr>
        <w:numPr>
          <w:ilvl w:val="1"/>
          <w:numId w:val="6"/>
        </w:numPr>
        <w:spacing w:after="0" w:line="240" w:lineRule="auto"/>
        <w:ind w:left="360"/>
        <w:contextualSpacing/>
        <w:rPr>
          <w:rFonts w:ascii="Arial" w:hAnsi="Arial" w:cs="Arial"/>
          <w:sz w:val="24"/>
          <w:szCs w:val="24"/>
        </w:rPr>
      </w:pPr>
      <w:r>
        <w:rPr>
          <w:rFonts w:ascii="Arial" w:hAnsi="Arial" w:cs="Arial"/>
          <w:sz w:val="24"/>
          <w:szCs w:val="24"/>
        </w:rPr>
        <w:t>The Development and Improvement programme Budget is underspent by £98</w:t>
      </w:r>
      <w:r w:rsidR="004C4ABE">
        <w:rPr>
          <w:rFonts w:ascii="Arial" w:hAnsi="Arial" w:cs="Arial"/>
          <w:sz w:val="24"/>
          <w:szCs w:val="24"/>
        </w:rPr>
        <w:t>K</w:t>
      </w:r>
      <w:r>
        <w:rPr>
          <w:rFonts w:ascii="Arial" w:hAnsi="Arial" w:cs="Arial"/>
          <w:sz w:val="24"/>
          <w:szCs w:val="24"/>
        </w:rPr>
        <w:t xml:space="preserve"> due to delays in the progress of projects/commissio</w:t>
      </w:r>
      <w:r w:rsidR="004C4ABE">
        <w:rPr>
          <w:rFonts w:ascii="Arial" w:hAnsi="Arial" w:cs="Arial"/>
          <w:sz w:val="24"/>
          <w:szCs w:val="24"/>
        </w:rPr>
        <w:t>ned work. An underspend of £102K</w:t>
      </w:r>
      <w:r>
        <w:rPr>
          <w:rFonts w:ascii="Arial" w:hAnsi="Arial" w:cs="Arial"/>
          <w:sz w:val="24"/>
          <w:szCs w:val="24"/>
        </w:rPr>
        <w:t xml:space="preserve"> is now predicted at the end of the financial year due to costs now predicted to be lower than budgeted for in a number of programmes. </w:t>
      </w:r>
    </w:p>
    <w:p w14:paraId="59C82C46" w14:textId="77777777" w:rsidR="00DF23CE" w:rsidRPr="00035C11" w:rsidRDefault="00DF23CE" w:rsidP="00DF23CE">
      <w:pPr>
        <w:spacing w:after="0" w:line="240" w:lineRule="auto"/>
        <w:ind w:left="1440"/>
        <w:contextualSpacing/>
      </w:pPr>
    </w:p>
    <w:p w14:paraId="6F575FDB" w14:textId="7D9AF797" w:rsidR="00DF23CE" w:rsidRPr="00035C11" w:rsidRDefault="00E04F6B" w:rsidP="00DF23CE">
      <w:pPr>
        <w:spacing w:after="0" w:line="240" w:lineRule="auto"/>
        <w:rPr>
          <w:rFonts w:ascii="Arial" w:hAnsi="Arial" w:cs="Arial"/>
          <w:sz w:val="24"/>
          <w:szCs w:val="24"/>
        </w:rPr>
      </w:pPr>
      <w:r>
        <w:rPr>
          <w:rFonts w:ascii="Arial" w:hAnsi="Arial" w:cs="Arial"/>
          <w:sz w:val="24"/>
          <w:szCs w:val="24"/>
        </w:rPr>
        <w:t>The f</w:t>
      </w:r>
      <w:r w:rsidR="00DF23CE" w:rsidRPr="00035C11">
        <w:rPr>
          <w:rFonts w:ascii="Arial" w:hAnsi="Arial" w:cs="Arial"/>
          <w:sz w:val="24"/>
          <w:szCs w:val="24"/>
        </w:rPr>
        <w:t>unctional budgets</w:t>
      </w:r>
      <w:r w:rsidR="00DF23CE">
        <w:rPr>
          <w:rFonts w:ascii="Arial" w:hAnsi="Arial" w:cs="Arial"/>
          <w:sz w:val="24"/>
          <w:szCs w:val="24"/>
        </w:rPr>
        <w:t xml:space="preserve"> spend is broadly in line with </w:t>
      </w:r>
      <w:r>
        <w:rPr>
          <w:rFonts w:ascii="Arial" w:hAnsi="Arial" w:cs="Arial"/>
          <w:sz w:val="24"/>
          <w:szCs w:val="24"/>
        </w:rPr>
        <w:t xml:space="preserve">budget with </w:t>
      </w:r>
      <w:proofErr w:type="gramStart"/>
      <w:r>
        <w:rPr>
          <w:rFonts w:ascii="Arial" w:hAnsi="Arial" w:cs="Arial"/>
          <w:sz w:val="24"/>
          <w:szCs w:val="24"/>
        </w:rPr>
        <w:t>an underspend</w:t>
      </w:r>
      <w:proofErr w:type="gramEnd"/>
      <w:r>
        <w:rPr>
          <w:rFonts w:ascii="Arial" w:hAnsi="Arial" w:cs="Arial"/>
          <w:sz w:val="24"/>
          <w:szCs w:val="24"/>
        </w:rPr>
        <w:t xml:space="preserve"> of £5K</w:t>
      </w:r>
      <w:r w:rsidR="00DF23CE">
        <w:rPr>
          <w:rFonts w:ascii="Arial" w:hAnsi="Arial" w:cs="Arial"/>
          <w:sz w:val="24"/>
          <w:szCs w:val="24"/>
        </w:rPr>
        <w:t xml:space="preserve"> to date. However it is projected that the total</w:t>
      </w:r>
      <w:r w:rsidR="00DF23CE" w:rsidRPr="00035C11">
        <w:rPr>
          <w:rFonts w:ascii="Arial" w:hAnsi="Arial" w:cs="Arial"/>
          <w:sz w:val="24"/>
          <w:szCs w:val="24"/>
        </w:rPr>
        <w:t xml:space="preserve"> of this budget area will overspend by £</w:t>
      </w:r>
      <w:r w:rsidR="00DF23CE">
        <w:rPr>
          <w:rFonts w:ascii="Arial" w:hAnsi="Arial" w:cs="Arial"/>
          <w:sz w:val="24"/>
          <w:szCs w:val="24"/>
        </w:rPr>
        <w:t>97</w:t>
      </w:r>
      <w:r>
        <w:rPr>
          <w:rFonts w:ascii="Arial" w:hAnsi="Arial" w:cs="Arial"/>
          <w:sz w:val="24"/>
          <w:szCs w:val="24"/>
        </w:rPr>
        <w:t>K</w:t>
      </w:r>
      <w:r w:rsidR="00DF23CE" w:rsidRPr="00035C11">
        <w:rPr>
          <w:rFonts w:ascii="Arial" w:hAnsi="Arial" w:cs="Arial"/>
          <w:sz w:val="24"/>
          <w:szCs w:val="24"/>
        </w:rPr>
        <w:t xml:space="preserve"> at the end of the financial year. This is due to additional costs associated with extending the current ICT maintenance agreement to align the timings with the upgrade project and </w:t>
      </w:r>
      <w:r w:rsidR="00DF23CE">
        <w:rPr>
          <w:rFonts w:ascii="Arial" w:hAnsi="Arial" w:cs="Arial"/>
          <w:sz w:val="24"/>
          <w:szCs w:val="24"/>
        </w:rPr>
        <w:t xml:space="preserve">higher than budgeted </w:t>
      </w:r>
      <w:r w:rsidR="00DF23CE" w:rsidRPr="00035C11">
        <w:rPr>
          <w:rFonts w:ascii="Arial" w:hAnsi="Arial" w:cs="Arial"/>
          <w:sz w:val="24"/>
          <w:szCs w:val="24"/>
        </w:rPr>
        <w:t>activity in relation to the Hearings Budget.</w:t>
      </w:r>
      <w:r w:rsidR="00DF23CE">
        <w:rPr>
          <w:rFonts w:ascii="Arial" w:hAnsi="Arial" w:cs="Arial"/>
          <w:sz w:val="24"/>
          <w:szCs w:val="24"/>
        </w:rPr>
        <w:t xml:space="preserve">  </w:t>
      </w:r>
    </w:p>
    <w:p w14:paraId="06053A04" w14:textId="77777777" w:rsidR="00DF23CE" w:rsidRPr="00035C11" w:rsidRDefault="00DF23CE" w:rsidP="00DF23CE">
      <w:pPr>
        <w:spacing w:after="0" w:line="240" w:lineRule="auto"/>
        <w:ind w:left="720"/>
        <w:contextualSpacing/>
        <w:rPr>
          <w:rFonts w:ascii="Arial" w:hAnsi="Arial" w:cs="Arial"/>
          <w:sz w:val="20"/>
          <w:szCs w:val="20"/>
        </w:rPr>
      </w:pPr>
    </w:p>
    <w:p w14:paraId="118F5CAF" w14:textId="0FE50919" w:rsidR="00DF23CE" w:rsidRPr="00035C11" w:rsidRDefault="00DF23CE" w:rsidP="00DF23CE">
      <w:pPr>
        <w:spacing w:after="0" w:line="240" w:lineRule="auto"/>
        <w:rPr>
          <w:rFonts w:ascii="Arial" w:hAnsi="Arial" w:cs="Arial"/>
          <w:sz w:val="24"/>
          <w:szCs w:val="24"/>
        </w:rPr>
      </w:pPr>
      <w:r w:rsidRPr="00035C11">
        <w:rPr>
          <w:rFonts w:ascii="Arial" w:hAnsi="Arial" w:cs="Arial"/>
          <w:sz w:val="24"/>
          <w:szCs w:val="24"/>
        </w:rPr>
        <w:t xml:space="preserve">Based on the current financial position we are forecasting a year-end outturn position of an </w:t>
      </w:r>
      <w:r w:rsidRPr="00035C11">
        <w:rPr>
          <w:rFonts w:ascii="Arial" w:hAnsi="Arial" w:cs="Arial"/>
          <w:b/>
          <w:sz w:val="24"/>
          <w:szCs w:val="24"/>
        </w:rPr>
        <w:t>underspend of £</w:t>
      </w:r>
      <w:r>
        <w:rPr>
          <w:rFonts w:ascii="Arial" w:hAnsi="Arial" w:cs="Arial"/>
          <w:b/>
          <w:sz w:val="24"/>
          <w:szCs w:val="24"/>
        </w:rPr>
        <w:t>397</w:t>
      </w:r>
      <w:r w:rsidR="00E04F6B">
        <w:rPr>
          <w:rFonts w:ascii="Arial" w:hAnsi="Arial" w:cs="Arial"/>
          <w:b/>
          <w:sz w:val="24"/>
          <w:szCs w:val="24"/>
        </w:rPr>
        <w:t>K</w:t>
      </w:r>
      <w:r w:rsidRPr="00035C11">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We are awaiting formal confirmation from Welsh Government of our cash carry forward percentage from 2% to 3% to ensure we meet the requirements of the Governance framework in relation to end of year Grant In Aid balances. </w:t>
      </w:r>
      <w:r w:rsidRPr="00035C11">
        <w:rPr>
          <w:rFonts w:ascii="Arial" w:hAnsi="Arial" w:cs="Arial"/>
          <w:b/>
          <w:sz w:val="24"/>
          <w:szCs w:val="24"/>
        </w:rPr>
        <w:t xml:space="preserve">  </w:t>
      </w:r>
    </w:p>
    <w:p w14:paraId="43E36603" w14:textId="77777777" w:rsidR="00DF23CE" w:rsidRPr="00035C11" w:rsidRDefault="00DF23CE" w:rsidP="00DF23CE">
      <w:pPr>
        <w:spacing w:after="0" w:line="240" w:lineRule="auto"/>
        <w:rPr>
          <w:rFonts w:ascii="Arial" w:hAnsi="Arial" w:cs="Arial"/>
          <w:b/>
          <w:sz w:val="24"/>
          <w:szCs w:val="24"/>
        </w:rPr>
      </w:pPr>
    </w:p>
    <w:p w14:paraId="05CD6306" w14:textId="77777777" w:rsidR="00DF23CE" w:rsidRDefault="00DF23CE" w:rsidP="00DF23CE">
      <w:pPr>
        <w:rPr>
          <w:rFonts w:ascii="Arial" w:hAnsi="Arial" w:cs="Arial"/>
          <w:sz w:val="24"/>
          <w:szCs w:val="24"/>
        </w:rPr>
      </w:pPr>
    </w:p>
    <w:p w14:paraId="335CA02B" w14:textId="77777777" w:rsidR="00DF23CE" w:rsidRPr="00035C11" w:rsidRDefault="00DF23CE" w:rsidP="00DF23CE">
      <w:pPr>
        <w:spacing w:after="0" w:line="240" w:lineRule="auto"/>
        <w:ind w:left="720"/>
        <w:contextualSpacing/>
        <w:rPr>
          <w:rFonts w:ascii="Arial" w:hAnsi="Arial" w:cs="Arial"/>
          <w:sz w:val="24"/>
          <w:szCs w:val="24"/>
        </w:rPr>
      </w:pPr>
    </w:p>
    <w:p w14:paraId="037953F0" w14:textId="77777777" w:rsidR="00DF23CE" w:rsidRDefault="00DF23CE" w:rsidP="00DF23CE">
      <w:pPr>
        <w:sectPr w:rsidR="00DF23CE">
          <w:pgSz w:w="11906" w:h="16838"/>
          <w:pgMar w:top="1440" w:right="1440" w:bottom="1440" w:left="1440" w:header="708" w:footer="708" w:gutter="0"/>
          <w:cols w:space="708"/>
          <w:docGrid w:linePitch="360"/>
        </w:sectPr>
      </w:pPr>
    </w:p>
    <w:p w14:paraId="6095C825" w14:textId="77777777" w:rsidR="00DF23CE" w:rsidRDefault="00DF23CE" w:rsidP="00DF23CE">
      <w:r w:rsidRPr="00383ADE">
        <w:rPr>
          <w:noProof/>
          <w:lang w:eastAsia="en-GB"/>
        </w:rPr>
        <w:lastRenderedPageBreak/>
        <w:drawing>
          <wp:inline distT="0" distB="0" distL="0" distR="0" wp14:anchorId="397029A2" wp14:editId="1EF9F73B">
            <wp:extent cx="8458200" cy="6152786"/>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1323" cy="6162332"/>
                    </a:xfrm>
                    <a:prstGeom prst="rect">
                      <a:avLst/>
                    </a:prstGeom>
                    <a:noFill/>
                    <a:ln>
                      <a:noFill/>
                    </a:ln>
                  </pic:spPr>
                </pic:pic>
              </a:graphicData>
            </a:graphic>
          </wp:inline>
        </w:drawing>
      </w:r>
    </w:p>
    <w:p w14:paraId="5228253C" w14:textId="77777777" w:rsidR="00DF23CE" w:rsidRDefault="00DF23CE" w:rsidP="00DF23CE">
      <w:pPr>
        <w:sectPr w:rsidR="00DF23CE" w:rsidSect="00C43DC0">
          <w:pgSz w:w="16838" w:h="11906" w:orient="landscape"/>
          <w:pgMar w:top="851" w:right="1440" w:bottom="709" w:left="1440" w:header="709" w:footer="709" w:gutter="0"/>
          <w:cols w:space="708"/>
          <w:docGrid w:linePitch="360"/>
        </w:sectPr>
      </w:pPr>
    </w:p>
    <w:tbl>
      <w:tblPr>
        <w:tblW w:w="14939" w:type="dxa"/>
        <w:tblInd w:w="108" w:type="dxa"/>
        <w:tblLook w:val="04A0" w:firstRow="1" w:lastRow="0" w:firstColumn="1" w:lastColumn="0" w:noHBand="0" w:noVBand="1"/>
      </w:tblPr>
      <w:tblGrid>
        <w:gridCol w:w="7660"/>
        <w:gridCol w:w="1440"/>
        <w:gridCol w:w="1120"/>
        <w:gridCol w:w="1139"/>
        <w:gridCol w:w="1120"/>
        <w:gridCol w:w="1120"/>
        <w:gridCol w:w="1340"/>
      </w:tblGrid>
      <w:tr w:rsidR="00DF23CE" w:rsidRPr="00772E49" w14:paraId="47325727" w14:textId="77777777" w:rsidTr="00C43DC0">
        <w:trPr>
          <w:trHeight w:val="300"/>
        </w:trPr>
        <w:tc>
          <w:tcPr>
            <w:tcW w:w="7660" w:type="dxa"/>
            <w:tcBorders>
              <w:top w:val="nil"/>
              <w:left w:val="nil"/>
              <w:bottom w:val="nil"/>
              <w:right w:val="nil"/>
            </w:tcBorders>
            <w:shd w:val="clear" w:color="auto" w:fill="auto"/>
            <w:noWrap/>
            <w:vAlign w:val="bottom"/>
            <w:hideMark/>
          </w:tcPr>
          <w:p w14:paraId="69295A2B" w14:textId="77777777" w:rsidR="00DF23CE" w:rsidRPr="00772E49" w:rsidRDefault="00DF23CE" w:rsidP="00C43DC0">
            <w:pPr>
              <w:spacing w:after="0" w:line="240" w:lineRule="auto"/>
              <w:rPr>
                <w:rFonts w:ascii="Arial" w:eastAsia="Times New Roman" w:hAnsi="Arial" w:cs="Arial"/>
                <w:b/>
                <w:bCs/>
                <w:sz w:val="24"/>
                <w:szCs w:val="24"/>
                <w:lang w:eastAsia="en-GB"/>
              </w:rPr>
            </w:pPr>
            <w:proofErr w:type="spellStart"/>
            <w:r w:rsidRPr="00772E49">
              <w:rPr>
                <w:rFonts w:ascii="Arial" w:eastAsia="Times New Roman" w:hAnsi="Arial" w:cs="Arial"/>
                <w:b/>
                <w:bCs/>
                <w:sz w:val="24"/>
                <w:szCs w:val="24"/>
                <w:lang w:eastAsia="en-GB"/>
              </w:rPr>
              <w:lastRenderedPageBreak/>
              <w:t>Gofal</w:t>
            </w:r>
            <w:proofErr w:type="spellEnd"/>
            <w:r w:rsidRPr="00772E49">
              <w:rPr>
                <w:rFonts w:ascii="Arial" w:eastAsia="Times New Roman" w:hAnsi="Arial" w:cs="Arial"/>
                <w:b/>
                <w:bCs/>
                <w:sz w:val="24"/>
                <w:szCs w:val="24"/>
                <w:lang w:eastAsia="en-GB"/>
              </w:rPr>
              <w:t xml:space="preserve"> </w:t>
            </w:r>
            <w:proofErr w:type="spellStart"/>
            <w:r w:rsidRPr="00772E49">
              <w:rPr>
                <w:rFonts w:ascii="Arial" w:eastAsia="Times New Roman" w:hAnsi="Arial" w:cs="Arial"/>
                <w:b/>
                <w:bCs/>
                <w:sz w:val="24"/>
                <w:szCs w:val="24"/>
                <w:lang w:eastAsia="en-GB"/>
              </w:rPr>
              <w:t>Cymdeithasol</w:t>
            </w:r>
            <w:proofErr w:type="spellEnd"/>
            <w:r w:rsidRPr="00772E49">
              <w:rPr>
                <w:rFonts w:ascii="Arial" w:eastAsia="Times New Roman" w:hAnsi="Arial" w:cs="Arial"/>
                <w:b/>
                <w:bCs/>
                <w:sz w:val="24"/>
                <w:szCs w:val="24"/>
                <w:lang w:eastAsia="en-GB"/>
              </w:rPr>
              <w:t xml:space="preserve"> </w:t>
            </w:r>
            <w:proofErr w:type="spellStart"/>
            <w:r w:rsidRPr="00772E49">
              <w:rPr>
                <w:rFonts w:ascii="Arial" w:eastAsia="Times New Roman" w:hAnsi="Arial" w:cs="Arial"/>
                <w:b/>
                <w:bCs/>
                <w:sz w:val="24"/>
                <w:szCs w:val="24"/>
                <w:lang w:eastAsia="en-GB"/>
              </w:rPr>
              <w:t>Cymru</w:t>
            </w:r>
            <w:proofErr w:type="spellEnd"/>
            <w:r w:rsidRPr="00772E49">
              <w:rPr>
                <w:rFonts w:ascii="Arial" w:eastAsia="Times New Roman" w:hAnsi="Arial" w:cs="Arial"/>
                <w:b/>
                <w:bCs/>
                <w:sz w:val="24"/>
                <w:szCs w:val="24"/>
                <w:lang w:eastAsia="en-GB"/>
              </w:rPr>
              <w:t xml:space="preserve"> / Social Care Wales</w:t>
            </w:r>
          </w:p>
        </w:tc>
        <w:tc>
          <w:tcPr>
            <w:tcW w:w="1440" w:type="dxa"/>
            <w:tcBorders>
              <w:top w:val="nil"/>
              <w:left w:val="nil"/>
              <w:bottom w:val="nil"/>
              <w:right w:val="nil"/>
            </w:tcBorders>
            <w:shd w:val="clear" w:color="auto" w:fill="auto"/>
            <w:noWrap/>
            <w:vAlign w:val="bottom"/>
            <w:hideMark/>
          </w:tcPr>
          <w:p w14:paraId="7275089F" w14:textId="77777777" w:rsidR="00DF23CE" w:rsidRPr="00772E49" w:rsidRDefault="00DF23CE" w:rsidP="00C43DC0">
            <w:pPr>
              <w:spacing w:after="0" w:line="240" w:lineRule="auto"/>
              <w:rPr>
                <w:rFonts w:ascii="Arial" w:eastAsia="Times New Roman" w:hAnsi="Arial" w:cs="Arial"/>
                <w:b/>
                <w:bCs/>
                <w:sz w:val="24"/>
                <w:szCs w:val="24"/>
                <w:lang w:eastAsia="en-GB"/>
              </w:rPr>
            </w:pPr>
          </w:p>
        </w:tc>
        <w:tc>
          <w:tcPr>
            <w:tcW w:w="1120" w:type="dxa"/>
            <w:tcBorders>
              <w:top w:val="nil"/>
              <w:left w:val="nil"/>
              <w:bottom w:val="nil"/>
              <w:right w:val="nil"/>
            </w:tcBorders>
            <w:shd w:val="clear" w:color="auto" w:fill="auto"/>
            <w:noWrap/>
            <w:vAlign w:val="bottom"/>
            <w:hideMark/>
          </w:tcPr>
          <w:p w14:paraId="0ED8B646"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2AD54E4F"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429ECFD"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77579E7"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0D28483"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44D91504" w14:textId="77777777" w:rsidTr="00C43DC0">
        <w:trPr>
          <w:trHeight w:val="263"/>
        </w:trPr>
        <w:tc>
          <w:tcPr>
            <w:tcW w:w="7660" w:type="dxa"/>
            <w:tcBorders>
              <w:top w:val="nil"/>
              <w:left w:val="nil"/>
              <w:bottom w:val="nil"/>
              <w:right w:val="nil"/>
            </w:tcBorders>
            <w:shd w:val="clear" w:color="auto" w:fill="auto"/>
            <w:noWrap/>
            <w:vAlign w:val="bottom"/>
            <w:hideMark/>
          </w:tcPr>
          <w:p w14:paraId="71464A88"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0A63BAB"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44BD720"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1C88D5D2"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87FA20B"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3786825"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1D403FB7"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r>
      <w:tr w:rsidR="00DF23CE" w:rsidRPr="00772E49" w14:paraId="76A5ADC8" w14:textId="77777777" w:rsidTr="00C43DC0">
        <w:trPr>
          <w:trHeight w:val="322"/>
        </w:trPr>
        <w:tc>
          <w:tcPr>
            <w:tcW w:w="7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80382" w14:textId="77777777" w:rsidR="00DF23CE" w:rsidRPr="00772E49" w:rsidRDefault="00DF23CE" w:rsidP="00C43DC0">
            <w:pPr>
              <w:spacing w:after="0" w:line="240" w:lineRule="auto"/>
              <w:jc w:val="center"/>
              <w:rPr>
                <w:rFonts w:ascii="Arial" w:eastAsia="Times New Roman" w:hAnsi="Arial" w:cs="Arial"/>
                <w:b/>
                <w:bCs/>
                <w:color w:val="000000"/>
                <w:sz w:val="28"/>
                <w:szCs w:val="28"/>
                <w:lang w:eastAsia="en-GB"/>
              </w:rPr>
            </w:pPr>
            <w:r w:rsidRPr="00772E49">
              <w:rPr>
                <w:rFonts w:ascii="Arial" w:eastAsia="Times New Roman" w:hAnsi="Arial" w:cs="Arial"/>
                <w:b/>
                <w:bCs/>
                <w:color w:val="000000"/>
                <w:sz w:val="28"/>
                <w:szCs w:val="28"/>
                <w:lang w:eastAsia="en-GB"/>
              </w:rPr>
              <w:t>Summary of Commissioned Work and Projects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B6FE2"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Annual Budget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803341"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Actual Spend</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3B0BA5"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Budgeted Spend</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A9A46"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Variance</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D4765"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Annual Budget Spent</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8D0F8"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 xml:space="preserve"> Predicted Out-turn </w:t>
            </w:r>
          </w:p>
        </w:tc>
      </w:tr>
      <w:tr w:rsidR="00DF23CE" w:rsidRPr="00772E49" w14:paraId="705BE623" w14:textId="77777777" w:rsidTr="00C43DC0">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4D08BCE1" w14:textId="77777777" w:rsidR="00DF23CE" w:rsidRPr="00772E49" w:rsidRDefault="00DF23CE" w:rsidP="00C43DC0">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6342DAE1"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6D3CD19"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66FE603"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DD7E832"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EF3773D"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5D325E63"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r>
      <w:tr w:rsidR="00DF23CE" w:rsidRPr="00772E49" w14:paraId="1D380B1C" w14:textId="77777777" w:rsidTr="00C43DC0">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1098B551" w14:textId="77777777" w:rsidR="00DF23CE" w:rsidRPr="00772E49" w:rsidRDefault="00DF23CE" w:rsidP="00C43DC0">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4D70ADC8"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6C7A4D3"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640B2451"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A7D2666"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4E36CAE8"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2712F46F"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r>
      <w:tr w:rsidR="00DF23CE" w:rsidRPr="00772E49" w14:paraId="36BD0905" w14:textId="77777777" w:rsidTr="00C43DC0">
        <w:trPr>
          <w:trHeight w:val="517"/>
        </w:trPr>
        <w:tc>
          <w:tcPr>
            <w:tcW w:w="7660" w:type="dxa"/>
            <w:vMerge/>
            <w:tcBorders>
              <w:top w:val="single" w:sz="4" w:space="0" w:color="auto"/>
              <w:left w:val="single" w:sz="4" w:space="0" w:color="auto"/>
              <w:bottom w:val="single" w:sz="4" w:space="0" w:color="000000"/>
              <w:right w:val="single" w:sz="4" w:space="0" w:color="auto"/>
            </w:tcBorders>
            <w:vAlign w:val="center"/>
            <w:hideMark/>
          </w:tcPr>
          <w:p w14:paraId="0A0F0146" w14:textId="77777777" w:rsidR="00DF23CE" w:rsidRPr="00772E49" w:rsidRDefault="00DF23CE" w:rsidP="00C43DC0">
            <w:pPr>
              <w:spacing w:after="0" w:line="240" w:lineRule="auto"/>
              <w:rPr>
                <w:rFonts w:ascii="Arial" w:eastAsia="Times New Roman" w:hAnsi="Arial" w:cs="Arial"/>
                <w:b/>
                <w:bCs/>
                <w:color w:val="000000"/>
                <w:sz w:val="28"/>
                <w:szCs w:val="28"/>
                <w:lang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7CB09492"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D40A372"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53CB1060"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040030D"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2C1CAD6"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7F8F47A9" w14:textId="77777777" w:rsidR="00DF23CE" w:rsidRPr="00772E49" w:rsidRDefault="00DF23CE" w:rsidP="00C43DC0">
            <w:pPr>
              <w:spacing w:after="0" w:line="240" w:lineRule="auto"/>
              <w:rPr>
                <w:rFonts w:ascii="Arial" w:eastAsia="Times New Roman" w:hAnsi="Arial" w:cs="Arial"/>
                <w:b/>
                <w:bCs/>
                <w:color w:val="000000"/>
                <w:sz w:val="20"/>
                <w:szCs w:val="20"/>
                <w:lang w:eastAsia="en-GB"/>
              </w:rPr>
            </w:pPr>
          </w:p>
        </w:tc>
      </w:tr>
      <w:tr w:rsidR="00DF23CE" w:rsidRPr="00772E49" w14:paraId="67D0ABAF" w14:textId="77777777" w:rsidTr="00C43DC0">
        <w:trPr>
          <w:trHeight w:val="270"/>
        </w:trPr>
        <w:tc>
          <w:tcPr>
            <w:tcW w:w="7660" w:type="dxa"/>
            <w:tcBorders>
              <w:top w:val="nil"/>
              <w:left w:val="nil"/>
              <w:bottom w:val="nil"/>
              <w:right w:val="nil"/>
            </w:tcBorders>
            <w:shd w:val="clear" w:color="auto" w:fill="auto"/>
            <w:noWrap/>
            <w:vAlign w:val="bottom"/>
            <w:hideMark/>
          </w:tcPr>
          <w:p w14:paraId="0D0FCA94" w14:textId="77777777" w:rsidR="00DF23CE" w:rsidRPr="00772E49" w:rsidRDefault="00DF23CE" w:rsidP="00C43DC0">
            <w:pPr>
              <w:spacing w:after="0" w:line="240" w:lineRule="auto"/>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440" w:type="dxa"/>
            <w:tcBorders>
              <w:top w:val="nil"/>
              <w:left w:val="nil"/>
              <w:bottom w:val="nil"/>
              <w:right w:val="nil"/>
            </w:tcBorders>
            <w:shd w:val="clear" w:color="auto" w:fill="auto"/>
            <w:noWrap/>
            <w:vAlign w:val="bottom"/>
            <w:hideMark/>
          </w:tcPr>
          <w:p w14:paraId="31DB475D" w14:textId="77777777" w:rsidR="00DF23CE" w:rsidRPr="00772E49" w:rsidRDefault="00DF23CE" w:rsidP="00C43DC0">
            <w:pPr>
              <w:spacing w:after="0" w:line="240" w:lineRule="auto"/>
              <w:jc w:val="center"/>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444D8C15" w14:textId="77777777" w:rsidR="00DF23CE" w:rsidRPr="00772E49" w:rsidRDefault="00DF23CE" w:rsidP="00C43DC0">
            <w:pPr>
              <w:spacing w:after="0" w:line="240" w:lineRule="auto"/>
              <w:jc w:val="center"/>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139" w:type="dxa"/>
            <w:tcBorders>
              <w:top w:val="nil"/>
              <w:left w:val="nil"/>
              <w:bottom w:val="nil"/>
              <w:right w:val="nil"/>
            </w:tcBorders>
            <w:shd w:val="clear" w:color="auto" w:fill="auto"/>
            <w:noWrap/>
            <w:vAlign w:val="bottom"/>
            <w:hideMark/>
          </w:tcPr>
          <w:p w14:paraId="6E03DE8A" w14:textId="77777777" w:rsidR="00DF23CE" w:rsidRPr="00772E49" w:rsidRDefault="00DF23CE" w:rsidP="00C43DC0">
            <w:pPr>
              <w:spacing w:after="0" w:line="240" w:lineRule="auto"/>
              <w:jc w:val="center"/>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257D36F7" w14:textId="77777777" w:rsidR="00DF23CE" w:rsidRPr="00772E49" w:rsidRDefault="00DF23CE" w:rsidP="00C43DC0">
            <w:pPr>
              <w:spacing w:after="0" w:line="240" w:lineRule="auto"/>
              <w:jc w:val="center"/>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120" w:type="dxa"/>
            <w:tcBorders>
              <w:top w:val="nil"/>
              <w:left w:val="nil"/>
              <w:bottom w:val="nil"/>
              <w:right w:val="nil"/>
            </w:tcBorders>
            <w:shd w:val="clear" w:color="auto" w:fill="auto"/>
            <w:noWrap/>
            <w:vAlign w:val="bottom"/>
            <w:hideMark/>
          </w:tcPr>
          <w:p w14:paraId="4FB26BAF" w14:textId="77777777" w:rsidR="00DF23CE" w:rsidRPr="00772E49" w:rsidRDefault="00DF23CE" w:rsidP="00C43DC0">
            <w:pPr>
              <w:spacing w:after="0" w:line="240" w:lineRule="auto"/>
              <w:jc w:val="center"/>
              <w:rPr>
                <w:rFonts w:ascii="Arial" w:eastAsia="Times New Roman" w:hAnsi="Arial" w:cs="Arial"/>
                <w:b/>
                <w:bCs/>
                <w:color w:val="000000"/>
                <w:sz w:val="18"/>
                <w:szCs w:val="18"/>
                <w:lang w:eastAsia="en-GB"/>
              </w:rPr>
            </w:pPr>
            <w:r w:rsidRPr="00772E49">
              <w:rPr>
                <w:rFonts w:ascii="Arial" w:eastAsia="Times New Roman" w:hAnsi="Arial" w:cs="Arial"/>
                <w:b/>
                <w:bCs/>
                <w:color w:val="000000"/>
                <w:sz w:val="18"/>
                <w:szCs w:val="18"/>
                <w:lang w:eastAsia="en-GB"/>
              </w:rPr>
              <w:t> </w:t>
            </w:r>
          </w:p>
        </w:tc>
        <w:tc>
          <w:tcPr>
            <w:tcW w:w="1340" w:type="dxa"/>
            <w:tcBorders>
              <w:top w:val="nil"/>
              <w:left w:val="nil"/>
              <w:bottom w:val="nil"/>
              <w:right w:val="nil"/>
            </w:tcBorders>
            <w:shd w:val="clear" w:color="auto" w:fill="auto"/>
            <w:noWrap/>
            <w:vAlign w:val="bottom"/>
            <w:hideMark/>
          </w:tcPr>
          <w:p w14:paraId="0AD9FD22"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 </w:t>
            </w:r>
          </w:p>
        </w:tc>
      </w:tr>
      <w:tr w:rsidR="00DF23CE" w:rsidRPr="00772E49" w14:paraId="3E50BA4A" w14:textId="77777777" w:rsidTr="00C43DC0">
        <w:trPr>
          <w:trHeight w:val="300"/>
        </w:trPr>
        <w:tc>
          <w:tcPr>
            <w:tcW w:w="7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B574A77" w14:textId="77777777" w:rsidR="00DF23CE" w:rsidRPr="00772E49" w:rsidRDefault="00DF23CE" w:rsidP="00C43DC0">
            <w:pPr>
              <w:spacing w:after="0" w:line="240" w:lineRule="auto"/>
              <w:rPr>
                <w:rFonts w:ascii="Arial" w:eastAsia="Times New Roman" w:hAnsi="Arial" w:cs="Arial"/>
                <w:b/>
                <w:bCs/>
                <w:sz w:val="24"/>
                <w:szCs w:val="24"/>
                <w:lang w:eastAsia="en-GB"/>
              </w:rPr>
            </w:pPr>
            <w:r w:rsidRPr="00772E49">
              <w:rPr>
                <w:rFonts w:ascii="Arial" w:eastAsia="Times New Roman" w:hAnsi="Arial" w:cs="Arial"/>
                <w:b/>
                <w:bCs/>
                <w:sz w:val="24"/>
                <w:szCs w:val="24"/>
                <w:lang w:eastAsia="en-GB"/>
              </w:rPr>
              <w:t>Ongoing Projects</w:t>
            </w:r>
          </w:p>
        </w:tc>
        <w:tc>
          <w:tcPr>
            <w:tcW w:w="1440" w:type="dxa"/>
            <w:tcBorders>
              <w:top w:val="nil"/>
              <w:left w:val="nil"/>
              <w:bottom w:val="nil"/>
              <w:right w:val="nil"/>
            </w:tcBorders>
            <w:shd w:val="clear" w:color="auto" w:fill="auto"/>
            <w:noWrap/>
            <w:vAlign w:val="bottom"/>
            <w:hideMark/>
          </w:tcPr>
          <w:p w14:paraId="6ED094AA" w14:textId="77777777" w:rsidR="00DF23CE" w:rsidRPr="00772E49" w:rsidRDefault="00DF23CE" w:rsidP="00C43DC0">
            <w:pPr>
              <w:spacing w:after="0" w:line="240" w:lineRule="auto"/>
              <w:rPr>
                <w:rFonts w:ascii="Arial" w:eastAsia="Times New Roman" w:hAnsi="Arial" w:cs="Arial"/>
                <w:b/>
                <w:bCs/>
                <w:sz w:val="24"/>
                <w:szCs w:val="24"/>
                <w:lang w:eastAsia="en-GB"/>
              </w:rPr>
            </w:pPr>
          </w:p>
        </w:tc>
        <w:tc>
          <w:tcPr>
            <w:tcW w:w="1120" w:type="dxa"/>
            <w:tcBorders>
              <w:top w:val="nil"/>
              <w:left w:val="nil"/>
              <w:bottom w:val="nil"/>
              <w:right w:val="nil"/>
            </w:tcBorders>
            <w:shd w:val="clear" w:color="auto" w:fill="auto"/>
            <w:noWrap/>
            <w:vAlign w:val="bottom"/>
            <w:hideMark/>
          </w:tcPr>
          <w:p w14:paraId="52E42B01"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165298C3"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9BB2AAE"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C615E1C"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E640640"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36F97C64" w14:textId="77777777" w:rsidTr="00C43DC0">
        <w:trPr>
          <w:trHeight w:val="263"/>
        </w:trPr>
        <w:tc>
          <w:tcPr>
            <w:tcW w:w="7660" w:type="dxa"/>
            <w:tcBorders>
              <w:top w:val="nil"/>
              <w:left w:val="nil"/>
              <w:bottom w:val="nil"/>
              <w:right w:val="nil"/>
            </w:tcBorders>
            <w:shd w:val="clear" w:color="auto" w:fill="auto"/>
            <w:noWrap/>
            <w:vAlign w:val="center"/>
            <w:hideMark/>
          </w:tcPr>
          <w:p w14:paraId="3A077815"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B96973E"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 xml:space="preserve"> £ </w:t>
            </w:r>
          </w:p>
        </w:tc>
        <w:tc>
          <w:tcPr>
            <w:tcW w:w="1120" w:type="dxa"/>
            <w:tcBorders>
              <w:top w:val="nil"/>
              <w:left w:val="nil"/>
              <w:bottom w:val="nil"/>
              <w:right w:val="nil"/>
            </w:tcBorders>
            <w:shd w:val="clear" w:color="auto" w:fill="auto"/>
            <w:noWrap/>
            <w:vAlign w:val="bottom"/>
            <w:hideMark/>
          </w:tcPr>
          <w:p w14:paraId="6B3508A7"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w:t>
            </w:r>
          </w:p>
        </w:tc>
        <w:tc>
          <w:tcPr>
            <w:tcW w:w="1139" w:type="dxa"/>
            <w:tcBorders>
              <w:top w:val="nil"/>
              <w:left w:val="nil"/>
              <w:bottom w:val="nil"/>
              <w:right w:val="nil"/>
            </w:tcBorders>
            <w:shd w:val="clear" w:color="auto" w:fill="auto"/>
            <w:noWrap/>
            <w:vAlign w:val="bottom"/>
            <w:hideMark/>
          </w:tcPr>
          <w:p w14:paraId="6C99D46B"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w:t>
            </w:r>
          </w:p>
        </w:tc>
        <w:tc>
          <w:tcPr>
            <w:tcW w:w="1120" w:type="dxa"/>
            <w:tcBorders>
              <w:top w:val="nil"/>
              <w:left w:val="nil"/>
              <w:bottom w:val="nil"/>
              <w:right w:val="nil"/>
            </w:tcBorders>
            <w:shd w:val="clear" w:color="auto" w:fill="auto"/>
            <w:noWrap/>
            <w:vAlign w:val="bottom"/>
            <w:hideMark/>
          </w:tcPr>
          <w:p w14:paraId="64770055"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w:t>
            </w:r>
          </w:p>
        </w:tc>
        <w:tc>
          <w:tcPr>
            <w:tcW w:w="1120" w:type="dxa"/>
            <w:tcBorders>
              <w:top w:val="nil"/>
              <w:left w:val="nil"/>
              <w:bottom w:val="nil"/>
              <w:right w:val="nil"/>
            </w:tcBorders>
            <w:shd w:val="clear" w:color="auto" w:fill="auto"/>
            <w:noWrap/>
            <w:vAlign w:val="bottom"/>
            <w:hideMark/>
          </w:tcPr>
          <w:p w14:paraId="4454B9A2"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w:t>
            </w:r>
          </w:p>
        </w:tc>
        <w:tc>
          <w:tcPr>
            <w:tcW w:w="1340" w:type="dxa"/>
            <w:tcBorders>
              <w:top w:val="nil"/>
              <w:left w:val="nil"/>
              <w:bottom w:val="nil"/>
              <w:right w:val="nil"/>
            </w:tcBorders>
            <w:shd w:val="clear" w:color="auto" w:fill="auto"/>
            <w:noWrap/>
            <w:vAlign w:val="bottom"/>
            <w:hideMark/>
          </w:tcPr>
          <w:p w14:paraId="01626641" w14:textId="77777777" w:rsidR="00DF23CE" w:rsidRPr="00772E49" w:rsidRDefault="00DF23CE" w:rsidP="00C43DC0">
            <w:pPr>
              <w:spacing w:after="0" w:line="240" w:lineRule="auto"/>
              <w:jc w:val="center"/>
              <w:rPr>
                <w:rFonts w:ascii="Arial" w:eastAsia="Times New Roman" w:hAnsi="Arial" w:cs="Arial"/>
                <w:b/>
                <w:bCs/>
                <w:color w:val="000000"/>
                <w:sz w:val="20"/>
                <w:szCs w:val="20"/>
                <w:lang w:eastAsia="en-GB"/>
              </w:rPr>
            </w:pPr>
            <w:r w:rsidRPr="00772E49">
              <w:rPr>
                <w:rFonts w:ascii="Arial" w:eastAsia="Times New Roman" w:hAnsi="Arial" w:cs="Arial"/>
                <w:b/>
                <w:bCs/>
                <w:color w:val="000000"/>
                <w:sz w:val="20"/>
                <w:szCs w:val="20"/>
                <w:lang w:eastAsia="en-GB"/>
              </w:rPr>
              <w:t>£</w:t>
            </w:r>
          </w:p>
        </w:tc>
      </w:tr>
      <w:tr w:rsidR="00DF23CE" w:rsidRPr="00772E49" w14:paraId="2528580A" w14:textId="77777777" w:rsidTr="00C43DC0">
        <w:trPr>
          <w:trHeight w:val="345"/>
        </w:trPr>
        <w:tc>
          <w:tcPr>
            <w:tcW w:w="7660" w:type="dxa"/>
            <w:tcBorders>
              <w:top w:val="single" w:sz="4" w:space="0" w:color="auto"/>
              <w:left w:val="single" w:sz="4" w:space="0" w:color="auto"/>
              <w:bottom w:val="nil"/>
              <w:right w:val="single" w:sz="4" w:space="0" w:color="auto"/>
            </w:tcBorders>
            <w:shd w:val="clear" w:color="auto" w:fill="auto"/>
            <w:noWrap/>
            <w:vAlign w:val="bottom"/>
            <w:hideMark/>
          </w:tcPr>
          <w:p w14:paraId="1C25EBB0" w14:textId="77777777" w:rsidR="00DF23CE" w:rsidRPr="00772E49" w:rsidRDefault="00DF23CE" w:rsidP="00C43DC0">
            <w:pPr>
              <w:spacing w:after="0" w:line="240" w:lineRule="auto"/>
              <w:rPr>
                <w:rFonts w:ascii="Arial" w:eastAsia="Times New Roman" w:hAnsi="Arial" w:cs="Arial"/>
                <w:lang w:eastAsia="en-GB"/>
              </w:rPr>
            </w:pPr>
            <w:r w:rsidRPr="00772E49">
              <w:rPr>
                <w:rFonts w:ascii="Arial" w:eastAsia="Times New Roman" w:hAnsi="Arial" w:cs="Arial"/>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75CF7854"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334833F7"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139" w:type="dxa"/>
            <w:tcBorders>
              <w:top w:val="single" w:sz="4" w:space="0" w:color="auto"/>
              <w:left w:val="nil"/>
              <w:bottom w:val="nil"/>
              <w:right w:val="single" w:sz="4" w:space="0" w:color="auto"/>
            </w:tcBorders>
            <w:shd w:val="clear" w:color="auto" w:fill="auto"/>
            <w:noWrap/>
            <w:vAlign w:val="bottom"/>
            <w:hideMark/>
          </w:tcPr>
          <w:p w14:paraId="73FE5189"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7E8AE78E"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120" w:type="dxa"/>
            <w:tcBorders>
              <w:top w:val="single" w:sz="4" w:space="0" w:color="auto"/>
              <w:left w:val="nil"/>
              <w:bottom w:val="nil"/>
              <w:right w:val="single" w:sz="4" w:space="0" w:color="auto"/>
            </w:tcBorders>
            <w:shd w:val="clear" w:color="auto" w:fill="auto"/>
            <w:noWrap/>
            <w:vAlign w:val="bottom"/>
            <w:hideMark/>
          </w:tcPr>
          <w:p w14:paraId="31E23D48"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340" w:type="dxa"/>
            <w:tcBorders>
              <w:top w:val="single" w:sz="4" w:space="0" w:color="auto"/>
              <w:left w:val="nil"/>
              <w:bottom w:val="nil"/>
              <w:right w:val="single" w:sz="4" w:space="0" w:color="auto"/>
            </w:tcBorders>
            <w:shd w:val="clear" w:color="auto" w:fill="auto"/>
            <w:noWrap/>
            <w:vAlign w:val="bottom"/>
            <w:hideMark/>
          </w:tcPr>
          <w:p w14:paraId="4F55AF06"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r>
      <w:tr w:rsidR="00DF23CE" w:rsidRPr="00772E49" w14:paraId="2A805706"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4FD4"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Ensuring the social care workforce is fit to practice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1237A"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6EAC049"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46DF7681"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5D1FF5E"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3,920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43E7E15"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C77C9AA"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w:t>
            </w: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p>
        </w:tc>
      </w:tr>
      <w:tr w:rsidR="00DF23CE" w:rsidRPr="00772E49" w14:paraId="40B1A9EB"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59F9"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Being an effective and transparent organisation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3624E"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74,000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CBEEA54"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 xml:space="preserve">       25,517</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233087DD"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26,500</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7D8E51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983</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6D9082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34</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1AC2D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73,600</w:t>
            </w:r>
            <w:r w:rsidRPr="00772E49">
              <w:rPr>
                <w:rFonts w:ascii="Arial" w:eastAsia="Times New Roman" w:hAnsi="Arial" w:cs="Arial"/>
                <w:color w:val="000000"/>
                <w:lang w:eastAsia="en-GB"/>
              </w:rPr>
              <w:t xml:space="preserve"> </w:t>
            </w:r>
          </w:p>
        </w:tc>
      </w:tr>
      <w:tr w:rsidR="00DF23CE" w:rsidRPr="00772E49" w14:paraId="3D20B3AD"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60ED"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Supporting the Sustainability of the Workforce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36C0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202</w:t>
            </w:r>
            <w:r w:rsidRPr="00772E49">
              <w:rPr>
                <w:rFonts w:ascii="Arial" w:eastAsia="Times New Roman" w:hAnsi="Arial" w:cs="Arial"/>
                <w:color w:val="000000"/>
                <w:lang w:eastAsia="en-GB"/>
              </w:rPr>
              <w:t xml:space="preserve">,470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4F3C254"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22,302</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6672C111"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34,850</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B659DFD"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12,548</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46AD391"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4347A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1</w:t>
            </w:r>
            <w:r>
              <w:rPr>
                <w:rFonts w:ascii="Arial" w:eastAsia="Times New Roman" w:hAnsi="Arial" w:cs="Arial"/>
                <w:color w:val="000000"/>
                <w:lang w:eastAsia="en-GB"/>
              </w:rPr>
              <w:t>61</w:t>
            </w:r>
            <w:r w:rsidRPr="00772E49">
              <w:rPr>
                <w:rFonts w:ascii="Arial" w:eastAsia="Times New Roman" w:hAnsi="Arial" w:cs="Arial"/>
                <w:color w:val="000000"/>
                <w:lang w:eastAsia="en-GB"/>
              </w:rPr>
              <w:t>,</w:t>
            </w:r>
            <w:r>
              <w:rPr>
                <w:rFonts w:ascii="Arial" w:eastAsia="Times New Roman" w:hAnsi="Arial" w:cs="Arial"/>
                <w:color w:val="000000"/>
                <w:lang w:eastAsia="en-GB"/>
              </w:rPr>
              <w:t>230</w:t>
            </w:r>
            <w:r w:rsidRPr="00772E49">
              <w:rPr>
                <w:rFonts w:ascii="Arial" w:eastAsia="Times New Roman" w:hAnsi="Arial" w:cs="Arial"/>
                <w:color w:val="000000"/>
                <w:lang w:eastAsia="en-GB"/>
              </w:rPr>
              <w:t xml:space="preserve"> </w:t>
            </w:r>
          </w:p>
        </w:tc>
      </w:tr>
      <w:tr w:rsidR="00DF23CE" w:rsidRPr="00772E49" w14:paraId="2E0C2926"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BDCE"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Support the workforce in improving practice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34606"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100,170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9724B3D"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4,111</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60BD550D"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16,870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A74B128"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12</w:t>
            </w:r>
            <w:r w:rsidRPr="00772E49">
              <w:rPr>
                <w:rFonts w:ascii="Arial" w:eastAsia="Times New Roman" w:hAnsi="Arial" w:cs="Arial"/>
                <w:color w:val="000000"/>
                <w:lang w:eastAsia="en-GB"/>
              </w:rPr>
              <w:t>,</w:t>
            </w:r>
            <w:r>
              <w:rPr>
                <w:rFonts w:ascii="Arial" w:eastAsia="Times New Roman" w:hAnsi="Arial" w:cs="Arial"/>
                <w:color w:val="000000"/>
                <w:lang w:eastAsia="en-GB"/>
              </w:rPr>
              <w:t>759</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9BD38C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37FDAF"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63,200</w:t>
            </w:r>
            <w:r w:rsidRPr="00772E49">
              <w:rPr>
                <w:rFonts w:ascii="Arial" w:eastAsia="Times New Roman" w:hAnsi="Arial" w:cs="Arial"/>
                <w:color w:val="000000"/>
                <w:lang w:eastAsia="en-GB"/>
              </w:rPr>
              <w:t xml:space="preserve"> </w:t>
            </w:r>
          </w:p>
        </w:tc>
      </w:tr>
      <w:tr w:rsidR="00DF23CE" w:rsidRPr="00772E49" w14:paraId="680BD864"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352F9"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Drive Service Improvement Priorities - Working in Partnership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2EED3"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30</w:t>
            </w:r>
            <w:r w:rsidRPr="00772E49">
              <w:rPr>
                <w:rFonts w:ascii="Arial" w:eastAsia="Times New Roman" w:hAnsi="Arial" w:cs="Arial"/>
                <w:color w:val="000000"/>
                <w:lang w:eastAsia="en-GB"/>
              </w:rPr>
              <w:t xml:space="preserve">,600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DF102B9"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5,813</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3202468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7</w:t>
            </w:r>
            <w:r w:rsidRPr="00772E49">
              <w:rPr>
                <w:rFonts w:ascii="Arial" w:eastAsia="Times New Roman" w:hAnsi="Arial" w:cs="Arial"/>
                <w:color w:val="000000"/>
                <w:lang w:eastAsia="en-GB"/>
              </w:rPr>
              <w:t>,</w:t>
            </w:r>
            <w:r>
              <w:rPr>
                <w:rFonts w:ascii="Arial" w:eastAsia="Times New Roman" w:hAnsi="Arial" w:cs="Arial"/>
                <w:color w:val="000000"/>
                <w:lang w:eastAsia="en-GB"/>
              </w:rPr>
              <w:t>1</w:t>
            </w:r>
            <w:r w:rsidRPr="00772E49">
              <w:rPr>
                <w:rFonts w:ascii="Arial" w:eastAsia="Times New Roman" w:hAnsi="Arial" w:cs="Arial"/>
                <w:color w:val="000000"/>
                <w:lang w:eastAsia="en-GB"/>
              </w:rPr>
              <w:t xml:space="preserve">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C588249"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1,287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A8AEAD0"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5EDB32"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26,500</w:t>
            </w:r>
            <w:r w:rsidRPr="00772E49">
              <w:rPr>
                <w:rFonts w:ascii="Arial" w:eastAsia="Times New Roman" w:hAnsi="Arial" w:cs="Arial"/>
                <w:color w:val="000000"/>
                <w:lang w:eastAsia="en-GB"/>
              </w:rPr>
              <w:t xml:space="preserve"> </w:t>
            </w:r>
          </w:p>
        </w:tc>
      </w:tr>
      <w:tr w:rsidR="00DF23CE" w:rsidRPr="00772E49" w14:paraId="4805D97A"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5C41"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Dementia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500FB"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25,</w:t>
            </w:r>
            <w:r w:rsidRPr="00772E49">
              <w:rPr>
                <w:rFonts w:ascii="Arial" w:eastAsia="Times New Roman" w:hAnsi="Arial" w:cs="Arial"/>
                <w:color w:val="000000"/>
                <w:lang w:eastAsia="en-GB"/>
              </w:rPr>
              <w:t xml:space="preserve">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9936F1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2,756</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4819408F"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21,350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BCE962E"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18,594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F64093A"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BC2B77C"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19</w:t>
            </w:r>
            <w:r w:rsidRPr="00772E49">
              <w:rPr>
                <w:rFonts w:ascii="Arial" w:eastAsia="Times New Roman" w:hAnsi="Arial" w:cs="Arial"/>
                <w:color w:val="000000"/>
                <w:lang w:eastAsia="en-GB"/>
              </w:rPr>
              <w:t>,</w:t>
            </w:r>
            <w:r>
              <w:rPr>
                <w:rFonts w:ascii="Arial" w:eastAsia="Times New Roman" w:hAnsi="Arial" w:cs="Arial"/>
                <w:color w:val="000000"/>
                <w:lang w:eastAsia="en-GB"/>
              </w:rPr>
              <w:t>5</w:t>
            </w:r>
            <w:r w:rsidRPr="00772E49">
              <w:rPr>
                <w:rFonts w:ascii="Arial" w:eastAsia="Times New Roman" w:hAnsi="Arial" w:cs="Arial"/>
                <w:color w:val="000000"/>
                <w:lang w:eastAsia="en-GB"/>
              </w:rPr>
              <w:t xml:space="preserve">00 </w:t>
            </w:r>
          </w:p>
        </w:tc>
      </w:tr>
      <w:tr w:rsidR="00DF23CE" w:rsidRPr="00772E49" w14:paraId="2C8CCE77"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4F776"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Children who are Looked-After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310C"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85,000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4D488A0"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88A583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10,000</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E66F3A6"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10,000</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E9DED9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B07BDE"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7</w:t>
            </w:r>
            <w:r>
              <w:rPr>
                <w:rFonts w:ascii="Arial" w:eastAsia="Times New Roman" w:hAnsi="Arial" w:cs="Arial"/>
                <w:color w:val="000000"/>
                <w:lang w:eastAsia="en-GB"/>
              </w:rPr>
              <w:t>0</w:t>
            </w:r>
            <w:r w:rsidRPr="00772E49">
              <w:rPr>
                <w:rFonts w:ascii="Arial" w:eastAsia="Times New Roman" w:hAnsi="Arial" w:cs="Arial"/>
                <w:color w:val="000000"/>
                <w:lang w:eastAsia="en-GB"/>
              </w:rPr>
              <w:t xml:space="preserve">,000 </w:t>
            </w:r>
          </w:p>
        </w:tc>
      </w:tr>
      <w:tr w:rsidR="00DF23CE" w:rsidRPr="00772E49" w14:paraId="1026236A"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96467"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Est. effective approaches to service improvement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8D99"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50,000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A5DF9AE"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5</w:t>
            </w:r>
            <w:r w:rsidRPr="00772E49">
              <w:rPr>
                <w:rFonts w:ascii="Arial" w:eastAsia="Times New Roman" w:hAnsi="Arial" w:cs="Arial"/>
                <w:color w:val="000000"/>
                <w:lang w:eastAsia="en-GB"/>
              </w:rPr>
              <w:t>,</w:t>
            </w:r>
            <w:r>
              <w:rPr>
                <w:rFonts w:ascii="Arial" w:eastAsia="Times New Roman" w:hAnsi="Arial" w:cs="Arial"/>
                <w:color w:val="000000"/>
                <w:lang w:eastAsia="en-GB"/>
              </w:rPr>
              <w:t>176</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22404C8C"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5,000           </w:t>
            </w:r>
            <w:r w:rsidRPr="00772E49">
              <w:rPr>
                <w:rFonts w:ascii="Arial" w:eastAsia="Times New Roman" w:hAnsi="Arial" w:cs="Arial"/>
                <w:color w:val="000000"/>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7C56384"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w:t>
            </w:r>
            <w:r>
              <w:rPr>
                <w:rFonts w:ascii="Arial" w:eastAsia="Times New Roman" w:hAnsi="Arial" w:cs="Arial"/>
                <w:color w:val="000000"/>
                <w:lang w:eastAsia="en-GB"/>
              </w:rPr>
              <w:t>176</w:t>
            </w:r>
            <w:r w:rsidRPr="00772E49">
              <w:rPr>
                <w:rFonts w:ascii="Arial" w:eastAsia="Times New Roman" w:hAnsi="Arial" w:cs="Arial"/>
                <w:color w:val="000000"/>
                <w:lang w:eastAsia="en-GB"/>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A876B7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83263AA"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w:t>
            </w:r>
            <w:r w:rsidRPr="00772E49">
              <w:rPr>
                <w:rFonts w:ascii="Arial" w:eastAsia="Times New Roman" w:hAnsi="Arial" w:cs="Arial"/>
                <w:color w:val="000000"/>
                <w:lang w:eastAsia="en-GB"/>
              </w:rPr>
              <w:t xml:space="preserve">0,000 </w:t>
            </w:r>
          </w:p>
        </w:tc>
      </w:tr>
      <w:tr w:rsidR="00DF23CE" w:rsidRPr="00772E49" w14:paraId="15784E63"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944E5"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Use Data and Evidence to improve services and inform planning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BF30"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65,980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C675E8A"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1</w:t>
            </w:r>
            <w:r>
              <w:rPr>
                <w:rFonts w:ascii="Arial" w:eastAsia="Times New Roman" w:hAnsi="Arial" w:cs="Arial"/>
                <w:color w:val="000000"/>
                <w:lang w:eastAsia="en-GB"/>
              </w:rPr>
              <w:t>0</w:t>
            </w:r>
            <w:r w:rsidRPr="00772E49">
              <w:rPr>
                <w:rFonts w:ascii="Arial" w:eastAsia="Times New Roman" w:hAnsi="Arial" w:cs="Arial"/>
                <w:color w:val="000000"/>
                <w:lang w:eastAsia="en-GB"/>
              </w:rPr>
              <w:t>,</w:t>
            </w:r>
            <w:r>
              <w:rPr>
                <w:rFonts w:ascii="Arial" w:eastAsia="Times New Roman" w:hAnsi="Arial" w:cs="Arial"/>
                <w:color w:val="000000"/>
                <w:lang w:eastAsia="en-GB"/>
              </w:rPr>
              <w:t>525</w:t>
            </w:r>
            <w:r w:rsidRPr="00772E49">
              <w:rPr>
                <w:rFonts w:ascii="Arial" w:eastAsia="Times New Roman" w:hAnsi="Arial" w:cs="Arial"/>
                <w:color w:val="000000"/>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24A2C6A0"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9</w:t>
            </w:r>
            <w:r w:rsidRPr="00772E49">
              <w:rPr>
                <w:rFonts w:ascii="Arial" w:eastAsia="Times New Roman" w:hAnsi="Arial" w:cs="Arial"/>
                <w:color w:val="000000"/>
                <w:lang w:eastAsia="en-GB"/>
              </w:rPr>
              <w:t>,2</w:t>
            </w:r>
            <w:r>
              <w:rPr>
                <w:rFonts w:ascii="Arial" w:eastAsia="Times New Roman" w:hAnsi="Arial" w:cs="Arial"/>
                <w:color w:val="000000"/>
                <w:lang w:eastAsia="en-GB"/>
              </w:rPr>
              <w:t>30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3AAB09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w:t>
            </w:r>
            <w:r>
              <w:rPr>
                <w:rFonts w:ascii="Arial" w:eastAsia="Times New Roman" w:hAnsi="Arial" w:cs="Arial"/>
                <w:color w:val="000000"/>
                <w:lang w:eastAsia="en-GB"/>
              </w:rPr>
              <w:t>1</w:t>
            </w:r>
            <w:r w:rsidRPr="00772E49">
              <w:rPr>
                <w:rFonts w:ascii="Arial" w:eastAsia="Times New Roman" w:hAnsi="Arial" w:cs="Arial"/>
                <w:color w:val="000000"/>
                <w:lang w:eastAsia="en-GB"/>
              </w:rPr>
              <w:t>,</w:t>
            </w:r>
            <w:r>
              <w:rPr>
                <w:rFonts w:ascii="Arial" w:eastAsia="Times New Roman" w:hAnsi="Arial" w:cs="Arial"/>
                <w:color w:val="000000"/>
                <w:lang w:eastAsia="en-GB"/>
              </w:rPr>
              <w:t>295</w:t>
            </w:r>
            <w:r w:rsidRPr="00772E49">
              <w:rPr>
                <w:rFonts w:ascii="Arial" w:eastAsia="Times New Roman" w:hAnsi="Arial" w:cs="Arial"/>
                <w:color w:val="000000"/>
                <w:lang w:eastAsia="en-GB"/>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6451069"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1</w:t>
            </w:r>
            <w:r>
              <w:rPr>
                <w:rFonts w:ascii="Arial" w:eastAsia="Times New Roman" w:hAnsi="Arial" w:cs="Arial"/>
                <w:color w:val="000000"/>
                <w:lang w:eastAsia="en-GB"/>
              </w:rPr>
              <w:t>6</w:t>
            </w:r>
            <w:r w:rsidRPr="00772E49">
              <w:rPr>
                <w:rFonts w:ascii="Arial" w:eastAsia="Times New Roman" w:hAnsi="Arial" w:cs="Arial"/>
                <w:color w:val="000000"/>
                <w:lang w:eastAsia="en-GB"/>
              </w:rPr>
              <w: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933C2C"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43</w:t>
            </w:r>
            <w:r w:rsidRPr="00772E49">
              <w:rPr>
                <w:rFonts w:ascii="Arial" w:eastAsia="Times New Roman" w:hAnsi="Arial" w:cs="Arial"/>
                <w:color w:val="000000"/>
                <w:lang w:eastAsia="en-GB"/>
              </w:rPr>
              <w:t>,</w:t>
            </w:r>
            <w:r>
              <w:rPr>
                <w:rFonts w:ascii="Arial" w:eastAsia="Times New Roman" w:hAnsi="Arial" w:cs="Arial"/>
                <w:color w:val="000000"/>
                <w:lang w:eastAsia="en-GB"/>
              </w:rPr>
              <w:t>480</w:t>
            </w:r>
            <w:r w:rsidRPr="00772E49">
              <w:rPr>
                <w:rFonts w:ascii="Arial" w:eastAsia="Times New Roman" w:hAnsi="Arial" w:cs="Arial"/>
                <w:color w:val="000000"/>
                <w:lang w:eastAsia="en-GB"/>
              </w:rPr>
              <w:t xml:space="preserve"> </w:t>
            </w:r>
          </w:p>
        </w:tc>
      </w:tr>
      <w:tr w:rsidR="00DF23CE" w:rsidRPr="00772E49" w14:paraId="1D862FA1" w14:textId="77777777" w:rsidTr="00C43DC0">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4363DCBE"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4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184860"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w:t>
            </w:r>
            <w:r>
              <w:rPr>
                <w:rFonts w:ascii="Arial" w:eastAsia="Times New Roman" w:hAnsi="Arial" w:cs="Arial"/>
                <w:b/>
                <w:bCs/>
                <w:color w:val="000000"/>
                <w:lang w:eastAsia="en-GB"/>
              </w:rPr>
              <w:t>637</w:t>
            </w:r>
            <w:r w:rsidRPr="00772E49">
              <w:rPr>
                <w:rFonts w:ascii="Arial" w:eastAsia="Times New Roman" w:hAnsi="Arial" w:cs="Arial"/>
                <w:b/>
                <w:bCs/>
                <w:color w:val="000000"/>
                <w:lang w:eastAsia="en-GB"/>
              </w:rPr>
              <w:t>,</w:t>
            </w:r>
            <w:r>
              <w:rPr>
                <w:rFonts w:ascii="Arial" w:eastAsia="Times New Roman" w:hAnsi="Arial" w:cs="Arial"/>
                <w:b/>
                <w:bCs/>
                <w:color w:val="000000"/>
                <w:lang w:eastAsia="en-GB"/>
              </w:rPr>
              <w:t>140</w:t>
            </w:r>
            <w:r w:rsidRPr="00772E49">
              <w:rPr>
                <w:rFonts w:ascii="Arial" w:eastAsia="Times New Roman" w:hAnsi="Arial" w:cs="Arial"/>
                <w:b/>
                <w:bCs/>
                <w:color w:val="000000"/>
                <w:lang w:eastAsia="en-GB"/>
              </w:rPr>
              <w:t xml:space="preserve"> </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639D8588"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    76,200</w:t>
            </w:r>
          </w:p>
        </w:tc>
        <w:tc>
          <w:tcPr>
            <w:tcW w:w="1139" w:type="dxa"/>
            <w:tcBorders>
              <w:top w:val="single" w:sz="4" w:space="0" w:color="auto"/>
              <w:left w:val="nil"/>
              <w:bottom w:val="double" w:sz="6" w:space="0" w:color="auto"/>
              <w:right w:val="single" w:sz="4" w:space="0" w:color="auto"/>
            </w:tcBorders>
            <w:shd w:val="clear" w:color="auto" w:fill="auto"/>
            <w:noWrap/>
            <w:vAlign w:val="center"/>
            <w:hideMark/>
          </w:tcPr>
          <w:p w14:paraId="2D189982"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     134,820</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23C5E7AC" w14:textId="77777777" w:rsidR="00DF23CE" w:rsidRDefault="00DF23CE" w:rsidP="00C43DC0">
            <w:pPr>
              <w:spacing w:after="0" w:line="240" w:lineRule="auto"/>
              <w:rPr>
                <w:rFonts w:ascii="Arial" w:eastAsia="Times New Roman" w:hAnsi="Arial" w:cs="Arial"/>
                <w:b/>
                <w:bCs/>
                <w:color w:val="000000"/>
                <w:lang w:eastAsia="en-GB"/>
              </w:rPr>
            </w:pPr>
          </w:p>
          <w:p w14:paraId="7A5563FC"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58,620</w:t>
            </w:r>
          </w:p>
        </w:tc>
        <w:tc>
          <w:tcPr>
            <w:tcW w:w="1120" w:type="dxa"/>
            <w:tcBorders>
              <w:top w:val="single" w:sz="4" w:space="0" w:color="auto"/>
              <w:left w:val="nil"/>
              <w:bottom w:val="double" w:sz="6" w:space="0" w:color="auto"/>
              <w:right w:val="nil"/>
            </w:tcBorders>
            <w:shd w:val="clear" w:color="auto" w:fill="auto"/>
            <w:noWrap/>
            <w:vAlign w:val="center"/>
            <w:hideMark/>
          </w:tcPr>
          <w:p w14:paraId="38E9A4B9" w14:textId="77777777" w:rsidR="00DF23CE" w:rsidRDefault="00DF23CE" w:rsidP="00C43DC0">
            <w:pPr>
              <w:spacing w:after="0" w:line="240" w:lineRule="auto"/>
              <w:rPr>
                <w:rFonts w:ascii="Arial" w:eastAsia="Times New Roman" w:hAnsi="Arial" w:cs="Arial"/>
                <w:b/>
                <w:bCs/>
                <w:color w:val="000000"/>
                <w:lang w:eastAsia="en-GB"/>
              </w:rPr>
            </w:pPr>
          </w:p>
          <w:p w14:paraId="76610F84"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16</w:t>
            </w:r>
            <w:r w:rsidRPr="00772E49">
              <w:rPr>
                <w:rFonts w:ascii="Arial" w:eastAsia="Times New Roman" w:hAnsi="Arial" w:cs="Arial"/>
                <w:b/>
                <w:bCs/>
                <w:color w:val="000000"/>
                <w:lang w:eastAsia="en-GB"/>
              </w:rPr>
              <w:t>%</w:t>
            </w:r>
          </w:p>
        </w:tc>
        <w:tc>
          <w:tcPr>
            <w:tcW w:w="134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49D31A5"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4</w:t>
            </w:r>
            <w:r>
              <w:rPr>
                <w:rFonts w:ascii="Arial" w:eastAsia="Times New Roman" w:hAnsi="Arial" w:cs="Arial"/>
                <w:b/>
                <w:bCs/>
                <w:color w:val="000000"/>
                <w:lang w:eastAsia="en-GB"/>
              </w:rPr>
              <w:t>77</w:t>
            </w:r>
            <w:r w:rsidRPr="00772E49">
              <w:rPr>
                <w:rFonts w:ascii="Arial" w:eastAsia="Times New Roman" w:hAnsi="Arial" w:cs="Arial"/>
                <w:b/>
                <w:bCs/>
                <w:color w:val="000000"/>
                <w:lang w:eastAsia="en-GB"/>
              </w:rPr>
              <w:t>,</w:t>
            </w:r>
            <w:r>
              <w:rPr>
                <w:rFonts w:ascii="Arial" w:eastAsia="Times New Roman" w:hAnsi="Arial" w:cs="Arial"/>
                <w:b/>
                <w:bCs/>
                <w:color w:val="000000"/>
                <w:lang w:eastAsia="en-GB"/>
              </w:rPr>
              <w:t>510</w:t>
            </w:r>
            <w:r w:rsidRPr="00772E49">
              <w:rPr>
                <w:rFonts w:ascii="Arial" w:eastAsia="Times New Roman" w:hAnsi="Arial" w:cs="Arial"/>
                <w:b/>
                <w:bCs/>
                <w:color w:val="000000"/>
                <w:lang w:eastAsia="en-GB"/>
              </w:rPr>
              <w:t xml:space="preserve"> </w:t>
            </w:r>
          </w:p>
        </w:tc>
      </w:tr>
      <w:tr w:rsidR="00DF23CE" w:rsidRPr="00772E49" w14:paraId="50B466C6" w14:textId="77777777" w:rsidTr="00C43DC0">
        <w:trPr>
          <w:trHeight w:val="345"/>
        </w:trPr>
        <w:tc>
          <w:tcPr>
            <w:tcW w:w="7660" w:type="dxa"/>
            <w:tcBorders>
              <w:top w:val="nil"/>
              <w:left w:val="nil"/>
              <w:bottom w:val="nil"/>
              <w:right w:val="nil"/>
            </w:tcBorders>
            <w:shd w:val="clear" w:color="auto" w:fill="auto"/>
            <w:noWrap/>
            <w:vAlign w:val="bottom"/>
            <w:hideMark/>
          </w:tcPr>
          <w:p w14:paraId="3FDDFF2B" w14:textId="77777777" w:rsidR="00DF23CE" w:rsidRPr="00772E49" w:rsidRDefault="00DF23CE" w:rsidP="00C43DC0">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center"/>
            <w:hideMark/>
          </w:tcPr>
          <w:p w14:paraId="4292D9A1"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16B3DA7F"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center"/>
            <w:hideMark/>
          </w:tcPr>
          <w:p w14:paraId="0CD1E7EC"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6BBAFB89"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hideMark/>
          </w:tcPr>
          <w:p w14:paraId="7F509673"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center"/>
            <w:hideMark/>
          </w:tcPr>
          <w:p w14:paraId="51A8B855"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r>
      <w:tr w:rsidR="00DF23CE" w:rsidRPr="00772E49" w14:paraId="1C707F93" w14:textId="77777777" w:rsidTr="00C43DC0">
        <w:trPr>
          <w:trHeight w:val="345"/>
        </w:trPr>
        <w:tc>
          <w:tcPr>
            <w:tcW w:w="7660" w:type="dxa"/>
            <w:tcBorders>
              <w:top w:val="nil"/>
              <w:left w:val="nil"/>
              <w:bottom w:val="nil"/>
              <w:right w:val="nil"/>
            </w:tcBorders>
            <w:shd w:val="clear" w:color="auto" w:fill="auto"/>
            <w:noWrap/>
            <w:vAlign w:val="bottom"/>
          </w:tcPr>
          <w:p w14:paraId="33D7A83A" w14:textId="77777777" w:rsidR="00DF23CE" w:rsidRPr="00772E49" w:rsidRDefault="00DF23CE" w:rsidP="00C43DC0">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center"/>
          </w:tcPr>
          <w:p w14:paraId="735D7AEE"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6441EFB3"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center"/>
          </w:tcPr>
          <w:p w14:paraId="50958DCD"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146DE145"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center"/>
          </w:tcPr>
          <w:p w14:paraId="5667C7D7"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center"/>
          </w:tcPr>
          <w:p w14:paraId="666A70A6" w14:textId="77777777" w:rsidR="00DF23CE" w:rsidRPr="00772E49" w:rsidRDefault="00DF23CE" w:rsidP="00C43DC0">
            <w:pPr>
              <w:spacing w:after="0" w:line="240" w:lineRule="auto"/>
              <w:jc w:val="center"/>
              <w:rPr>
                <w:rFonts w:ascii="Times New Roman" w:eastAsia="Times New Roman" w:hAnsi="Times New Roman" w:cs="Times New Roman"/>
                <w:sz w:val="20"/>
                <w:szCs w:val="20"/>
                <w:lang w:eastAsia="en-GB"/>
              </w:rPr>
            </w:pPr>
          </w:p>
        </w:tc>
      </w:tr>
      <w:tr w:rsidR="00DF23CE" w:rsidRPr="00772E49" w14:paraId="43F277DF" w14:textId="77777777" w:rsidTr="00C43DC0">
        <w:trPr>
          <w:trHeight w:val="345"/>
        </w:trPr>
        <w:tc>
          <w:tcPr>
            <w:tcW w:w="7660" w:type="dxa"/>
            <w:tcBorders>
              <w:top w:val="nil"/>
              <w:left w:val="nil"/>
              <w:bottom w:val="nil"/>
              <w:right w:val="nil"/>
            </w:tcBorders>
            <w:shd w:val="clear" w:color="auto" w:fill="auto"/>
            <w:noWrap/>
            <w:vAlign w:val="bottom"/>
            <w:hideMark/>
          </w:tcPr>
          <w:p w14:paraId="22DAFA21" w14:textId="77777777" w:rsidR="00DF23CE" w:rsidRPr="00772E49" w:rsidRDefault="00DF23CE" w:rsidP="00C43DC0">
            <w:pPr>
              <w:spacing w:after="0" w:line="240" w:lineRule="auto"/>
              <w:jc w:val="right"/>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5BA81A7"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F0CD051"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49A07570"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BC62481"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B732208"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AED7D73"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5AA6EBFC"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ED90B6" w14:textId="77777777" w:rsidR="00DF23CE" w:rsidRPr="00772E49" w:rsidRDefault="00DF23CE" w:rsidP="00C43DC0">
            <w:pPr>
              <w:spacing w:after="0" w:line="240" w:lineRule="auto"/>
              <w:rPr>
                <w:rFonts w:ascii="Arial" w:eastAsia="Times New Roman" w:hAnsi="Arial" w:cs="Arial"/>
                <w:b/>
                <w:bCs/>
                <w:lang w:eastAsia="en-GB"/>
              </w:rPr>
            </w:pPr>
            <w:r w:rsidRPr="00772E49">
              <w:rPr>
                <w:rFonts w:ascii="Arial" w:eastAsia="Times New Roman" w:hAnsi="Arial" w:cs="Arial"/>
                <w:b/>
                <w:bCs/>
                <w:lang w:eastAsia="en-GB"/>
              </w:rPr>
              <w:t>Additional Monies</w:t>
            </w:r>
          </w:p>
        </w:tc>
        <w:tc>
          <w:tcPr>
            <w:tcW w:w="1440" w:type="dxa"/>
            <w:tcBorders>
              <w:top w:val="nil"/>
              <w:left w:val="nil"/>
              <w:bottom w:val="nil"/>
              <w:right w:val="nil"/>
            </w:tcBorders>
            <w:shd w:val="clear" w:color="auto" w:fill="auto"/>
            <w:noWrap/>
            <w:vAlign w:val="bottom"/>
            <w:hideMark/>
          </w:tcPr>
          <w:p w14:paraId="7FD562C4" w14:textId="77777777" w:rsidR="00DF23CE" w:rsidRPr="00772E49" w:rsidRDefault="00DF23CE" w:rsidP="00C43DC0">
            <w:pPr>
              <w:spacing w:after="0" w:line="240" w:lineRule="auto"/>
              <w:rPr>
                <w:rFonts w:ascii="Arial" w:eastAsia="Times New Roman" w:hAnsi="Arial" w:cs="Arial"/>
                <w:b/>
                <w:bCs/>
                <w:lang w:eastAsia="en-GB"/>
              </w:rPr>
            </w:pPr>
          </w:p>
        </w:tc>
        <w:tc>
          <w:tcPr>
            <w:tcW w:w="1120" w:type="dxa"/>
            <w:tcBorders>
              <w:top w:val="nil"/>
              <w:left w:val="nil"/>
              <w:bottom w:val="nil"/>
              <w:right w:val="nil"/>
            </w:tcBorders>
            <w:shd w:val="clear" w:color="auto" w:fill="auto"/>
            <w:noWrap/>
            <w:vAlign w:val="bottom"/>
            <w:hideMark/>
          </w:tcPr>
          <w:p w14:paraId="383AF270"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4873887B"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1347AFB4"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02C37C6"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B648749"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0E9F5728" w14:textId="77777777" w:rsidTr="00C43DC0">
        <w:trPr>
          <w:trHeight w:val="345"/>
        </w:trPr>
        <w:tc>
          <w:tcPr>
            <w:tcW w:w="7660" w:type="dxa"/>
            <w:tcBorders>
              <w:top w:val="nil"/>
              <w:left w:val="nil"/>
              <w:bottom w:val="single" w:sz="4" w:space="0" w:color="auto"/>
              <w:right w:val="nil"/>
            </w:tcBorders>
            <w:shd w:val="clear" w:color="auto" w:fill="auto"/>
            <w:noWrap/>
            <w:vAlign w:val="center"/>
            <w:hideMark/>
          </w:tcPr>
          <w:p w14:paraId="50B8151D"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14:paraId="410EC8F6"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 </w:t>
            </w:r>
          </w:p>
        </w:tc>
        <w:tc>
          <w:tcPr>
            <w:tcW w:w="1120" w:type="dxa"/>
            <w:tcBorders>
              <w:top w:val="nil"/>
              <w:left w:val="nil"/>
              <w:bottom w:val="single" w:sz="4" w:space="0" w:color="auto"/>
              <w:right w:val="nil"/>
            </w:tcBorders>
            <w:shd w:val="clear" w:color="auto" w:fill="auto"/>
            <w:noWrap/>
            <w:vAlign w:val="bottom"/>
            <w:hideMark/>
          </w:tcPr>
          <w:p w14:paraId="6F404D85"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w:t>
            </w:r>
          </w:p>
        </w:tc>
        <w:tc>
          <w:tcPr>
            <w:tcW w:w="1139" w:type="dxa"/>
            <w:tcBorders>
              <w:top w:val="nil"/>
              <w:left w:val="nil"/>
              <w:bottom w:val="single" w:sz="4" w:space="0" w:color="auto"/>
              <w:right w:val="nil"/>
            </w:tcBorders>
            <w:shd w:val="clear" w:color="auto" w:fill="auto"/>
            <w:noWrap/>
            <w:vAlign w:val="bottom"/>
            <w:hideMark/>
          </w:tcPr>
          <w:p w14:paraId="10EAE473"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w:t>
            </w:r>
          </w:p>
        </w:tc>
        <w:tc>
          <w:tcPr>
            <w:tcW w:w="1120" w:type="dxa"/>
            <w:tcBorders>
              <w:top w:val="nil"/>
              <w:left w:val="nil"/>
              <w:bottom w:val="single" w:sz="4" w:space="0" w:color="auto"/>
              <w:right w:val="nil"/>
            </w:tcBorders>
            <w:shd w:val="clear" w:color="auto" w:fill="auto"/>
            <w:noWrap/>
            <w:vAlign w:val="bottom"/>
            <w:hideMark/>
          </w:tcPr>
          <w:p w14:paraId="1E4AD04B"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w:t>
            </w:r>
          </w:p>
        </w:tc>
        <w:tc>
          <w:tcPr>
            <w:tcW w:w="1120" w:type="dxa"/>
            <w:tcBorders>
              <w:top w:val="nil"/>
              <w:left w:val="nil"/>
              <w:bottom w:val="single" w:sz="4" w:space="0" w:color="auto"/>
              <w:right w:val="nil"/>
            </w:tcBorders>
            <w:shd w:val="clear" w:color="auto" w:fill="auto"/>
            <w:noWrap/>
            <w:vAlign w:val="bottom"/>
            <w:hideMark/>
          </w:tcPr>
          <w:p w14:paraId="37258FC9"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w:t>
            </w:r>
          </w:p>
        </w:tc>
        <w:tc>
          <w:tcPr>
            <w:tcW w:w="1340" w:type="dxa"/>
            <w:tcBorders>
              <w:top w:val="nil"/>
              <w:left w:val="nil"/>
              <w:bottom w:val="single" w:sz="4" w:space="0" w:color="auto"/>
              <w:right w:val="nil"/>
            </w:tcBorders>
            <w:shd w:val="clear" w:color="auto" w:fill="auto"/>
            <w:noWrap/>
            <w:vAlign w:val="bottom"/>
            <w:hideMark/>
          </w:tcPr>
          <w:p w14:paraId="3709D0E3" w14:textId="77777777" w:rsidR="00DF23CE" w:rsidRPr="00772E49" w:rsidRDefault="00DF23CE" w:rsidP="00C43DC0">
            <w:pPr>
              <w:spacing w:after="0" w:line="240" w:lineRule="auto"/>
              <w:jc w:val="center"/>
              <w:rPr>
                <w:rFonts w:ascii="Arial" w:eastAsia="Times New Roman" w:hAnsi="Arial" w:cs="Arial"/>
                <w:b/>
                <w:bCs/>
                <w:color w:val="000000"/>
                <w:lang w:eastAsia="en-GB"/>
              </w:rPr>
            </w:pPr>
            <w:r w:rsidRPr="00772E49">
              <w:rPr>
                <w:rFonts w:ascii="Arial" w:eastAsia="Times New Roman" w:hAnsi="Arial" w:cs="Arial"/>
                <w:b/>
                <w:bCs/>
                <w:color w:val="000000"/>
                <w:lang w:eastAsia="en-GB"/>
              </w:rPr>
              <w:t>£</w:t>
            </w:r>
          </w:p>
        </w:tc>
      </w:tr>
      <w:tr w:rsidR="00DF23CE" w:rsidRPr="00772E49" w14:paraId="76A3FDD6" w14:textId="77777777" w:rsidTr="00C43DC0">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1DF3FF9"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Learning Resources for the Acts</w:t>
            </w:r>
          </w:p>
        </w:tc>
        <w:tc>
          <w:tcPr>
            <w:tcW w:w="1440" w:type="dxa"/>
            <w:tcBorders>
              <w:top w:val="nil"/>
              <w:left w:val="nil"/>
              <w:bottom w:val="single" w:sz="4" w:space="0" w:color="auto"/>
              <w:right w:val="single" w:sz="4" w:space="0" w:color="auto"/>
            </w:tcBorders>
            <w:shd w:val="clear" w:color="auto" w:fill="auto"/>
            <w:noWrap/>
            <w:vAlign w:val="bottom"/>
            <w:hideMark/>
          </w:tcPr>
          <w:p w14:paraId="3CA5EDE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2</w:t>
            </w:r>
            <w:r>
              <w:rPr>
                <w:rFonts w:ascii="Arial" w:eastAsia="Times New Roman" w:hAnsi="Arial" w:cs="Arial"/>
                <w:color w:val="000000"/>
                <w:lang w:eastAsia="en-GB"/>
              </w:rPr>
              <w:t>30</w:t>
            </w:r>
            <w:r w:rsidRPr="00772E49">
              <w:rPr>
                <w:rFonts w:ascii="Arial" w:eastAsia="Times New Roman" w:hAnsi="Arial" w:cs="Arial"/>
                <w:color w:val="000000"/>
                <w:lang w:eastAsia="en-GB"/>
              </w:rPr>
              <w:t xml:space="preserve">,000 </w:t>
            </w:r>
          </w:p>
        </w:tc>
        <w:tc>
          <w:tcPr>
            <w:tcW w:w="1120" w:type="dxa"/>
            <w:tcBorders>
              <w:top w:val="nil"/>
              <w:left w:val="nil"/>
              <w:bottom w:val="single" w:sz="4" w:space="0" w:color="auto"/>
              <w:right w:val="single" w:sz="4" w:space="0" w:color="auto"/>
            </w:tcBorders>
            <w:shd w:val="clear" w:color="auto" w:fill="auto"/>
            <w:noWrap/>
            <w:vAlign w:val="bottom"/>
            <w:hideMark/>
          </w:tcPr>
          <w:p w14:paraId="44A48478"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71,280</w:t>
            </w:r>
          </w:p>
        </w:tc>
        <w:tc>
          <w:tcPr>
            <w:tcW w:w="1139" w:type="dxa"/>
            <w:tcBorders>
              <w:top w:val="nil"/>
              <w:left w:val="nil"/>
              <w:bottom w:val="single" w:sz="4" w:space="0" w:color="auto"/>
              <w:right w:val="single" w:sz="4" w:space="0" w:color="auto"/>
            </w:tcBorders>
            <w:shd w:val="clear" w:color="auto" w:fill="auto"/>
            <w:noWrap/>
            <w:vAlign w:val="bottom"/>
            <w:hideMark/>
          </w:tcPr>
          <w:p w14:paraId="767AC95B"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63,750</w:t>
            </w:r>
          </w:p>
        </w:tc>
        <w:tc>
          <w:tcPr>
            <w:tcW w:w="1120" w:type="dxa"/>
            <w:tcBorders>
              <w:top w:val="nil"/>
              <w:left w:val="nil"/>
              <w:bottom w:val="single" w:sz="4" w:space="0" w:color="auto"/>
              <w:right w:val="single" w:sz="4" w:space="0" w:color="auto"/>
            </w:tcBorders>
            <w:shd w:val="clear" w:color="auto" w:fill="auto"/>
            <w:noWrap/>
            <w:vAlign w:val="bottom"/>
            <w:hideMark/>
          </w:tcPr>
          <w:p w14:paraId="5F8B9920"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w:t>
            </w:r>
            <w:r>
              <w:rPr>
                <w:rFonts w:ascii="Arial" w:eastAsia="Times New Roman" w:hAnsi="Arial" w:cs="Arial"/>
                <w:color w:val="000000"/>
                <w:lang w:eastAsia="en-GB"/>
              </w:rPr>
              <w:t>7,530</w:t>
            </w:r>
            <w:r w:rsidRPr="00772E49">
              <w:rPr>
                <w:rFonts w:ascii="Arial" w:eastAsia="Times New Roman" w:hAnsi="Arial" w:cs="Arial"/>
                <w:color w:val="000000"/>
                <w:lang w:eastAsia="en-GB"/>
              </w:rPr>
              <w:t>)</w:t>
            </w:r>
          </w:p>
        </w:tc>
        <w:tc>
          <w:tcPr>
            <w:tcW w:w="1120" w:type="dxa"/>
            <w:tcBorders>
              <w:top w:val="nil"/>
              <w:left w:val="nil"/>
              <w:bottom w:val="single" w:sz="4" w:space="0" w:color="auto"/>
              <w:right w:val="single" w:sz="4" w:space="0" w:color="auto"/>
            </w:tcBorders>
            <w:shd w:val="clear" w:color="auto" w:fill="auto"/>
            <w:noWrap/>
            <w:vAlign w:val="bottom"/>
            <w:hideMark/>
          </w:tcPr>
          <w:p w14:paraId="097E3E3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3</w:t>
            </w:r>
            <w:r>
              <w:rPr>
                <w:rFonts w:ascii="Arial" w:eastAsia="Times New Roman" w:hAnsi="Arial" w:cs="Arial"/>
                <w:color w:val="000000"/>
                <w:lang w:eastAsia="en-GB"/>
              </w:rPr>
              <w:t>1</w:t>
            </w:r>
            <w:r w:rsidRPr="00772E49">
              <w:rPr>
                <w:rFonts w:ascii="Arial" w:eastAsia="Times New Roman" w:hAnsi="Arial" w:cs="Arial"/>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14:paraId="4B257270"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233,843</w:t>
            </w:r>
          </w:p>
        </w:tc>
      </w:tr>
      <w:tr w:rsidR="00DF23CE" w:rsidRPr="00772E49" w14:paraId="05E3ED29" w14:textId="77777777" w:rsidTr="00C43DC0">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0C4E0211"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Step-up to Management National Roll-Out</w:t>
            </w:r>
          </w:p>
        </w:tc>
        <w:tc>
          <w:tcPr>
            <w:tcW w:w="1440" w:type="dxa"/>
            <w:tcBorders>
              <w:top w:val="nil"/>
              <w:left w:val="nil"/>
              <w:bottom w:val="single" w:sz="4" w:space="0" w:color="auto"/>
              <w:right w:val="single" w:sz="4" w:space="0" w:color="auto"/>
            </w:tcBorders>
            <w:shd w:val="clear" w:color="auto" w:fill="auto"/>
            <w:noWrap/>
            <w:vAlign w:val="bottom"/>
            <w:hideMark/>
          </w:tcPr>
          <w:p w14:paraId="27B1FB4D"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110,500 </w:t>
            </w:r>
          </w:p>
        </w:tc>
        <w:tc>
          <w:tcPr>
            <w:tcW w:w="1120" w:type="dxa"/>
            <w:tcBorders>
              <w:top w:val="nil"/>
              <w:left w:val="nil"/>
              <w:bottom w:val="single" w:sz="4" w:space="0" w:color="auto"/>
              <w:right w:val="single" w:sz="4" w:space="0" w:color="auto"/>
            </w:tcBorders>
            <w:shd w:val="clear" w:color="auto" w:fill="auto"/>
            <w:noWrap/>
            <w:vAlign w:val="bottom"/>
            <w:hideMark/>
          </w:tcPr>
          <w:p w14:paraId="72028A7E"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385</w:t>
            </w:r>
            <w:r w:rsidRPr="00772E49">
              <w:rPr>
                <w:rFonts w:ascii="Arial" w:eastAsia="Times New Roman" w:hAnsi="Arial" w:cs="Arial"/>
                <w:color w:val="000000"/>
                <w:lang w:eastAsia="en-GB"/>
              </w:rPr>
              <w:t xml:space="preserve"> </w:t>
            </w:r>
          </w:p>
        </w:tc>
        <w:tc>
          <w:tcPr>
            <w:tcW w:w="1139" w:type="dxa"/>
            <w:tcBorders>
              <w:top w:val="nil"/>
              <w:left w:val="nil"/>
              <w:bottom w:val="single" w:sz="4" w:space="0" w:color="auto"/>
              <w:right w:val="single" w:sz="4" w:space="0" w:color="auto"/>
            </w:tcBorders>
            <w:shd w:val="clear" w:color="auto" w:fill="auto"/>
            <w:noWrap/>
            <w:vAlign w:val="bottom"/>
            <w:hideMark/>
          </w:tcPr>
          <w:p w14:paraId="6687F596"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1,</w:t>
            </w:r>
            <w:r>
              <w:rPr>
                <w:rFonts w:ascii="Arial" w:eastAsia="Times New Roman" w:hAnsi="Arial" w:cs="Arial"/>
                <w:color w:val="000000"/>
                <w:lang w:eastAsia="en-GB"/>
              </w:rPr>
              <w:t>1</w:t>
            </w:r>
            <w:r w:rsidRPr="00772E49">
              <w:rPr>
                <w:rFonts w:ascii="Arial" w:eastAsia="Times New Roman" w:hAnsi="Arial" w:cs="Arial"/>
                <w:color w:val="000000"/>
                <w:lang w:eastAsia="en-GB"/>
              </w:rPr>
              <w:t xml:space="preserve">00 </w:t>
            </w:r>
          </w:p>
        </w:tc>
        <w:tc>
          <w:tcPr>
            <w:tcW w:w="1120" w:type="dxa"/>
            <w:tcBorders>
              <w:top w:val="nil"/>
              <w:left w:val="nil"/>
              <w:bottom w:val="single" w:sz="4" w:space="0" w:color="auto"/>
              <w:right w:val="single" w:sz="4" w:space="0" w:color="auto"/>
            </w:tcBorders>
            <w:shd w:val="clear" w:color="auto" w:fill="auto"/>
            <w:noWrap/>
            <w:vAlign w:val="bottom"/>
            <w:hideMark/>
          </w:tcPr>
          <w:p w14:paraId="08E5786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7</w:t>
            </w:r>
            <w:r>
              <w:rPr>
                <w:rFonts w:ascii="Arial" w:eastAsia="Times New Roman" w:hAnsi="Arial" w:cs="Arial"/>
                <w:color w:val="000000"/>
                <w:lang w:eastAsia="en-GB"/>
              </w:rPr>
              <w:t>15</w:t>
            </w:r>
          </w:p>
        </w:tc>
        <w:tc>
          <w:tcPr>
            <w:tcW w:w="1120" w:type="dxa"/>
            <w:tcBorders>
              <w:top w:val="nil"/>
              <w:left w:val="nil"/>
              <w:bottom w:val="single" w:sz="4" w:space="0" w:color="auto"/>
              <w:right w:val="single" w:sz="4" w:space="0" w:color="auto"/>
            </w:tcBorders>
            <w:shd w:val="clear" w:color="auto" w:fill="auto"/>
            <w:noWrap/>
            <w:vAlign w:val="bottom"/>
            <w:hideMark/>
          </w:tcPr>
          <w:p w14:paraId="6648B306"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0E08E272"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1</w:t>
            </w:r>
            <w:r>
              <w:rPr>
                <w:rFonts w:ascii="Arial" w:eastAsia="Times New Roman" w:hAnsi="Arial" w:cs="Arial"/>
                <w:color w:val="000000"/>
                <w:lang w:eastAsia="en-GB"/>
              </w:rPr>
              <w:t>82</w:t>
            </w:r>
            <w:r w:rsidRPr="00772E49">
              <w:rPr>
                <w:rFonts w:ascii="Arial" w:eastAsia="Times New Roman" w:hAnsi="Arial" w:cs="Arial"/>
                <w:color w:val="000000"/>
                <w:lang w:eastAsia="en-GB"/>
              </w:rPr>
              <w:t>,500</w:t>
            </w:r>
          </w:p>
        </w:tc>
      </w:tr>
      <w:tr w:rsidR="00DF23CE" w:rsidRPr="00772E49" w14:paraId="7AB4F7B0" w14:textId="77777777" w:rsidTr="00C43DC0">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140DE4C9"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Safeguarding</w:t>
            </w:r>
          </w:p>
        </w:tc>
        <w:tc>
          <w:tcPr>
            <w:tcW w:w="1440" w:type="dxa"/>
            <w:tcBorders>
              <w:top w:val="nil"/>
              <w:left w:val="nil"/>
              <w:bottom w:val="single" w:sz="4" w:space="0" w:color="auto"/>
              <w:right w:val="single" w:sz="4" w:space="0" w:color="auto"/>
            </w:tcBorders>
            <w:shd w:val="clear" w:color="auto" w:fill="auto"/>
            <w:noWrap/>
            <w:vAlign w:val="bottom"/>
            <w:hideMark/>
          </w:tcPr>
          <w:p w14:paraId="740EB0E8"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50,000 </w:t>
            </w:r>
          </w:p>
        </w:tc>
        <w:tc>
          <w:tcPr>
            <w:tcW w:w="1120" w:type="dxa"/>
            <w:tcBorders>
              <w:top w:val="nil"/>
              <w:left w:val="nil"/>
              <w:bottom w:val="single" w:sz="4" w:space="0" w:color="auto"/>
              <w:right w:val="single" w:sz="4" w:space="0" w:color="auto"/>
            </w:tcBorders>
            <w:shd w:val="clear" w:color="auto" w:fill="auto"/>
            <w:noWrap/>
            <w:vAlign w:val="bottom"/>
            <w:hideMark/>
          </w:tcPr>
          <w:p w14:paraId="72A5B5D4"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 xml:space="preserve">3,303      </w:t>
            </w:r>
          </w:p>
        </w:tc>
        <w:tc>
          <w:tcPr>
            <w:tcW w:w="1139" w:type="dxa"/>
            <w:tcBorders>
              <w:top w:val="nil"/>
              <w:left w:val="nil"/>
              <w:bottom w:val="single" w:sz="4" w:space="0" w:color="auto"/>
              <w:right w:val="single" w:sz="4" w:space="0" w:color="auto"/>
            </w:tcBorders>
            <w:shd w:val="clear" w:color="auto" w:fill="auto"/>
            <w:noWrap/>
            <w:vAlign w:val="bottom"/>
            <w:hideMark/>
          </w:tcPr>
          <w:p w14:paraId="5A3D8877"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9,583</w:t>
            </w:r>
            <w:r w:rsidRPr="00772E49">
              <w:rPr>
                <w:rFonts w:ascii="Arial" w:eastAsia="Times New Roman" w:hAnsi="Arial" w:cs="Arial"/>
                <w:color w:val="000000"/>
                <w:lang w:eastAsia="en-GB"/>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05A9203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6,280</w:t>
            </w:r>
          </w:p>
        </w:tc>
        <w:tc>
          <w:tcPr>
            <w:tcW w:w="1120" w:type="dxa"/>
            <w:tcBorders>
              <w:top w:val="nil"/>
              <w:left w:val="nil"/>
              <w:bottom w:val="single" w:sz="4" w:space="0" w:color="auto"/>
              <w:right w:val="single" w:sz="4" w:space="0" w:color="auto"/>
            </w:tcBorders>
            <w:shd w:val="clear" w:color="auto" w:fill="auto"/>
            <w:noWrap/>
            <w:vAlign w:val="bottom"/>
            <w:hideMark/>
          </w:tcPr>
          <w:p w14:paraId="44458F6F"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w:t>
            </w:r>
            <w:r w:rsidRPr="00772E49">
              <w:rPr>
                <w:rFonts w:ascii="Arial" w:eastAsia="Times New Roman" w:hAnsi="Arial" w:cs="Arial"/>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14:paraId="3B9C6AAB"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w:t>
            </w:r>
            <w:r w:rsidRPr="00772E49">
              <w:rPr>
                <w:rFonts w:ascii="Arial" w:eastAsia="Times New Roman" w:hAnsi="Arial" w:cs="Arial"/>
                <w:color w:val="000000"/>
                <w:lang w:eastAsia="en-GB"/>
              </w:rPr>
              <w:t>,000</w:t>
            </w:r>
          </w:p>
        </w:tc>
      </w:tr>
      <w:tr w:rsidR="00DF23CE" w:rsidRPr="00772E49" w14:paraId="3F633FAF" w14:textId="77777777" w:rsidTr="00C43DC0">
        <w:trPr>
          <w:trHeight w:val="345"/>
        </w:trPr>
        <w:tc>
          <w:tcPr>
            <w:tcW w:w="7660" w:type="dxa"/>
            <w:tcBorders>
              <w:top w:val="nil"/>
              <w:left w:val="single" w:sz="4" w:space="0" w:color="auto"/>
              <w:bottom w:val="nil"/>
              <w:right w:val="single" w:sz="4" w:space="0" w:color="auto"/>
            </w:tcBorders>
            <w:shd w:val="clear" w:color="auto" w:fill="auto"/>
            <w:noWrap/>
            <w:vAlign w:val="bottom"/>
            <w:hideMark/>
          </w:tcPr>
          <w:p w14:paraId="0B8F056A"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Establishment of the Data Function</w:t>
            </w:r>
          </w:p>
        </w:tc>
        <w:tc>
          <w:tcPr>
            <w:tcW w:w="1440" w:type="dxa"/>
            <w:tcBorders>
              <w:top w:val="nil"/>
              <w:left w:val="nil"/>
              <w:bottom w:val="nil"/>
              <w:right w:val="single" w:sz="4" w:space="0" w:color="auto"/>
            </w:tcBorders>
            <w:shd w:val="clear" w:color="auto" w:fill="auto"/>
            <w:noWrap/>
            <w:vAlign w:val="bottom"/>
            <w:hideMark/>
          </w:tcPr>
          <w:p w14:paraId="08CF6B5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35,000 </w:t>
            </w:r>
          </w:p>
        </w:tc>
        <w:tc>
          <w:tcPr>
            <w:tcW w:w="1120" w:type="dxa"/>
            <w:tcBorders>
              <w:top w:val="nil"/>
              <w:left w:val="nil"/>
              <w:bottom w:val="nil"/>
              <w:right w:val="single" w:sz="4" w:space="0" w:color="auto"/>
            </w:tcBorders>
            <w:shd w:val="clear" w:color="auto" w:fill="auto"/>
            <w:noWrap/>
            <w:vAlign w:val="bottom"/>
            <w:hideMark/>
          </w:tcPr>
          <w:p w14:paraId="18555BB8"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216 </w:t>
            </w:r>
          </w:p>
        </w:tc>
        <w:tc>
          <w:tcPr>
            <w:tcW w:w="1139" w:type="dxa"/>
            <w:tcBorders>
              <w:top w:val="nil"/>
              <w:left w:val="nil"/>
              <w:bottom w:val="nil"/>
              <w:right w:val="single" w:sz="4" w:space="0" w:color="auto"/>
            </w:tcBorders>
            <w:shd w:val="clear" w:color="auto" w:fill="auto"/>
            <w:noWrap/>
            <w:vAlign w:val="bottom"/>
            <w:hideMark/>
          </w:tcPr>
          <w:p w14:paraId="1DAC726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10</w:t>
            </w:r>
            <w:r w:rsidRPr="00772E49">
              <w:rPr>
                <w:rFonts w:ascii="Arial" w:eastAsia="Times New Roman" w:hAnsi="Arial" w:cs="Arial"/>
                <w:color w:val="000000"/>
                <w:lang w:eastAsia="en-GB"/>
              </w:rPr>
              <w:t>,</w:t>
            </w:r>
            <w:r>
              <w:rPr>
                <w:rFonts w:ascii="Arial" w:eastAsia="Times New Roman" w:hAnsi="Arial" w:cs="Arial"/>
                <w:color w:val="000000"/>
                <w:lang w:eastAsia="en-GB"/>
              </w:rPr>
              <w:t>0</w:t>
            </w:r>
            <w:r w:rsidRPr="00772E49">
              <w:rPr>
                <w:rFonts w:ascii="Arial" w:eastAsia="Times New Roman" w:hAnsi="Arial" w:cs="Arial"/>
                <w:color w:val="000000"/>
                <w:lang w:eastAsia="en-GB"/>
              </w:rPr>
              <w:t xml:space="preserve">00 </w:t>
            </w:r>
          </w:p>
        </w:tc>
        <w:tc>
          <w:tcPr>
            <w:tcW w:w="1120" w:type="dxa"/>
            <w:tcBorders>
              <w:top w:val="nil"/>
              <w:left w:val="nil"/>
              <w:bottom w:val="single" w:sz="4" w:space="0" w:color="auto"/>
              <w:right w:val="single" w:sz="4" w:space="0" w:color="auto"/>
            </w:tcBorders>
            <w:shd w:val="clear" w:color="auto" w:fill="auto"/>
            <w:noWrap/>
            <w:vAlign w:val="bottom"/>
            <w:hideMark/>
          </w:tcPr>
          <w:p w14:paraId="7BAD4A4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w:t>
            </w:r>
            <w:r w:rsidRPr="00772E49">
              <w:rPr>
                <w:rFonts w:ascii="Arial" w:eastAsia="Times New Roman" w:hAnsi="Arial" w:cs="Arial"/>
                <w:color w:val="000000"/>
                <w:lang w:eastAsia="en-GB"/>
              </w:rPr>
              <w:t>,</w:t>
            </w:r>
            <w:r>
              <w:rPr>
                <w:rFonts w:ascii="Arial" w:eastAsia="Times New Roman" w:hAnsi="Arial" w:cs="Arial"/>
                <w:color w:val="000000"/>
                <w:lang w:eastAsia="en-GB"/>
              </w:rPr>
              <w:t>7</w:t>
            </w:r>
            <w:r w:rsidRPr="00772E49">
              <w:rPr>
                <w:rFonts w:ascii="Arial" w:eastAsia="Times New Roman" w:hAnsi="Arial" w:cs="Arial"/>
                <w:color w:val="000000"/>
                <w:lang w:eastAsia="en-GB"/>
              </w:rPr>
              <w:t>84</w:t>
            </w:r>
          </w:p>
        </w:tc>
        <w:tc>
          <w:tcPr>
            <w:tcW w:w="1120" w:type="dxa"/>
            <w:tcBorders>
              <w:top w:val="nil"/>
              <w:left w:val="nil"/>
              <w:bottom w:val="nil"/>
              <w:right w:val="single" w:sz="4" w:space="0" w:color="auto"/>
            </w:tcBorders>
            <w:shd w:val="clear" w:color="auto" w:fill="auto"/>
            <w:noWrap/>
            <w:vAlign w:val="bottom"/>
            <w:hideMark/>
          </w:tcPr>
          <w:p w14:paraId="420791D6"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Pr="00772E49">
              <w:rPr>
                <w:rFonts w:ascii="Arial" w:eastAsia="Times New Roman" w:hAnsi="Arial" w:cs="Arial"/>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14:paraId="377284F3"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3</w:t>
            </w:r>
            <w:r>
              <w:rPr>
                <w:rFonts w:ascii="Arial" w:eastAsia="Times New Roman" w:hAnsi="Arial" w:cs="Arial"/>
                <w:color w:val="000000"/>
                <w:lang w:eastAsia="en-GB"/>
              </w:rPr>
              <w:t>0</w:t>
            </w:r>
            <w:r w:rsidRPr="00772E49">
              <w:rPr>
                <w:rFonts w:ascii="Arial" w:eastAsia="Times New Roman" w:hAnsi="Arial" w:cs="Arial"/>
                <w:color w:val="000000"/>
                <w:lang w:eastAsia="en-GB"/>
              </w:rPr>
              <w:t>,000</w:t>
            </w:r>
          </w:p>
        </w:tc>
      </w:tr>
      <w:tr w:rsidR="00DF23CE" w:rsidRPr="00772E49" w14:paraId="43DF08DF" w14:textId="77777777" w:rsidTr="00C43DC0">
        <w:trPr>
          <w:trHeight w:val="345"/>
        </w:trPr>
        <w:tc>
          <w:tcPr>
            <w:tcW w:w="7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EFB82"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Promotion of Roll-Out of Registration to Domiciliary Care Workers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1538962"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45,000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CCA68AB"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7,237</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4C1E2975"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24,670</w:t>
            </w:r>
            <w:r w:rsidRPr="00772E49">
              <w:rPr>
                <w:rFonts w:ascii="Arial" w:eastAsia="Times New Roman" w:hAnsi="Arial" w:cs="Arial"/>
                <w:color w:val="000000"/>
                <w:lang w:eastAsia="en-GB"/>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C295654"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17,433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8E1B2C7"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16</w:t>
            </w:r>
            <w:r w:rsidRPr="00772E49">
              <w:rPr>
                <w:rFonts w:ascii="Arial" w:eastAsia="Times New Roman" w:hAnsi="Arial" w:cs="Arial"/>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14:paraId="2594431A"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74,900</w:t>
            </w:r>
          </w:p>
        </w:tc>
      </w:tr>
      <w:tr w:rsidR="00DF23CE" w:rsidRPr="00772E49" w14:paraId="53D81C6A" w14:textId="77777777" w:rsidTr="00C43DC0">
        <w:trPr>
          <w:trHeight w:val="34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14:paraId="5E643757"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Roll-Out of Registration to Domiciliary Care Workers</w:t>
            </w:r>
          </w:p>
        </w:tc>
        <w:tc>
          <w:tcPr>
            <w:tcW w:w="1440" w:type="dxa"/>
            <w:tcBorders>
              <w:top w:val="nil"/>
              <w:left w:val="nil"/>
              <w:bottom w:val="single" w:sz="4" w:space="0" w:color="auto"/>
              <w:right w:val="single" w:sz="4" w:space="0" w:color="auto"/>
            </w:tcBorders>
            <w:shd w:val="clear" w:color="auto" w:fill="auto"/>
            <w:noWrap/>
            <w:vAlign w:val="bottom"/>
            <w:hideMark/>
          </w:tcPr>
          <w:p w14:paraId="45ABE6C3"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74,500 </w:t>
            </w:r>
          </w:p>
        </w:tc>
        <w:tc>
          <w:tcPr>
            <w:tcW w:w="1120" w:type="dxa"/>
            <w:tcBorders>
              <w:top w:val="nil"/>
              <w:left w:val="nil"/>
              <w:bottom w:val="single" w:sz="4" w:space="0" w:color="auto"/>
              <w:right w:val="single" w:sz="4" w:space="0" w:color="auto"/>
            </w:tcBorders>
            <w:shd w:val="clear" w:color="auto" w:fill="auto"/>
            <w:noWrap/>
            <w:vAlign w:val="bottom"/>
            <w:hideMark/>
          </w:tcPr>
          <w:p w14:paraId="6EC09EBA"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10</w:t>
            </w:r>
            <w:r w:rsidRPr="00772E49">
              <w:rPr>
                <w:rFonts w:ascii="Arial" w:eastAsia="Times New Roman" w:hAnsi="Arial" w:cs="Arial"/>
                <w:color w:val="000000"/>
                <w:lang w:eastAsia="en-GB"/>
              </w:rPr>
              <w:t>,</w:t>
            </w:r>
            <w:r>
              <w:rPr>
                <w:rFonts w:ascii="Arial" w:eastAsia="Times New Roman" w:hAnsi="Arial" w:cs="Arial"/>
                <w:color w:val="000000"/>
                <w:lang w:eastAsia="en-GB"/>
              </w:rPr>
              <w:t>117</w:t>
            </w:r>
            <w:r w:rsidRPr="00772E49">
              <w:rPr>
                <w:rFonts w:ascii="Arial" w:eastAsia="Times New Roman" w:hAnsi="Arial" w:cs="Arial"/>
                <w:color w:val="000000"/>
                <w:lang w:eastAsia="en-GB"/>
              </w:rPr>
              <w:t xml:space="preserve"> </w:t>
            </w:r>
          </w:p>
        </w:tc>
        <w:tc>
          <w:tcPr>
            <w:tcW w:w="1139" w:type="dxa"/>
            <w:tcBorders>
              <w:top w:val="nil"/>
              <w:left w:val="nil"/>
              <w:bottom w:val="single" w:sz="4" w:space="0" w:color="auto"/>
              <w:right w:val="single" w:sz="4" w:space="0" w:color="auto"/>
            </w:tcBorders>
            <w:shd w:val="clear" w:color="auto" w:fill="auto"/>
            <w:noWrap/>
            <w:vAlign w:val="bottom"/>
            <w:hideMark/>
          </w:tcPr>
          <w:p w14:paraId="6E96483E" w14:textId="77777777" w:rsidR="00DF23CE" w:rsidRPr="00772E49" w:rsidRDefault="00DF23CE" w:rsidP="00C43DC0">
            <w:pPr>
              <w:spacing w:after="0" w:line="240" w:lineRule="auto"/>
              <w:rPr>
                <w:rFonts w:ascii="Arial" w:eastAsia="Times New Roman" w:hAnsi="Arial" w:cs="Arial"/>
                <w:color w:val="000000"/>
                <w:lang w:eastAsia="en-GB"/>
              </w:rPr>
            </w:pPr>
            <w:r w:rsidRPr="00772E49">
              <w:rPr>
                <w:rFonts w:ascii="Arial" w:eastAsia="Times New Roman" w:hAnsi="Arial" w:cs="Arial"/>
                <w:color w:val="000000"/>
                <w:lang w:eastAsia="en-GB"/>
              </w:rPr>
              <w:t xml:space="preserve">     </w:t>
            </w:r>
            <w:r>
              <w:rPr>
                <w:rFonts w:ascii="Arial" w:eastAsia="Times New Roman" w:hAnsi="Arial" w:cs="Arial"/>
                <w:color w:val="000000"/>
                <w:lang w:eastAsia="en-GB"/>
              </w:rPr>
              <w:t>23</w:t>
            </w:r>
            <w:r w:rsidRPr="00772E49">
              <w:rPr>
                <w:rFonts w:ascii="Arial" w:eastAsia="Times New Roman" w:hAnsi="Arial" w:cs="Arial"/>
                <w:color w:val="000000"/>
                <w:lang w:eastAsia="en-GB"/>
              </w:rPr>
              <w:t xml:space="preserve">,050 </w:t>
            </w:r>
          </w:p>
        </w:tc>
        <w:tc>
          <w:tcPr>
            <w:tcW w:w="1120" w:type="dxa"/>
            <w:tcBorders>
              <w:top w:val="nil"/>
              <w:left w:val="nil"/>
              <w:bottom w:val="single" w:sz="4" w:space="0" w:color="auto"/>
              <w:right w:val="single" w:sz="4" w:space="0" w:color="auto"/>
            </w:tcBorders>
            <w:shd w:val="clear" w:color="auto" w:fill="auto"/>
            <w:noWrap/>
            <w:vAlign w:val="bottom"/>
            <w:hideMark/>
          </w:tcPr>
          <w:p w14:paraId="165E6A56"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12,933</w:t>
            </w:r>
          </w:p>
        </w:tc>
        <w:tc>
          <w:tcPr>
            <w:tcW w:w="1120" w:type="dxa"/>
            <w:tcBorders>
              <w:top w:val="nil"/>
              <w:left w:val="nil"/>
              <w:bottom w:val="single" w:sz="4" w:space="0" w:color="auto"/>
              <w:right w:val="single" w:sz="4" w:space="0" w:color="auto"/>
            </w:tcBorders>
            <w:shd w:val="clear" w:color="auto" w:fill="auto"/>
            <w:noWrap/>
            <w:vAlign w:val="bottom"/>
            <w:hideMark/>
          </w:tcPr>
          <w:p w14:paraId="3F2229CD"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14</w:t>
            </w:r>
            <w:r w:rsidRPr="00772E49">
              <w:rPr>
                <w:rFonts w:ascii="Arial" w:eastAsia="Times New Roman" w:hAnsi="Arial" w:cs="Arial"/>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14:paraId="1CAA7F08" w14:textId="77777777" w:rsidR="00DF23CE" w:rsidRPr="00772E49" w:rsidRDefault="00DF23CE" w:rsidP="00C43DC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74,200</w:t>
            </w:r>
          </w:p>
        </w:tc>
      </w:tr>
      <w:tr w:rsidR="00DF23CE" w:rsidRPr="00772E49" w14:paraId="3E115BB5" w14:textId="77777777" w:rsidTr="00C43DC0">
        <w:trPr>
          <w:trHeight w:val="345"/>
        </w:trPr>
        <w:tc>
          <w:tcPr>
            <w:tcW w:w="7660" w:type="dxa"/>
            <w:tcBorders>
              <w:top w:val="nil"/>
              <w:left w:val="nil"/>
              <w:bottom w:val="nil"/>
              <w:right w:val="nil"/>
            </w:tcBorders>
            <w:shd w:val="clear" w:color="auto" w:fill="auto"/>
            <w:noWrap/>
            <w:vAlign w:val="bottom"/>
            <w:hideMark/>
          </w:tcPr>
          <w:p w14:paraId="24C6E56D" w14:textId="77777777" w:rsidR="00DF23CE" w:rsidRPr="00772E49" w:rsidRDefault="00DF23CE" w:rsidP="00C43DC0">
            <w:pPr>
              <w:spacing w:after="0" w:line="240" w:lineRule="auto"/>
              <w:jc w:val="righ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14:paraId="7D5C550B"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A378E04"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2050156F"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B52FEF8"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A0C3A0B"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421BC2EA"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61B03DDB" w14:textId="77777777" w:rsidTr="00C43DC0">
        <w:trPr>
          <w:trHeight w:val="345"/>
        </w:trPr>
        <w:tc>
          <w:tcPr>
            <w:tcW w:w="7660" w:type="dxa"/>
            <w:tcBorders>
              <w:top w:val="nil"/>
              <w:left w:val="nil"/>
              <w:bottom w:val="nil"/>
              <w:right w:val="nil"/>
            </w:tcBorders>
            <w:shd w:val="clear" w:color="auto" w:fill="auto"/>
            <w:noWrap/>
            <w:vAlign w:val="bottom"/>
            <w:hideMark/>
          </w:tcPr>
          <w:p w14:paraId="3AF7FA48"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Reserved Funds</w:t>
            </w:r>
          </w:p>
        </w:tc>
        <w:tc>
          <w:tcPr>
            <w:tcW w:w="1440" w:type="dxa"/>
            <w:tcBorders>
              <w:top w:val="single" w:sz="4" w:space="0" w:color="auto"/>
              <w:left w:val="single" w:sz="4" w:space="0" w:color="auto"/>
              <w:bottom w:val="single" w:sz="4" w:space="0" w:color="auto"/>
              <w:right w:val="single" w:sz="4" w:space="0" w:color="auto"/>
            </w:tcBorders>
            <w:shd w:val="clear" w:color="000000" w:fill="F2F2F2"/>
            <w:noWrap/>
            <w:hideMark/>
          </w:tcPr>
          <w:p w14:paraId="56497997"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1</w:t>
            </w:r>
            <w:r>
              <w:rPr>
                <w:rFonts w:ascii="Arial" w:eastAsia="Times New Roman" w:hAnsi="Arial" w:cs="Arial"/>
                <w:b/>
                <w:bCs/>
                <w:color w:val="000000"/>
                <w:lang w:eastAsia="en-GB"/>
              </w:rPr>
              <w:t>7</w:t>
            </w:r>
            <w:r w:rsidRPr="00772E49">
              <w:rPr>
                <w:rFonts w:ascii="Arial" w:eastAsia="Times New Roman" w:hAnsi="Arial" w:cs="Arial"/>
                <w:b/>
                <w:bCs/>
                <w:color w:val="000000"/>
                <w:lang w:eastAsia="en-GB"/>
              </w:rPr>
              <w:t>,</w:t>
            </w:r>
            <w:r>
              <w:rPr>
                <w:rFonts w:ascii="Arial" w:eastAsia="Times New Roman" w:hAnsi="Arial" w:cs="Arial"/>
                <w:b/>
                <w:bCs/>
                <w:color w:val="000000"/>
                <w:lang w:eastAsia="en-GB"/>
              </w:rPr>
              <w:t>536</w:t>
            </w:r>
            <w:r w:rsidRPr="00772E49">
              <w:rPr>
                <w:rFonts w:ascii="Arial" w:eastAsia="Times New Roman" w:hAnsi="Arial" w:cs="Arial"/>
                <w:b/>
                <w:bCs/>
                <w:color w:val="000000"/>
                <w:lang w:eastAsia="en-GB"/>
              </w:rPr>
              <w:t xml:space="preserve"> </w:t>
            </w:r>
          </w:p>
        </w:tc>
        <w:tc>
          <w:tcPr>
            <w:tcW w:w="1120" w:type="dxa"/>
            <w:tcBorders>
              <w:top w:val="nil"/>
              <w:left w:val="nil"/>
              <w:bottom w:val="nil"/>
              <w:right w:val="nil"/>
            </w:tcBorders>
            <w:shd w:val="clear" w:color="auto" w:fill="auto"/>
            <w:noWrap/>
            <w:hideMark/>
          </w:tcPr>
          <w:p w14:paraId="5BCA8319" w14:textId="77777777" w:rsidR="00DF23CE" w:rsidRPr="00772E49" w:rsidRDefault="00DF23CE" w:rsidP="00C43DC0">
            <w:pPr>
              <w:spacing w:after="0" w:line="240" w:lineRule="auto"/>
              <w:rPr>
                <w:rFonts w:ascii="Arial" w:eastAsia="Times New Roman" w:hAnsi="Arial" w:cs="Arial"/>
                <w:b/>
                <w:bCs/>
                <w:color w:val="000000"/>
                <w:lang w:eastAsia="en-GB"/>
              </w:rPr>
            </w:pPr>
          </w:p>
        </w:tc>
        <w:tc>
          <w:tcPr>
            <w:tcW w:w="1139" w:type="dxa"/>
            <w:tcBorders>
              <w:top w:val="nil"/>
              <w:left w:val="nil"/>
              <w:bottom w:val="nil"/>
              <w:right w:val="nil"/>
            </w:tcBorders>
            <w:shd w:val="clear" w:color="auto" w:fill="auto"/>
            <w:noWrap/>
            <w:hideMark/>
          </w:tcPr>
          <w:p w14:paraId="03144FD8"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3D47CB50"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064F9E99"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single" w:sz="4" w:space="0" w:color="auto"/>
              <w:left w:val="single" w:sz="4" w:space="0" w:color="auto"/>
              <w:bottom w:val="single" w:sz="4" w:space="0" w:color="auto"/>
              <w:right w:val="single" w:sz="4" w:space="0" w:color="auto"/>
            </w:tcBorders>
            <w:shd w:val="clear" w:color="000000" w:fill="F2F2F2"/>
            <w:noWrap/>
            <w:hideMark/>
          </w:tcPr>
          <w:p w14:paraId="37841898"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w:t>
            </w:r>
          </w:p>
        </w:tc>
      </w:tr>
      <w:tr w:rsidR="00DF23CE" w:rsidRPr="00772E49" w14:paraId="664F4254" w14:textId="77777777" w:rsidTr="00C43DC0">
        <w:trPr>
          <w:trHeight w:val="345"/>
        </w:trPr>
        <w:tc>
          <w:tcPr>
            <w:tcW w:w="7660" w:type="dxa"/>
            <w:tcBorders>
              <w:top w:val="nil"/>
              <w:left w:val="nil"/>
              <w:bottom w:val="nil"/>
              <w:right w:val="nil"/>
            </w:tcBorders>
            <w:shd w:val="clear" w:color="auto" w:fill="auto"/>
            <w:noWrap/>
            <w:vAlign w:val="bottom"/>
            <w:hideMark/>
          </w:tcPr>
          <w:p w14:paraId="4141F511" w14:textId="77777777" w:rsidR="00DF23CE" w:rsidRPr="00772E49" w:rsidRDefault="00DF23CE" w:rsidP="00C43DC0">
            <w:pPr>
              <w:spacing w:after="0" w:line="240" w:lineRule="auto"/>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hideMark/>
          </w:tcPr>
          <w:p w14:paraId="1A636658"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7259F749"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hideMark/>
          </w:tcPr>
          <w:p w14:paraId="0070AA01"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7D368CDA"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hideMark/>
          </w:tcPr>
          <w:p w14:paraId="30C672A5"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hideMark/>
          </w:tcPr>
          <w:p w14:paraId="4828F517"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r w:rsidR="00DF23CE" w:rsidRPr="00772E49" w14:paraId="790B0073" w14:textId="77777777" w:rsidTr="00C43DC0">
        <w:trPr>
          <w:trHeight w:val="345"/>
        </w:trPr>
        <w:tc>
          <w:tcPr>
            <w:tcW w:w="7660" w:type="dxa"/>
            <w:tcBorders>
              <w:top w:val="nil"/>
              <w:left w:val="nil"/>
              <w:bottom w:val="nil"/>
              <w:right w:val="nil"/>
            </w:tcBorders>
            <w:shd w:val="clear" w:color="auto" w:fill="auto"/>
            <w:noWrap/>
            <w:vAlign w:val="bottom"/>
            <w:hideMark/>
          </w:tcPr>
          <w:p w14:paraId="09B07B97"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440" w:type="dxa"/>
            <w:tcBorders>
              <w:top w:val="single" w:sz="4" w:space="0" w:color="auto"/>
              <w:left w:val="nil"/>
              <w:bottom w:val="double" w:sz="6" w:space="0" w:color="auto"/>
              <w:right w:val="single" w:sz="4" w:space="0" w:color="auto"/>
            </w:tcBorders>
            <w:shd w:val="clear" w:color="auto" w:fill="auto"/>
            <w:noWrap/>
            <w:hideMark/>
          </w:tcPr>
          <w:p w14:paraId="528218FC"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1,199,676 </w:t>
            </w:r>
          </w:p>
        </w:tc>
        <w:tc>
          <w:tcPr>
            <w:tcW w:w="1120" w:type="dxa"/>
            <w:tcBorders>
              <w:top w:val="single" w:sz="4" w:space="0" w:color="auto"/>
              <w:left w:val="nil"/>
              <w:bottom w:val="double" w:sz="6" w:space="0" w:color="auto"/>
              <w:right w:val="single" w:sz="4" w:space="0" w:color="auto"/>
            </w:tcBorders>
            <w:shd w:val="clear" w:color="auto" w:fill="auto"/>
            <w:noWrap/>
            <w:hideMark/>
          </w:tcPr>
          <w:p w14:paraId="6405602C"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w:t>
            </w:r>
            <w:r>
              <w:rPr>
                <w:rFonts w:ascii="Arial" w:eastAsia="Times New Roman" w:hAnsi="Arial" w:cs="Arial"/>
                <w:b/>
                <w:bCs/>
                <w:color w:val="000000"/>
                <w:lang w:eastAsia="en-GB"/>
              </w:rPr>
              <w:t>168,739</w:t>
            </w:r>
            <w:r w:rsidRPr="00772E49">
              <w:rPr>
                <w:rFonts w:ascii="Arial" w:eastAsia="Times New Roman" w:hAnsi="Arial" w:cs="Arial"/>
                <w:b/>
                <w:bCs/>
                <w:color w:val="000000"/>
                <w:lang w:eastAsia="en-GB"/>
              </w:rPr>
              <w:t xml:space="preserve"> </w:t>
            </w:r>
          </w:p>
        </w:tc>
        <w:tc>
          <w:tcPr>
            <w:tcW w:w="1139" w:type="dxa"/>
            <w:tcBorders>
              <w:top w:val="single" w:sz="4" w:space="0" w:color="auto"/>
              <w:left w:val="nil"/>
              <w:bottom w:val="double" w:sz="6" w:space="0" w:color="auto"/>
              <w:right w:val="single" w:sz="4" w:space="0" w:color="auto"/>
            </w:tcBorders>
            <w:shd w:val="clear" w:color="auto" w:fill="auto"/>
            <w:noWrap/>
            <w:hideMark/>
          </w:tcPr>
          <w:p w14:paraId="3D477604"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w:t>
            </w:r>
            <w:r>
              <w:rPr>
                <w:rFonts w:ascii="Arial" w:eastAsia="Times New Roman" w:hAnsi="Arial" w:cs="Arial"/>
                <w:b/>
                <w:bCs/>
                <w:color w:val="000000"/>
                <w:lang w:eastAsia="en-GB"/>
              </w:rPr>
              <w:t>266</w:t>
            </w:r>
            <w:r w:rsidRPr="00772E49">
              <w:rPr>
                <w:rFonts w:ascii="Arial" w:eastAsia="Times New Roman" w:hAnsi="Arial" w:cs="Arial"/>
                <w:b/>
                <w:bCs/>
                <w:color w:val="000000"/>
                <w:lang w:eastAsia="en-GB"/>
              </w:rPr>
              <w:t>,</w:t>
            </w:r>
            <w:r>
              <w:rPr>
                <w:rFonts w:ascii="Arial" w:eastAsia="Times New Roman" w:hAnsi="Arial" w:cs="Arial"/>
                <w:b/>
                <w:bCs/>
                <w:color w:val="000000"/>
                <w:lang w:eastAsia="en-GB"/>
              </w:rPr>
              <w:t>973</w:t>
            </w:r>
            <w:r w:rsidRPr="00772E49">
              <w:rPr>
                <w:rFonts w:ascii="Arial" w:eastAsia="Times New Roman" w:hAnsi="Arial" w:cs="Arial"/>
                <w:b/>
                <w:bCs/>
                <w:color w:val="000000"/>
                <w:lang w:eastAsia="en-GB"/>
              </w:rPr>
              <w:t xml:space="preserve"> </w:t>
            </w:r>
          </w:p>
        </w:tc>
        <w:tc>
          <w:tcPr>
            <w:tcW w:w="1120" w:type="dxa"/>
            <w:tcBorders>
              <w:top w:val="single" w:sz="4" w:space="0" w:color="auto"/>
              <w:left w:val="nil"/>
              <w:bottom w:val="double" w:sz="6" w:space="0" w:color="auto"/>
              <w:right w:val="single" w:sz="4" w:space="0" w:color="auto"/>
            </w:tcBorders>
            <w:shd w:val="clear" w:color="auto" w:fill="auto"/>
            <w:noWrap/>
            <w:hideMark/>
          </w:tcPr>
          <w:p w14:paraId="79873EDB" w14:textId="77777777" w:rsidR="00DF23CE" w:rsidRDefault="00DF23CE" w:rsidP="00C43DC0">
            <w:pPr>
              <w:spacing w:after="0" w:line="240" w:lineRule="auto"/>
              <w:rPr>
                <w:rFonts w:ascii="Arial" w:eastAsia="Times New Roman" w:hAnsi="Arial" w:cs="Arial"/>
                <w:b/>
                <w:bCs/>
                <w:color w:val="000000"/>
                <w:lang w:eastAsia="en-GB"/>
              </w:rPr>
            </w:pPr>
          </w:p>
          <w:p w14:paraId="54835BBB"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98,234</w:t>
            </w:r>
          </w:p>
        </w:tc>
        <w:tc>
          <w:tcPr>
            <w:tcW w:w="1120" w:type="dxa"/>
            <w:tcBorders>
              <w:top w:val="single" w:sz="4" w:space="0" w:color="auto"/>
              <w:left w:val="nil"/>
              <w:bottom w:val="double" w:sz="6" w:space="0" w:color="auto"/>
              <w:right w:val="single" w:sz="4" w:space="0" w:color="auto"/>
            </w:tcBorders>
            <w:shd w:val="clear" w:color="auto" w:fill="auto"/>
            <w:noWrap/>
            <w:hideMark/>
          </w:tcPr>
          <w:p w14:paraId="4E62FEA8" w14:textId="77777777" w:rsidR="00DF23CE" w:rsidRDefault="00DF23CE" w:rsidP="00C43DC0">
            <w:pPr>
              <w:spacing w:after="0" w:line="240" w:lineRule="auto"/>
              <w:rPr>
                <w:rFonts w:ascii="Arial" w:eastAsia="Times New Roman" w:hAnsi="Arial" w:cs="Arial"/>
                <w:b/>
                <w:bCs/>
                <w:color w:val="000000"/>
                <w:lang w:eastAsia="en-GB"/>
              </w:rPr>
            </w:pPr>
          </w:p>
          <w:p w14:paraId="46D0582F" w14:textId="77777777" w:rsidR="00DF23CE" w:rsidRPr="00772E49" w:rsidRDefault="00DF23CE" w:rsidP="00C43DC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14%</w:t>
            </w:r>
          </w:p>
        </w:tc>
        <w:tc>
          <w:tcPr>
            <w:tcW w:w="1340" w:type="dxa"/>
            <w:tcBorders>
              <w:top w:val="single" w:sz="4" w:space="0" w:color="auto"/>
              <w:left w:val="nil"/>
              <w:bottom w:val="double" w:sz="6" w:space="0" w:color="auto"/>
              <w:right w:val="single" w:sz="4" w:space="0" w:color="auto"/>
            </w:tcBorders>
            <w:shd w:val="clear" w:color="auto" w:fill="auto"/>
            <w:noWrap/>
            <w:hideMark/>
          </w:tcPr>
          <w:p w14:paraId="41D3E528" w14:textId="77777777" w:rsidR="00DF23CE" w:rsidRPr="00772E49" w:rsidRDefault="00DF23CE" w:rsidP="00C43DC0">
            <w:pPr>
              <w:spacing w:after="0" w:line="240" w:lineRule="auto"/>
              <w:rPr>
                <w:rFonts w:ascii="Arial" w:eastAsia="Times New Roman" w:hAnsi="Arial" w:cs="Arial"/>
                <w:b/>
                <w:bCs/>
                <w:color w:val="000000"/>
                <w:lang w:eastAsia="en-GB"/>
              </w:rPr>
            </w:pPr>
            <w:r w:rsidRPr="00772E49">
              <w:rPr>
                <w:rFonts w:ascii="Arial" w:eastAsia="Times New Roman" w:hAnsi="Arial" w:cs="Arial"/>
                <w:b/>
                <w:bCs/>
                <w:color w:val="000000"/>
                <w:lang w:eastAsia="en-GB"/>
              </w:rPr>
              <w:t xml:space="preserve">    1,</w:t>
            </w:r>
            <w:r>
              <w:rPr>
                <w:rFonts w:ascii="Arial" w:eastAsia="Times New Roman" w:hAnsi="Arial" w:cs="Arial"/>
                <w:b/>
                <w:bCs/>
                <w:color w:val="000000"/>
                <w:lang w:eastAsia="en-GB"/>
              </w:rPr>
              <w:t>097</w:t>
            </w:r>
            <w:r w:rsidRPr="00772E49">
              <w:rPr>
                <w:rFonts w:ascii="Arial" w:eastAsia="Times New Roman" w:hAnsi="Arial" w:cs="Arial"/>
                <w:b/>
                <w:bCs/>
                <w:color w:val="000000"/>
                <w:lang w:eastAsia="en-GB"/>
              </w:rPr>
              <w:t>,</w:t>
            </w:r>
            <w:r>
              <w:rPr>
                <w:rFonts w:ascii="Arial" w:eastAsia="Times New Roman" w:hAnsi="Arial" w:cs="Arial"/>
                <w:b/>
                <w:bCs/>
                <w:color w:val="000000"/>
                <w:lang w:eastAsia="en-GB"/>
              </w:rPr>
              <w:t>953</w:t>
            </w:r>
            <w:r w:rsidRPr="00772E49">
              <w:rPr>
                <w:rFonts w:ascii="Arial" w:eastAsia="Times New Roman" w:hAnsi="Arial" w:cs="Arial"/>
                <w:b/>
                <w:bCs/>
                <w:color w:val="000000"/>
                <w:lang w:eastAsia="en-GB"/>
              </w:rPr>
              <w:t xml:space="preserve"> </w:t>
            </w:r>
          </w:p>
        </w:tc>
      </w:tr>
      <w:tr w:rsidR="00DF23CE" w:rsidRPr="00772E49" w14:paraId="3A63797A" w14:textId="77777777" w:rsidTr="00C43DC0">
        <w:trPr>
          <w:trHeight w:val="345"/>
        </w:trPr>
        <w:tc>
          <w:tcPr>
            <w:tcW w:w="7660" w:type="dxa"/>
            <w:tcBorders>
              <w:top w:val="nil"/>
              <w:left w:val="nil"/>
              <w:bottom w:val="nil"/>
              <w:right w:val="nil"/>
            </w:tcBorders>
            <w:shd w:val="clear" w:color="auto" w:fill="auto"/>
            <w:noWrap/>
            <w:vAlign w:val="bottom"/>
            <w:hideMark/>
          </w:tcPr>
          <w:p w14:paraId="361D4293" w14:textId="77777777" w:rsidR="00DF23CE" w:rsidRPr="00772E49" w:rsidRDefault="00DF23CE" w:rsidP="00C43DC0">
            <w:pPr>
              <w:spacing w:after="0" w:line="240" w:lineRule="auto"/>
              <w:jc w:val="center"/>
              <w:rPr>
                <w:rFonts w:ascii="Arial" w:eastAsia="Times New Roman" w:hAnsi="Arial" w:cs="Arial"/>
                <w:b/>
                <w:bCs/>
                <w:color w:val="000000"/>
                <w:lang w:eastAsia="en-GB"/>
              </w:rPr>
            </w:pPr>
          </w:p>
        </w:tc>
        <w:tc>
          <w:tcPr>
            <w:tcW w:w="1440" w:type="dxa"/>
            <w:tcBorders>
              <w:top w:val="nil"/>
              <w:left w:val="nil"/>
              <w:bottom w:val="nil"/>
              <w:right w:val="nil"/>
            </w:tcBorders>
            <w:shd w:val="clear" w:color="auto" w:fill="auto"/>
            <w:noWrap/>
            <w:vAlign w:val="bottom"/>
            <w:hideMark/>
          </w:tcPr>
          <w:p w14:paraId="1B8FD28D"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78D3A32"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39" w:type="dxa"/>
            <w:tcBorders>
              <w:top w:val="nil"/>
              <w:left w:val="nil"/>
              <w:bottom w:val="nil"/>
              <w:right w:val="nil"/>
            </w:tcBorders>
            <w:shd w:val="clear" w:color="auto" w:fill="auto"/>
            <w:noWrap/>
            <w:vAlign w:val="bottom"/>
            <w:hideMark/>
          </w:tcPr>
          <w:p w14:paraId="7FFE7B3C"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0CA9C5D"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7DD8775"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68A26E04" w14:textId="77777777" w:rsidR="00DF23CE" w:rsidRPr="00772E49" w:rsidRDefault="00DF23CE" w:rsidP="00C43DC0">
            <w:pPr>
              <w:spacing w:after="0" w:line="240" w:lineRule="auto"/>
              <w:rPr>
                <w:rFonts w:ascii="Times New Roman" w:eastAsia="Times New Roman" w:hAnsi="Times New Roman" w:cs="Times New Roman"/>
                <w:sz w:val="20"/>
                <w:szCs w:val="20"/>
                <w:lang w:eastAsia="en-GB"/>
              </w:rPr>
            </w:pPr>
          </w:p>
        </w:tc>
      </w:tr>
    </w:tbl>
    <w:p w14:paraId="153817FD" w14:textId="77777777" w:rsidR="00DF23CE" w:rsidRPr="00772E49" w:rsidRDefault="00DF23CE" w:rsidP="00DF23CE">
      <w:pPr>
        <w:tabs>
          <w:tab w:val="left" w:pos="2670"/>
        </w:tabs>
        <w:spacing w:after="0" w:line="240" w:lineRule="auto"/>
        <w:rPr>
          <w:rFonts w:ascii="Arial" w:hAnsi="Arial" w:cs="Arial"/>
          <w:sz w:val="24"/>
          <w:szCs w:val="24"/>
        </w:rPr>
        <w:sectPr w:rsidR="00DF23CE" w:rsidRPr="00772E49" w:rsidSect="000C13BC">
          <w:pgSz w:w="16840" w:h="11907" w:orient="landscape" w:code="9"/>
          <w:pgMar w:top="851" w:right="1276" w:bottom="1418" w:left="1276" w:header="720" w:footer="720" w:gutter="0"/>
          <w:cols w:space="720"/>
          <w:docGrid w:linePitch="360"/>
        </w:sectPr>
      </w:pPr>
    </w:p>
    <w:p w14:paraId="23FCF025" w14:textId="77777777" w:rsidR="00DF23CE" w:rsidRPr="00772E49" w:rsidRDefault="00DF23CE" w:rsidP="00DF23CE">
      <w:pPr>
        <w:tabs>
          <w:tab w:val="left" w:pos="2670"/>
        </w:tabs>
        <w:spacing w:after="0" w:line="240" w:lineRule="auto"/>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779072" behindDoc="0" locked="0" layoutInCell="1" allowOverlap="1" wp14:anchorId="768E61EE" wp14:editId="4F4FDCF3">
            <wp:simplePos x="0" y="0"/>
            <wp:positionH relativeFrom="column">
              <wp:align>left</wp:align>
            </wp:positionH>
            <wp:positionV relativeFrom="paragraph">
              <wp:align>top</wp:align>
            </wp:positionV>
            <wp:extent cx="7658735" cy="4895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8735" cy="4895850"/>
                    </a:xfrm>
                    <a:prstGeom prst="rect">
                      <a:avLst/>
                    </a:prstGeom>
                    <a:noFill/>
                  </pic:spPr>
                </pic:pic>
              </a:graphicData>
            </a:graphic>
          </wp:anchor>
        </w:drawing>
      </w:r>
      <w:r>
        <w:rPr>
          <w:rFonts w:ascii="Arial" w:hAnsi="Arial" w:cs="Arial"/>
          <w:sz w:val="24"/>
          <w:szCs w:val="24"/>
        </w:rPr>
        <w:br w:type="textWrapping" w:clear="all"/>
      </w:r>
    </w:p>
    <w:p w14:paraId="39958DDD" w14:textId="77777777" w:rsidR="00DF23CE" w:rsidRDefault="00DF23CE" w:rsidP="00DF23CE"/>
    <w:p w14:paraId="29B39D31" w14:textId="77777777" w:rsidR="005704EA" w:rsidRPr="009762C3" w:rsidRDefault="005704EA" w:rsidP="00DF23CE">
      <w:pPr>
        <w:spacing w:after="0" w:line="240" w:lineRule="auto"/>
      </w:pPr>
    </w:p>
    <w:sectPr w:rsidR="005704EA" w:rsidRPr="009762C3" w:rsidSect="00DF23CE">
      <w:headerReference w:type="default" r:id="rId19"/>
      <w:footerReference w:type="default" r:id="rId20"/>
      <w:footerReference w:type="first" r:id="rId2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A2285" w14:textId="77777777" w:rsidR="00BA274A" w:rsidRDefault="00BA274A">
      <w:pPr>
        <w:spacing w:after="0" w:line="240" w:lineRule="auto"/>
      </w:pPr>
      <w:r>
        <w:separator/>
      </w:r>
    </w:p>
  </w:endnote>
  <w:endnote w:type="continuationSeparator" w:id="0">
    <w:p w14:paraId="47A6D234" w14:textId="77777777" w:rsidR="00BA274A" w:rsidRDefault="00BA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88836"/>
      <w:docPartObj>
        <w:docPartGallery w:val="Page Numbers (Bottom of Page)"/>
        <w:docPartUnique/>
      </w:docPartObj>
    </w:sdtPr>
    <w:sdtEndPr>
      <w:rPr>
        <w:rFonts w:ascii="Arial" w:hAnsi="Arial" w:cs="Arial"/>
        <w:noProof/>
      </w:rPr>
    </w:sdtEndPr>
    <w:sdtContent>
      <w:p w14:paraId="6FC5843B" w14:textId="5996EABE" w:rsidR="00BA274A" w:rsidRPr="001441C1" w:rsidRDefault="00BA274A" w:rsidP="008B1203">
        <w:pPr>
          <w:pStyle w:val="Footer"/>
          <w:jc w:val="center"/>
          <w:rPr>
            <w:rFonts w:ascii="Arial" w:hAnsi="Arial" w:cs="Arial"/>
          </w:rPr>
        </w:pPr>
        <w:r w:rsidRPr="001441C1">
          <w:rPr>
            <w:rFonts w:ascii="Arial" w:hAnsi="Arial" w:cs="Arial"/>
          </w:rPr>
          <w:fldChar w:fldCharType="begin"/>
        </w:r>
        <w:r w:rsidRPr="001441C1">
          <w:rPr>
            <w:rFonts w:ascii="Arial" w:hAnsi="Arial" w:cs="Arial"/>
          </w:rPr>
          <w:instrText xml:space="preserve"> PAGE   \* MERGEFORMAT </w:instrText>
        </w:r>
        <w:r w:rsidRPr="001441C1">
          <w:rPr>
            <w:rFonts w:ascii="Arial" w:hAnsi="Arial" w:cs="Arial"/>
          </w:rPr>
          <w:fldChar w:fldCharType="separate"/>
        </w:r>
        <w:r w:rsidR="00F30D79">
          <w:rPr>
            <w:rFonts w:ascii="Arial" w:hAnsi="Arial" w:cs="Arial"/>
            <w:noProof/>
          </w:rPr>
          <w:t>1</w:t>
        </w:r>
        <w:r w:rsidRPr="001441C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4AC2" w14:textId="5D7AC9EB" w:rsidR="00BA274A" w:rsidRPr="00001DDB" w:rsidRDefault="00BA274A" w:rsidP="000C13BC">
    <w:pPr>
      <w:pStyle w:val="Footer"/>
      <w:jc w:val="center"/>
      <w:rPr>
        <w:rFonts w:ascii="Arial" w:hAnsi="Arial" w:cs="Arial"/>
      </w:rPr>
    </w:pPr>
    <w:r w:rsidRPr="0026353B">
      <w:rPr>
        <w:rFonts w:ascii="Arial" w:hAnsi="Arial" w:cs="Arial"/>
      </w:rPr>
      <w:fldChar w:fldCharType="begin"/>
    </w:r>
    <w:r w:rsidRPr="0026353B">
      <w:rPr>
        <w:rFonts w:ascii="Arial" w:hAnsi="Arial" w:cs="Arial"/>
      </w:rPr>
      <w:instrText xml:space="preserve"> PAGE   \* MERGEFORMAT </w:instrText>
    </w:r>
    <w:r w:rsidRPr="0026353B">
      <w:rPr>
        <w:rFonts w:ascii="Arial" w:hAnsi="Arial" w:cs="Arial"/>
      </w:rPr>
      <w:fldChar w:fldCharType="separate"/>
    </w:r>
    <w:r w:rsidR="00F30D79">
      <w:rPr>
        <w:rFonts w:ascii="Arial" w:hAnsi="Arial" w:cs="Arial"/>
        <w:noProof/>
      </w:rPr>
      <w:t>18</w:t>
    </w:r>
    <w:r w:rsidRPr="0026353B">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04566"/>
      <w:docPartObj>
        <w:docPartGallery w:val="Page Numbers (Bottom of Page)"/>
        <w:docPartUnique/>
      </w:docPartObj>
    </w:sdtPr>
    <w:sdtEndPr>
      <w:rPr>
        <w:rFonts w:ascii="Arial" w:hAnsi="Arial" w:cs="Arial"/>
        <w:noProof/>
      </w:rPr>
    </w:sdtEndPr>
    <w:sdtContent>
      <w:p w14:paraId="42314A78" w14:textId="77777777" w:rsidR="00BA274A" w:rsidRPr="006A626A" w:rsidRDefault="00BA274A" w:rsidP="000C13BC">
        <w:pPr>
          <w:pStyle w:val="Footer"/>
          <w:jc w:val="center"/>
          <w:rPr>
            <w:rFonts w:ascii="Arial" w:hAnsi="Arial" w:cs="Arial"/>
          </w:rPr>
        </w:pPr>
        <w:r w:rsidRPr="006A626A">
          <w:rPr>
            <w:rFonts w:ascii="Arial" w:hAnsi="Arial" w:cs="Arial"/>
          </w:rPr>
          <w:fldChar w:fldCharType="begin"/>
        </w:r>
        <w:r w:rsidRPr="006A626A">
          <w:rPr>
            <w:rFonts w:ascii="Arial" w:hAnsi="Arial" w:cs="Arial"/>
          </w:rPr>
          <w:instrText xml:space="preserve"> PAGE   \* MERGEFORMAT </w:instrText>
        </w:r>
        <w:r w:rsidRPr="006A626A">
          <w:rPr>
            <w:rFonts w:ascii="Arial" w:hAnsi="Arial" w:cs="Arial"/>
          </w:rPr>
          <w:fldChar w:fldCharType="separate"/>
        </w:r>
        <w:r>
          <w:rPr>
            <w:rFonts w:ascii="Arial" w:hAnsi="Arial" w:cs="Arial"/>
            <w:noProof/>
          </w:rPr>
          <w:t>1</w:t>
        </w:r>
        <w:r w:rsidRPr="006A626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0D42" w14:textId="77777777" w:rsidR="00BA274A" w:rsidRDefault="00BA274A">
      <w:pPr>
        <w:spacing w:after="0" w:line="240" w:lineRule="auto"/>
      </w:pPr>
      <w:r>
        <w:separator/>
      </w:r>
    </w:p>
  </w:footnote>
  <w:footnote w:type="continuationSeparator" w:id="0">
    <w:p w14:paraId="14C2C291" w14:textId="77777777" w:rsidR="00BA274A" w:rsidRDefault="00BA2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EE54" w14:textId="77777777" w:rsidR="00BA274A" w:rsidRDefault="00BA2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CBD8" w14:textId="77777777" w:rsidR="00BA274A" w:rsidRPr="0041337F" w:rsidRDefault="00BA274A" w:rsidP="008B1203">
    <w:pPr>
      <w:pStyle w:val="Header"/>
      <w:jc w:val="right"/>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2724" w14:textId="257BFD36" w:rsidR="00BA274A" w:rsidRPr="005E3780" w:rsidRDefault="00BA274A" w:rsidP="005E3780">
    <w:pPr>
      <w:pStyle w:val="Header"/>
      <w:jc w:val="right"/>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FA19" w14:textId="207D266E" w:rsidR="00BA274A" w:rsidRPr="005E3780" w:rsidRDefault="00BA274A" w:rsidP="005E3780">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F7"/>
    <w:multiLevelType w:val="hybridMultilevel"/>
    <w:tmpl w:val="49CED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E0559"/>
    <w:multiLevelType w:val="hybridMultilevel"/>
    <w:tmpl w:val="9E140D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F25E19"/>
    <w:multiLevelType w:val="hybridMultilevel"/>
    <w:tmpl w:val="7E7A8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278C8"/>
    <w:multiLevelType w:val="hybridMultilevel"/>
    <w:tmpl w:val="A18E3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22E44"/>
    <w:multiLevelType w:val="hybridMultilevel"/>
    <w:tmpl w:val="F38C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876C0"/>
    <w:multiLevelType w:val="hybridMultilevel"/>
    <w:tmpl w:val="D3560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C1508A"/>
    <w:multiLevelType w:val="hybridMultilevel"/>
    <w:tmpl w:val="DA5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C56D99"/>
    <w:multiLevelType w:val="hybridMultilevel"/>
    <w:tmpl w:val="BE2AF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30"/>
    <w:rsid w:val="00004567"/>
    <w:rsid w:val="00035C11"/>
    <w:rsid w:val="00044C97"/>
    <w:rsid w:val="00055A14"/>
    <w:rsid w:val="00095E48"/>
    <w:rsid w:val="000C13BC"/>
    <w:rsid w:val="000C74CD"/>
    <w:rsid w:val="000F7644"/>
    <w:rsid w:val="00117258"/>
    <w:rsid w:val="00161262"/>
    <w:rsid w:val="00181C98"/>
    <w:rsid w:val="001C542B"/>
    <w:rsid w:val="00212E87"/>
    <w:rsid w:val="00252D54"/>
    <w:rsid w:val="00267B2E"/>
    <w:rsid w:val="002D2C71"/>
    <w:rsid w:val="002E1E1A"/>
    <w:rsid w:val="002F08CA"/>
    <w:rsid w:val="003315C5"/>
    <w:rsid w:val="00332F49"/>
    <w:rsid w:val="00350255"/>
    <w:rsid w:val="00370FCA"/>
    <w:rsid w:val="00394CE0"/>
    <w:rsid w:val="003D201D"/>
    <w:rsid w:val="003E7841"/>
    <w:rsid w:val="003F485C"/>
    <w:rsid w:val="00430807"/>
    <w:rsid w:val="004560B1"/>
    <w:rsid w:val="004774F9"/>
    <w:rsid w:val="00491CFF"/>
    <w:rsid w:val="004A0132"/>
    <w:rsid w:val="004A48FE"/>
    <w:rsid w:val="004C1105"/>
    <w:rsid w:val="004C4ABE"/>
    <w:rsid w:val="004E7628"/>
    <w:rsid w:val="00512713"/>
    <w:rsid w:val="00514D3D"/>
    <w:rsid w:val="005704EA"/>
    <w:rsid w:val="005B5D6C"/>
    <w:rsid w:val="005E2EE2"/>
    <w:rsid w:val="005E3780"/>
    <w:rsid w:val="005F3119"/>
    <w:rsid w:val="00615877"/>
    <w:rsid w:val="006C4E31"/>
    <w:rsid w:val="006C61D9"/>
    <w:rsid w:val="007233EE"/>
    <w:rsid w:val="00737579"/>
    <w:rsid w:val="00763E7F"/>
    <w:rsid w:val="0076586D"/>
    <w:rsid w:val="00791CCB"/>
    <w:rsid w:val="007C1D73"/>
    <w:rsid w:val="007D6BD9"/>
    <w:rsid w:val="007E5308"/>
    <w:rsid w:val="00831566"/>
    <w:rsid w:val="0084209E"/>
    <w:rsid w:val="00872DD4"/>
    <w:rsid w:val="00882616"/>
    <w:rsid w:val="008B1203"/>
    <w:rsid w:val="008C4755"/>
    <w:rsid w:val="008D5F30"/>
    <w:rsid w:val="008D7AE6"/>
    <w:rsid w:val="00913305"/>
    <w:rsid w:val="00927759"/>
    <w:rsid w:val="009449C6"/>
    <w:rsid w:val="009540EA"/>
    <w:rsid w:val="00957A51"/>
    <w:rsid w:val="009762C3"/>
    <w:rsid w:val="009C5BE0"/>
    <w:rsid w:val="00A13B67"/>
    <w:rsid w:val="00A17029"/>
    <w:rsid w:val="00A82CB9"/>
    <w:rsid w:val="00AC03FB"/>
    <w:rsid w:val="00AC0EC9"/>
    <w:rsid w:val="00AF6B14"/>
    <w:rsid w:val="00B02CAA"/>
    <w:rsid w:val="00B11D01"/>
    <w:rsid w:val="00B465A1"/>
    <w:rsid w:val="00B70D95"/>
    <w:rsid w:val="00B72FC4"/>
    <w:rsid w:val="00BA274A"/>
    <w:rsid w:val="00BB08F3"/>
    <w:rsid w:val="00BD3AB0"/>
    <w:rsid w:val="00BE3E8C"/>
    <w:rsid w:val="00BE519D"/>
    <w:rsid w:val="00C161E8"/>
    <w:rsid w:val="00C43DC0"/>
    <w:rsid w:val="00C4484E"/>
    <w:rsid w:val="00D00BEB"/>
    <w:rsid w:val="00D35739"/>
    <w:rsid w:val="00D36E86"/>
    <w:rsid w:val="00D5041C"/>
    <w:rsid w:val="00D804BD"/>
    <w:rsid w:val="00D863BE"/>
    <w:rsid w:val="00DE41D0"/>
    <w:rsid w:val="00DF23CE"/>
    <w:rsid w:val="00E04F6B"/>
    <w:rsid w:val="00E112B9"/>
    <w:rsid w:val="00E40D1B"/>
    <w:rsid w:val="00E66F66"/>
    <w:rsid w:val="00EA06C8"/>
    <w:rsid w:val="00EB116C"/>
    <w:rsid w:val="00EC54D8"/>
    <w:rsid w:val="00ED61D2"/>
    <w:rsid w:val="00F07A35"/>
    <w:rsid w:val="00F138CB"/>
    <w:rsid w:val="00F30D79"/>
    <w:rsid w:val="00F43ED6"/>
    <w:rsid w:val="00F76FBF"/>
    <w:rsid w:val="00FF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CB"/>
    <w:pPr>
      <w:ind w:left="720"/>
      <w:contextualSpacing/>
    </w:pPr>
  </w:style>
  <w:style w:type="paragraph" w:styleId="Footer">
    <w:name w:val="footer"/>
    <w:basedOn w:val="Normal"/>
    <w:link w:val="FooterChar"/>
    <w:uiPriority w:val="99"/>
    <w:unhideWhenUsed/>
    <w:rsid w:val="0079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B"/>
  </w:style>
  <w:style w:type="paragraph" w:styleId="Header">
    <w:name w:val="header"/>
    <w:basedOn w:val="Normal"/>
    <w:link w:val="HeaderChar"/>
    <w:uiPriority w:val="99"/>
    <w:unhideWhenUsed/>
    <w:rsid w:val="007C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73"/>
  </w:style>
  <w:style w:type="table" w:customStyle="1" w:styleId="TableGrid6">
    <w:name w:val="Table Grid6"/>
    <w:basedOn w:val="TableNormal"/>
    <w:next w:val="TableGrid"/>
    <w:uiPriority w:val="59"/>
    <w:unhideWhenUsed/>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ED6"/>
    <w:rPr>
      <w:sz w:val="16"/>
      <w:szCs w:val="16"/>
    </w:rPr>
  </w:style>
  <w:style w:type="paragraph" w:styleId="CommentText">
    <w:name w:val="annotation text"/>
    <w:basedOn w:val="Normal"/>
    <w:link w:val="CommentTextChar"/>
    <w:uiPriority w:val="99"/>
    <w:semiHidden/>
    <w:unhideWhenUsed/>
    <w:rsid w:val="00F43ED6"/>
    <w:pPr>
      <w:spacing w:line="240" w:lineRule="auto"/>
    </w:pPr>
    <w:rPr>
      <w:sz w:val="20"/>
      <w:szCs w:val="20"/>
    </w:rPr>
  </w:style>
  <w:style w:type="character" w:customStyle="1" w:styleId="CommentTextChar">
    <w:name w:val="Comment Text Char"/>
    <w:basedOn w:val="DefaultParagraphFont"/>
    <w:link w:val="CommentText"/>
    <w:uiPriority w:val="99"/>
    <w:semiHidden/>
    <w:rsid w:val="00F43ED6"/>
    <w:rPr>
      <w:sz w:val="20"/>
      <w:szCs w:val="20"/>
    </w:rPr>
  </w:style>
  <w:style w:type="paragraph" w:styleId="BalloonText">
    <w:name w:val="Balloon Text"/>
    <w:basedOn w:val="Normal"/>
    <w:link w:val="BalloonTextChar"/>
    <w:uiPriority w:val="99"/>
    <w:semiHidden/>
    <w:unhideWhenUsed/>
    <w:rsid w:val="00F4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D6"/>
    <w:rPr>
      <w:rFonts w:ascii="Segoe UI" w:hAnsi="Segoe UI" w:cs="Segoe UI"/>
      <w:sz w:val="18"/>
      <w:szCs w:val="18"/>
    </w:rPr>
  </w:style>
  <w:style w:type="table" w:customStyle="1" w:styleId="TableGrid1">
    <w:name w:val="Table Grid1"/>
    <w:basedOn w:val="TableNormal"/>
    <w:uiPriority w:val="59"/>
    <w:rsid w:val="00181C9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F6B1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566"/>
    <w:rPr>
      <w:b/>
      <w:bCs/>
    </w:rPr>
  </w:style>
  <w:style w:type="character" w:customStyle="1" w:styleId="CommentSubjectChar">
    <w:name w:val="Comment Subject Char"/>
    <w:basedOn w:val="CommentTextChar"/>
    <w:link w:val="CommentSubject"/>
    <w:uiPriority w:val="99"/>
    <w:semiHidden/>
    <w:rsid w:val="008315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CB"/>
    <w:pPr>
      <w:ind w:left="720"/>
      <w:contextualSpacing/>
    </w:pPr>
  </w:style>
  <w:style w:type="paragraph" w:styleId="Footer">
    <w:name w:val="footer"/>
    <w:basedOn w:val="Normal"/>
    <w:link w:val="FooterChar"/>
    <w:uiPriority w:val="99"/>
    <w:unhideWhenUsed/>
    <w:rsid w:val="0079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B"/>
  </w:style>
  <w:style w:type="paragraph" w:styleId="Header">
    <w:name w:val="header"/>
    <w:basedOn w:val="Normal"/>
    <w:link w:val="HeaderChar"/>
    <w:uiPriority w:val="99"/>
    <w:unhideWhenUsed/>
    <w:rsid w:val="007C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D73"/>
  </w:style>
  <w:style w:type="table" w:customStyle="1" w:styleId="TableGrid6">
    <w:name w:val="Table Grid6"/>
    <w:basedOn w:val="TableNormal"/>
    <w:next w:val="TableGrid"/>
    <w:uiPriority w:val="59"/>
    <w:unhideWhenUsed/>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ED6"/>
    <w:rPr>
      <w:sz w:val="16"/>
      <w:szCs w:val="16"/>
    </w:rPr>
  </w:style>
  <w:style w:type="paragraph" w:styleId="CommentText">
    <w:name w:val="annotation text"/>
    <w:basedOn w:val="Normal"/>
    <w:link w:val="CommentTextChar"/>
    <w:uiPriority w:val="99"/>
    <w:semiHidden/>
    <w:unhideWhenUsed/>
    <w:rsid w:val="00F43ED6"/>
    <w:pPr>
      <w:spacing w:line="240" w:lineRule="auto"/>
    </w:pPr>
    <w:rPr>
      <w:sz w:val="20"/>
      <w:szCs w:val="20"/>
    </w:rPr>
  </w:style>
  <w:style w:type="character" w:customStyle="1" w:styleId="CommentTextChar">
    <w:name w:val="Comment Text Char"/>
    <w:basedOn w:val="DefaultParagraphFont"/>
    <w:link w:val="CommentText"/>
    <w:uiPriority w:val="99"/>
    <w:semiHidden/>
    <w:rsid w:val="00F43ED6"/>
    <w:rPr>
      <w:sz w:val="20"/>
      <w:szCs w:val="20"/>
    </w:rPr>
  </w:style>
  <w:style w:type="paragraph" w:styleId="BalloonText">
    <w:name w:val="Balloon Text"/>
    <w:basedOn w:val="Normal"/>
    <w:link w:val="BalloonTextChar"/>
    <w:uiPriority w:val="99"/>
    <w:semiHidden/>
    <w:unhideWhenUsed/>
    <w:rsid w:val="00F4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D6"/>
    <w:rPr>
      <w:rFonts w:ascii="Segoe UI" w:hAnsi="Segoe UI" w:cs="Segoe UI"/>
      <w:sz w:val="18"/>
      <w:szCs w:val="18"/>
    </w:rPr>
  </w:style>
  <w:style w:type="table" w:customStyle="1" w:styleId="TableGrid1">
    <w:name w:val="Table Grid1"/>
    <w:basedOn w:val="TableNormal"/>
    <w:uiPriority w:val="59"/>
    <w:rsid w:val="00181C9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F6B1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566"/>
    <w:rPr>
      <w:b/>
      <w:bCs/>
    </w:rPr>
  </w:style>
  <w:style w:type="character" w:customStyle="1" w:styleId="CommentSubjectChar">
    <w:name w:val="Comment Subject Char"/>
    <w:basedOn w:val="CommentTextChar"/>
    <w:link w:val="CommentSubject"/>
    <w:uiPriority w:val="99"/>
    <w:semiHidden/>
    <w:rsid w:val="008315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548">
      <w:bodyDiv w:val="1"/>
      <w:marLeft w:val="0"/>
      <w:marRight w:val="0"/>
      <w:marTop w:val="0"/>
      <w:marBottom w:val="0"/>
      <w:divBdr>
        <w:top w:val="none" w:sz="0" w:space="0" w:color="auto"/>
        <w:left w:val="none" w:sz="0" w:space="0" w:color="auto"/>
        <w:bottom w:val="none" w:sz="0" w:space="0" w:color="auto"/>
        <w:right w:val="none" w:sz="0" w:space="0" w:color="auto"/>
      </w:divBdr>
    </w:div>
    <w:div w:id="707343355">
      <w:bodyDiv w:val="1"/>
      <w:marLeft w:val="0"/>
      <w:marRight w:val="0"/>
      <w:marTop w:val="0"/>
      <w:marBottom w:val="0"/>
      <w:divBdr>
        <w:top w:val="none" w:sz="0" w:space="0" w:color="auto"/>
        <w:left w:val="none" w:sz="0" w:space="0" w:color="auto"/>
        <w:bottom w:val="none" w:sz="0" w:space="0" w:color="auto"/>
        <w:right w:val="none" w:sz="0" w:space="0" w:color="auto"/>
      </w:divBdr>
    </w:div>
    <w:div w:id="962270802">
      <w:bodyDiv w:val="1"/>
      <w:marLeft w:val="0"/>
      <w:marRight w:val="0"/>
      <w:marTop w:val="0"/>
      <w:marBottom w:val="0"/>
      <w:divBdr>
        <w:top w:val="none" w:sz="0" w:space="0" w:color="auto"/>
        <w:left w:val="none" w:sz="0" w:space="0" w:color="auto"/>
        <w:bottom w:val="none" w:sz="0" w:space="0" w:color="auto"/>
        <w:right w:val="none" w:sz="0" w:space="0" w:color="auto"/>
      </w:divBdr>
    </w:div>
    <w:div w:id="997537319">
      <w:bodyDiv w:val="1"/>
      <w:marLeft w:val="0"/>
      <w:marRight w:val="0"/>
      <w:marTop w:val="0"/>
      <w:marBottom w:val="0"/>
      <w:divBdr>
        <w:top w:val="none" w:sz="0" w:space="0" w:color="auto"/>
        <w:left w:val="none" w:sz="0" w:space="0" w:color="auto"/>
        <w:bottom w:val="none" w:sz="0" w:space="0" w:color="auto"/>
        <w:right w:val="none" w:sz="0" w:space="0" w:color="auto"/>
      </w:divBdr>
    </w:div>
    <w:div w:id="1159812041">
      <w:bodyDiv w:val="1"/>
      <w:marLeft w:val="0"/>
      <w:marRight w:val="0"/>
      <w:marTop w:val="0"/>
      <w:marBottom w:val="0"/>
      <w:divBdr>
        <w:top w:val="none" w:sz="0" w:space="0" w:color="auto"/>
        <w:left w:val="none" w:sz="0" w:space="0" w:color="auto"/>
        <w:bottom w:val="none" w:sz="0" w:space="0" w:color="auto"/>
        <w:right w:val="none" w:sz="0" w:space="0" w:color="auto"/>
      </w:divBdr>
    </w:div>
    <w:div w:id="1191141368">
      <w:bodyDiv w:val="1"/>
      <w:marLeft w:val="0"/>
      <w:marRight w:val="0"/>
      <w:marTop w:val="0"/>
      <w:marBottom w:val="0"/>
      <w:divBdr>
        <w:top w:val="none" w:sz="0" w:space="0" w:color="auto"/>
        <w:left w:val="none" w:sz="0" w:space="0" w:color="auto"/>
        <w:bottom w:val="none" w:sz="0" w:space="0" w:color="auto"/>
        <w:right w:val="none" w:sz="0" w:space="0" w:color="auto"/>
      </w:divBdr>
    </w:div>
    <w:div w:id="1274247090">
      <w:bodyDiv w:val="1"/>
      <w:marLeft w:val="0"/>
      <w:marRight w:val="0"/>
      <w:marTop w:val="0"/>
      <w:marBottom w:val="0"/>
      <w:divBdr>
        <w:top w:val="none" w:sz="0" w:space="0" w:color="auto"/>
        <w:left w:val="none" w:sz="0" w:space="0" w:color="auto"/>
        <w:bottom w:val="none" w:sz="0" w:space="0" w:color="auto"/>
        <w:right w:val="none" w:sz="0" w:space="0" w:color="auto"/>
      </w:divBdr>
    </w:div>
    <w:div w:id="1388987749">
      <w:bodyDiv w:val="1"/>
      <w:marLeft w:val="0"/>
      <w:marRight w:val="0"/>
      <w:marTop w:val="0"/>
      <w:marBottom w:val="0"/>
      <w:divBdr>
        <w:top w:val="none" w:sz="0" w:space="0" w:color="auto"/>
        <w:left w:val="none" w:sz="0" w:space="0" w:color="auto"/>
        <w:bottom w:val="none" w:sz="0" w:space="0" w:color="auto"/>
        <w:right w:val="none" w:sz="0" w:space="0" w:color="auto"/>
      </w:divBdr>
    </w:div>
    <w:div w:id="1572227445">
      <w:bodyDiv w:val="1"/>
      <w:marLeft w:val="0"/>
      <w:marRight w:val="0"/>
      <w:marTop w:val="0"/>
      <w:marBottom w:val="0"/>
      <w:divBdr>
        <w:top w:val="none" w:sz="0" w:space="0" w:color="auto"/>
        <w:left w:val="none" w:sz="0" w:space="0" w:color="auto"/>
        <w:bottom w:val="none" w:sz="0" w:space="0" w:color="auto"/>
        <w:right w:val="none" w:sz="0" w:space="0" w:color="auto"/>
      </w:divBdr>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Props1.xml><?xml version="1.0" encoding="utf-8"?>
<ds:datastoreItem xmlns:ds="http://schemas.openxmlformats.org/officeDocument/2006/customXml" ds:itemID="{C84CEEDE-8983-4D1B-B267-3CC790C24ED5}">
  <ds:schemaRefs>
    <ds:schemaRef ds:uri="http://schemas.microsoft.com/sharepoint/v3/contenttype/forms"/>
  </ds:schemaRefs>
</ds:datastoreItem>
</file>

<file path=customXml/itemProps2.xml><?xml version="1.0" encoding="utf-8"?>
<ds:datastoreItem xmlns:ds="http://schemas.openxmlformats.org/officeDocument/2006/customXml" ds:itemID="{DC39DFCE-2E59-449B-A2F9-78FA5EC909E2}">
  <ds:schemaRefs>
    <ds:schemaRef ds:uri="office.server.policy"/>
  </ds:schemaRefs>
</ds:datastoreItem>
</file>

<file path=customXml/itemProps3.xml><?xml version="1.0" encoding="utf-8"?>
<ds:datastoreItem xmlns:ds="http://schemas.openxmlformats.org/officeDocument/2006/customXml" ds:itemID="{80F6124E-B955-4743-8C64-63BBE438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83B97-69B3-49F8-8E2F-E7BC48C735CC}">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6573c7cb-c389-4e3e-ad3a-d71029d3e8b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Jeni Meyrick</cp:lastModifiedBy>
  <cp:revision>7</cp:revision>
  <cp:lastPrinted>2018-01-18T11:17:00Z</cp:lastPrinted>
  <dcterms:created xsi:type="dcterms:W3CDTF">2018-01-17T11:06:00Z</dcterms:created>
  <dcterms:modified xsi:type="dcterms:W3CDTF">2018-01-18T13:03:00Z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