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366C1" w14:textId="77777777" w:rsidR="00011F33" w:rsidRPr="00083C32" w:rsidRDefault="00594578" w:rsidP="00083C32">
      <w:pPr>
        <w:jc w:val="center"/>
        <w:rPr>
          <w:rFonts w:ascii="Arial" w:hAnsi="Arial" w:cs="Arial"/>
          <w:b/>
          <w:sz w:val="24"/>
          <w:szCs w:val="24"/>
        </w:rPr>
      </w:pPr>
      <w:r w:rsidRPr="00083C32">
        <w:rPr>
          <w:rFonts w:ascii="Arial" w:hAnsi="Arial" w:cs="Arial"/>
          <w:b/>
          <w:sz w:val="24"/>
          <w:szCs w:val="24"/>
        </w:rPr>
        <w:t xml:space="preserve">Health and </w:t>
      </w:r>
      <w:r w:rsidR="00B37BA6" w:rsidRPr="00083C32">
        <w:rPr>
          <w:rFonts w:ascii="Arial" w:hAnsi="Arial" w:cs="Arial"/>
          <w:b/>
          <w:sz w:val="24"/>
          <w:szCs w:val="24"/>
        </w:rPr>
        <w:t>Social Care Induction Framework for Wales</w:t>
      </w:r>
    </w:p>
    <w:p w14:paraId="31D99B28" w14:textId="77777777" w:rsidR="00F03D13" w:rsidRPr="00083C32" w:rsidRDefault="00F03D13" w:rsidP="00083C32">
      <w:pPr>
        <w:rPr>
          <w:rFonts w:ascii="Arial" w:hAnsi="Arial" w:cs="Arial"/>
          <w:b/>
          <w:sz w:val="24"/>
          <w:szCs w:val="24"/>
        </w:rPr>
      </w:pPr>
    </w:p>
    <w:p w14:paraId="04222B59" w14:textId="77777777" w:rsidR="001D47D3" w:rsidRPr="00083C32" w:rsidRDefault="00C83B36" w:rsidP="00083C32">
      <w:pPr>
        <w:rPr>
          <w:rFonts w:ascii="Arial" w:hAnsi="Arial" w:cs="Arial"/>
          <w:b/>
          <w:sz w:val="24"/>
          <w:szCs w:val="24"/>
        </w:rPr>
      </w:pPr>
      <w:r w:rsidRPr="00083C32">
        <w:rPr>
          <w:rFonts w:ascii="Arial" w:hAnsi="Arial" w:cs="Arial"/>
          <w:b/>
          <w:sz w:val="24"/>
          <w:szCs w:val="24"/>
        </w:rPr>
        <w:t xml:space="preserve">Foreword for </w:t>
      </w:r>
      <w:r w:rsidR="004232A9" w:rsidRPr="00083C32">
        <w:rPr>
          <w:rFonts w:ascii="Arial" w:hAnsi="Arial" w:cs="Arial"/>
          <w:b/>
          <w:sz w:val="24"/>
          <w:szCs w:val="24"/>
        </w:rPr>
        <w:t>e</w:t>
      </w:r>
      <w:r w:rsidRPr="00083C32">
        <w:rPr>
          <w:rFonts w:ascii="Arial" w:hAnsi="Arial" w:cs="Arial"/>
          <w:b/>
          <w:sz w:val="24"/>
          <w:szCs w:val="24"/>
        </w:rPr>
        <w:t>mployers</w:t>
      </w:r>
    </w:p>
    <w:p w14:paraId="2DE59DD5" w14:textId="06FC9DE3" w:rsidR="0091445D" w:rsidRPr="00083C32" w:rsidRDefault="001C48AE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Every</w:t>
      </w:r>
      <w:r w:rsidR="00594578" w:rsidRPr="00083C32">
        <w:rPr>
          <w:rFonts w:ascii="Arial" w:hAnsi="Arial" w:cs="Arial"/>
          <w:sz w:val="24"/>
          <w:szCs w:val="24"/>
        </w:rPr>
        <w:t xml:space="preserve"> health or social care service</w:t>
      </w:r>
      <w:r w:rsidRPr="00083C32">
        <w:rPr>
          <w:rFonts w:ascii="Arial" w:hAnsi="Arial" w:cs="Arial"/>
          <w:sz w:val="24"/>
          <w:szCs w:val="24"/>
        </w:rPr>
        <w:t xml:space="preserve"> whether large or small, </w:t>
      </w:r>
      <w:r w:rsidR="007B00BF" w:rsidRPr="00083C32">
        <w:rPr>
          <w:rFonts w:ascii="Arial" w:hAnsi="Arial" w:cs="Arial"/>
          <w:sz w:val="24"/>
          <w:szCs w:val="24"/>
        </w:rPr>
        <w:t>must give</w:t>
      </w:r>
      <w:r w:rsidR="003F08BD" w:rsidRPr="00083C32">
        <w:rPr>
          <w:rFonts w:ascii="Arial" w:hAnsi="Arial" w:cs="Arial"/>
          <w:sz w:val="24"/>
          <w:szCs w:val="24"/>
        </w:rPr>
        <w:t xml:space="preserve"> </w:t>
      </w:r>
      <w:r w:rsidRPr="00083C32">
        <w:rPr>
          <w:rFonts w:ascii="Arial" w:hAnsi="Arial" w:cs="Arial"/>
          <w:sz w:val="24"/>
          <w:szCs w:val="24"/>
        </w:rPr>
        <w:t xml:space="preserve">all new members of staff </w:t>
      </w:r>
      <w:r w:rsidR="004232A9" w:rsidRPr="00083C32">
        <w:rPr>
          <w:rFonts w:ascii="Arial" w:hAnsi="Arial" w:cs="Arial"/>
          <w:sz w:val="24"/>
          <w:szCs w:val="24"/>
        </w:rPr>
        <w:t>an</w:t>
      </w:r>
      <w:r w:rsidRPr="00083C32">
        <w:rPr>
          <w:rFonts w:ascii="Arial" w:hAnsi="Arial" w:cs="Arial"/>
          <w:sz w:val="24"/>
          <w:szCs w:val="24"/>
        </w:rPr>
        <w:t xml:space="preserve"> induction.  </w:t>
      </w:r>
      <w:r w:rsidR="00E50406" w:rsidRPr="00083C32">
        <w:rPr>
          <w:rFonts w:ascii="Arial" w:hAnsi="Arial" w:cs="Arial"/>
          <w:sz w:val="24"/>
          <w:szCs w:val="24"/>
        </w:rPr>
        <w:t xml:space="preserve">A good induction </w:t>
      </w:r>
      <w:r w:rsidR="007B00BF" w:rsidRPr="00083C32">
        <w:rPr>
          <w:rFonts w:ascii="Arial" w:hAnsi="Arial" w:cs="Arial"/>
          <w:sz w:val="24"/>
          <w:szCs w:val="24"/>
        </w:rPr>
        <w:t>make</w:t>
      </w:r>
      <w:r w:rsidR="003F08BD" w:rsidRPr="00083C32">
        <w:rPr>
          <w:rFonts w:ascii="Arial" w:hAnsi="Arial" w:cs="Arial"/>
          <w:sz w:val="24"/>
          <w:szCs w:val="24"/>
        </w:rPr>
        <w:t>s</w:t>
      </w:r>
      <w:r w:rsidR="007B00BF" w:rsidRPr="00083C32">
        <w:rPr>
          <w:rFonts w:ascii="Arial" w:hAnsi="Arial" w:cs="Arial"/>
          <w:sz w:val="24"/>
          <w:szCs w:val="24"/>
        </w:rPr>
        <w:t xml:space="preserve"> sure </w:t>
      </w:r>
      <w:r w:rsidR="008915AC" w:rsidRPr="00083C32">
        <w:rPr>
          <w:rFonts w:ascii="Arial" w:hAnsi="Arial" w:cs="Arial"/>
          <w:sz w:val="24"/>
          <w:szCs w:val="24"/>
        </w:rPr>
        <w:t>workers</w:t>
      </w:r>
      <w:r w:rsidR="00E50406" w:rsidRPr="00083C32">
        <w:rPr>
          <w:rFonts w:ascii="Arial" w:hAnsi="Arial" w:cs="Arial"/>
          <w:sz w:val="24"/>
          <w:szCs w:val="24"/>
        </w:rPr>
        <w:t xml:space="preserve"> </w:t>
      </w:r>
      <w:r w:rsidR="008915AC" w:rsidRPr="00083C32">
        <w:rPr>
          <w:rFonts w:ascii="Arial" w:hAnsi="Arial" w:cs="Arial"/>
          <w:sz w:val="24"/>
          <w:szCs w:val="24"/>
        </w:rPr>
        <w:t>understand the importance of person-</w:t>
      </w:r>
      <w:r w:rsidR="00031146" w:rsidRPr="00083C32">
        <w:rPr>
          <w:rFonts w:ascii="Arial" w:hAnsi="Arial" w:cs="Arial"/>
          <w:sz w:val="24"/>
          <w:szCs w:val="24"/>
        </w:rPr>
        <w:t>centred</w:t>
      </w:r>
      <w:r w:rsidR="008915AC" w:rsidRPr="00083C32">
        <w:rPr>
          <w:rFonts w:ascii="Arial" w:hAnsi="Arial" w:cs="Arial"/>
          <w:sz w:val="24"/>
          <w:szCs w:val="24"/>
        </w:rPr>
        <w:t xml:space="preserve"> practice</w:t>
      </w:r>
      <w:r w:rsidR="00031146" w:rsidRPr="00083C32">
        <w:rPr>
          <w:rFonts w:ascii="Arial" w:hAnsi="Arial" w:cs="Arial"/>
          <w:sz w:val="24"/>
          <w:szCs w:val="24"/>
        </w:rPr>
        <w:t xml:space="preserve"> and the values </w:t>
      </w:r>
      <w:r w:rsidR="004232A9" w:rsidRPr="00083C32">
        <w:rPr>
          <w:rFonts w:ascii="Arial" w:hAnsi="Arial" w:cs="Arial"/>
          <w:sz w:val="24"/>
          <w:szCs w:val="24"/>
        </w:rPr>
        <w:t xml:space="preserve">that </w:t>
      </w:r>
      <w:r w:rsidR="00031146" w:rsidRPr="00083C32">
        <w:rPr>
          <w:rFonts w:ascii="Arial" w:hAnsi="Arial" w:cs="Arial"/>
          <w:sz w:val="24"/>
          <w:szCs w:val="24"/>
        </w:rPr>
        <w:t>underpin work in</w:t>
      </w:r>
      <w:r w:rsidR="00594578" w:rsidRPr="00083C32">
        <w:rPr>
          <w:rFonts w:ascii="Arial" w:hAnsi="Arial" w:cs="Arial"/>
          <w:sz w:val="24"/>
          <w:szCs w:val="24"/>
        </w:rPr>
        <w:t xml:space="preserve"> health and</w:t>
      </w:r>
      <w:r w:rsidR="00031146" w:rsidRPr="00083C32">
        <w:rPr>
          <w:rFonts w:ascii="Arial" w:hAnsi="Arial" w:cs="Arial"/>
          <w:sz w:val="24"/>
          <w:szCs w:val="24"/>
        </w:rPr>
        <w:t xml:space="preserve"> social care. </w:t>
      </w:r>
      <w:r w:rsidR="004232A9" w:rsidRPr="00083C32">
        <w:rPr>
          <w:rFonts w:ascii="Arial" w:hAnsi="Arial" w:cs="Arial"/>
          <w:sz w:val="24"/>
          <w:szCs w:val="24"/>
        </w:rPr>
        <w:t>A</w:t>
      </w:r>
      <w:r w:rsidR="003F32EA" w:rsidRPr="00083C32">
        <w:rPr>
          <w:rFonts w:ascii="Arial" w:hAnsi="Arial" w:cs="Arial"/>
          <w:sz w:val="24"/>
          <w:szCs w:val="24"/>
        </w:rPr>
        <w:t xml:space="preserve"> well-structured </w:t>
      </w:r>
      <w:r w:rsidR="000A5720" w:rsidRPr="00083C32">
        <w:rPr>
          <w:rFonts w:ascii="Arial" w:hAnsi="Arial" w:cs="Arial"/>
          <w:sz w:val="24"/>
          <w:szCs w:val="24"/>
        </w:rPr>
        <w:t>induction will</w:t>
      </w:r>
      <w:r w:rsidR="00E50406" w:rsidRPr="00083C32">
        <w:rPr>
          <w:rFonts w:ascii="Arial" w:hAnsi="Arial" w:cs="Arial"/>
          <w:sz w:val="24"/>
          <w:szCs w:val="24"/>
        </w:rPr>
        <w:t xml:space="preserve"> help workers settle and become more effective in their </w:t>
      </w:r>
      <w:r w:rsidR="004232A9" w:rsidRPr="00083C32">
        <w:rPr>
          <w:rFonts w:ascii="Arial" w:hAnsi="Arial" w:cs="Arial"/>
          <w:sz w:val="24"/>
          <w:szCs w:val="24"/>
        </w:rPr>
        <w:t xml:space="preserve">role </w:t>
      </w:r>
      <w:r w:rsidR="00E50406" w:rsidRPr="00083C32">
        <w:rPr>
          <w:rFonts w:ascii="Arial" w:hAnsi="Arial" w:cs="Arial"/>
          <w:sz w:val="24"/>
          <w:szCs w:val="24"/>
        </w:rPr>
        <w:t>sooner. It can increase employee commitment and job satisfaction</w:t>
      </w:r>
      <w:r w:rsidR="004232A9" w:rsidRPr="00083C32">
        <w:rPr>
          <w:rFonts w:ascii="Arial" w:hAnsi="Arial" w:cs="Arial"/>
          <w:sz w:val="24"/>
          <w:szCs w:val="24"/>
        </w:rPr>
        <w:t>,</w:t>
      </w:r>
      <w:r w:rsidR="00E50406" w:rsidRPr="00083C32">
        <w:rPr>
          <w:rFonts w:ascii="Arial" w:hAnsi="Arial" w:cs="Arial"/>
          <w:sz w:val="24"/>
          <w:szCs w:val="24"/>
        </w:rPr>
        <w:t xml:space="preserve"> and has a positive effect on reducing staff turnover</w:t>
      </w:r>
      <w:r w:rsidR="004036AF" w:rsidRPr="00083C32">
        <w:rPr>
          <w:rFonts w:ascii="Arial" w:hAnsi="Arial" w:cs="Arial"/>
          <w:sz w:val="24"/>
          <w:szCs w:val="24"/>
        </w:rPr>
        <w:t>.</w:t>
      </w:r>
      <w:r w:rsidR="00627243" w:rsidRPr="00083C32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627243" w:rsidRPr="00083C32">
        <w:rPr>
          <w:rFonts w:ascii="Arial" w:hAnsi="Arial" w:cs="Arial"/>
          <w:sz w:val="24"/>
          <w:szCs w:val="24"/>
        </w:rPr>
        <w:t xml:space="preserve"> </w:t>
      </w:r>
      <w:r w:rsidR="003F32EA" w:rsidRPr="00083C32">
        <w:rPr>
          <w:rFonts w:ascii="Arial" w:hAnsi="Arial" w:cs="Arial"/>
          <w:sz w:val="24"/>
          <w:szCs w:val="24"/>
        </w:rPr>
        <w:t>T</w:t>
      </w:r>
      <w:r w:rsidR="00C17561" w:rsidRPr="00083C32">
        <w:rPr>
          <w:rFonts w:ascii="Arial" w:hAnsi="Arial" w:cs="Arial"/>
          <w:sz w:val="24"/>
          <w:szCs w:val="24"/>
        </w:rPr>
        <w:t>he</w:t>
      </w:r>
      <w:r w:rsidR="003F32EA" w:rsidRPr="00083C32">
        <w:rPr>
          <w:rFonts w:ascii="Arial" w:hAnsi="Arial" w:cs="Arial"/>
          <w:sz w:val="24"/>
          <w:szCs w:val="24"/>
        </w:rPr>
        <w:t xml:space="preserve"> importance</w:t>
      </w:r>
      <w:r w:rsidR="000A5720" w:rsidRPr="00083C32">
        <w:rPr>
          <w:rFonts w:ascii="Arial" w:hAnsi="Arial" w:cs="Arial"/>
          <w:sz w:val="24"/>
          <w:szCs w:val="24"/>
        </w:rPr>
        <w:t xml:space="preserve"> </w:t>
      </w:r>
      <w:r w:rsidR="00F15F82" w:rsidRPr="00083C32">
        <w:rPr>
          <w:rFonts w:ascii="Arial" w:hAnsi="Arial" w:cs="Arial"/>
          <w:sz w:val="24"/>
          <w:szCs w:val="24"/>
        </w:rPr>
        <w:t>of a</w:t>
      </w:r>
      <w:r w:rsidR="003F32EA" w:rsidRPr="00083C32">
        <w:rPr>
          <w:rFonts w:ascii="Arial" w:hAnsi="Arial" w:cs="Arial"/>
          <w:sz w:val="24"/>
          <w:szCs w:val="24"/>
        </w:rPr>
        <w:t xml:space="preserve"> planned and well thought-out </w:t>
      </w:r>
      <w:r w:rsidR="00F15F82" w:rsidRPr="00083C32">
        <w:rPr>
          <w:rFonts w:ascii="Arial" w:hAnsi="Arial" w:cs="Arial"/>
          <w:sz w:val="24"/>
          <w:szCs w:val="24"/>
        </w:rPr>
        <w:t>induction</w:t>
      </w:r>
      <w:r w:rsidR="007B00BF" w:rsidRPr="00083C32">
        <w:rPr>
          <w:rFonts w:ascii="Arial" w:hAnsi="Arial" w:cs="Arial"/>
          <w:sz w:val="24"/>
          <w:szCs w:val="24"/>
        </w:rPr>
        <w:t xml:space="preserve"> </w:t>
      </w:r>
      <w:r w:rsidR="004232A9" w:rsidRPr="00083C32">
        <w:rPr>
          <w:rFonts w:ascii="Arial" w:hAnsi="Arial" w:cs="Arial"/>
          <w:sz w:val="24"/>
          <w:szCs w:val="24"/>
        </w:rPr>
        <w:t xml:space="preserve">can’t </w:t>
      </w:r>
      <w:r w:rsidR="00F15F82" w:rsidRPr="00083C32">
        <w:rPr>
          <w:rFonts w:ascii="Arial" w:hAnsi="Arial" w:cs="Arial"/>
          <w:sz w:val="24"/>
          <w:szCs w:val="24"/>
        </w:rPr>
        <w:t>be underestimated.</w:t>
      </w:r>
      <w:r w:rsidR="0091445D" w:rsidRPr="00083C32">
        <w:rPr>
          <w:rFonts w:ascii="Arial" w:hAnsi="Arial" w:cs="Arial"/>
          <w:sz w:val="24"/>
          <w:szCs w:val="24"/>
        </w:rPr>
        <w:t xml:space="preserve"> </w:t>
      </w:r>
    </w:p>
    <w:p w14:paraId="5CE4C1D1" w14:textId="77777777" w:rsidR="0091445D" w:rsidRPr="00083C32" w:rsidRDefault="0091445D" w:rsidP="00083C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EC516B" w14:textId="77777777" w:rsidR="00FD3A9E" w:rsidRPr="00083C32" w:rsidRDefault="0091445D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The Health and Social Care Induction Framework for Wales</w:t>
      </w:r>
      <w:r w:rsidR="00065C89" w:rsidRPr="00083C32">
        <w:rPr>
          <w:rFonts w:ascii="Arial" w:hAnsi="Arial" w:cs="Arial"/>
          <w:sz w:val="24"/>
          <w:szCs w:val="24"/>
        </w:rPr>
        <w:t xml:space="preserve"> </w:t>
      </w:r>
      <w:r w:rsidR="0011168E" w:rsidRPr="00083C32">
        <w:rPr>
          <w:rFonts w:ascii="Arial" w:hAnsi="Arial" w:cs="Arial"/>
          <w:sz w:val="24"/>
          <w:szCs w:val="24"/>
        </w:rPr>
        <w:t>is designed for</w:t>
      </w:r>
      <w:r w:rsidR="00756283" w:rsidRPr="00083C32">
        <w:rPr>
          <w:rFonts w:ascii="Arial" w:hAnsi="Arial" w:cs="Arial"/>
          <w:sz w:val="24"/>
          <w:szCs w:val="24"/>
        </w:rPr>
        <w:t xml:space="preserve"> social care workers and</w:t>
      </w:r>
      <w:r w:rsidR="0011168E" w:rsidRPr="00083C32">
        <w:rPr>
          <w:rFonts w:ascii="Arial" w:hAnsi="Arial" w:cs="Arial"/>
          <w:sz w:val="24"/>
          <w:szCs w:val="24"/>
        </w:rPr>
        <w:t xml:space="preserve"> healthcare support workers</w:t>
      </w:r>
      <w:r w:rsidR="00DB36B9" w:rsidRPr="00083C32">
        <w:rPr>
          <w:rFonts w:ascii="Arial" w:hAnsi="Arial" w:cs="Arial"/>
          <w:sz w:val="24"/>
          <w:szCs w:val="24"/>
        </w:rPr>
        <w:t xml:space="preserve"> employed</w:t>
      </w:r>
      <w:r w:rsidR="00B54513" w:rsidRPr="00083C32">
        <w:rPr>
          <w:rFonts w:ascii="Arial" w:hAnsi="Arial" w:cs="Arial"/>
          <w:sz w:val="24"/>
          <w:szCs w:val="24"/>
        </w:rPr>
        <w:t xml:space="preserve"> </w:t>
      </w:r>
      <w:r w:rsidR="0011168E" w:rsidRPr="00083C32">
        <w:rPr>
          <w:rFonts w:ascii="Arial" w:hAnsi="Arial" w:cs="Arial"/>
          <w:sz w:val="24"/>
          <w:szCs w:val="24"/>
        </w:rPr>
        <w:t>in community-based settings for adults and children and young people.</w:t>
      </w:r>
      <w:r w:rsidRPr="00083C32">
        <w:rPr>
          <w:rFonts w:ascii="Arial" w:hAnsi="Arial" w:cs="Arial"/>
          <w:sz w:val="24"/>
          <w:szCs w:val="24"/>
        </w:rPr>
        <w:t xml:space="preserve"> </w:t>
      </w:r>
      <w:r w:rsidR="0011168E" w:rsidRPr="00083C32">
        <w:rPr>
          <w:rFonts w:ascii="Arial" w:hAnsi="Arial" w:cs="Arial"/>
          <w:sz w:val="24"/>
          <w:szCs w:val="24"/>
        </w:rPr>
        <w:t xml:space="preserve">It </w:t>
      </w:r>
      <w:r w:rsidRPr="00083C32">
        <w:rPr>
          <w:rFonts w:ascii="Arial" w:hAnsi="Arial" w:cs="Arial"/>
          <w:sz w:val="24"/>
          <w:szCs w:val="24"/>
        </w:rPr>
        <w:t xml:space="preserve">provides a structure </w:t>
      </w:r>
      <w:r w:rsidR="007B00BF" w:rsidRPr="00083C32">
        <w:rPr>
          <w:rFonts w:ascii="Arial" w:hAnsi="Arial" w:cs="Arial"/>
          <w:sz w:val="24"/>
          <w:szCs w:val="24"/>
        </w:rPr>
        <w:t>for</w:t>
      </w:r>
      <w:r w:rsidRPr="00083C32">
        <w:rPr>
          <w:rFonts w:ascii="Arial" w:hAnsi="Arial" w:cs="Arial"/>
          <w:sz w:val="24"/>
          <w:szCs w:val="24"/>
        </w:rPr>
        <w:t xml:space="preserve"> induction and outlines the knowledge and </w:t>
      </w:r>
      <w:r w:rsidR="00B54513" w:rsidRPr="00083C32">
        <w:rPr>
          <w:rFonts w:ascii="Arial" w:hAnsi="Arial" w:cs="Arial"/>
          <w:sz w:val="24"/>
          <w:szCs w:val="24"/>
        </w:rPr>
        <w:t xml:space="preserve">skills </w:t>
      </w:r>
      <w:r w:rsidRPr="00083C32">
        <w:rPr>
          <w:rFonts w:ascii="Arial" w:hAnsi="Arial" w:cs="Arial"/>
          <w:sz w:val="24"/>
          <w:szCs w:val="24"/>
        </w:rPr>
        <w:t xml:space="preserve">new workers need to </w:t>
      </w:r>
      <w:r w:rsidR="003F08BD" w:rsidRPr="00083C32">
        <w:rPr>
          <w:rFonts w:ascii="Arial" w:hAnsi="Arial" w:cs="Arial"/>
          <w:sz w:val="24"/>
          <w:szCs w:val="24"/>
        </w:rPr>
        <w:t xml:space="preserve">evidence </w:t>
      </w:r>
      <w:r w:rsidRPr="00083C32">
        <w:rPr>
          <w:rFonts w:ascii="Arial" w:hAnsi="Arial" w:cs="Arial"/>
          <w:sz w:val="24"/>
          <w:szCs w:val="24"/>
        </w:rPr>
        <w:t>in</w:t>
      </w:r>
      <w:r w:rsidR="0011168E" w:rsidRPr="00083C32">
        <w:rPr>
          <w:rFonts w:ascii="Arial" w:hAnsi="Arial" w:cs="Arial"/>
          <w:sz w:val="24"/>
          <w:szCs w:val="24"/>
        </w:rPr>
        <w:t xml:space="preserve"> </w:t>
      </w:r>
      <w:r w:rsidRPr="00083C32">
        <w:rPr>
          <w:rFonts w:ascii="Arial" w:hAnsi="Arial" w:cs="Arial"/>
          <w:sz w:val="24"/>
          <w:szCs w:val="24"/>
        </w:rPr>
        <w:t>the first</w:t>
      </w:r>
      <w:r w:rsidR="00577D17" w:rsidRPr="00083C32">
        <w:rPr>
          <w:rFonts w:ascii="Arial" w:hAnsi="Arial" w:cs="Arial"/>
          <w:sz w:val="24"/>
          <w:szCs w:val="24"/>
        </w:rPr>
        <w:t xml:space="preserve"> six</w:t>
      </w:r>
      <w:r w:rsidRPr="00083C32">
        <w:rPr>
          <w:rFonts w:ascii="Arial" w:hAnsi="Arial" w:cs="Arial"/>
          <w:sz w:val="24"/>
          <w:szCs w:val="24"/>
        </w:rPr>
        <w:t xml:space="preserve"> </w:t>
      </w:r>
      <w:r w:rsidR="007C47CE" w:rsidRPr="00083C32">
        <w:rPr>
          <w:rFonts w:ascii="Arial" w:hAnsi="Arial" w:cs="Arial"/>
          <w:sz w:val="24"/>
          <w:szCs w:val="24"/>
        </w:rPr>
        <w:t>months</w:t>
      </w:r>
      <w:r w:rsidRPr="00083C32">
        <w:rPr>
          <w:rFonts w:ascii="Arial" w:hAnsi="Arial" w:cs="Arial"/>
          <w:sz w:val="24"/>
          <w:szCs w:val="24"/>
        </w:rPr>
        <w:t xml:space="preserve"> of employment</w:t>
      </w:r>
      <w:r w:rsidR="004857E6" w:rsidRPr="00083C32">
        <w:rPr>
          <w:rFonts w:ascii="Arial" w:hAnsi="Arial" w:cs="Arial"/>
          <w:sz w:val="24"/>
          <w:szCs w:val="24"/>
        </w:rPr>
        <w:t>.</w:t>
      </w:r>
    </w:p>
    <w:p w14:paraId="5AFC59F9" w14:textId="77777777" w:rsidR="003A7275" w:rsidRPr="00083C32" w:rsidRDefault="003A7275" w:rsidP="00083C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149913" w14:textId="1117470E" w:rsidR="003A7275" w:rsidRPr="00083C32" w:rsidRDefault="003A7275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Guidance is provided on the areas of learning new workers need to cover on their first day; in their first week and within the first three months of employment. This</w:t>
      </w:r>
      <w:r w:rsidR="00DF5993" w:rsidRPr="00083C32">
        <w:rPr>
          <w:rFonts w:ascii="Arial" w:hAnsi="Arial" w:cs="Arial"/>
          <w:sz w:val="24"/>
          <w:szCs w:val="24"/>
        </w:rPr>
        <w:t xml:space="preserve"> will make sure that </w:t>
      </w:r>
      <w:r w:rsidR="00F72D9C" w:rsidRPr="00083C32">
        <w:rPr>
          <w:rFonts w:ascii="Arial" w:hAnsi="Arial" w:cs="Arial"/>
          <w:sz w:val="24"/>
          <w:szCs w:val="24"/>
        </w:rPr>
        <w:t xml:space="preserve">they </w:t>
      </w:r>
      <w:r w:rsidRPr="00083C32">
        <w:rPr>
          <w:rFonts w:ascii="Arial" w:hAnsi="Arial" w:cs="Arial"/>
          <w:sz w:val="24"/>
          <w:szCs w:val="24"/>
        </w:rPr>
        <w:t>have the information needed to work safely and correctly. It is understood that</w:t>
      </w:r>
      <w:r w:rsidR="00F727E3" w:rsidRPr="00083C32">
        <w:rPr>
          <w:rFonts w:ascii="Arial" w:hAnsi="Arial" w:cs="Arial"/>
          <w:sz w:val="24"/>
          <w:szCs w:val="24"/>
        </w:rPr>
        <w:t xml:space="preserve"> as time progresses</w:t>
      </w:r>
      <w:r w:rsidR="00F72D9C" w:rsidRPr="00083C32">
        <w:rPr>
          <w:rFonts w:ascii="Arial" w:hAnsi="Arial" w:cs="Arial"/>
          <w:sz w:val="24"/>
          <w:szCs w:val="24"/>
        </w:rPr>
        <w:t xml:space="preserve"> these new members of staff </w:t>
      </w:r>
      <w:r w:rsidRPr="00083C32">
        <w:rPr>
          <w:rFonts w:ascii="Arial" w:hAnsi="Arial" w:cs="Arial"/>
          <w:sz w:val="24"/>
          <w:szCs w:val="24"/>
        </w:rPr>
        <w:t xml:space="preserve">will </w:t>
      </w:r>
      <w:r w:rsidR="00F727E3" w:rsidRPr="00083C32">
        <w:rPr>
          <w:rFonts w:ascii="Arial" w:hAnsi="Arial" w:cs="Arial"/>
          <w:sz w:val="24"/>
          <w:szCs w:val="24"/>
        </w:rPr>
        <w:t xml:space="preserve">be working </w:t>
      </w:r>
      <w:r w:rsidRPr="00083C32">
        <w:rPr>
          <w:rFonts w:ascii="Arial" w:hAnsi="Arial" w:cs="Arial"/>
          <w:sz w:val="24"/>
          <w:szCs w:val="24"/>
        </w:rPr>
        <w:t>more</w:t>
      </w:r>
      <w:r w:rsidR="00F727E3" w:rsidRPr="00083C32">
        <w:rPr>
          <w:rFonts w:ascii="Arial" w:hAnsi="Arial" w:cs="Arial"/>
          <w:sz w:val="24"/>
          <w:szCs w:val="24"/>
        </w:rPr>
        <w:t xml:space="preserve"> and more</w:t>
      </w:r>
      <w:r w:rsidRPr="00083C32">
        <w:rPr>
          <w:rFonts w:ascii="Arial" w:hAnsi="Arial" w:cs="Arial"/>
          <w:sz w:val="24"/>
          <w:szCs w:val="24"/>
        </w:rPr>
        <w:t xml:space="preserve"> independently</w:t>
      </w:r>
      <w:r w:rsidR="00B00C9D" w:rsidRPr="00083C32">
        <w:rPr>
          <w:rFonts w:ascii="Arial" w:hAnsi="Arial" w:cs="Arial"/>
          <w:sz w:val="24"/>
          <w:szCs w:val="24"/>
        </w:rPr>
        <w:t xml:space="preserve"> and alongside the usual risk assessment </w:t>
      </w:r>
      <w:r w:rsidR="00041093" w:rsidRPr="00083C32">
        <w:rPr>
          <w:rFonts w:ascii="Arial" w:hAnsi="Arial" w:cs="Arial"/>
          <w:sz w:val="24"/>
          <w:szCs w:val="24"/>
        </w:rPr>
        <w:t xml:space="preserve">undertaken to support </w:t>
      </w:r>
      <w:r w:rsidR="00B00C9D" w:rsidRPr="00083C32">
        <w:rPr>
          <w:rFonts w:ascii="Arial" w:hAnsi="Arial" w:cs="Arial"/>
          <w:sz w:val="24"/>
          <w:szCs w:val="24"/>
        </w:rPr>
        <w:t xml:space="preserve">lone working; it will be important that </w:t>
      </w:r>
      <w:r w:rsidR="00F72D9C" w:rsidRPr="00083C32">
        <w:rPr>
          <w:rFonts w:ascii="Arial" w:hAnsi="Arial" w:cs="Arial"/>
          <w:sz w:val="24"/>
          <w:szCs w:val="24"/>
        </w:rPr>
        <w:t xml:space="preserve">they </w:t>
      </w:r>
      <w:r w:rsidR="00B00C9D" w:rsidRPr="00083C32">
        <w:rPr>
          <w:rFonts w:ascii="Arial" w:hAnsi="Arial" w:cs="Arial"/>
          <w:sz w:val="24"/>
          <w:szCs w:val="24"/>
        </w:rPr>
        <w:t>are appropriately supported by regular supervision, training and peer suppor</w:t>
      </w:r>
      <w:bookmarkStart w:id="0" w:name="_GoBack"/>
      <w:bookmarkEnd w:id="0"/>
      <w:r w:rsidR="00B00C9D" w:rsidRPr="00083C32">
        <w:rPr>
          <w:rFonts w:ascii="Arial" w:hAnsi="Arial" w:cs="Arial"/>
          <w:sz w:val="24"/>
          <w:szCs w:val="24"/>
        </w:rPr>
        <w:t xml:space="preserve">t </w:t>
      </w:r>
      <w:r w:rsidR="00F727E3" w:rsidRPr="00083C32">
        <w:rPr>
          <w:rFonts w:ascii="Arial" w:hAnsi="Arial" w:cs="Arial"/>
          <w:sz w:val="24"/>
          <w:szCs w:val="24"/>
        </w:rPr>
        <w:t>whilst completing the induction framework</w:t>
      </w:r>
      <w:r w:rsidR="00B00C9D" w:rsidRPr="00083C32">
        <w:rPr>
          <w:rFonts w:ascii="Arial" w:hAnsi="Arial" w:cs="Arial"/>
          <w:sz w:val="24"/>
          <w:szCs w:val="24"/>
        </w:rPr>
        <w:t xml:space="preserve">, and beyond. </w:t>
      </w:r>
    </w:p>
    <w:p w14:paraId="17412BCC" w14:textId="77777777" w:rsidR="003A7275" w:rsidRPr="00083C32" w:rsidRDefault="003A7275" w:rsidP="00083C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39E5EF" w14:textId="77777777" w:rsidR="00DE7360" w:rsidRPr="00083C32" w:rsidRDefault="00065C89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The</w:t>
      </w:r>
      <w:r w:rsidR="003A7275" w:rsidRPr="00083C32">
        <w:rPr>
          <w:rFonts w:ascii="Arial" w:hAnsi="Arial" w:cs="Arial"/>
          <w:sz w:val="24"/>
          <w:szCs w:val="24"/>
        </w:rPr>
        <w:t xml:space="preserve"> induction</w:t>
      </w:r>
      <w:r w:rsidR="00B53BF0" w:rsidRPr="00083C32">
        <w:rPr>
          <w:rFonts w:ascii="Arial" w:hAnsi="Arial" w:cs="Arial"/>
          <w:sz w:val="24"/>
          <w:szCs w:val="24"/>
        </w:rPr>
        <w:t xml:space="preserve"> f</w:t>
      </w:r>
      <w:r w:rsidR="00C10298" w:rsidRPr="00083C32">
        <w:rPr>
          <w:rFonts w:ascii="Arial" w:hAnsi="Arial" w:cs="Arial"/>
          <w:sz w:val="24"/>
          <w:szCs w:val="24"/>
        </w:rPr>
        <w:t xml:space="preserve">ramework </w:t>
      </w:r>
      <w:r w:rsidR="00A441A3" w:rsidRPr="00083C32">
        <w:rPr>
          <w:rFonts w:ascii="Arial" w:hAnsi="Arial" w:cs="Arial"/>
          <w:sz w:val="24"/>
          <w:szCs w:val="24"/>
        </w:rPr>
        <w:t>supports</w:t>
      </w:r>
      <w:r w:rsidR="00C10298" w:rsidRPr="00083C32">
        <w:rPr>
          <w:rFonts w:ascii="Arial" w:hAnsi="Arial" w:cs="Arial"/>
          <w:sz w:val="24"/>
          <w:szCs w:val="24"/>
        </w:rPr>
        <w:t xml:space="preserve"> </w:t>
      </w:r>
      <w:r w:rsidR="00CA6119" w:rsidRPr="00083C32">
        <w:rPr>
          <w:rFonts w:ascii="Arial" w:hAnsi="Arial" w:cs="Arial"/>
          <w:sz w:val="24"/>
          <w:szCs w:val="24"/>
        </w:rPr>
        <w:t>W</w:t>
      </w:r>
      <w:r w:rsidR="0091445D" w:rsidRPr="00083C32">
        <w:rPr>
          <w:rFonts w:ascii="Arial" w:hAnsi="Arial" w:cs="Arial"/>
          <w:sz w:val="24"/>
          <w:szCs w:val="24"/>
        </w:rPr>
        <w:t>elsh Government</w:t>
      </w:r>
      <w:r w:rsidR="00FD30C1" w:rsidRPr="00083C32">
        <w:rPr>
          <w:rFonts w:ascii="Arial" w:hAnsi="Arial" w:cs="Arial"/>
          <w:sz w:val="24"/>
          <w:szCs w:val="24"/>
        </w:rPr>
        <w:t xml:space="preserve">’s commitment </w:t>
      </w:r>
      <w:r w:rsidR="007B00BF" w:rsidRPr="00083C32">
        <w:rPr>
          <w:rFonts w:ascii="Arial" w:hAnsi="Arial" w:cs="Arial"/>
          <w:sz w:val="24"/>
          <w:szCs w:val="24"/>
        </w:rPr>
        <w:t xml:space="preserve">to deliver </w:t>
      </w:r>
      <w:r w:rsidR="00CA6119" w:rsidRPr="00083C32">
        <w:rPr>
          <w:rFonts w:ascii="Arial" w:hAnsi="Arial" w:cs="Arial"/>
          <w:sz w:val="24"/>
          <w:szCs w:val="24"/>
        </w:rPr>
        <w:t xml:space="preserve">health and social </w:t>
      </w:r>
      <w:r w:rsidR="00BF091D" w:rsidRPr="00083C32">
        <w:rPr>
          <w:rFonts w:ascii="Arial" w:hAnsi="Arial" w:cs="Arial"/>
          <w:sz w:val="24"/>
          <w:szCs w:val="24"/>
        </w:rPr>
        <w:t xml:space="preserve">care </w:t>
      </w:r>
      <w:r w:rsidR="00CA6119" w:rsidRPr="00083C32">
        <w:rPr>
          <w:rFonts w:ascii="Arial" w:hAnsi="Arial" w:cs="Arial"/>
          <w:sz w:val="24"/>
          <w:szCs w:val="24"/>
        </w:rPr>
        <w:t>services in a seamless</w:t>
      </w:r>
      <w:r w:rsidR="00A441A3" w:rsidRPr="00083C32">
        <w:rPr>
          <w:rFonts w:ascii="Arial" w:hAnsi="Arial" w:cs="Arial"/>
          <w:sz w:val="24"/>
          <w:szCs w:val="24"/>
        </w:rPr>
        <w:t>,</w:t>
      </w:r>
      <w:r w:rsidR="00DA35C8" w:rsidRPr="00083C32">
        <w:rPr>
          <w:rFonts w:ascii="Arial" w:hAnsi="Arial" w:cs="Arial"/>
          <w:sz w:val="24"/>
          <w:szCs w:val="24"/>
        </w:rPr>
        <w:t xml:space="preserve"> </w:t>
      </w:r>
      <w:r w:rsidR="00CA6119" w:rsidRPr="00083C32">
        <w:rPr>
          <w:rFonts w:ascii="Arial" w:hAnsi="Arial" w:cs="Arial"/>
          <w:sz w:val="24"/>
          <w:szCs w:val="24"/>
        </w:rPr>
        <w:t>effective and efficient way to promote well-being and achieve the best p</w:t>
      </w:r>
      <w:r w:rsidR="00FD30C1" w:rsidRPr="00083C32">
        <w:rPr>
          <w:rFonts w:ascii="Arial" w:hAnsi="Arial" w:cs="Arial"/>
          <w:sz w:val="24"/>
          <w:szCs w:val="24"/>
        </w:rPr>
        <w:t xml:space="preserve">ossible outcomes for </w:t>
      </w:r>
      <w:r w:rsidR="00A441A3" w:rsidRPr="00083C32">
        <w:rPr>
          <w:rFonts w:ascii="Arial" w:hAnsi="Arial" w:cs="Arial"/>
          <w:sz w:val="24"/>
          <w:szCs w:val="24"/>
        </w:rPr>
        <w:t>people in</w:t>
      </w:r>
      <w:r w:rsidR="007B00BF" w:rsidRPr="00083C32">
        <w:rPr>
          <w:rFonts w:ascii="Arial" w:hAnsi="Arial" w:cs="Arial"/>
          <w:sz w:val="24"/>
          <w:szCs w:val="24"/>
        </w:rPr>
        <w:t xml:space="preserve"> </w:t>
      </w:r>
      <w:r w:rsidR="00FD30C1" w:rsidRPr="00083C32">
        <w:rPr>
          <w:rFonts w:ascii="Arial" w:hAnsi="Arial" w:cs="Arial"/>
          <w:sz w:val="24"/>
          <w:szCs w:val="24"/>
        </w:rPr>
        <w:t>Wales</w:t>
      </w:r>
      <w:r w:rsidR="00CA6119" w:rsidRPr="00083C32">
        <w:rPr>
          <w:rFonts w:ascii="Arial" w:hAnsi="Arial" w:cs="Arial"/>
          <w:sz w:val="24"/>
          <w:szCs w:val="24"/>
        </w:rPr>
        <w:t xml:space="preserve">. </w:t>
      </w:r>
      <w:r w:rsidR="00C83B36" w:rsidRPr="00083C32">
        <w:rPr>
          <w:rFonts w:ascii="Arial" w:hAnsi="Arial" w:cs="Arial"/>
          <w:sz w:val="24"/>
          <w:szCs w:val="24"/>
        </w:rPr>
        <w:t xml:space="preserve">One of </w:t>
      </w:r>
      <w:r w:rsidR="00A441A3" w:rsidRPr="00083C32">
        <w:rPr>
          <w:rFonts w:ascii="Arial" w:hAnsi="Arial" w:cs="Arial"/>
          <w:sz w:val="24"/>
          <w:szCs w:val="24"/>
        </w:rPr>
        <w:t xml:space="preserve">main </w:t>
      </w:r>
      <w:r w:rsidR="00C83B36" w:rsidRPr="00083C32">
        <w:rPr>
          <w:rFonts w:ascii="Arial" w:hAnsi="Arial" w:cs="Arial"/>
          <w:sz w:val="24"/>
          <w:szCs w:val="24"/>
        </w:rPr>
        <w:t>principles of t</w:t>
      </w:r>
      <w:r w:rsidR="00CA6119" w:rsidRPr="00083C32">
        <w:rPr>
          <w:rFonts w:ascii="Arial" w:hAnsi="Arial" w:cs="Arial"/>
          <w:sz w:val="24"/>
          <w:szCs w:val="24"/>
        </w:rPr>
        <w:t>he Social Services and Well-being (Wales) Act 2014</w:t>
      </w:r>
      <w:r w:rsidR="00C83B36" w:rsidRPr="00083C32">
        <w:rPr>
          <w:rFonts w:ascii="Arial" w:hAnsi="Arial" w:cs="Arial"/>
          <w:sz w:val="24"/>
          <w:szCs w:val="24"/>
        </w:rPr>
        <w:t xml:space="preserve"> focuses on partnership</w:t>
      </w:r>
      <w:r w:rsidR="00010A6A" w:rsidRPr="00083C32">
        <w:rPr>
          <w:rFonts w:ascii="Arial" w:hAnsi="Arial" w:cs="Arial"/>
          <w:sz w:val="24"/>
          <w:szCs w:val="24"/>
        </w:rPr>
        <w:t>,</w:t>
      </w:r>
      <w:r w:rsidR="00C83B36" w:rsidRPr="00083C32">
        <w:rPr>
          <w:rFonts w:ascii="Arial" w:hAnsi="Arial" w:cs="Arial"/>
          <w:sz w:val="24"/>
          <w:szCs w:val="24"/>
        </w:rPr>
        <w:t xml:space="preserve"> and</w:t>
      </w:r>
      <w:r w:rsidR="00FD30C1" w:rsidRPr="00083C32">
        <w:rPr>
          <w:rFonts w:ascii="Arial" w:hAnsi="Arial" w:cs="Arial"/>
          <w:sz w:val="24"/>
          <w:szCs w:val="24"/>
        </w:rPr>
        <w:t xml:space="preserve"> the Act</w:t>
      </w:r>
      <w:r w:rsidR="00C83B36" w:rsidRPr="00083C32">
        <w:rPr>
          <w:rFonts w:ascii="Arial" w:hAnsi="Arial" w:cs="Arial"/>
          <w:sz w:val="24"/>
          <w:szCs w:val="24"/>
        </w:rPr>
        <w:t xml:space="preserve"> </w:t>
      </w:r>
      <w:r w:rsidR="007B00BF" w:rsidRPr="00083C32">
        <w:rPr>
          <w:rFonts w:ascii="Arial" w:hAnsi="Arial" w:cs="Arial"/>
          <w:sz w:val="24"/>
          <w:szCs w:val="24"/>
        </w:rPr>
        <w:t xml:space="preserve">makes it possible for </w:t>
      </w:r>
      <w:r w:rsidR="00C83B36" w:rsidRPr="00083C32">
        <w:rPr>
          <w:rFonts w:ascii="Arial" w:hAnsi="Arial" w:cs="Arial"/>
          <w:sz w:val="24"/>
          <w:szCs w:val="24"/>
        </w:rPr>
        <w:t xml:space="preserve">health and social services </w:t>
      </w:r>
      <w:r w:rsidR="007B00BF" w:rsidRPr="00083C32">
        <w:rPr>
          <w:rFonts w:ascii="Arial" w:hAnsi="Arial" w:cs="Arial"/>
          <w:sz w:val="24"/>
          <w:szCs w:val="24"/>
        </w:rPr>
        <w:t>to be delivered</w:t>
      </w:r>
      <w:r w:rsidR="00C83B36" w:rsidRPr="00083C32">
        <w:rPr>
          <w:rFonts w:ascii="Arial" w:hAnsi="Arial" w:cs="Arial"/>
          <w:sz w:val="24"/>
          <w:szCs w:val="24"/>
        </w:rPr>
        <w:t xml:space="preserve"> in </w:t>
      </w:r>
      <w:r w:rsidR="0063118B" w:rsidRPr="00083C32">
        <w:rPr>
          <w:rFonts w:ascii="Arial" w:hAnsi="Arial" w:cs="Arial"/>
          <w:sz w:val="24"/>
          <w:szCs w:val="24"/>
        </w:rPr>
        <w:t xml:space="preserve">a more </w:t>
      </w:r>
      <w:r w:rsidR="00C83B36" w:rsidRPr="00083C32">
        <w:rPr>
          <w:rFonts w:ascii="Arial" w:hAnsi="Arial" w:cs="Arial"/>
          <w:sz w:val="24"/>
          <w:szCs w:val="24"/>
        </w:rPr>
        <w:t xml:space="preserve">joined-up way. </w:t>
      </w:r>
      <w:r w:rsidR="0051454F" w:rsidRPr="00083C32">
        <w:rPr>
          <w:rFonts w:ascii="Arial" w:hAnsi="Arial" w:cs="Arial"/>
          <w:sz w:val="24"/>
          <w:szCs w:val="24"/>
        </w:rPr>
        <w:t xml:space="preserve">This </w:t>
      </w:r>
      <w:r w:rsidR="00A0097F" w:rsidRPr="00083C32">
        <w:rPr>
          <w:rFonts w:ascii="Arial" w:hAnsi="Arial" w:cs="Arial"/>
          <w:sz w:val="24"/>
          <w:szCs w:val="24"/>
        </w:rPr>
        <w:t>means services will work</w:t>
      </w:r>
      <w:r w:rsidR="00A441A3" w:rsidRPr="00083C32">
        <w:rPr>
          <w:rFonts w:ascii="Arial" w:hAnsi="Arial" w:cs="Arial"/>
          <w:sz w:val="24"/>
          <w:szCs w:val="24"/>
        </w:rPr>
        <w:t xml:space="preserve"> together</w:t>
      </w:r>
      <w:r w:rsidR="00A0097F" w:rsidRPr="00083C32">
        <w:rPr>
          <w:rFonts w:ascii="Arial" w:hAnsi="Arial" w:cs="Arial"/>
          <w:sz w:val="24"/>
          <w:szCs w:val="24"/>
        </w:rPr>
        <w:t xml:space="preserve"> </w:t>
      </w:r>
      <w:r w:rsidR="00DA35C8" w:rsidRPr="00083C32">
        <w:rPr>
          <w:rFonts w:ascii="Arial" w:hAnsi="Arial" w:cs="Arial"/>
          <w:sz w:val="24"/>
          <w:szCs w:val="24"/>
        </w:rPr>
        <w:t xml:space="preserve">more </w:t>
      </w:r>
      <w:r w:rsidR="00DA35C8" w:rsidRPr="00083C32">
        <w:rPr>
          <w:rFonts w:ascii="Arial" w:hAnsi="Arial" w:cs="Arial"/>
          <w:sz w:val="24"/>
          <w:szCs w:val="24"/>
        </w:rPr>
        <w:lastRenderedPageBreak/>
        <w:t>closely</w:t>
      </w:r>
      <w:r w:rsidR="00A441A3" w:rsidRPr="00083C32">
        <w:rPr>
          <w:rFonts w:ascii="Arial" w:hAnsi="Arial" w:cs="Arial"/>
          <w:sz w:val="24"/>
          <w:szCs w:val="24"/>
        </w:rPr>
        <w:t>,</w:t>
      </w:r>
      <w:r w:rsidR="00A0097F" w:rsidRPr="00083C32">
        <w:rPr>
          <w:rFonts w:ascii="Arial" w:hAnsi="Arial" w:cs="Arial"/>
          <w:sz w:val="24"/>
          <w:szCs w:val="24"/>
        </w:rPr>
        <w:t xml:space="preserve"> and new types of services and jobs </w:t>
      </w:r>
      <w:r w:rsidR="00A441A3" w:rsidRPr="00083C32">
        <w:rPr>
          <w:rFonts w:ascii="Arial" w:hAnsi="Arial" w:cs="Arial"/>
          <w:sz w:val="24"/>
          <w:szCs w:val="24"/>
        </w:rPr>
        <w:t xml:space="preserve">will be developed </w:t>
      </w:r>
      <w:r w:rsidR="00A0097F" w:rsidRPr="00083C32">
        <w:rPr>
          <w:rFonts w:ascii="Arial" w:hAnsi="Arial" w:cs="Arial"/>
          <w:sz w:val="24"/>
          <w:szCs w:val="24"/>
        </w:rPr>
        <w:t>that</w:t>
      </w:r>
      <w:r w:rsidR="00A441A3" w:rsidRPr="00083C32">
        <w:rPr>
          <w:rFonts w:ascii="Arial" w:hAnsi="Arial" w:cs="Arial"/>
          <w:sz w:val="24"/>
          <w:szCs w:val="24"/>
        </w:rPr>
        <w:t xml:space="preserve"> work flexibly across organisations</w:t>
      </w:r>
      <w:r w:rsidR="0063692B" w:rsidRPr="00083C32">
        <w:rPr>
          <w:rFonts w:ascii="Arial" w:hAnsi="Arial" w:cs="Arial"/>
          <w:sz w:val="24"/>
          <w:szCs w:val="24"/>
        </w:rPr>
        <w:t xml:space="preserve">. </w:t>
      </w:r>
    </w:p>
    <w:p w14:paraId="5A36DDD6" w14:textId="77777777" w:rsidR="00B53BF0" w:rsidRPr="00083C32" w:rsidRDefault="00B53BF0" w:rsidP="00083C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E936AF" w14:textId="55625EF2" w:rsidR="009214F6" w:rsidRPr="00083C32" w:rsidRDefault="00594578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The Health and Social Care Induction Framework for Wa</w:t>
      </w:r>
      <w:r w:rsidR="00292153" w:rsidRPr="00083C32">
        <w:rPr>
          <w:rFonts w:ascii="Arial" w:hAnsi="Arial" w:cs="Arial"/>
          <w:sz w:val="24"/>
          <w:szCs w:val="24"/>
        </w:rPr>
        <w:t>les</w:t>
      </w:r>
      <w:r w:rsidR="00C10298" w:rsidRPr="00083C32">
        <w:rPr>
          <w:rFonts w:ascii="Arial" w:hAnsi="Arial" w:cs="Arial"/>
          <w:sz w:val="24"/>
          <w:szCs w:val="24"/>
        </w:rPr>
        <w:t xml:space="preserve"> </w:t>
      </w:r>
      <w:r w:rsidR="00A441A3" w:rsidRPr="00083C32">
        <w:rPr>
          <w:rFonts w:ascii="Arial" w:hAnsi="Arial" w:cs="Arial"/>
          <w:sz w:val="24"/>
          <w:szCs w:val="24"/>
        </w:rPr>
        <w:t xml:space="preserve">creates </w:t>
      </w:r>
      <w:r w:rsidR="00C10298" w:rsidRPr="00083C32">
        <w:rPr>
          <w:rFonts w:ascii="Arial" w:hAnsi="Arial" w:cs="Arial"/>
          <w:sz w:val="24"/>
          <w:szCs w:val="24"/>
        </w:rPr>
        <w:t xml:space="preserve">a firm foundation </w:t>
      </w:r>
      <w:r w:rsidR="00A441A3" w:rsidRPr="00083C32">
        <w:rPr>
          <w:rFonts w:ascii="Arial" w:hAnsi="Arial" w:cs="Arial"/>
          <w:sz w:val="24"/>
          <w:szCs w:val="24"/>
        </w:rPr>
        <w:t>for</w:t>
      </w:r>
      <w:r w:rsidR="00C10298" w:rsidRPr="00083C32">
        <w:rPr>
          <w:rFonts w:ascii="Arial" w:hAnsi="Arial" w:cs="Arial"/>
          <w:sz w:val="24"/>
          <w:szCs w:val="24"/>
        </w:rPr>
        <w:t xml:space="preserve"> new workers to develop their practice and future careers,</w:t>
      </w:r>
      <w:r w:rsidR="006C1554" w:rsidRPr="00083C32">
        <w:rPr>
          <w:rFonts w:ascii="Arial" w:hAnsi="Arial" w:cs="Arial"/>
          <w:sz w:val="24"/>
          <w:szCs w:val="24"/>
        </w:rPr>
        <w:t xml:space="preserve"> in and</w:t>
      </w:r>
      <w:r w:rsidR="00C10298" w:rsidRPr="00083C32">
        <w:rPr>
          <w:rFonts w:ascii="Arial" w:hAnsi="Arial" w:cs="Arial"/>
          <w:sz w:val="24"/>
          <w:szCs w:val="24"/>
        </w:rPr>
        <w:t xml:space="preserve"> across the health and social care sectors. </w:t>
      </w:r>
      <w:r w:rsidR="00FD30C1" w:rsidRPr="00083C32">
        <w:rPr>
          <w:rFonts w:ascii="Arial" w:hAnsi="Arial" w:cs="Arial"/>
          <w:sz w:val="24"/>
          <w:szCs w:val="24"/>
        </w:rPr>
        <w:t>It also p</w:t>
      </w:r>
      <w:r w:rsidR="00F226A3" w:rsidRPr="00083C32">
        <w:rPr>
          <w:rFonts w:ascii="Arial" w:hAnsi="Arial" w:cs="Arial"/>
          <w:sz w:val="24"/>
          <w:szCs w:val="24"/>
        </w:rPr>
        <w:t>rovides employers with a clear benchmark of the professional knowledge</w:t>
      </w:r>
      <w:r w:rsidR="00A441A3" w:rsidRPr="00083C32">
        <w:rPr>
          <w:rFonts w:ascii="Arial" w:hAnsi="Arial" w:cs="Arial"/>
          <w:sz w:val="24"/>
          <w:szCs w:val="24"/>
        </w:rPr>
        <w:t>,</w:t>
      </w:r>
      <w:r w:rsidR="00F226A3" w:rsidRPr="00083C32">
        <w:rPr>
          <w:rFonts w:ascii="Arial" w:hAnsi="Arial" w:cs="Arial"/>
          <w:sz w:val="24"/>
          <w:szCs w:val="24"/>
        </w:rPr>
        <w:t xml:space="preserve"> skills and values that need to be evidenced to </w:t>
      </w:r>
      <w:r w:rsidR="00A441A3" w:rsidRPr="00083C32">
        <w:rPr>
          <w:rFonts w:ascii="Arial" w:hAnsi="Arial" w:cs="Arial"/>
          <w:sz w:val="24"/>
          <w:szCs w:val="24"/>
        </w:rPr>
        <w:t xml:space="preserve">make sure </w:t>
      </w:r>
      <w:r w:rsidR="00F72D9C" w:rsidRPr="00083C32">
        <w:rPr>
          <w:rFonts w:ascii="Arial" w:hAnsi="Arial" w:cs="Arial"/>
          <w:sz w:val="24"/>
          <w:szCs w:val="24"/>
        </w:rPr>
        <w:t>new employees</w:t>
      </w:r>
      <w:r w:rsidR="00F226A3" w:rsidRPr="00083C32">
        <w:rPr>
          <w:rFonts w:ascii="Arial" w:hAnsi="Arial" w:cs="Arial"/>
          <w:sz w:val="24"/>
          <w:szCs w:val="24"/>
        </w:rPr>
        <w:t xml:space="preserve"> are safe</w:t>
      </w:r>
      <w:r w:rsidR="0051454F" w:rsidRPr="00083C32">
        <w:rPr>
          <w:rFonts w:ascii="Arial" w:hAnsi="Arial" w:cs="Arial"/>
          <w:sz w:val="24"/>
          <w:szCs w:val="24"/>
        </w:rPr>
        <w:t xml:space="preserve"> and competent</w:t>
      </w:r>
      <w:r w:rsidR="00F226A3" w:rsidRPr="00083C32">
        <w:rPr>
          <w:rFonts w:ascii="Arial" w:hAnsi="Arial" w:cs="Arial"/>
          <w:sz w:val="24"/>
          <w:szCs w:val="24"/>
        </w:rPr>
        <w:t xml:space="preserve"> to practi</w:t>
      </w:r>
      <w:r w:rsidR="00A441A3" w:rsidRPr="00083C32">
        <w:rPr>
          <w:rFonts w:ascii="Arial" w:hAnsi="Arial" w:cs="Arial"/>
          <w:sz w:val="24"/>
          <w:szCs w:val="24"/>
        </w:rPr>
        <w:t>s</w:t>
      </w:r>
      <w:r w:rsidR="00F226A3" w:rsidRPr="00083C32">
        <w:rPr>
          <w:rFonts w:ascii="Arial" w:hAnsi="Arial" w:cs="Arial"/>
          <w:sz w:val="24"/>
          <w:szCs w:val="24"/>
        </w:rPr>
        <w:t>e</w:t>
      </w:r>
      <w:r w:rsidR="0051454F" w:rsidRPr="00083C32">
        <w:rPr>
          <w:rFonts w:ascii="Arial" w:hAnsi="Arial" w:cs="Arial"/>
          <w:sz w:val="24"/>
          <w:szCs w:val="24"/>
        </w:rPr>
        <w:t>,</w:t>
      </w:r>
      <w:r w:rsidR="00F226A3" w:rsidRPr="00083C32">
        <w:rPr>
          <w:rFonts w:ascii="Arial" w:hAnsi="Arial" w:cs="Arial"/>
          <w:sz w:val="24"/>
          <w:szCs w:val="24"/>
        </w:rPr>
        <w:t xml:space="preserve"> at this stage of their development. </w:t>
      </w:r>
    </w:p>
    <w:p w14:paraId="5EE3862E" w14:textId="77777777" w:rsidR="00B53BF0" w:rsidRPr="00083C32" w:rsidRDefault="00B53BF0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99F6BCD" w14:textId="77777777" w:rsidR="00011F33" w:rsidRPr="00083C32" w:rsidRDefault="00011F33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3F77030" w14:textId="77777777" w:rsidR="00011F33" w:rsidRPr="00083C32" w:rsidRDefault="00011F33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697BDAC" w14:textId="77777777" w:rsidR="00011F33" w:rsidRPr="00083C32" w:rsidRDefault="00011F33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6546054" w14:textId="77777777" w:rsidR="00011F33" w:rsidRPr="00083C32" w:rsidRDefault="00011F33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E003F1F" w14:textId="77777777" w:rsidR="00011F33" w:rsidRPr="00083C32" w:rsidRDefault="00011F33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A82627A" w14:textId="77777777" w:rsidR="00011F33" w:rsidRPr="00083C32" w:rsidRDefault="00011F33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708B078" w14:textId="77777777" w:rsidR="00011F33" w:rsidRPr="00083C32" w:rsidRDefault="00011F33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366D6BE" w14:textId="77777777" w:rsidR="00011F33" w:rsidRPr="00083C32" w:rsidRDefault="00011F33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B490720" w14:textId="77777777" w:rsidR="00011F33" w:rsidRPr="00083C32" w:rsidRDefault="00011F33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BA310C5" w14:textId="77777777" w:rsidR="00011F33" w:rsidRPr="00083C32" w:rsidRDefault="00011F33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9C72D9C" w14:textId="77777777" w:rsidR="00011F33" w:rsidRPr="00083C32" w:rsidRDefault="00011F33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92D7D8E" w14:textId="77777777" w:rsidR="00011F33" w:rsidRPr="00083C32" w:rsidRDefault="00011F33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136A028" w14:textId="77777777" w:rsidR="00011F33" w:rsidRPr="00083C32" w:rsidRDefault="00011F33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7AAE3C3" w14:textId="77777777" w:rsidR="00011F33" w:rsidRPr="00083C32" w:rsidRDefault="00011F33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1F0A9C0" w14:textId="77777777" w:rsidR="00011F33" w:rsidRPr="00083C32" w:rsidRDefault="00011F33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8ACF288" w14:textId="77777777" w:rsidR="00011F33" w:rsidRPr="00083C32" w:rsidRDefault="00011F33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DE125B3" w14:textId="77777777" w:rsidR="00011F33" w:rsidRPr="00083C32" w:rsidRDefault="00011F33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16FF2C9" w14:textId="77777777" w:rsidR="00011F33" w:rsidRPr="00083C32" w:rsidRDefault="00011F33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EC1C9B0" w14:textId="77777777" w:rsidR="00011F33" w:rsidRPr="00083C32" w:rsidRDefault="00011F33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B630F0C" w14:textId="77777777" w:rsidR="00011F33" w:rsidRPr="00083C32" w:rsidRDefault="00011F33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2451C58" w14:textId="77777777" w:rsidR="00011F33" w:rsidRPr="00083C32" w:rsidRDefault="00011F33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05D45C5" w14:textId="77777777" w:rsidR="00011F33" w:rsidRPr="00083C32" w:rsidRDefault="00011F33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54A5C53" w14:textId="77777777" w:rsidR="00B53BF0" w:rsidRPr="00083C32" w:rsidRDefault="00B53BF0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0C4BA1C" w14:textId="77777777" w:rsidR="003A7275" w:rsidRPr="00083C32" w:rsidRDefault="003A7275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624BBD5" w14:textId="77777777" w:rsidR="000A5720" w:rsidRPr="00083C32" w:rsidRDefault="00EF32A8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3C32">
        <w:rPr>
          <w:rFonts w:ascii="Arial" w:hAnsi="Arial" w:cs="Arial"/>
          <w:b/>
          <w:sz w:val="24"/>
          <w:szCs w:val="24"/>
        </w:rPr>
        <w:lastRenderedPageBreak/>
        <w:t>Introduction</w:t>
      </w:r>
    </w:p>
    <w:p w14:paraId="0A46B75E" w14:textId="37603665" w:rsidR="00EF32A8" w:rsidRPr="00083C32" w:rsidRDefault="00EF32A8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Welcome to the Health and Social Care Induction Framework for Wales</w:t>
      </w:r>
      <w:r w:rsidR="00A0097F" w:rsidRPr="00083C32">
        <w:rPr>
          <w:rFonts w:ascii="Arial" w:hAnsi="Arial" w:cs="Arial"/>
          <w:sz w:val="24"/>
          <w:szCs w:val="24"/>
        </w:rPr>
        <w:t xml:space="preserve"> (Framework)</w:t>
      </w:r>
      <w:r w:rsidRPr="00083C32">
        <w:rPr>
          <w:rFonts w:ascii="Arial" w:hAnsi="Arial" w:cs="Arial"/>
          <w:sz w:val="24"/>
          <w:szCs w:val="24"/>
        </w:rPr>
        <w:t>. This resource will hel</w:t>
      </w:r>
      <w:r w:rsidR="000F48D6" w:rsidRPr="00083C32">
        <w:rPr>
          <w:rFonts w:ascii="Arial" w:hAnsi="Arial" w:cs="Arial"/>
          <w:sz w:val="24"/>
          <w:szCs w:val="24"/>
        </w:rPr>
        <w:t>p you as a new worker</w:t>
      </w:r>
      <w:r w:rsidR="000E3967" w:rsidRPr="00083C32">
        <w:rPr>
          <w:rFonts w:ascii="Arial" w:hAnsi="Arial" w:cs="Arial"/>
          <w:sz w:val="24"/>
          <w:szCs w:val="24"/>
        </w:rPr>
        <w:t>,</w:t>
      </w:r>
      <w:r w:rsidR="000F48D6" w:rsidRPr="00083C32">
        <w:rPr>
          <w:rFonts w:ascii="Arial" w:hAnsi="Arial" w:cs="Arial"/>
          <w:sz w:val="24"/>
          <w:szCs w:val="24"/>
        </w:rPr>
        <w:t xml:space="preserve"> and your m</w:t>
      </w:r>
      <w:r w:rsidRPr="00083C32">
        <w:rPr>
          <w:rFonts w:ascii="Arial" w:hAnsi="Arial" w:cs="Arial"/>
          <w:sz w:val="24"/>
          <w:szCs w:val="24"/>
        </w:rPr>
        <w:t>anager</w:t>
      </w:r>
      <w:r w:rsidR="008F6090" w:rsidRPr="00083C32">
        <w:rPr>
          <w:rFonts w:ascii="Arial" w:hAnsi="Arial" w:cs="Arial"/>
          <w:sz w:val="24"/>
          <w:szCs w:val="24"/>
        </w:rPr>
        <w:t>/team leader</w:t>
      </w:r>
      <w:r w:rsidRPr="00083C32">
        <w:rPr>
          <w:rFonts w:ascii="Arial" w:hAnsi="Arial" w:cs="Arial"/>
          <w:sz w:val="24"/>
          <w:szCs w:val="24"/>
        </w:rPr>
        <w:t xml:space="preserve"> structure your</w:t>
      </w:r>
      <w:r w:rsidR="00DA35C8" w:rsidRPr="00083C32">
        <w:rPr>
          <w:rFonts w:ascii="Arial" w:hAnsi="Arial" w:cs="Arial"/>
          <w:sz w:val="24"/>
          <w:szCs w:val="24"/>
        </w:rPr>
        <w:t xml:space="preserve"> induction </w:t>
      </w:r>
      <w:r w:rsidRPr="00083C32">
        <w:rPr>
          <w:rFonts w:ascii="Arial" w:hAnsi="Arial" w:cs="Arial"/>
          <w:sz w:val="24"/>
          <w:szCs w:val="24"/>
        </w:rPr>
        <w:t xml:space="preserve">to </w:t>
      </w:r>
      <w:r w:rsidR="00A0097F" w:rsidRPr="00083C32">
        <w:rPr>
          <w:rFonts w:ascii="Arial" w:hAnsi="Arial" w:cs="Arial"/>
          <w:sz w:val="24"/>
          <w:szCs w:val="24"/>
        </w:rPr>
        <w:t xml:space="preserve">make sure </w:t>
      </w:r>
      <w:r w:rsidRPr="00083C32">
        <w:rPr>
          <w:rFonts w:ascii="Arial" w:hAnsi="Arial" w:cs="Arial"/>
          <w:sz w:val="24"/>
          <w:szCs w:val="24"/>
        </w:rPr>
        <w:t xml:space="preserve">you are </w:t>
      </w:r>
      <w:r w:rsidR="000E3967" w:rsidRPr="00083C32">
        <w:rPr>
          <w:rFonts w:ascii="Arial" w:hAnsi="Arial" w:cs="Arial"/>
          <w:sz w:val="24"/>
          <w:szCs w:val="24"/>
        </w:rPr>
        <w:t xml:space="preserve">able </w:t>
      </w:r>
      <w:r w:rsidRPr="00083C32">
        <w:rPr>
          <w:rFonts w:ascii="Arial" w:hAnsi="Arial" w:cs="Arial"/>
          <w:sz w:val="24"/>
          <w:szCs w:val="24"/>
        </w:rPr>
        <w:t xml:space="preserve">to provide care and support confidently and competently. </w:t>
      </w:r>
    </w:p>
    <w:p w14:paraId="55F55495" w14:textId="77777777" w:rsidR="00DA35C8" w:rsidRPr="00083C32" w:rsidRDefault="00DA35C8" w:rsidP="00083C32">
      <w:pPr>
        <w:tabs>
          <w:tab w:val="left" w:pos="670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FBAC440" w14:textId="1EA5BC1B" w:rsidR="00EF32A8" w:rsidRPr="00083C32" w:rsidRDefault="00EF32A8" w:rsidP="00083C32">
      <w:pPr>
        <w:tabs>
          <w:tab w:val="left" w:pos="670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As this is a generic</w:t>
      </w:r>
      <w:r w:rsidR="00DA35C8" w:rsidRPr="00083C32">
        <w:rPr>
          <w:rFonts w:ascii="Arial" w:hAnsi="Arial" w:cs="Arial"/>
          <w:sz w:val="24"/>
          <w:szCs w:val="24"/>
        </w:rPr>
        <w:t xml:space="preserve"> model</w:t>
      </w:r>
      <w:r w:rsidRPr="00083C32">
        <w:rPr>
          <w:rFonts w:ascii="Arial" w:hAnsi="Arial" w:cs="Arial"/>
          <w:sz w:val="24"/>
          <w:szCs w:val="24"/>
        </w:rPr>
        <w:t xml:space="preserve"> for </w:t>
      </w:r>
      <w:r w:rsidR="00735FE1" w:rsidRPr="00083C32">
        <w:rPr>
          <w:rFonts w:ascii="Arial" w:hAnsi="Arial" w:cs="Arial"/>
          <w:sz w:val="24"/>
          <w:szCs w:val="24"/>
        </w:rPr>
        <w:t xml:space="preserve">care and support </w:t>
      </w:r>
      <w:r w:rsidRPr="00083C32">
        <w:rPr>
          <w:rFonts w:ascii="Arial" w:hAnsi="Arial" w:cs="Arial"/>
          <w:sz w:val="24"/>
          <w:szCs w:val="24"/>
        </w:rPr>
        <w:t>workers acros</w:t>
      </w:r>
      <w:r w:rsidR="000F48D6" w:rsidRPr="00083C32">
        <w:rPr>
          <w:rFonts w:ascii="Arial" w:hAnsi="Arial" w:cs="Arial"/>
          <w:sz w:val="24"/>
          <w:szCs w:val="24"/>
        </w:rPr>
        <w:t>s health and social care, your m</w:t>
      </w:r>
      <w:r w:rsidRPr="00083C32">
        <w:rPr>
          <w:rFonts w:ascii="Arial" w:hAnsi="Arial" w:cs="Arial"/>
          <w:sz w:val="24"/>
          <w:szCs w:val="24"/>
        </w:rPr>
        <w:t>anager</w:t>
      </w:r>
      <w:r w:rsidR="008F6090" w:rsidRPr="00083C32">
        <w:rPr>
          <w:rFonts w:ascii="Arial" w:hAnsi="Arial" w:cs="Arial"/>
          <w:sz w:val="24"/>
          <w:szCs w:val="24"/>
        </w:rPr>
        <w:t>/team leader</w:t>
      </w:r>
      <w:r w:rsidRPr="00083C32">
        <w:rPr>
          <w:rFonts w:ascii="Arial" w:hAnsi="Arial" w:cs="Arial"/>
          <w:sz w:val="24"/>
          <w:szCs w:val="24"/>
        </w:rPr>
        <w:t xml:space="preserve"> will</w:t>
      </w:r>
      <w:r w:rsidR="00735FE1" w:rsidRPr="00083C32">
        <w:rPr>
          <w:rFonts w:ascii="Arial" w:hAnsi="Arial" w:cs="Arial"/>
          <w:sz w:val="24"/>
          <w:szCs w:val="24"/>
        </w:rPr>
        <w:t xml:space="preserve"> need to include </w:t>
      </w:r>
      <w:r w:rsidRPr="00083C32">
        <w:rPr>
          <w:rFonts w:ascii="Arial" w:hAnsi="Arial" w:cs="Arial"/>
          <w:sz w:val="24"/>
          <w:szCs w:val="24"/>
        </w:rPr>
        <w:t>learning specific to your organisation and practice setting</w:t>
      </w:r>
      <w:r w:rsidR="000F48D6" w:rsidRPr="00083C32">
        <w:rPr>
          <w:rFonts w:ascii="Arial" w:hAnsi="Arial" w:cs="Arial"/>
          <w:sz w:val="24"/>
          <w:szCs w:val="24"/>
        </w:rPr>
        <w:t xml:space="preserve">. The </w:t>
      </w:r>
      <w:r w:rsidR="00A0097F" w:rsidRPr="00083C32">
        <w:rPr>
          <w:rFonts w:ascii="Arial" w:hAnsi="Arial" w:cs="Arial"/>
          <w:sz w:val="24"/>
          <w:szCs w:val="24"/>
        </w:rPr>
        <w:t>F</w:t>
      </w:r>
      <w:r w:rsidR="000F48D6" w:rsidRPr="00083C32">
        <w:rPr>
          <w:rFonts w:ascii="Arial" w:hAnsi="Arial" w:cs="Arial"/>
          <w:sz w:val="24"/>
          <w:szCs w:val="24"/>
        </w:rPr>
        <w:t xml:space="preserve">ramework </w:t>
      </w:r>
      <w:r w:rsidR="000E3967" w:rsidRPr="00083C32">
        <w:rPr>
          <w:rFonts w:ascii="Arial" w:hAnsi="Arial" w:cs="Arial"/>
          <w:sz w:val="24"/>
          <w:szCs w:val="24"/>
        </w:rPr>
        <w:t xml:space="preserve">includes pathways for </w:t>
      </w:r>
      <w:r w:rsidR="000F48D6" w:rsidRPr="00083C32">
        <w:rPr>
          <w:rFonts w:ascii="Arial" w:hAnsi="Arial" w:cs="Arial"/>
          <w:sz w:val="24"/>
          <w:szCs w:val="24"/>
        </w:rPr>
        <w:t>adult</w:t>
      </w:r>
      <w:r w:rsidR="000E3967" w:rsidRPr="00083C32">
        <w:rPr>
          <w:rFonts w:ascii="Arial" w:hAnsi="Arial" w:cs="Arial"/>
          <w:sz w:val="24"/>
          <w:szCs w:val="24"/>
        </w:rPr>
        <w:t>s</w:t>
      </w:r>
      <w:r w:rsidR="000F48D6" w:rsidRPr="00083C32">
        <w:rPr>
          <w:rFonts w:ascii="Arial" w:hAnsi="Arial" w:cs="Arial"/>
          <w:sz w:val="24"/>
          <w:szCs w:val="24"/>
        </w:rPr>
        <w:t xml:space="preserve"> and children </w:t>
      </w:r>
      <w:r w:rsidR="00A0097F" w:rsidRPr="00083C32">
        <w:rPr>
          <w:rFonts w:ascii="Arial" w:hAnsi="Arial" w:cs="Arial"/>
          <w:sz w:val="24"/>
          <w:szCs w:val="24"/>
        </w:rPr>
        <w:t xml:space="preserve">and </w:t>
      </w:r>
      <w:r w:rsidR="000F48D6" w:rsidRPr="00083C32">
        <w:rPr>
          <w:rFonts w:ascii="Arial" w:hAnsi="Arial" w:cs="Arial"/>
          <w:sz w:val="24"/>
          <w:szCs w:val="24"/>
        </w:rPr>
        <w:t>young p</w:t>
      </w:r>
      <w:r w:rsidR="00735FE1" w:rsidRPr="00083C32">
        <w:rPr>
          <w:rFonts w:ascii="Arial" w:hAnsi="Arial" w:cs="Arial"/>
          <w:sz w:val="24"/>
          <w:szCs w:val="24"/>
        </w:rPr>
        <w:t>eople</w:t>
      </w:r>
      <w:r w:rsidR="000F48D6" w:rsidRPr="00083C32">
        <w:rPr>
          <w:rFonts w:ascii="Arial" w:hAnsi="Arial" w:cs="Arial"/>
          <w:sz w:val="24"/>
          <w:szCs w:val="24"/>
        </w:rPr>
        <w:t>,</w:t>
      </w:r>
      <w:r w:rsidR="00735FE1" w:rsidRPr="00083C32">
        <w:rPr>
          <w:rFonts w:ascii="Arial" w:hAnsi="Arial" w:cs="Arial"/>
          <w:sz w:val="24"/>
          <w:szCs w:val="24"/>
        </w:rPr>
        <w:t xml:space="preserve"> so you will need to complete the sections relevant to your role. If you change jobs, it will be important to review </w:t>
      </w:r>
      <w:r w:rsidR="000E3967" w:rsidRPr="00083C32">
        <w:rPr>
          <w:rFonts w:ascii="Arial" w:hAnsi="Arial" w:cs="Arial"/>
          <w:sz w:val="24"/>
          <w:szCs w:val="24"/>
        </w:rPr>
        <w:t xml:space="preserve">the </w:t>
      </w:r>
      <w:r w:rsidR="00735FE1" w:rsidRPr="00083C32">
        <w:rPr>
          <w:rFonts w:ascii="Arial" w:hAnsi="Arial" w:cs="Arial"/>
          <w:sz w:val="24"/>
          <w:szCs w:val="24"/>
        </w:rPr>
        <w:t>sections you have completed</w:t>
      </w:r>
      <w:r w:rsidR="00577D17" w:rsidRPr="00083C32">
        <w:rPr>
          <w:rFonts w:ascii="Arial" w:hAnsi="Arial" w:cs="Arial"/>
          <w:sz w:val="24"/>
          <w:szCs w:val="24"/>
        </w:rPr>
        <w:t xml:space="preserve"> to ensure they meet the needs of your new role</w:t>
      </w:r>
      <w:r w:rsidR="00735FE1" w:rsidRPr="00083C32">
        <w:rPr>
          <w:rFonts w:ascii="Arial" w:hAnsi="Arial" w:cs="Arial"/>
          <w:sz w:val="24"/>
          <w:szCs w:val="24"/>
        </w:rPr>
        <w:t xml:space="preserve">. </w:t>
      </w:r>
    </w:p>
    <w:p w14:paraId="7B07A935" w14:textId="77777777" w:rsidR="0051454F" w:rsidRPr="00083C32" w:rsidRDefault="0051454F" w:rsidP="00083C32">
      <w:pPr>
        <w:tabs>
          <w:tab w:val="left" w:pos="670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FF34DE9" w14:textId="77777777" w:rsidR="00735FE1" w:rsidRPr="00083C32" w:rsidRDefault="00F34928" w:rsidP="00083C32">
      <w:pPr>
        <w:tabs>
          <w:tab w:val="left" w:pos="670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There are five sections in the Framework:</w:t>
      </w:r>
    </w:p>
    <w:p w14:paraId="6400E6FE" w14:textId="77777777" w:rsidR="00F34928" w:rsidRPr="00083C32" w:rsidRDefault="00F34928" w:rsidP="00083C32">
      <w:pPr>
        <w:pStyle w:val="ListParagraph"/>
        <w:numPr>
          <w:ilvl w:val="0"/>
          <w:numId w:val="1"/>
        </w:numPr>
        <w:tabs>
          <w:tab w:val="left" w:pos="6708"/>
        </w:tabs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 xml:space="preserve">Principles and values of health and social care – </w:t>
      </w:r>
      <w:r w:rsidRPr="00083C32">
        <w:rPr>
          <w:rFonts w:ascii="Arial" w:hAnsi="Arial" w:cs="Arial"/>
          <w:i/>
          <w:sz w:val="24"/>
          <w:szCs w:val="24"/>
        </w:rPr>
        <w:t xml:space="preserve">adults or children </w:t>
      </w:r>
      <w:r w:rsidR="000E3967" w:rsidRPr="00083C32">
        <w:rPr>
          <w:rFonts w:ascii="Arial" w:hAnsi="Arial" w:cs="Arial"/>
          <w:i/>
          <w:sz w:val="24"/>
          <w:szCs w:val="24"/>
        </w:rPr>
        <w:t xml:space="preserve">and </w:t>
      </w:r>
      <w:r w:rsidRPr="00083C32">
        <w:rPr>
          <w:rFonts w:ascii="Arial" w:hAnsi="Arial" w:cs="Arial"/>
          <w:i/>
          <w:sz w:val="24"/>
          <w:szCs w:val="24"/>
        </w:rPr>
        <w:t>young people pathway</w:t>
      </w:r>
    </w:p>
    <w:p w14:paraId="11AA8826" w14:textId="77777777" w:rsidR="00F5559D" w:rsidRPr="00083C32" w:rsidRDefault="00F5559D" w:rsidP="00083C32">
      <w:pPr>
        <w:pStyle w:val="ListParagraph"/>
        <w:numPr>
          <w:ilvl w:val="0"/>
          <w:numId w:val="1"/>
        </w:numPr>
        <w:tabs>
          <w:tab w:val="left" w:pos="6708"/>
        </w:tabs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Health</w:t>
      </w:r>
      <w:r w:rsidR="00756283" w:rsidRPr="00083C32">
        <w:rPr>
          <w:rFonts w:ascii="Arial" w:hAnsi="Arial" w:cs="Arial"/>
          <w:sz w:val="24"/>
          <w:szCs w:val="24"/>
        </w:rPr>
        <w:t xml:space="preserve"> and</w:t>
      </w:r>
      <w:r w:rsidRPr="00083C32">
        <w:rPr>
          <w:rFonts w:ascii="Arial" w:hAnsi="Arial" w:cs="Arial"/>
          <w:sz w:val="24"/>
          <w:szCs w:val="24"/>
        </w:rPr>
        <w:t xml:space="preserve"> well-being – </w:t>
      </w:r>
      <w:r w:rsidRPr="00083C32">
        <w:rPr>
          <w:rFonts w:ascii="Arial" w:hAnsi="Arial" w:cs="Arial"/>
          <w:i/>
          <w:sz w:val="24"/>
          <w:szCs w:val="24"/>
        </w:rPr>
        <w:t xml:space="preserve">adults or children </w:t>
      </w:r>
      <w:r w:rsidR="000E3967" w:rsidRPr="00083C32">
        <w:rPr>
          <w:rFonts w:ascii="Arial" w:hAnsi="Arial" w:cs="Arial"/>
          <w:i/>
          <w:sz w:val="24"/>
          <w:szCs w:val="24"/>
        </w:rPr>
        <w:t xml:space="preserve">and </w:t>
      </w:r>
      <w:r w:rsidRPr="00083C32">
        <w:rPr>
          <w:rFonts w:ascii="Arial" w:hAnsi="Arial" w:cs="Arial"/>
          <w:i/>
          <w:sz w:val="24"/>
          <w:szCs w:val="24"/>
        </w:rPr>
        <w:t>young people pathway</w:t>
      </w:r>
    </w:p>
    <w:p w14:paraId="5635E688" w14:textId="77777777" w:rsidR="00F34928" w:rsidRPr="00083C32" w:rsidRDefault="00F34928" w:rsidP="00083C32">
      <w:pPr>
        <w:pStyle w:val="ListParagraph"/>
        <w:numPr>
          <w:ilvl w:val="0"/>
          <w:numId w:val="1"/>
        </w:numPr>
        <w:tabs>
          <w:tab w:val="left" w:pos="670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Professional practice as a health and social care worker</w:t>
      </w:r>
    </w:p>
    <w:p w14:paraId="6CD9C93E" w14:textId="77777777" w:rsidR="00F34928" w:rsidRPr="00083C32" w:rsidRDefault="00F34928" w:rsidP="00083C32">
      <w:pPr>
        <w:pStyle w:val="ListParagraph"/>
        <w:numPr>
          <w:ilvl w:val="0"/>
          <w:numId w:val="1"/>
        </w:numPr>
        <w:tabs>
          <w:tab w:val="left" w:pos="670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Safeguarding individuals</w:t>
      </w:r>
    </w:p>
    <w:p w14:paraId="7A0A478E" w14:textId="77777777" w:rsidR="00F34928" w:rsidRPr="00083C32" w:rsidRDefault="00F34928" w:rsidP="00083C32">
      <w:pPr>
        <w:pStyle w:val="ListParagraph"/>
        <w:numPr>
          <w:ilvl w:val="0"/>
          <w:numId w:val="1"/>
        </w:numPr>
        <w:tabs>
          <w:tab w:val="left" w:pos="670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Health and safety in health and social care</w:t>
      </w:r>
    </w:p>
    <w:p w14:paraId="7768127C" w14:textId="77777777" w:rsidR="00B410A3" w:rsidRPr="00083C32" w:rsidRDefault="00B410A3" w:rsidP="00083C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9A21A5" w14:textId="77777777" w:rsidR="00756283" w:rsidRPr="00083C32" w:rsidRDefault="00756283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 xml:space="preserve">Each section consists of core knowledge learning outcomes which should be met by </w:t>
      </w:r>
      <w:r w:rsidRPr="00083C32">
        <w:rPr>
          <w:rFonts w:ascii="Arial" w:hAnsi="Arial" w:cs="Arial"/>
          <w:i/>
          <w:sz w:val="24"/>
          <w:szCs w:val="24"/>
        </w:rPr>
        <w:t xml:space="preserve">all </w:t>
      </w:r>
      <w:r w:rsidRPr="00083C32">
        <w:rPr>
          <w:rFonts w:ascii="Arial" w:hAnsi="Arial" w:cs="Arial"/>
          <w:sz w:val="24"/>
          <w:szCs w:val="24"/>
        </w:rPr>
        <w:t>workers and then</w:t>
      </w:r>
      <w:r w:rsidR="00B91C64" w:rsidRPr="00083C32">
        <w:rPr>
          <w:rFonts w:ascii="Arial" w:hAnsi="Arial" w:cs="Arial"/>
          <w:sz w:val="24"/>
          <w:szCs w:val="24"/>
        </w:rPr>
        <w:t xml:space="preserve"> additional induction </w:t>
      </w:r>
      <w:r w:rsidRPr="00083C32">
        <w:rPr>
          <w:rFonts w:ascii="Arial" w:hAnsi="Arial" w:cs="Arial"/>
          <w:sz w:val="24"/>
          <w:szCs w:val="24"/>
        </w:rPr>
        <w:t xml:space="preserve">learning outcomes which are role-specific. </w:t>
      </w:r>
    </w:p>
    <w:p w14:paraId="2A09A7DC" w14:textId="77777777" w:rsidR="00B91C64" w:rsidRPr="00083C32" w:rsidRDefault="00B91C64" w:rsidP="00083C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797292" w14:textId="77777777" w:rsidR="00863E9A" w:rsidRPr="00083C32" w:rsidRDefault="000E3967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It</w:t>
      </w:r>
      <w:r w:rsidR="00F226A3" w:rsidRPr="00083C32">
        <w:rPr>
          <w:rFonts w:ascii="Arial" w:hAnsi="Arial" w:cs="Arial"/>
          <w:sz w:val="24"/>
          <w:szCs w:val="24"/>
        </w:rPr>
        <w:t xml:space="preserve"> should take</w:t>
      </w:r>
      <w:r w:rsidR="00577D17" w:rsidRPr="00083C32">
        <w:rPr>
          <w:rFonts w:ascii="Arial" w:hAnsi="Arial" w:cs="Arial"/>
          <w:sz w:val="24"/>
          <w:szCs w:val="24"/>
        </w:rPr>
        <w:t xml:space="preserve"> six</w:t>
      </w:r>
      <w:r w:rsidR="00F34928" w:rsidRPr="00083C32">
        <w:rPr>
          <w:rFonts w:ascii="Arial" w:hAnsi="Arial" w:cs="Arial"/>
          <w:color w:val="FFFF00"/>
          <w:sz w:val="24"/>
          <w:szCs w:val="24"/>
        </w:rPr>
        <w:t xml:space="preserve"> </w:t>
      </w:r>
      <w:r w:rsidR="00F5559D" w:rsidRPr="00083C32">
        <w:rPr>
          <w:rFonts w:ascii="Arial" w:hAnsi="Arial" w:cs="Arial"/>
          <w:sz w:val="24"/>
          <w:szCs w:val="24"/>
        </w:rPr>
        <w:t xml:space="preserve">months </w:t>
      </w:r>
      <w:r w:rsidR="00F34928" w:rsidRPr="00083C32">
        <w:rPr>
          <w:rFonts w:ascii="Arial" w:hAnsi="Arial" w:cs="Arial"/>
          <w:sz w:val="24"/>
          <w:szCs w:val="24"/>
        </w:rPr>
        <w:t>to complete the</w:t>
      </w:r>
      <w:r w:rsidR="00B91C64" w:rsidRPr="00083C32">
        <w:rPr>
          <w:rFonts w:ascii="Arial" w:hAnsi="Arial" w:cs="Arial"/>
          <w:sz w:val="24"/>
          <w:szCs w:val="24"/>
        </w:rPr>
        <w:t xml:space="preserve"> whole</w:t>
      </w:r>
      <w:r w:rsidR="00F34928" w:rsidRPr="00083C32">
        <w:rPr>
          <w:rFonts w:ascii="Arial" w:hAnsi="Arial" w:cs="Arial"/>
          <w:sz w:val="24"/>
          <w:szCs w:val="24"/>
        </w:rPr>
        <w:t xml:space="preserve"> </w:t>
      </w:r>
      <w:r w:rsidR="00C30148" w:rsidRPr="00083C32">
        <w:rPr>
          <w:rFonts w:ascii="Arial" w:hAnsi="Arial" w:cs="Arial"/>
          <w:sz w:val="24"/>
          <w:szCs w:val="24"/>
        </w:rPr>
        <w:t>F</w:t>
      </w:r>
      <w:r w:rsidR="00F34928" w:rsidRPr="00083C32">
        <w:rPr>
          <w:rFonts w:ascii="Arial" w:hAnsi="Arial" w:cs="Arial"/>
          <w:sz w:val="24"/>
          <w:szCs w:val="24"/>
        </w:rPr>
        <w:t>ramework.</w:t>
      </w:r>
      <w:r w:rsidR="00B91C64" w:rsidRPr="00083C32">
        <w:rPr>
          <w:rFonts w:ascii="Arial" w:hAnsi="Arial" w:cs="Arial"/>
          <w:sz w:val="24"/>
          <w:szCs w:val="24"/>
        </w:rPr>
        <w:t xml:space="preserve"> If you are a foster carer or</w:t>
      </w:r>
      <w:r w:rsidR="00863E9A" w:rsidRPr="00083C32">
        <w:rPr>
          <w:rFonts w:ascii="Arial" w:hAnsi="Arial" w:cs="Arial"/>
          <w:sz w:val="24"/>
          <w:szCs w:val="24"/>
        </w:rPr>
        <w:t xml:space="preserve"> adul</w:t>
      </w:r>
      <w:r w:rsidR="00B91C64" w:rsidRPr="00083C32">
        <w:rPr>
          <w:rFonts w:ascii="Arial" w:hAnsi="Arial" w:cs="Arial"/>
          <w:sz w:val="24"/>
          <w:szCs w:val="24"/>
        </w:rPr>
        <w:t>t placement/shared lives carer</w:t>
      </w:r>
      <w:r w:rsidR="00863E9A" w:rsidRPr="00083C32">
        <w:rPr>
          <w:rFonts w:ascii="Arial" w:hAnsi="Arial" w:cs="Arial"/>
          <w:sz w:val="24"/>
          <w:szCs w:val="24"/>
        </w:rPr>
        <w:t>; it might take longer than six months to complete due to the gap between becoming an approved carer and the first placement agreement. Similarly, some carers might only offer respite/short breaks care and in such</w:t>
      </w:r>
      <w:r w:rsidR="0060238F" w:rsidRPr="00083C32">
        <w:rPr>
          <w:rFonts w:ascii="Arial" w:hAnsi="Arial" w:cs="Arial"/>
          <w:sz w:val="24"/>
          <w:szCs w:val="24"/>
        </w:rPr>
        <w:t xml:space="preserve"> circumstances extra time will</w:t>
      </w:r>
      <w:r w:rsidR="00863E9A" w:rsidRPr="00083C32">
        <w:rPr>
          <w:rFonts w:ascii="Arial" w:hAnsi="Arial" w:cs="Arial"/>
          <w:sz w:val="24"/>
          <w:szCs w:val="24"/>
        </w:rPr>
        <w:t xml:space="preserve"> be given to make sure</w:t>
      </w:r>
      <w:r w:rsidR="0060238F" w:rsidRPr="00083C32">
        <w:rPr>
          <w:rFonts w:ascii="Arial" w:hAnsi="Arial" w:cs="Arial"/>
          <w:sz w:val="24"/>
          <w:szCs w:val="24"/>
        </w:rPr>
        <w:t xml:space="preserve"> you are able to meet</w:t>
      </w:r>
      <w:r w:rsidR="00863E9A" w:rsidRPr="00083C32">
        <w:rPr>
          <w:rFonts w:ascii="Arial" w:hAnsi="Arial" w:cs="Arial"/>
          <w:sz w:val="24"/>
          <w:szCs w:val="24"/>
        </w:rPr>
        <w:t xml:space="preserve"> </w:t>
      </w:r>
      <w:r w:rsidR="0060238F" w:rsidRPr="00083C32">
        <w:rPr>
          <w:rFonts w:ascii="Arial" w:hAnsi="Arial" w:cs="Arial"/>
          <w:sz w:val="24"/>
          <w:szCs w:val="24"/>
        </w:rPr>
        <w:t>all the learning outcomes</w:t>
      </w:r>
      <w:r w:rsidR="00863E9A" w:rsidRPr="00083C32">
        <w:rPr>
          <w:rFonts w:ascii="Arial" w:hAnsi="Arial" w:cs="Arial"/>
          <w:sz w:val="24"/>
          <w:szCs w:val="24"/>
        </w:rPr>
        <w:t xml:space="preserve">. </w:t>
      </w:r>
    </w:p>
    <w:p w14:paraId="012D281B" w14:textId="77777777" w:rsidR="00863E9A" w:rsidRPr="00083C32" w:rsidRDefault="00863E9A" w:rsidP="00083C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F918B1" w14:textId="77777777" w:rsidR="008F6090" w:rsidRPr="00083C32" w:rsidRDefault="00F34928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 xml:space="preserve">There are </w:t>
      </w:r>
      <w:r w:rsidR="000E3967" w:rsidRPr="00083C32">
        <w:rPr>
          <w:rFonts w:ascii="Arial" w:hAnsi="Arial" w:cs="Arial"/>
          <w:sz w:val="24"/>
          <w:szCs w:val="24"/>
        </w:rPr>
        <w:t xml:space="preserve">important </w:t>
      </w:r>
      <w:r w:rsidRPr="00083C32">
        <w:rPr>
          <w:rFonts w:ascii="Arial" w:hAnsi="Arial" w:cs="Arial"/>
          <w:sz w:val="24"/>
          <w:szCs w:val="24"/>
        </w:rPr>
        <w:t xml:space="preserve">areas of learning </w:t>
      </w:r>
      <w:r w:rsidR="000E3967" w:rsidRPr="00083C32">
        <w:rPr>
          <w:rFonts w:ascii="Arial" w:hAnsi="Arial" w:cs="Arial"/>
          <w:sz w:val="24"/>
          <w:szCs w:val="24"/>
        </w:rPr>
        <w:t xml:space="preserve">that </w:t>
      </w:r>
      <w:r w:rsidRPr="00083C32">
        <w:rPr>
          <w:rFonts w:ascii="Arial" w:hAnsi="Arial" w:cs="Arial"/>
          <w:sz w:val="24"/>
          <w:szCs w:val="24"/>
        </w:rPr>
        <w:t xml:space="preserve">should </w:t>
      </w:r>
      <w:r w:rsidR="00C30148" w:rsidRPr="00083C32">
        <w:rPr>
          <w:rFonts w:ascii="Arial" w:hAnsi="Arial" w:cs="Arial"/>
          <w:sz w:val="24"/>
          <w:szCs w:val="24"/>
        </w:rPr>
        <w:t>start</w:t>
      </w:r>
      <w:r w:rsidRPr="00083C32">
        <w:rPr>
          <w:rFonts w:ascii="Arial" w:hAnsi="Arial" w:cs="Arial"/>
          <w:sz w:val="24"/>
          <w:szCs w:val="24"/>
        </w:rPr>
        <w:t xml:space="preserve"> on </w:t>
      </w:r>
      <w:r w:rsidR="000E3967" w:rsidRPr="00083C32">
        <w:rPr>
          <w:rFonts w:ascii="Arial" w:hAnsi="Arial" w:cs="Arial"/>
          <w:sz w:val="24"/>
          <w:szCs w:val="24"/>
        </w:rPr>
        <w:t>your</w:t>
      </w:r>
      <w:r w:rsidR="00C30148" w:rsidRPr="00083C32">
        <w:rPr>
          <w:rFonts w:ascii="Arial" w:hAnsi="Arial" w:cs="Arial"/>
          <w:sz w:val="24"/>
          <w:szCs w:val="24"/>
        </w:rPr>
        <w:t xml:space="preserve"> </w:t>
      </w:r>
      <w:r w:rsidR="00D2716F" w:rsidRPr="00083C32">
        <w:rPr>
          <w:rFonts w:ascii="Arial" w:hAnsi="Arial" w:cs="Arial"/>
          <w:sz w:val="24"/>
          <w:szCs w:val="24"/>
        </w:rPr>
        <w:t xml:space="preserve">first day and </w:t>
      </w:r>
      <w:r w:rsidRPr="00083C32">
        <w:rPr>
          <w:rFonts w:ascii="Arial" w:hAnsi="Arial" w:cs="Arial"/>
          <w:sz w:val="24"/>
          <w:szCs w:val="24"/>
        </w:rPr>
        <w:t xml:space="preserve">others </w:t>
      </w:r>
      <w:r w:rsidR="000E3967" w:rsidRPr="00083C32">
        <w:rPr>
          <w:rFonts w:ascii="Arial" w:hAnsi="Arial" w:cs="Arial"/>
          <w:sz w:val="24"/>
          <w:szCs w:val="24"/>
        </w:rPr>
        <w:t xml:space="preserve">you </w:t>
      </w:r>
      <w:r w:rsidRPr="00083C32">
        <w:rPr>
          <w:rFonts w:ascii="Arial" w:hAnsi="Arial" w:cs="Arial"/>
          <w:sz w:val="24"/>
          <w:szCs w:val="24"/>
        </w:rPr>
        <w:t xml:space="preserve">should </w:t>
      </w:r>
      <w:r w:rsidR="000E3967" w:rsidRPr="00083C32">
        <w:rPr>
          <w:rFonts w:ascii="Arial" w:hAnsi="Arial" w:cs="Arial"/>
          <w:sz w:val="24"/>
          <w:szCs w:val="24"/>
        </w:rPr>
        <w:t>start looking at in</w:t>
      </w:r>
      <w:r w:rsidRPr="00083C32">
        <w:rPr>
          <w:rFonts w:ascii="Arial" w:hAnsi="Arial" w:cs="Arial"/>
          <w:sz w:val="24"/>
          <w:szCs w:val="24"/>
        </w:rPr>
        <w:t xml:space="preserve"> your first </w:t>
      </w:r>
      <w:r w:rsidR="00F5559D" w:rsidRPr="00083C32">
        <w:rPr>
          <w:rFonts w:ascii="Arial" w:hAnsi="Arial" w:cs="Arial"/>
          <w:sz w:val="24"/>
          <w:szCs w:val="24"/>
        </w:rPr>
        <w:t>week</w:t>
      </w:r>
      <w:r w:rsidR="00D2716F" w:rsidRPr="00083C32">
        <w:rPr>
          <w:rFonts w:ascii="Arial" w:hAnsi="Arial" w:cs="Arial"/>
          <w:sz w:val="24"/>
          <w:szCs w:val="24"/>
        </w:rPr>
        <w:t>.  In our ‘Getting Started’ section w</w:t>
      </w:r>
      <w:r w:rsidR="002E3B59" w:rsidRPr="00083C32">
        <w:rPr>
          <w:rFonts w:ascii="Arial" w:hAnsi="Arial" w:cs="Arial"/>
          <w:sz w:val="24"/>
          <w:szCs w:val="24"/>
        </w:rPr>
        <w:t xml:space="preserve">e also </w:t>
      </w:r>
      <w:r w:rsidR="002E3B59" w:rsidRPr="00083C32">
        <w:rPr>
          <w:rFonts w:ascii="Arial" w:hAnsi="Arial" w:cs="Arial"/>
          <w:sz w:val="24"/>
          <w:szCs w:val="24"/>
        </w:rPr>
        <w:lastRenderedPageBreak/>
        <w:t>highlight the main topics</w:t>
      </w:r>
      <w:r w:rsidR="00D2716F" w:rsidRPr="00083C32">
        <w:rPr>
          <w:rFonts w:ascii="Arial" w:hAnsi="Arial" w:cs="Arial"/>
          <w:sz w:val="24"/>
          <w:szCs w:val="24"/>
        </w:rPr>
        <w:t xml:space="preserve"> you should </w:t>
      </w:r>
      <w:r w:rsidR="003A7275" w:rsidRPr="00083C32">
        <w:rPr>
          <w:rFonts w:ascii="Arial" w:hAnsi="Arial" w:cs="Arial"/>
          <w:sz w:val="24"/>
          <w:szCs w:val="24"/>
        </w:rPr>
        <w:t>have covered in the first 12</w:t>
      </w:r>
      <w:r w:rsidR="00B91C64" w:rsidRPr="00083C32">
        <w:rPr>
          <w:rFonts w:ascii="Arial" w:hAnsi="Arial" w:cs="Arial"/>
          <w:sz w:val="24"/>
          <w:szCs w:val="24"/>
        </w:rPr>
        <w:t xml:space="preserve"> weeks of your new role</w:t>
      </w:r>
      <w:r w:rsidR="00D2716F" w:rsidRPr="00083C32">
        <w:rPr>
          <w:rFonts w:ascii="Arial" w:hAnsi="Arial" w:cs="Arial"/>
          <w:sz w:val="24"/>
          <w:szCs w:val="24"/>
        </w:rPr>
        <w:t xml:space="preserve">. </w:t>
      </w:r>
    </w:p>
    <w:p w14:paraId="572E29B4" w14:textId="77777777" w:rsidR="008F6090" w:rsidRPr="00083C32" w:rsidRDefault="008F6090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023402E" w14:textId="6F34F60B" w:rsidR="00CC6FC0" w:rsidRPr="00083C32" w:rsidRDefault="001D47D3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b/>
          <w:sz w:val="24"/>
          <w:szCs w:val="24"/>
        </w:rPr>
        <w:t>What is the purpose of induction?</w:t>
      </w:r>
      <w:r w:rsidR="00E056AB" w:rsidRPr="00083C32">
        <w:rPr>
          <w:rFonts w:ascii="Arial" w:hAnsi="Arial" w:cs="Arial"/>
          <w:b/>
          <w:sz w:val="24"/>
          <w:szCs w:val="24"/>
        </w:rPr>
        <w:t xml:space="preserve"> </w:t>
      </w:r>
    </w:p>
    <w:p w14:paraId="376B41F3" w14:textId="26C68614" w:rsidR="008E28CC" w:rsidRPr="00083C32" w:rsidRDefault="00943DDC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 xml:space="preserve">The </w:t>
      </w:r>
      <w:r w:rsidR="00CC6FC0" w:rsidRPr="00083C32">
        <w:rPr>
          <w:rFonts w:ascii="Arial" w:hAnsi="Arial" w:cs="Arial"/>
          <w:sz w:val="24"/>
          <w:szCs w:val="24"/>
        </w:rPr>
        <w:t>first</w:t>
      </w:r>
      <w:r w:rsidR="00B91C64" w:rsidRPr="00083C32">
        <w:rPr>
          <w:rFonts w:ascii="Arial" w:hAnsi="Arial" w:cs="Arial"/>
          <w:sz w:val="24"/>
          <w:szCs w:val="24"/>
        </w:rPr>
        <w:t xml:space="preserve"> few days and weeks in a new position</w:t>
      </w:r>
      <w:r w:rsidR="00CC6FC0" w:rsidRPr="00083C32">
        <w:rPr>
          <w:rFonts w:ascii="Arial" w:hAnsi="Arial" w:cs="Arial"/>
          <w:sz w:val="24"/>
          <w:szCs w:val="24"/>
        </w:rPr>
        <w:t xml:space="preserve"> can be exciting and overwhelming as you get to grips with your new role. An induction will help you:</w:t>
      </w:r>
    </w:p>
    <w:p w14:paraId="5E6CDB8D" w14:textId="77777777" w:rsidR="00EC395E" w:rsidRPr="00083C32" w:rsidRDefault="00B91C64" w:rsidP="00083C3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understand your role</w:t>
      </w:r>
      <w:r w:rsidR="00873351" w:rsidRPr="00083C32">
        <w:rPr>
          <w:rFonts w:ascii="Arial" w:hAnsi="Arial" w:cs="Arial"/>
          <w:sz w:val="24"/>
          <w:szCs w:val="24"/>
        </w:rPr>
        <w:t xml:space="preserve"> -</w:t>
      </w:r>
      <w:r w:rsidR="00EC395E" w:rsidRPr="00083C32">
        <w:rPr>
          <w:rFonts w:ascii="Arial" w:hAnsi="Arial" w:cs="Arial"/>
          <w:sz w:val="24"/>
          <w:szCs w:val="24"/>
        </w:rPr>
        <w:t xml:space="preserve"> what is </w:t>
      </w:r>
      <w:r w:rsidR="009214F6" w:rsidRPr="00083C32">
        <w:rPr>
          <w:rFonts w:ascii="Arial" w:hAnsi="Arial" w:cs="Arial"/>
          <w:sz w:val="24"/>
          <w:szCs w:val="24"/>
        </w:rPr>
        <w:t>required</w:t>
      </w:r>
      <w:r w:rsidR="00EC395E" w:rsidRPr="00083C32">
        <w:rPr>
          <w:rFonts w:ascii="Arial" w:hAnsi="Arial" w:cs="Arial"/>
          <w:sz w:val="24"/>
          <w:szCs w:val="24"/>
        </w:rPr>
        <w:t xml:space="preserve"> of you</w:t>
      </w:r>
      <w:r w:rsidR="0051454F" w:rsidRPr="00083C32">
        <w:rPr>
          <w:rFonts w:ascii="Arial" w:hAnsi="Arial" w:cs="Arial"/>
          <w:sz w:val="24"/>
          <w:szCs w:val="24"/>
        </w:rPr>
        <w:t xml:space="preserve"> and what support</w:t>
      </w:r>
      <w:r w:rsidR="009214F6" w:rsidRPr="00083C32">
        <w:rPr>
          <w:rFonts w:ascii="Arial" w:hAnsi="Arial" w:cs="Arial"/>
          <w:sz w:val="24"/>
          <w:szCs w:val="24"/>
        </w:rPr>
        <w:t xml:space="preserve"> you can expect</w:t>
      </w:r>
      <w:r w:rsidR="0051454F" w:rsidRPr="00083C32">
        <w:rPr>
          <w:rFonts w:ascii="Arial" w:hAnsi="Arial" w:cs="Arial"/>
          <w:sz w:val="24"/>
          <w:szCs w:val="24"/>
        </w:rPr>
        <w:t xml:space="preserve"> </w:t>
      </w:r>
    </w:p>
    <w:p w14:paraId="112FA7E3" w14:textId="77777777" w:rsidR="00EC395E" w:rsidRPr="00083C32" w:rsidRDefault="005E1AE6" w:rsidP="00083C3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get to know</w:t>
      </w:r>
      <w:r w:rsidR="00EC395E" w:rsidRPr="00083C32">
        <w:rPr>
          <w:rFonts w:ascii="Arial" w:hAnsi="Arial" w:cs="Arial"/>
          <w:sz w:val="24"/>
          <w:szCs w:val="24"/>
        </w:rPr>
        <w:t xml:space="preserve"> your new working environment and the </w:t>
      </w:r>
      <w:r w:rsidRPr="00083C32">
        <w:rPr>
          <w:rFonts w:ascii="Arial" w:hAnsi="Arial" w:cs="Arial"/>
          <w:sz w:val="24"/>
          <w:szCs w:val="24"/>
        </w:rPr>
        <w:t xml:space="preserve">important </w:t>
      </w:r>
      <w:r w:rsidR="00EC395E" w:rsidRPr="00083C32">
        <w:rPr>
          <w:rFonts w:ascii="Arial" w:hAnsi="Arial" w:cs="Arial"/>
          <w:sz w:val="24"/>
          <w:szCs w:val="24"/>
        </w:rPr>
        <w:t>information you need to do your job well</w:t>
      </w:r>
    </w:p>
    <w:p w14:paraId="6C486603" w14:textId="77777777" w:rsidR="00EC395E" w:rsidRPr="00083C32" w:rsidRDefault="00EC395E" w:rsidP="00083C3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get to know your colleagues and develop good working relationships</w:t>
      </w:r>
    </w:p>
    <w:p w14:paraId="307E63EC" w14:textId="77777777" w:rsidR="00EC395E" w:rsidRPr="00083C32" w:rsidRDefault="00EC395E" w:rsidP="00083C3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83C32">
        <w:rPr>
          <w:rFonts w:ascii="Arial" w:hAnsi="Arial" w:cs="Arial"/>
          <w:sz w:val="24"/>
          <w:szCs w:val="24"/>
        </w:rPr>
        <w:t>understand</w:t>
      </w:r>
      <w:proofErr w:type="gramEnd"/>
      <w:r w:rsidRPr="00083C32">
        <w:rPr>
          <w:rFonts w:ascii="Arial" w:hAnsi="Arial" w:cs="Arial"/>
          <w:sz w:val="24"/>
          <w:szCs w:val="24"/>
        </w:rPr>
        <w:t xml:space="preserve"> how you can best support th</w:t>
      </w:r>
      <w:r w:rsidR="005E1AE6" w:rsidRPr="00083C32">
        <w:rPr>
          <w:rFonts w:ascii="Arial" w:hAnsi="Arial" w:cs="Arial"/>
          <w:sz w:val="24"/>
          <w:szCs w:val="24"/>
        </w:rPr>
        <w:t>ose</w:t>
      </w:r>
      <w:r w:rsidRPr="00083C32">
        <w:rPr>
          <w:rFonts w:ascii="Arial" w:hAnsi="Arial" w:cs="Arial"/>
          <w:sz w:val="24"/>
          <w:szCs w:val="24"/>
        </w:rPr>
        <w:t xml:space="preserve"> you will be working with.</w:t>
      </w:r>
    </w:p>
    <w:p w14:paraId="7BCC1EAF" w14:textId="77777777" w:rsidR="00E921C0" w:rsidRPr="00083C32" w:rsidRDefault="00E921C0" w:rsidP="00083C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C22A7D" w14:textId="77777777" w:rsidR="00E921C0" w:rsidRPr="00083C32" w:rsidRDefault="00E921C0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 xml:space="preserve">Induction is an important </w:t>
      </w:r>
      <w:r w:rsidR="009214F6" w:rsidRPr="00083C32">
        <w:rPr>
          <w:rFonts w:ascii="Arial" w:hAnsi="Arial" w:cs="Arial"/>
          <w:sz w:val="24"/>
          <w:szCs w:val="24"/>
        </w:rPr>
        <w:t xml:space="preserve">part of </w:t>
      </w:r>
      <w:r w:rsidR="00997E5B" w:rsidRPr="00083C32">
        <w:rPr>
          <w:rFonts w:ascii="Arial" w:hAnsi="Arial" w:cs="Arial"/>
          <w:sz w:val="24"/>
          <w:szCs w:val="24"/>
        </w:rPr>
        <w:t xml:space="preserve">your professional </w:t>
      </w:r>
      <w:r w:rsidRPr="00083C32">
        <w:rPr>
          <w:rFonts w:ascii="Arial" w:hAnsi="Arial" w:cs="Arial"/>
          <w:sz w:val="24"/>
          <w:szCs w:val="24"/>
        </w:rPr>
        <w:t>development and will help you to settle into your role and be effective</w:t>
      </w:r>
      <w:r w:rsidR="00997E5B" w:rsidRPr="00083C32">
        <w:rPr>
          <w:rFonts w:ascii="Arial" w:hAnsi="Arial" w:cs="Arial"/>
          <w:sz w:val="24"/>
          <w:szCs w:val="24"/>
        </w:rPr>
        <w:t xml:space="preserve"> in your work. </w:t>
      </w:r>
      <w:r w:rsidR="005B10E3" w:rsidRPr="00083C32">
        <w:rPr>
          <w:rFonts w:ascii="Arial" w:hAnsi="Arial" w:cs="Arial"/>
          <w:sz w:val="24"/>
          <w:szCs w:val="24"/>
        </w:rPr>
        <w:t>C</w:t>
      </w:r>
      <w:r w:rsidR="00EC395E" w:rsidRPr="00083C32">
        <w:rPr>
          <w:rFonts w:ascii="Arial" w:hAnsi="Arial" w:cs="Arial"/>
          <w:sz w:val="24"/>
          <w:szCs w:val="24"/>
        </w:rPr>
        <w:t xml:space="preserve">ompleting the Health and Social Care Induction </w:t>
      </w:r>
      <w:r w:rsidR="0051454F" w:rsidRPr="00083C32">
        <w:rPr>
          <w:rFonts w:ascii="Arial" w:hAnsi="Arial" w:cs="Arial"/>
          <w:sz w:val="24"/>
          <w:szCs w:val="24"/>
        </w:rPr>
        <w:t>Framework</w:t>
      </w:r>
      <w:r w:rsidR="00C35F6D" w:rsidRPr="00083C32">
        <w:rPr>
          <w:rFonts w:ascii="Arial" w:hAnsi="Arial" w:cs="Arial"/>
          <w:sz w:val="24"/>
          <w:szCs w:val="24"/>
        </w:rPr>
        <w:t xml:space="preserve"> </w:t>
      </w:r>
      <w:r w:rsidR="0051454F" w:rsidRPr="00083C32">
        <w:rPr>
          <w:rFonts w:ascii="Arial" w:hAnsi="Arial" w:cs="Arial"/>
          <w:sz w:val="24"/>
          <w:szCs w:val="24"/>
        </w:rPr>
        <w:t>will</w:t>
      </w:r>
      <w:r w:rsidR="000802BB" w:rsidRPr="00083C32">
        <w:rPr>
          <w:rFonts w:ascii="Arial" w:hAnsi="Arial" w:cs="Arial"/>
          <w:sz w:val="24"/>
          <w:szCs w:val="24"/>
        </w:rPr>
        <w:t xml:space="preserve"> </w:t>
      </w:r>
      <w:r w:rsidR="005B10E3" w:rsidRPr="00083C32">
        <w:rPr>
          <w:rFonts w:ascii="Arial" w:hAnsi="Arial" w:cs="Arial"/>
          <w:sz w:val="24"/>
          <w:szCs w:val="24"/>
        </w:rPr>
        <w:t>help you gain</w:t>
      </w:r>
      <w:r w:rsidR="0012677B" w:rsidRPr="00083C32">
        <w:rPr>
          <w:rFonts w:ascii="Arial" w:hAnsi="Arial" w:cs="Arial"/>
          <w:sz w:val="24"/>
          <w:szCs w:val="24"/>
        </w:rPr>
        <w:t>, develop and strengthen the knowledge, skills and understanding essential</w:t>
      </w:r>
      <w:r w:rsidR="00B91C64" w:rsidRPr="00083C32">
        <w:rPr>
          <w:rFonts w:ascii="Arial" w:hAnsi="Arial" w:cs="Arial"/>
          <w:sz w:val="24"/>
          <w:szCs w:val="24"/>
        </w:rPr>
        <w:t xml:space="preserve"> for your role</w:t>
      </w:r>
      <w:r w:rsidR="00997E5B" w:rsidRPr="00083C32">
        <w:rPr>
          <w:rFonts w:ascii="Arial" w:hAnsi="Arial" w:cs="Arial"/>
          <w:sz w:val="24"/>
          <w:szCs w:val="24"/>
        </w:rPr>
        <w:t xml:space="preserve"> </w:t>
      </w:r>
      <w:r w:rsidR="00E622A6" w:rsidRPr="00083C32">
        <w:rPr>
          <w:rFonts w:ascii="Arial" w:hAnsi="Arial" w:cs="Arial"/>
          <w:sz w:val="24"/>
          <w:szCs w:val="24"/>
        </w:rPr>
        <w:t>and for</w:t>
      </w:r>
      <w:r w:rsidR="0012677B" w:rsidRPr="00083C32">
        <w:rPr>
          <w:rFonts w:ascii="Arial" w:hAnsi="Arial" w:cs="Arial"/>
          <w:sz w:val="24"/>
          <w:szCs w:val="24"/>
        </w:rPr>
        <w:t xml:space="preserve"> health and social care practice</w:t>
      </w:r>
      <w:r w:rsidR="00F02F11" w:rsidRPr="00083C32">
        <w:rPr>
          <w:rFonts w:ascii="Arial" w:hAnsi="Arial" w:cs="Arial"/>
          <w:sz w:val="24"/>
          <w:szCs w:val="24"/>
        </w:rPr>
        <w:t xml:space="preserve"> in general</w:t>
      </w:r>
      <w:r w:rsidR="00E622A6" w:rsidRPr="00083C32">
        <w:rPr>
          <w:rFonts w:ascii="Arial" w:hAnsi="Arial" w:cs="Arial"/>
          <w:sz w:val="24"/>
          <w:szCs w:val="24"/>
        </w:rPr>
        <w:t>. It</w:t>
      </w:r>
      <w:r w:rsidR="000802BB" w:rsidRPr="00083C32">
        <w:rPr>
          <w:rFonts w:ascii="Arial" w:hAnsi="Arial" w:cs="Arial"/>
          <w:sz w:val="24"/>
          <w:szCs w:val="24"/>
        </w:rPr>
        <w:t xml:space="preserve"> provide</w:t>
      </w:r>
      <w:r w:rsidR="00C30148" w:rsidRPr="00083C32">
        <w:rPr>
          <w:rFonts w:ascii="Arial" w:hAnsi="Arial" w:cs="Arial"/>
          <w:sz w:val="24"/>
          <w:szCs w:val="24"/>
        </w:rPr>
        <w:t>s</w:t>
      </w:r>
      <w:r w:rsidR="00E622A6" w:rsidRPr="00083C32">
        <w:rPr>
          <w:rFonts w:ascii="Arial" w:hAnsi="Arial" w:cs="Arial"/>
          <w:sz w:val="24"/>
          <w:szCs w:val="24"/>
        </w:rPr>
        <w:t xml:space="preserve"> a basis for your futu</w:t>
      </w:r>
      <w:r w:rsidR="00F02F11" w:rsidRPr="00083C32">
        <w:rPr>
          <w:rFonts w:ascii="Arial" w:hAnsi="Arial" w:cs="Arial"/>
          <w:sz w:val="24"/>
          <w:szCs w:val="24"/>
        </w:rPr>
        <w:t>re learning and devel</w:t>
      </w:r>
      <w:r w:rsidRPr="00083C32">
        <w:rPr>
          <w:rFonts w:ascii="Arial" w:hAnsi="Arial" w:cs="Arial"/>
          <w:sz w:val="24"/>
          <w:szCs w:val="24"/>
        </w:rPr>
        <w:t xml:space="preserve">opment </w:t>
      </w:r>
      <w:r w:rsidR="009824B3" w:rsidRPr="00083C32">
        <w:rPr>
          <w:rFonts w:ascii="Arial" w:hAnsi="Arial" w:cs="Arial"/>
          <w:sz w:val="24"/>
          <w:szCs w:val="24"/>
        </w:rPr>
        <w:t xml:space="preserve">and </w:t>
      </w:r>
      <w:r w:rsidR="00C30148" w:rsidRPr="00083C32">
        <w:rPr>
          <w:rFonts w:ascii="Arial" w:hAnsi="Arial" w:cs="Arial"/>
          <w:sz w:val="24"/>
          <w:szCs w:val="24"/>
        </w:rPr>
        <w:t>show</w:t>
      </w:r>
      <w:r w:rsidR="003A7275" w:rsidRPr="00083C32">
        <w:rPr>
          <w:rFonts w:ascii="Arial" w:hAnsi="Arial" w:cs="Arial"/>
          <w:sz w:val="24"/>
          <w:szCs w:val="24"/>
        </w:rPr>
        <w:t>s</w:t>
      </w:r>
      <w:r w:rsidR="00C30148" w:rsidRPr="00083C32">
        <w:rPr>
          <w:rFonts w:ascii="Arial" w:hAnsi="Arial" w:cs="Arial"/>
          <w:sz w:val="24"/>
          <w:szCs w:val="24"/>
        </w:rPr>
        <w:t xml:space="preserve"> </w:t>
      </w:r>
      <w:r w:rsidR="009824B3" w:rsidRPr="00083C32">
        <w:rPr>
          <w:rFonts w:ascii="Arial" w:hAnsi="Arial" w:cs="Arial"/>
          <w:sz w:val="24"/>
          <w:szCs w:val="24"/>
        </w:rPr>
        <w:t>the progress you have made to date</w:t>
      </w:r>
      <w:r w:rsidR="00F5559D" w:rsidRPr="00083C32">
        <w:rPr>
          <w:rFonts w:ascii="Arial" w:hAnsi="Arial" w:cs="Arial"/>
          <w:sz w:val="24"/>
          <w:szCs w:val="24"/>
        </w:rPr>
        <w:t xml:space="preserve">. </w:t>
      </w:r>
      <w:r w:rsidRPr="00083C32">
        <w:rPr>
          <w:rFonts w:ascii="Arial" w:hAnsi="Arial" w:cs="Arial"/>
          <w:sz w:val="24"/>
          <w:szCs w:val="24"/>
        </w:rPr>
        <w:t xml:space="preserve"> </w:t>
      </w:r>
    </w:p>
    <w:p w14:paraId="13E4F4A0" w14:textId="77777777" w:rsidR="008317B9" w:rsidRPr="00083C32" w:rsidRDefault="008317B9" w:rsidP="00083C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89513A" w14:textId="03733DCE" w:rsidR="008317B9" w:rsidRPr="00083C32" w:rsidRDefault="008317B9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 xml:space="preserve">Your manager/team leader will outline the arrangements for your induction. This may involve being assigned a mentor or ‘buddy’ who will be a more experienced </w:t>
      </w:r>
      <w:r w:rsidR="00B91C64" w:rsidRPr="00083C32">
        <w:rPr>
          <w:rFonts w:ascii="Arial" w:hAnsi="Arial" w:cs="Arial"/>
          <w:sz w:val="24"/>
          <w:szCs w:val="24"/>
        </w:rPr>
        <w:t xml:space="preserve">colleague </w:t>
      </w:r>
      <w:r w:rsidRPr="00083C32">
        <w:rPr>
          <w:rFonts w:ascii="Arial" w:hAnsi="Arial" w:cs="Arial"/>
          <w:sz w:val="24"/>
          <w:szCs w:val="24"/>
        </w:rPr>
        <w:t xml:space="preserve">to support your learning. You will also be supported by regular supervision which will </w:t>
      </w:r>
      <w:r w:rsidR="005E1AE6" w:rsidRPr="00083C32">
        <w:rPr>
          <w:rFonts w:ascii="Arial" w:hAnsi="Arial" w:cs="Arial"/>
          <w:sz w:val="24"/>
          <w:szCs w:val="24"/>
        </w:rPr>
        <w:t>allow you</w:t>
      </w:r>
      <w:r w:rsidRPr="00083C32">
        <w:rPr>
          <w:rFonts w:ascii="Arial" w:hAnsi="Arial" w:cs="Arial"/>
          <w:sz w:val="24"/>
          <w:szCs w:val="24"/>
        </w:rPr>
        <w:t xml:space="preserve"> to reflect on what you have learnt and receive feedback on your progress.</w:t>
      </w:r>
    </w:p>
    <w:p w14:paraId="2102CCB0" w14:textId="77777777" w:rsidR="008F6090" w:rsidRPr="00083C32" w:rsidRDefault="008F6090" w:rsidP="00083C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5610F4" w14:textId="633A9AEB" w:rsidR="008F6090" w:rsidRPr="00083C32" w:rsidRDefault="008F6090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It is important that you take an active part in your induction in order to make the most of this learning</w:t>
      </w:r>
      <w:r w:rsidR="008E28CC" w:rsidRPr="00083C32">
        <w:rPr>
          <w:rFonts w:ascii="Arial" w:hAnsi="Arial" w:cs="Arial"/>
          <w:sz w:val="24"/>
          <w:szCs w:val="24"/>
        </w:rPr>
        <w:t xml:space="preserve"> experience</w:t>
      </w:r>
      <w:r w:rsidRPr="00083C32">
        <w:rPr>
          <w:rFonts w:ascii="Arial" w:hAnsi="Arial" w:cs="Arial"/>
          <w:sz w:val="24"/>
          <w:szCs w:val="24"/>
        </w:rPr>
        <w:t>. Don’t be afraid to ask questions</w:t>
      </w:r>
      <w:r w:rsidR="00C92D6E" w:rsidRPr="00083C32">
        <w:rPr>
          <w:rFonts w:ascii="Arial" w:hAnsi="Arial" w:cs="Arial"/>
          <w:sz w:val="24"/>
          <w:szCs w:val="24"/>
        </w:rPr>
        <w:t xml:space="preserve"> as this helps to</w:t>
      </w:r>
      <w:r w:rsidR="00745E2F" w:rsidRPr="00083C32">
        <w:rPr>
          <w:rFonts w:ascii="Arial" w:hAnsi="Arial" w:cs="Arial"/>
          <w:sz w:val="24"/>
          <w:szCs w:val="24"/>
        </w:rPr>
        <w:t xml:space="preserve"> check out your </w:t>
      </w:r>
      <w:r w:rsidR="00C92D6E" w:rsidRPr="00083C32">
        <w:rPr>
          <w:rFonts w:ascii="Arial" w:hAnsi="Arial" w:cs="Arial"/>
          <w:sz w:val="24"/>
          <w:szCs w:val="24"/>
        </w:rPr>
        <w:t>understanding and will help you learn</w:t>
      </w:r>
      <w:r w:rsidR="00745E2F" w:rsidRPr="00083C32">
        <w:rPr>
          <w:rFonts w:ascii="Arial" w:hAnsi="Arial" w:cs="Arial"/>
          <w:sz w:val="24"/>
          <w:szCs w:val="24"/>
        </w:rPr>
        <w:t xml:space="preserve">. </w:t>
      </w:r>
      <w:r w:rsidR="000F6BE2" w:rsidRPr="00083C32">
        <w:rPr>
          <w:rFonts w:ascii="Arial" w:hAnsi="Arial" w:cs="Arial"/>
          <w:sz w:val="24"/>
          <w:szCs w:val="24"/>
        </w:rPr>
        <w:t>D</w:t>
      </w:r>
      <w:r w:rsidR="008E28CC" w:rsidRPr="00083C32">
        <w:rPr>
          <w:rFonts w:ascii="Arial" w:hAnsi="Arial" w:cs="Arial"/>
          <w:sz w:val="24"/>
          <w:szCs w:val="24"/>
        </w:rPr>
        <w:t>o r</w:t>
      </w:r>
      <w:r w:rsidRPr="00083C32">
        <w:rPr>
          <w:rFonts w:ascii="Arial" w:hAnsi="Arial" w:cs="Arial"/>
          <w:sz w:val="24"/>
          <w:szCs w:val="24"/>
        </w:rPr>
        <w:t xml:space="preserve">emember there is no such thing as a </w:t>
      </w:r>
      <w:r w:rsidR="000F6BE2" w:rsidRPr="00083C32">
        <w:rPr>
          <w:rFonts w:ascii="Arial" w:hAnsi="Arial" w:cs="Arial"/>
          <w:sz w:val="24"/>
          <w:szCs w:val="24"/>
        </w:rPr>
        <w:t>‘</w:t>
      </w:r>
      <w:r w:rsidRPr="00083C32">
        <w:rPr>
          <w:rFonts w:ascii="Arial" w:hAnsi="Arial" w:cs="Arial"/>
          <w:sz w:val="24"/>
          <w:szCs w:val="24"/>
        </w:rPr>
        <w:t>stupid</w:t>
      </w:r>
      <w:r w:rsidR="000F6BE2" w:rsidRPr="00083C32">
        <w:rPr>
          <w:rFonts w:ascii="Arial" w:hAnsi="Arial" w:cs="Arial"/>
          <w:sz w:val="24"/>
          <w:szCs w:val="24"/>
        </w:rPr>
        <w:t>’</w:t>
      </w:r>
      <w:r w:rsidRPr="00083C32">
        <w:rPr>
          <w:rFonts w:ascii="Arial" w:hAnsi="Arial" w:cs="Arial"/>
          <w:sz w:val="24"/>
          <w:szCs w:val="24"/>
        </w:rPr>
        <w:t xml:space="preserve"> question</w:t>
      </w:r>
      <w:r w:rsidR="000F6BE2" w:rsidRPr="00083C32">
        <w:rPr>
          <w:rFonts w:ascii="Arial" w:hAnsi="Arial" w:cs="Arial"/>
          <w:sz w:val="24"/>
          <w:szCs w:val="24"/>
        </w:rPr>
        <w:t xml:space="preserve">! </w:t>
      </w:r>
      <w:r w:rsidRPr="00083C32">
        <w:rPr>
          <w:rFonts w:ascii="Arial" w:hAnsi="Arial" w:cs="Arial"/>
          <w:sz w:val="24"/>
          <w:szCs w:val="24"/>
        </w:rPr>
        <w:t xml:space="preserve"> </w:t>
      </w:r>
    </w:p>
    <w:p w14:paraId="0C04C7F7" w14:textId="77777777" w:rsidR="000F6BE2" w:rsidRPr="00083C32" w:rsidRDefault="00E622A6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 xml:space="preserve"> </w:t>
      </w:r>
    </w:p>
    <w:p w14:paraId="5F189EAA" w14:textId="77777777" w:rsidR="0014577A" w:rsidRPr="00083C32" w:rsidRDefault="0014577A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86A3F55" w14:textId="4E8BD997" w:rsidR="0067398D" w:rsidRPr="00083C32" w:rsidRDefault="008324C5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b/>
          <w:sz w:val="24"/>
          <w:szCs w:val="24"/>
        </w:rPr>
        <w:t xml:space="preserve">Getting </w:t>
      </w:r>
      <w:r w:rsidR="005E1AE6" w:rsidRPr="00083C32">
        <w:rPr>
          <w:rFonts w:ascii="Arial" w:hAnsi="Arial" w:cs="Arial"/>
          <w:b/>
          <w:sz w:val="24"/>
          <w:szCs w:val="24"/>
        </w:rPr>
        <w:t xml:space="preserve">started </w:t>
      </w:r>
    </w:p>
    <w:p w14:paraId="090C7673" w14:textId="686C4E1C" w:rsidR="008E28CC" w:rsidRPr="00083C32" w:rsidRDefault="003E59F9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lastRenderedPageBreak/>
        <w:t xml:space="preserve">Each section of the </w:t>
      </w:r>
      <w:r w:rsidR="00C30148" w:rsidRPr="00083C32">
        <w:rPr>
          <w:rFonts w:ascii="Arial" w:hAnsi="Arial" w:cs="Arial"/>
          <w:sz w:val="24"/>
          <w:szCs w:val="24"/>
        </w:rPr>
        <w:t>F</w:t>
      </w:r>
      <w:r w:rsidRPr="00083C32">
        <w:rPr>
          <w:rFonts w:ascii="Arial" w:hAnsi="Arial" w:cs="Arial"/>
          <w:sz w:val="24"/>
          <w:szCs w:val="24"/>
        </w:rPr>
        <w:t xml:space="preserve">ramework </w:t>
      </w:r>
      <w:r w:rsidR="00B36F1C" w:rsidRPr="00083C32">
        <w:rPr>
          <w:rFonts w:ascii="Arial" w:hAnsi="Arial" w:cs="Arial"/>
          <w:sz w:val="24"/>
          <w:szCs w:val="24"/>
        </w:rPr>
        <w:t>include</w:t>
      </w:r>
      <w:r w:rsidR="00C30148" w:rsidRPr="00083C32">
        <w:rPr>
          <w:rFonts w:ascii="Arial" w:hAnsi="Arial" w:cs="Arial"/>
          <w:sz w:val="24"/>
          <w:szCs w:val="24"/>
        </w:rPr>
        <w:t xml:space="preserve">s </w:t>
      </w:r>
      <w:r w:rsidRPr="00083C32">
        <w:rPr>
          <w:rFonts w:ascii="Arial" w:hAnsi="Arial" w:cs="Arial"/>
          <w:sz w:val="24"/>
          <w:szCs w:val="24"/>
        </w:rPr>
        <w:t xml:space="preserve">a number of headings. Under each heading, </w:t>
      </w:r>
      <w:r w:rsidR="00B36F1C" w:rsidRPr="00083C32">
        <w:rPr>
          <w:rFonts w:ascii="Arial" w:hAnsi="Arial" w:cs="Arial"/>
          <w:sz w:val="24"/>
          <w:szCs w:val="24"/>
        </w:rPr>
        <w:t xml:space="preserve">you will find the </w:t>
      </w:r>
      <w:r w:rsidRPr="00083C32">
        <w:rPr>
          <w:rFonts w:ascii="Arial" w:hAnsi="Arial" w:cs="Arial"/>
          <w:sz w:val="24"/>
          <w:szCs w:val="24"/>
        </w:rPr>
        <w:t>core</w:t>
      </w:r>
      <w:r w:rsidR="00B37F0A" w:rsidRPr="00083C32">
        <w:rPr>
          <w:rFonts w:ascii="Arial" w:hAnsi="Arial" w:cs="Arial"/>
          <w:sz w:val="24"/>
          <w:szCs w:val="24"/>
        </w:rPr>
        <w:t xml:space="preserve"> knowledge</w:t>
      </w:r>
      <w:r w:rsidRPr="00083C32">
        <w:rPr>
          <w:rFonts w:ascii="Arial" w:hAnsi="Arial" w:cs="Arial"/>
          <w:sz w:val="24"/>
          <w:szCs w:val="24"/>
        </w:rPr>
        <w:t xml:space="preserve"> learning outcomes </w:t>
      </w:r>
      <w:r w:rsidR="00B36F1C" w:rsidRPr="00083C32">
        <w:rPr>
          <w:rFonts w:ascii="Arial" w:hAnsi="Arial" w:cs="Arial"/>
          <w:sz w:val="24"/>
          <w:szCs w:val="24"/>
        </w:rPr>
        <w:t>that</w:t>
      </w:r>
      <w:r w:rsidRPr="00083C32">
        <w:rPr>
          <w:rFonts w:ascii="Arial" w:hAnsi="Arial" w:cs="Arial"/>
          <w:sz w:val="24"/>
          <w:szCs w:val="24"/>
        </w:rPr>
        <w:t xml:space="preserve"> you will cover </w:t>
      </w:r>
      <w:r w:rsidR="00B36F1C" w:rsidRPr="00083C32">
        <w:rPr>
          <w:rFonts w:ascii="Arial" w:hAnsi="Arial" w:cs="Arial"/>
          <w:sz w:val="24"/>
          <w:szCs w:val="24"/>
        </w:rPr>
        <w:t>during</w:t>
      </w:r>
      <w:r w:rsidRPr="00083C32">
        <w:rPr>
          <w:rFonts w:ascii="Arial" w:hAnsi="Arial" w:cs="Arial"/>
          <w:sz w:val="24"/>
          <w:szCs w:val="24"/>
        </w:rPr>
        <w:t xml:space="preserve"> your induction. </w:t>
      </w:r>
      <w:r w:rsidR="0010630D" w:rsidRPr="00083C32">
        <w:rPr>
          <w:rFonts w:ascii="Arial" w:hAnsi="Arial" w:cs="Arial"/>
          <w:sz w:val="24"/>
          <w:szCs w:val="24"/>
        </w:rPr>
        <w:t>This learning will be achieved through:</w:t>
      </w:r>
    </w:p>
    <w:p w14:paraId="4060AEA8" w14:textId="77777777" w:rsidR="0010630D" w:rsidRPr="00083C32" w:rsidRDefault="0010630D" w:rsidP="00083C32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attending training or undertaking e</w:t>
      </w:r>
      <w:r w:rsidR="003F29E1" w:rsidRPr="00083C32">
        <w:rPr>
          <w:rFonts w:ascii="Arial" w:hAnsi="Arial" w:cs="Arial"/>
          <w:sz w:val="24"/>
          <w:szCs w:val="24"/>
        </w:rPr>
        <w:t>-</w:t>
      </w:r>
      <w:r w:rsidRPr="00083C32">
        <w:rPr>
          <w:rFonts w:ascii="Arial" w:hAnsi="Arial" w:cs="Arial"/>
          <w:sz w:val="24"/>
          <w:szCs w:val="24"/>
        </w:rPr>
        <w:t>learning</w:t>
      </w:r>
    </w:p>
    <w:p w14:paraId="581929EA" w14:textId="77777777" w:rsidR="0010630D" w:rsidRPr="00083C32" w:rsidRDefault="0010630D" w:rsidP="00083C32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guided reading</w:t>
      </w:r>
    </w:p>
    <w:p w14:paraId="5869C967" w14:textId="77777777" w:rsidR="0010630D" w:rsidRPr="00083C32" w:rsidRDefault="0010630D" w:rsidP="00083C32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one</w:t>
      </w:r>
      <w:r w:rsidR="003F29E1" w:rsidRPr="00083C32">
        <w:rPr>
          <w:rFonts w:ascii="Arial" w:hAnsi="Arial" w:cs="Arial"/>
          <w:sz w:val="24"/>
          <w:szCs w:val="24"/>
        </w:rPr>
        <w:t>-</w:t>
      </w:r>
      <w:r w:rsidRPr="00083C32">
        <w:rPr>
          <w:rFonts w:ascii="Arial" w:hAnsi="Arial" w:cs="Arial"/>
          <w:sz w:val="24"/>
          <w:szCs w:val="24"/>
        </w:rPr>
        <w:t>to</w:t>
      </w:r>
      <w:r w:rsidR="003F29E1" w:rsidRPr="00083C32">
        <w:rPr>
          <w:rFonts w:ascii="Arial" w:hAnsi="Arial" w:cs="Arial"/>
          <w:sz w:val="24"/>
          <w:szCs w:val="24"/>
        </w:rPr>
        <w:t>-</w:t>
      </w:r>
      <w:r w:rsidRPr="00083C32">
        <w:rPr>
          <w:rFonts w:ascii="Arial" w:hAnsi="Arial" w:cs="Arial"/>
          <w:sz w:val="24"/>
          <w:szCs w:val="24"/>
        </w:rPr>
        <w:t>one discussion e.g. in supervision</w:t>
      </w:r>
    </w:p>
    <w:p w14:paraId="6D6054A0" w14:textId="77777777" w:rsidR="0010630D" w:rsidRPr="00083C32" w:rsidRDefault="0010630D" w:rsidP="00083C32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observing other staff members</w:t>
      </w:r>
    </w:p>
    <w:p w14:paraId="239B60A8" w14:textId="77777777" w:rsidR="0010630D" w:rsidRPr="00083C32" w:rsidRDefault="005D55DF" w:rsidP="00083C32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83C32">
        <w:rPr>
          <w:rFonts w:ascii="Arial" w:hAnsi="Arial" w:cs="Arial"/>
          <w:sz w:val="24"/>
          <w:szCs w:val="24"/>
        </w:rPr>
        <w:t>team</w:t>
      </w:r>
      <w:proofErr w:type="gramEnd"/>
      <w:r w:rsidRPr="00083C32">
        <w:rPr>
          <w:rFonts w:ascii="Arial" w:hAnsi="Arial" w:cs="Arial"/>
          <w:sz w:val="24"/>
          <w:szCs w:val="24"/>
        </w:rPr>
        <w:t xml:space="preserve"> meetings. </w:t>
      </w:r>
    </w:p>
    <w:p w14:paraId="4A696056" w14:textId="77777777" w:rsidR="008E28CC" w:rsidRPr="00083C32" w:rsidRDefault="008E28CC" w:rsidP="00083C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01C775" w14:textId="3B06A8D8" w:rsidR="008E28CC" w:rsidRPr="00083C32" w:rsidRDefault="0010630D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 xml:space="preserve">These learning outcomes </w:t>
      </w:r>
      <w:r w:rsidR="00B37F0A" w:rsidRPr="00083C32">
        <w:rPr>
          <w:rFonts w:ascii="Arial" w:hAnsi="Arial" w:cs="Arial"/>
          <w:sz w:val="24"/>
          <w:szCs w:val="24"/>
        </w:rPr>
        <w:t xml:space="preserve">are then </w:t>
      </w:r>
      <w:r w:rsidR="004840A5" w:rsidRPr="00083C32">
        <w:rPr>
          <w:rFonts w:ascii="Arial" w:hAnsi="Arial" w:cs="Arial"/>
          <w:sz w:val="24"/>
          <w:szCs w:val="24"/>
        </w:rPr>
        <w:t xml:space="preserve">turned </w:t>
      </w:r>
      <w:r w:rsidR="00B37F0A" w:rsidRPr="00083C32">
        <w:rPr>
          <w:rFonts w:ascii="Arial" w:hAnsi="Arial" w:cs="Arial"/>
          <w:sz w:val="24"/>
          <w:szCs w:val="24"/>
        </w:rPr>
        <w:t>into ‘doing’ outcomes</w:t>
      </w:r>
      <w:r w:rsidR="004840A5" w:rsidRPr="00083C32">
        <w:rPr>
          <w:rFonts w:ascii="Arial" w:hAnsi="Arial" w:cs="Arial"/>
          <w:sz w:val="24"/>
          <w:szCs w:val="24"/>
        </w:rPr>
        <w:t xml:space="preserve"> – </w:t>
      </w:r>
      <w:r w:rsidR="00B37F0A" w:rsidRPr="00083C32">
        <w:rPr>
          <w:rFonts w:ascii="Arial" w:hAnsi="Arial" w:cs="Arial"/>
          <w:sz w:val="24"/>
          <w:szCs w:val="24"/>
        </w:rPr>
        <w:t xml:space="preserve">that is, how you </w:t>
      </w:r>
      <w:r w:rsidR="004840A5" w:rsidRPr="00083C32">
        <w:rPr>
          <w:rFonts w:ascii="Arial" w:hAnsi="Arial" w:cs="Arial"/>
          <w:sz w:val="24"/>
          <w:szCs w:val="24"/>
        </w:rPr>
        <w:t xml:space="preserve">show </w:t>
      </w:r>
      <w:r w:rsidR="00B37F0A" w:rsidRPr="00083C32">
        <w:rPr>
          <w:rFonts w:ascii="Arial" w:hAnsi="Arial" w:cs="Arial"/>
          <w:sz w:val="24"/>
          <w:szCs w:val="24"/>
        </w:rPr>
        <w:t xml:space="preserve">you understand and </w:t>
      </w:r>
      <w:r w:rsidR="004840A5" w:rsidRPr="00083C32">
        <w:rPr>
          <w:rFonts w:ascii="Arial" w:hAnsi="Arial" w:cs="Arial"/>
          <w:sz w:val="24"/>
          <w:szCs w:val="24"/>
        </w:rPr>
        <w:t xml:space="preserve">can </w:t>
      </w:r>
      <w:r w:rsidR="00B37F0A" w:rsidRPr="00083C32">
        <w:rPr>
          <w:rFonts w:ascii="Arial" w:hAnsi="Arial" w:cs="Arial"/>
          <w:sz w:val="24"/>
          <w:szCs w:val="24"/>
        </w:rPr>
        <w:t xml:space="preserve">put into practice </w:t>
      </w:r>
      <w:r w:rsidRPr="00083C32">
        <w:rPr>
          <w:rFonts w:ascii="Arial" w:hAnsi="Arial" w:cs="Arial"/>
          <w:sz w:val="24"/>
          <w:szCs w:val="24"/>
        </w:rPr>
        <w:t xml:space="preserve">what you have </w:t>
      </w:r>
      <w:r w:rsidR="004840A5" w:rsidRPr="00083C32">
        <w:rPr>
          <w:rFonts w:ascii="Arial" w:hAnsi="Arial" w:cs="Arial"/>
          <w:sz w:val="24"/>
          <w:szCs w:val="24"/>
        </w:rPr>
        <w:t>learned about that</w:t>
      </w:r>
      <w:r w:rsidRPr="00083C32">
        <w:rPr>
          <w:rFonts w:ascii="Arial" w:hAnsi="Arial" w:cs="Arial"/>
          <w:sz w:val="24"/>
          <w:szCs w:val="24"/>
        </w:rPr>
        <w:t xml:space="preserve"> particular topic or area of practice. You might be asked to </w:t>
      </w:r>
      <w:r w:rsidR="003F29E1" w:rsidRPr="00083C32">
        <w:rPr>
          <w:rFonts w:ascii="Arial" w:hAnsi="Arial" w:cs="Arial"/>
          <w:sz w:val="24"/>
          <w:szCs w:val="24"/>
        </w:rPr>
        <w:t xml:space="preserve">show what you’ve learned by: </w:t>
      </w:r>
    </w:p>
    <w:p w14:paraId="66F1D3FE" w14:textId="77777777" w:rsidR="00C06662" w:rsidRPr="00083C32" w:rsidRDefault="00C06662" w:rsidP="00083C32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answering questions, written or verbally</w:t>
      </w:r>
    </w:p>
    <w:p w14:paraId="665EACD5" w14:textId="77777777" w:rsidR="0088743C" w:rsidRPr="00083C32" w:rsidRDefault="0088743C" w:rsidP="00083C32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 xml:space="preserve">being observed </w:t>
      </w:r>
      <w:r w:rsidR="004840A5" w:rsidRPr="00083C32">
        <w:rPr>
          <w:rFonts w:ascii="Arial" w:hAnsi="Arial" w:cs="Arial"/>
          <w:sz w:val="24"/>
          <w:szCs w:val="24"/>
        </w:rPr>
        <w:t xml:space="preserve">at </w:t>
      </w:r>
      <w:r w:rsidRPr="00083C32">
        <w:rPr>
          <w:rFonts w:ascii="Arial" w:hAnsi="Arial" w:cs="Arial"/>
          <w:sz w:val="24"/>
          <w:szCs w:val="24"/>
        </w:rPr>
        <w:t>work</w:t>
      </w:r>
    </w:p>
    <w:p w14:paraId="5919675B" w14:textId="77777777" w:rsidR="0088743C" w:rsidRPr="00083C32" w:rsidRDefault="00C06662" w:rsidP="00083C32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83C32">
        <w:rPr>
          <w:rFonts w:ascii="Arial" w:hAnsi="Arial" w:cs="Arial"/>
          <w:sz w:val="24"/>
          <w:szCs w:val="24"/>
        </w:rPr>
        <w:t>completing</w:t>
      </w:r>
      <w:proofErr w:type="gramEnd"/>
      <w:r w:rsidRPr="00083C32">
        <w:rPr>
          <w:rFonts w:ascii="Arial" w:hAnsi="Arial" w:cs="Arial"/>
          <w:sz w:val="24"/>
          <w:szCs w:val="24"/>
        </w:rPr>
        <w:t xml:space="preserve"> a written reflective account or speaking about what you have </w:t>
      </w:r>
      <w:r w:rsidR="004840A5" w:rsidRPr="00083C32">
        <w:rPr>
          <w:rFonts w:ascii="Arial" w:hAnsi="Arial" w:cs="Arial"/>
          <w:sz w:val="24"/>
          <w:szCs w:val="24"/>
        </w:rPr>
        <w:t xml:space="preserve">learned </w:t>
      </w:r>
      <w:r w:rsidRPr="00083C32">
        <w:rPr>
          <w:rFonts w:ascii="Arial" w:hAnsi="Arial" w:cs="Arial"/>
          <w:sz w:val="24"/>
          <w:szCs w:val="24"/>
        </w:rPr>
        <w:t>and how you might improve your practice further.</w:t>
      </w:r>
    </w:p>
    <w:p w14:paraId="3E9EF130" w14:textId="77777777" w:rsidR="00B410A3" w:rsidRPr="00083C32" w:rsidRDefault="00B410A3" w:rsidP="00083C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97A430" w14:textId="196742DE" w:rsidR="00B54513" w:rsidRPr="00083C32" w:rsidRDefault="00FB2D8C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Any written</w:t>
      </w:r>
      <w:r w:rsidR="005D55DF" w:rsidRPr="00083C32">
        <w:rPr>
          <w:rFonts w:ascii="Arial" w:hAnsi="Arial" w:cs="Arial"/>
          <w:sz w:val="24"/>
          <w:szCs w:val="24"/>
        </w:rPr>
        <w:t xml:space="preserve"> work should be organised into a portfolio</w:t>
      </w:r>
      <w:r w:rsidR="00B410A3" w:rsidRPr="00083C32">
        <w:rPr>
          <w:rFonts w:ascii="Arial" w:hAnsi="Arial" w:cs="Arial"/>
          <w:sz w:val="24"/>
          <w:szCs w:val="24"/>
        </w:rPr>
        <w:t>,</w:t>
      </w:r>
      <w:r w:rsidR="005D55DF" w:rsidRPr="00083C32">
        <w:rPr>
          <w:rFonts w:ascii="Arial" w:hAnsi="Arial" w:cs="Arial"/>
          <w:sz w:val="24"/>
          <w:szCs w:val="24"/>
        </w:rPr>
        <w:t xml:space="preserve"> </w:t>
      </w:r>
      <w:r w:rsidR="00F6112E" w:rsidRPr="00083C32">
        <w:rPr>
          <w:rFonts w:ascii="Arial" w:hAnsi="Arial" w:cs="Arial"/>
          <w:sz w:val="24"/>
          <w:szCs w:val="24"/>
        </w:rPr>
        <w:t>as evidence from complet</w:t>
      </w:r>
      <w:r w:rsidR="00ED2F77" w:rsidRPr="00083C32">
        <w:rPr>
          <w:rFonts w:ascii="Arial" w:hAnsi="Arial" w:cs="Arial"/>
          <w:sz w:val="24"/>
          <w:szCs w:val="24"/>
        </w:rPr>
        <w:t>ing</w:t>
      </w:r>
      <w:r w:rsidR="00B410A3" w:rsidRPr="00083C32">
        <w:rPr>
          <w:rFonts w:ascii="Arial" w:hAnsi="Arial" w:cs="Arial"/>
          <w:sz w:val="24"/>
          <w:szCs w:val="24"/>
        </w:rPr>
        <w:t xml:space="preserve"> the </w:t>
      </w:r>
      <w:r w:rsidR="00F6112E" w:rsidRPr="00083C32">
        <w:rPr>
          <w:rFonts w:ascii="Arial" w:hAnsi="Arial" w:cs="Arial"/>
          <w:sz w:val="24"/>
          <w:szCs w:val="24"/>
        </w:rPr>
        <w:t xml:space="preserve">induction framework can be used </w:t>
      </w:r>
      <w:r w:rsidR="00B122AA" w:rsidRPr="00083C32">
        <w:rPr>
          <w:rFonts w:ascii="Arial" w:hAnsi="Arial" w:cs="Arial"/>
          <w:sz w:val="24"/>
          <w:szCs w:val="24"/>
        </w:rPr>
        <w:t>towards</w:t>
      </w:r>
      <w:r w:rsidR="002B24E1" w:rsidRPr="00083C32">
        <w:rPr>
          <w:rFonts w:ascii="Arial" w:hAnsi="Arial" w:cs="Arial"/>
          <w:sz w:val="24"/>
          <w:szCs w:val="24"/>
        </w:rPr>
        <w:t xml:space="preserve"> the achievement of</w:t>
      </w:r>
      <w:r w:rsidR="00ED2F77" w:rsidRPr="00083C32">
        <w:rPr>
          <w:rFonts w:ascii="Arial" w:hAnsi="Arial" w:cs="Arial"/>
          <w:sz w:val="24"/>
          <w:szCs w:val="24"/>
        </w:rPr>
        <w:t xml:space="preserve"> future qualification</w:t>
      </w:r>
      <w:r w:rsidR="002B24E1" w:rsidRPr="00083C32">
        <w:rPr>
          <w:rFonts w:ascii="Arial" w:hAnsi="Arial" w:cs="Arial"/>
          <w:sz w:val="24"/>
          <w:szCs w:val="24"/>
        </w:rPr>
        <w:t>s for your role.</w:t>
      </w:r>
      <w:r w:rsidR="00ED2F77" w:rsidRPr="00083C32">
        <w:rPr>
          <w:rFonts w:ascii="Arial" w:hAnsi="Arial" w:cs="Arial"/>
          <w:sz w:val="24"/>
          <w:szCs w:val="24"/>
        </w:rPr>
        <w:t xml:space="preserve"> </w:t>
      </w:r>
      <w:r w:rsidR="00CF25EC" w:rsidRPr="00083C32">
        <w:rPr>
          <w:rFonts w:ascii="Arial" w:hAnsi="Arial" w:cs="Arial"/>
          <w:sz w:val="24"/>
          <w:szCs w:val="24"/>
        </w:rPr>
        <w:t xml:space="preserve">It is important to keep </w:t>
      </w:r>
      <w:r w:rsidR="0014577A" w:rsidRPr="00083C32">
        <w:rPr>
          <w:rFonts w:ascii="Arial" w:hAnsi="Arial" w:cs="Arial"/>
          <w:sz w:val="24"/>
          <w:szCs w:val="24"/>
        </w:rPr>
        <w:t xml:space="preserve">it safe as your portfolio will also provide evidence of your learning for your employer, regulators of services and other employers if you were to change jobs in the future. </w:t>
      </w:r>
    </w:p>
    <w:p w14:paraId="3E82B8E7" w14:textId="77777777" w:rsidR="00B54513" w:rsidRPr="00083C32" w:rsidRDefault="00B54513" w:rsidP="00083C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E0F9F9" w14:textId="4F5BC032" w:rsidR="008E28CC" w:rsidRPr="00083C32" w:rsidRDefault="00703960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Your manager</w:t>
      </w:r>
      <w:r w:rsidR="00B46F44" w:rsidRPr="00083C32">
        <w:rPr>
          <w:rFonts w:ascii="Arial" w:hAnsi="Arial" w:cs="Arial"/>
          <w:sz w:val="24"/>
          <w:szCs w:val="24"/>
        </w:rPr>
        <w:t xml:space="preserve">/team leader has a responsibility </w:t>
      </w:r>
      <w:r w:rsidR="004840A5" w:rsidRPr="00083C32">
        <w:rPr>
          <w:rFonts w:ascii="Arial" w:hAnsi="Arial" w:cs="Arial"/>
          <w:sz w:val="24"/>
          <w:szCs w:val="24"/>
        </w:rPr>
        <w:t>to make sure you have</w:t>
      </w:r>
      <w:r w:rsidR="003B08CD" w:rsidRPr="00083C32">
        <w:rPr>
          <w:rFonts w:ascii="Arial" w:hAnsi="Arial" w:cs="Arial"/>
          <w:sz w:val="24"/>
          <w:szCs w:val="24"/>
        </w:rPr>
        <w:t xml:space="preserve"> </w:t>
      </w:r>
      <w:r w:rsidR="005227E5" w:rsidRPr="00083C32">
        <w:rPr>
          <w:rFonts w:ascii="Arial" w:hAnsi="Arial" w:cs="Arial"/>
          <w:sz w:val="24"/>
          <w:szCs w:val="24"/>
        </w:rPr>
        <w:t xml:space="preserve">enough time and </w:t>
      </w:r>
      <w:r w:rsidR="00B46F44" w:rsidRPr="00083C32">
        <w:rPr>
          <w:rFonts w:ascii="Arial" w:hAnsi="Arial" w:cs="Arial"/>
          <w:sz w:val="24"/>
          <w:szCs w:val="24"/>
        </w:rPr>
        <w:t xml:space="preserve">support to </w:t>
      </w:r>
      <w:r w:rsidR="003B08CD" w:rsidRPr="00083C32">
        <w:rPr>
          <w:rFonts w:ascii="Arial" w:hAnsi="Arial" w:cs="Arial"/>
          <w:sz w:val="24"/>
          <w:szCs w:val="24"/>
        </w:rPr>
        <w:t xml:space="preserve">complete </w:t>
      </w:r>
      <w:r w:rsidR="00B46F44" w:rsidRPr="00083C32">
        <w:rPr>
          <w:rFonts w:ascii="Arial" w:hAnsi="Arial" w:cs="Arial"/>
          <w:sz w:val="24"/>
          <w:szCs w:val="24"/>
        </w:rPr>
        <w:t xml:space="preserve">the </w:t>
      </w:r>
      <w:r w:rsidR="003F29E1" w:rsidRPr="00083C32">
        <w:rPr>
          <w:rFonts w:ascii="Arial" w:hAnsi="Arial" w:cs="Arial"/>
          <w:sz w:val="24"/>
          <w:szCs w:val="24"/>
        </w:rPr>
        <w:t>F</w:t>
      </w:r>
      <w:r w:rsidR="00B46F44" w:rsidRPr="00083C32">
        <w:rPr>
          <w:rFonts w:ascii="Arial" w:hAnsi="Arial" w:cs="Arial"/>
          <w:sz w:val="24"/>
          <w:szCs w:val="24"/>
        </w:rPr>
        <w:t>ramework</w:t>
      </w:r>
      <w:r w:rsidR="003F29E1" w:rsidRPr="00083C32">
        <w:rPr>
          <w:rFonts w:ascii="Arial" w:hAnsi="Arial" w:cs="Arial"/>
          <w:sz w:val="24"/>
          <w:szCs w:val="24"/>
        </w:rPr>
        <w:t>.</w:t>
      </w:r>
      <w:r w:rsidR="00B46F44" w:rsidRPr="00083C32">
        <w:rPr>
          <w:rFonts w:ascii="Arial" w:hAnsi="Arial" w:cs="Arial"/>
          <w:sz w:val="24"/>
          <w:szCs w:val="24"/>
        </w:rPr>
        <w:t xml:space="preserve"> </w:t>
      </w:r>
      <w:r w:rsidR="004840A5" w:rsidRPr="00083C32">
        <w:rPr>
          <w:rFonts w:ascii="Arial" w:hAnsi="Arial" w:cs="Arial"/>
          <w:sz w:val="24"/>
          <w:szCs w:val="24"/>
        </w:rPr>
        <w:t>Y</w:t>
      </w:r>
      <w:r w:rsidR="00681EC1" w:rsidRPr="00083C32">
        <w:rPr>
          <w:rFonts w:ascii="Arial" w:hAnsi="Arial" w:cs="Arial"/>
          <w:sz w:val="24"/>
          <w:szCs w:val="24"/>
        </w:rPr>
        <w:t xml:space="preserve">ou </w:t>
      </w:r>
      <w:r w:rsidR="004840A5" w:rsidRPr="00083C32">
        <w:rPr>
          <w:rFonts w:ascii="Arial" w:hAnsi="Arial" w:cs="Arial"/>
          <w:sz w:val="24"/>
          <w:szCs w:val="24"/>
        </w:rPr>
        <w:t xml:space="preserve">will start </w:t>
      </w:r>
      <w:r w:rsidR="00681EC1" w:rsidRPr="00083C32">
        <w:rPr>
          <w:rFonts w:ascii="Arial" w:hAnsi="Arial" w:cs="Arial"/>
          <w:sz w:val="24"/>
          <w:szCs w:val="24"/>
        </w:rPr>
        <w:t xml:space="preserve">to </w:t>
      </w:r>
      <w:r w:rsidR="004840A5" w:rsidRPr="00083C32">
        <w:rPr>
          <w:rFonts w:ascii="Arial" w:hAnsi="Arial" w:cs="Arial"/>
          <w:sz w:val="24"/>
          <w:szCs w:val="24"/>
        </w:rPr>
        <w:t xml:space="preserve">work on </w:t>
      </w:r>
      <w:r w:rsidR="009538D7" w:rsidRPr="00083C32">
        <w:rPr>
          <w:rFonts w:ascii="Arial" w:hAnsi="Arial" w:cs="Arial"/>
          <w:sz w:val="24"/>
          <w:szCs w:val="24"/>
        </w:rPr>
        <w:t xml:space="preserve">some parts of the Induction Framework from </w:t>
      </w:r>
      <w:r w:rsidR="004840A5" w:rsidRPr="00083C32">
        <w:rPr>
          <w:rFonts w:ascii="Arial" w:hAnsi="Arial" w:cs="Arial"/>
          <w:sz w:val="24"/>
          <w:szCs w:val="24"/>
        </w:rPr>
        <w:t>day one of</w:t>
      </w:r>
      <w:r w:rsidR="00850B69" w:rsidRPr="00083C32">
        <w:rPr>
          <w:rFonts w:ascii="Arial" w:hAnsi="Arial" w:cs="Arial"/>
          <w:sz w:val="24"/>
          <w:szCs w:val="24"/>
        </w:rPr>
        <w:t xml:space="preserve"> your new role</w:t>
      </w:r>
      <w:r w:rsidR="009538D7" w:rsidRPr="00083C32">
        <w:rPr>
          <w:rFonts w:ascii="Arial" w:hAnsi="Arial" w:cs="Arial"/>
          <w:sz w:val="24"/>
          <w:szCs w:val="24"/>
        </w:rPr>
        <w:t xml:space="preserve">. Some of these day </w:t>
      </w:r>
      <w:r w:rsidR="004840A5" w:rsidRPr="00083C32">
        <w:rPr>
          <w:rFonts w:ascii="Arial" w:hAnsi="Arial" w:cs="Arial"/>
          <w:sz w:val="24"/>
          <w:szCs w:val="24"/>
        </w:rPr>
        <w:t xml:space="preserve">one </w:t>
      </w:r>
      <w:r w:rsidR="009538D7" w:rsidRPr="00083C32">
        <w:rPr>
          <w:rFonts w:ascii="Arial" w:hAnsi="Arial" w:cs="Arial"/>
          <w:sz w:val="24"/>
          <w:szCs w:val="24"/>
        </w:rPr>
        <w:t>learning priorities might not be completed straightaway</w:t>
      </w:r>
      <w:r w:rsidR="003E59F9" w:rsidRPr="00083C32">
        <w:rPr>
          <w:rFonts w:ascii="Arial" w:hAnsi="Arial" w:cs="Arial"/>
          <w:sz w:val="24"/>
          <w:szCs w:val="24"/>
        </w:rPr>
        <w:t>, othe</w:t>
      </w:r>
      <w:r w:rsidR="008317B9" w:rsidRPr="00083C32">
        <w:rPr>
          <w:rFonts w:ascii="Arial" w:hAnsi="Arial" w:cs="Arial"/>
          <w:sz w:val="24"/>
          <w:szCs w:val="24"/>
        </w:rPr>
        <w:t xml:space="preserve">rs will. </w:t>
      </w:r>
      <w:r w:rsidR="004840A5" w:rsidRPr="00083C32">
        <w:rPr>
          <w:rFonts w:ascii="Arial" w:hAnsi="Arial" w:cs="Arial"/>
          <w:sz w:val="24"/>
          <w:szCs w:val="24"/>
        </w:rPr>
        <w:t xml:space="preserve">Here’s an </w:t>
      </w:r>
      <w:r w:rsidR="005227E5" w:rsidRPr="00083C32">
        <w:rPr>
          <w:rFonts w:ascii="Arial" w:hAnsi="Arial" w:cs="Arial"/>
          <w:sz w:val="24"/>
          <w:szCs w:val="24"/>
        </w:rPr>
        <w:t xml:space="preserve">outline of </w:t>
      </w:r>
      <w:r w:rsidR="004840A5" w:rsidRPr="00083C32">
        <w:rPr>
          <w:rFonts w:ascii="Arial" w:hAnsi="Arial" w:cs="Arial"/>
          <w:sz w:val="24"/>
          <w:szCs w:val="24"/>
        </w:rPr>
        <w:t>what</w:t>
      </w:r>
      <w:r w:rsidR="005227E5" w:rsidRPr="00083C32">
        <w:rPr>
          <w:rFonts w:ascii="Arial" w:hAnsi="Arial" w:cs="Arial"/>
          <w:sz w:val="24"/>
          <w:szCs w:val="24"/>
        </w:rPr>
        <w:t xml:space="preserve"> you should cover on day </w:t>
      </w:r>
      <w:r w:rsidR="004840A5" w:rsidRPr="00083C32">
        <w:rPr>
          <w:rFonts w:ascii="Arial" w:hAnsi="Arial" w:cs="Arial"/>
          <w:sz w:val="24"/>
          <w:szCs w:val="24"/>
        </w:rPr>
        <w:t>one</w:t>
      </w:r>
      <w:r w:rsidR="003D3E4A" w:rsidRPr="00083C32">
        <w:rPr>
          <w:rFonts w:ascii="Arial" w:hAnsi="Arial" w:cs="Arial"/>
          <w:sz w:val="24"/>
          <w:szCs w:val="24"/>
        </w:rPr>
        <w:t>:</w:t>
      </w:r>
    </w:p>
    <w:p w14:paraId="297CF9EB" w14:textId="4A185933" w:rsidR="0014577A" w:rsidRPr="00083C32" w:rsidRDefault="0014577A" w:rsidP="00083C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278B51" w14:textId="77777777" w:rsidR="0014577A" w:rsidRPr="00083C32" w:rsidRDefault="0014577A" w:rsidP="00083C32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MediumGrid1-Accent1"/>
        <w:tblW w:w="8647" w:type="dxa"/>
        <w:tblInd w:w="108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B37F0A" w:rsidRPr="00083C32" w14:paraId="4999F110" w14:textId="77777777" w:rsidTr="004A2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5085D18" w14:textId="77777777" w:rsidR="00B37F0A" w:rsidRPr="00083C32" w:rsidRDefault="000C3082" w:rsidP="00083C32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 xml:space="preserve">Area of </w:t>
            </w:r>
            <w:r w:rsidR="00F9720B" w:rsidRPr="00083C32">
              <w:rPr>
                <w:rFonts w:ascii="Arial" w:hAnsi="Arial" w:cs="Arial"/>
                <w:color w:val="002060"/>
                <w:sz w:val="24"/>
                <w:szCs w:val="24"/>
              </w:rPr>
              <w:t>learning</w:t>
            </w:r>
          </w:p>
        </w:tc>
        <w:tc>
          <w:tcPr>
            <w:tcW w:w="2410" w:type="dxa"/>
          </w:tcPr>
          <w:p w14:paraId="0CE85F3A" w14:textId="60515260" w:rsidR="00B37F0A" w:rsidRPr="00083C32" w:rsidRDefault="00CC7052" w:rsidP="00083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 xml:space="preserve">Framework section </w:t>
            </w:r>
            <w:r w:rsidR="004A2116" w:rsidRPr="00083C32">
              <w:rPr>
                <w:rFonts w:ascii="Arial" w:hAnsi="Arial" w:cs="Arial"/>
                <w:color w:val="002060"/>
                <w:sz w:val="24"/>
                <w:szCs w:val="24"/>
              </w:rPr>
              <w:t xml:space="preserve">/ </w:t>
            </w: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>heading</w:t>
            </w:r>
          </w:p>
        </w:tc>
      </w:tr>
      <w:tr w:rsidR="000D158F" w:rsidRPr="00083C32" w14:paraId="446E83EF" w14:textId="77777777" w:rsidTr="004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1C1C71C" w14:textId="77777777" w:rsidR="00B410A3" w:rsidRPr="00083C32" w:rsidRDefault="00A30C0F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An introduction to </w:t>
            </w:r>
            <w:r w:rsidR="00010A6A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your organisation/service </w:t>
            </w:r>
            <w:r w:rsidR="004840A5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–</w:t>
            </w:r>
            <w:r w:rsidR="000D158F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its ethos, </w:t>
            </w:r>
            <w:r w:rsidR="000D158F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lastRenderedPageBreak/>
              <w:t>values and structure</w:t>
            </w:r>
          </w:p>
          <w:p w14:paraId="72003DE8" w14:textId="77777777" w:rsidR="0055203A" w:rsidRPr="00083C32" w:rsidRDefault="0055203A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53EB17" w14:textId="23F4AFAE" w:rsidR="000D158F" w:rsidRPr="00083C32" w:rsidRDefault="00CC7052" w:rsidP="00083C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5.1</w:t>
            </w:r>
          </w:p>
        </w:tc>
      </w:tr>
      <w:tr w:rsidR="000D158F" w:rsidRPr="00083C32" w14:paraId="23965B2B" w14:textId="77777777" w:rsidTr="004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14A226D" w14:textId="0D0420EC" w:rsidR="0055203A" w:rsidRPr="00083C32" w:rsidRDefault="00A30C0F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lastRenderedPageBreak/>
              <w:t>An u</w:t>
            </w:r>
            <w:r w:rsidR="000D158F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nderstanding</w:t>
            </w: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of</w:t>
            </w:r>
            <w:r w:rsidR="000D158F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your role in the organisation/service – what are the requirements </w:t>
            </w:r>
            <w:r w:rsidR="000D158F" w:rsidRPr="00083C32">
              <w:rPr>
                <w:rFonts w:ascii="Arial" w:hAnsi="Arial" w:cs="Arial"/>
                <w:b w:val="0"/>
                <w:i/>
                <w:color w:val="002060"/>
                <w:sz w:val="24"/>
                <w:szCs w:val="24"/>
              </w:rPr>
              <w:t>and</w:t>
            </w:r>
            <w:r w:rsidR="000D158F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limitations of your role</w:t>
            </w:r>
            <w:r w:rsidR="008E28CC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14:paraId="54177954" w14:textId="7D04666C" w:rsidR="000D158F" w:rsidRPr="00083C32" w:rsidRDefault="00CC7052" w:rsidP="00083C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>5.1</w:t>
            </w:r>
          </w:p>
        </w:tc>
      </w:tr>
      <w:tr w:rsidR="00B37F0A" w:rsidRPr="00083C32" w14:paraId="0C5240D0" w14:textId="77777777" w:rsidTr="004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A343751" w14:textId="77777777" w:rsidR="00097D7D" w:rsidRPr="00083C32" w:rsidRDefault="003D3E4A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An introduction to the principles and values </w:t>
            </w:r>
            <w:r w:rsidR="00F9720B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that </w:t>
            </w: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underpin social care practice</w:t>
            </w:r>
            <w:r w:rsidR="002270FD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and the Code of Professional Practice for Social Care</w:t>
            </w:r>
          </w:p>
          <w:p w14:paraId="203B0F32" w14:textId="77777777" w:rsidR="0055203A" w:rsidRPr="00083C32" w:rsidRDefault="0055203A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C65C1D" w14:textId="32A5E817" w:rsidR="00CC7052" w:rsidRPr="00083C32" w:rsidRDefault="00CC7052" w:rsidP="00083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>1.1 – adult pathway</w:t>
            </w:r>
          </w:p>
          <w:p w14:paraId="14C2B2CE" w14:textId="558550F2" w:rsidR="00B37F0A" w:rsidRPr="00083C32" w:rsidRDefault="00CC7052" w:rsidP="00083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>2.1 – children and young people pathway</w:t>
            </w:r>
          </w:p>
        </w:tc>
      </w:tr>
      <w:tr w:rsidR="00B37F0A" w:rsidRPr="00083C32" w14:paraId="056E3627" w14:textId="77777777" w:rsidTr="004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A8D12F9" w14:textId="05C8AB0A" w:rsidR="00B410A3" w:rsidRPr="00083C32" w:rsidRDefault="00A30C0F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An introduction to t</w:t>
            </w:r>
            <w:r w:rsidR="000D158F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he principles of</w:t>
            </w:r>
            <w:r w:rsidR="00496BD1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confidentiality</w:t>
            </w: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</w:t>
            </w:r>
            <w:r w:rsidR="000D158F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in relation to </w:t>
            </w:r>
            <w:r w:rsidR="00F9720B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your organisation/service</w:t>
            </w:r>
          </w:p>
          <w:p w14:paraId="211DC921" w14:textId="77777777" w:rsidR="0055203A" w:rsidRPr="00083C32" w:rsidRDefault="000D158F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EB9B555" w14:textId="46BB1E49" w:rsidR="00B37F0A" w:rsidRPr="00083C32" w:rsidRDefault="000C568E" w:rsidP="00083C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>5.1</w:t>
            </w:r>
          </w:p>
        </w:tc>
      </w:tr>
      <w:tr w:rsidR="00B37F0A" w:rsidRPr="00083C32" w14:paraId="4CF8576E" w14:textId="77777777" w:rsidTr="004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0203973" w14:textId="77777777" w:rsidR="00B37F0A" w:rsidRPr="00083C32" w:rsidRDefault="00B410A3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A</w:t>
            </w:r>
            <w:r w:rsidR="00A30C0F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n understanding of fire safe</w:t>
            </w:r>
            <w:r w:rsidR="009D1255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ty procedures for your work setting</w:t>
            </w:r>
          </w:p>
        </w:tc>
        <w:tc>
          <w:tcPr>
            <w:tcW w:w="2410" w:type="dxa"/>
          </w:tcPr>
          <w:p w14:paraId="1F48F554" w14:textId="5605C54E" w:rsidR="00B37F0A" w:rsidRPr="00083C32" w:rsidRDefault="000C568E" w:rsidP="00083C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>7.3</w:t>
            </w:r>
          </w:p>
        </w:tc>
      </w:tr>
      <w:tr w:rsidR="009D1255" w:rsidRPr="00083C32" w14:paraId="58444143" w14:textId="77777777" w:rsidTr="004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E3EEE7A" w14:textId="77777777" w:rsidR="00B410A3" w:rsidRPr="00083C32" w:rsidRDefault="009D1255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An understanding of </w:t>
            </w:r>
            <w:r w:rsidR="009824B3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what you should and shouldn</w:t>
            </w:r>
            <w:r w:rsidR="00F9720B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’</w:t>
            </w:r>
            <w:r w:rsidR="009824B3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t do in relation to </w:t>
            </w:r>
            <w:r w:rsidR="003B08CD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important</w:t>
            </w:r>
            <w:r w:rsidR="00F9720B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</w:t>
            </w:r>
            <w:r w:rsidR="009824B3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areas of health and safety, at this stage of your training</w:t>
            </w:r>
          </w:p>
          <w:p w14:paraId="7F4F9E26" w14:textId="77777777" w:rsidR="009824B3" w:rsidRPr="00083C32" w:rsidRDefault="009824B3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73244C" w14:textId="0EB760F5" w:rsidR="009D1255" w:rsidRPr="00083C32" w:rsidRDefault="000C568E" w:rsidP="00083C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>7.1</w:t>
            </w:r>
          </w:p>
        </w:tc>
      </w:tr>
      <w:tr w:rsidR="00B37F0A" w:rsidRPr="00083C32" w14:paraId="2C89FF0D" w14:textId="77777777" w:rsidTr="004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D889662" w14:textId="77777777" w:rsidR="00B37F0A" w:rsidRPr="00083C32" w:rsidRDefault="009D1255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An introduction to safe practice in relation to work place security</w:t>
            </w:r>
          </w:p>
        </w:tc>
        <w:tc>
          <w:tcPr>
            <w:tcW w:w="2410" w:type="dxa"/>
          </w:tcPr>
          <w:p w14:paraId="0BFE0EC9" w14:textId="50978805" w:rsidR="00B37F0A" w:rsidRPr="00083C32" w:rsidRDefault="000C568E" w:rsidP="00083C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>7.9</w:t>
            </w:r>
          </w:p>
        </w:tc>
      </w:tr>
      <w:tr w:rsidR="00737A09" w:rsidRPr="00083C32" w14:paraId="67E94B1C" w14:textId="77777777" w:rsidTr="004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50A5AE2" w14:textId="77777777" w:rsidR="0055203A" w:rsidRPr="00083C32" w:rsidRDefault="00737A09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An understanding of your responsibility</w:t>
            </w:r>
            <w:r w:rsidR="000C3082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to report matters that affect the welfare and safety of individuals</w:t>
            </w:r>
            <w:r w:rsidR="00F9720B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,</w:t>
            </w:r>
            <w:r w:rsidR="000C3082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carers or colleagues</w:t>
            </w:r>
            <w:r w:rsidR="00F9720B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,</w:t>
            </w:r>
            <w:r w:rsidR="000C3082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or practices </w:t>
            </w:r>
            <w:r w:rsidR="00F9720B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that </w:t>
            </w:r>
            <w:r w:rsidR="000C3082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are unsafe or conflict with the ethos and values of your organisation/servic</w:t>
            </w:r>
            <w:r w:rsidR="00B54513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14:paraId="394D5CAE" w14:textId="691027D3" w:rsidR="00737A09" w:rsidRPr="00083C32" w:rsidRDefault="00251E10" w:rsidP="00083C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>5.1</w:t>
            </w:r>
          </w:p>
        </w:tc>
      </w:tr>
    </w:tbl>
    <w:p w14:paraId="7BF37172" w14:textId="77777777" w:rsidR="00B54513" w:rsidRPr="00083C32" w:rsidRDefault="00B54513" w:rsidP="00083C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54216B" w14:textId="77777777" w:rsidR="008317B9" w:rsidRPr="00083C32" w:rsidRDefault="000C3082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Additional activities</w:t>
      </w:r>
      <w:r w:rsidR="00CD1C10" w:rsidRPr="00083C32">
        <w:rPr>
          <w:rFonts w:ascii="Arial" w:hAnsi="Arial" w:cs="Arial"/>
          <w:sz w:val="24"/>
          <w:szCs w:val="24"/>
        </w:rPr>
        <w:t xml:space="preserve"> </w:t>
      </w:r>
      <w:r w:rsidRPr="00083C32">
        <w:rPr>
          <w:rFonts w:ascii="Arial" w:hAnsi="Arial" w:cs="Arial"/>
          <w:sz w:val="24"/>
          <w:szCs w:val="24"/>
        </w:rPr>
        <w:t>include:</w:t>
      </w:r>
    </w:p>
    <w:p w14:paraId="4792DB37" w14:textId="77777777" w:rsidR="000C3082" w:rsidRPr="00083C32" w:rsidRDefault="005C2B22" w:rsidP="00083C32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Meeting colleagues and individuals who are supported by your organisation / service</w:t>
      </w:r>
    </w:p>
    <w:p w14:paraId="67F0A28C" w14:textId="77777777" w:rsidR="001A277A" w:rsidRPr="00083C32" w:rsidRDefault="00F9720B" w:rsidP="00083C32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Getting to know</w:t>
      </w:r>
      <w:r w:rsidR="0055203A" w:rsidRPr="00083C32">
        <w:rPr>
          <w:rFonts w:ascii="Arial" w:hAnsi="Arial" w:cs="Arial"/>
          <w:sz w:val="24"/>
          <w:szCs w:val="24"/>
        </w:rPr>
        <w:t xml:space="preserve"> your</w:t>
      </w:r>
      <w:r w:rsidR="005C2B22" w:rsidRPr="00083C32">
        <w:rPr>
          <w:rFonts w:ascii="Arial" w:hAnsi="Arial" w:cs="Arial"/>
          <w:sz w:val="24"/>
          <w:szCs w:val="24"/>
        </w:rPr>
        <w:t xml:space="preserve"> work environment and facilities</w:t>
      </w:r>
    </w:p>
    <w:p w14:paraId="1598BF56" w14:textId="77777777" w:rsidR="00CD1C10" w:rsidRPr="00083C32" w:rsidRDefault="00F9720B" w:rsidP="00083C32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 xml:space="preserve">Completing </w:t>
      </w:r>
      <w:r w:rsidR="00CD1C10" w:rsidRPr="00083C32">
        <w:rPr>
          <w:rFonts w:ascii="Arial" w:hAnsi="Arial" w:cs="Arial"/>
          <w:sz w:val="24"/>
          <w:szCs w:val="24"/>
        </w:rPr>
        <w:t>H</w:t>
      </w:r>
      <w:r w:rsidRPr="00083C32">
        <w:rPr>
          <w:rFonts w:ascii="Arial" w:hAnsi="Arial" w:cs="Arial"/>
          <w:sz w:val="24"/>
          <w:szCs w:val="24"/>
        </w:rPr>
        <w:t>R-</w:t>
      </w:r>
      <w:r w:rsidR="00CD1C10" w:rsidRPr="00083C32">
        <w:rPr>
          <w:rFonts w:ascii="Arial" w:hAnsi="Arial" w:cs="Arial"/>
          <w:sz w:val="24"/>
          <w:szCs w:val="24"/>
        </w:rPr>
        <w:t xml:space="preserve">related </w:t>
      </w:r>
      <w:r w:rsidRPr="00083C32">
        <w:rPr>
          <w:rFonts w:ascii="Arial" w:hAnsi="Arial" w:cs="Arial"/>
          <w:sz w:val="24"/>
          <w:szCs w:val="24"/>
        </w:rPr>
        <w:t xml:space="preserve">documents </w:t>
      </w:r>
      <w:r w:rsidR="00CD1C10" w:rsidRPr="00083C32">
        <w:rPr>
          <w:rFonts w:ascii="Arial" w:hAnsi="Arial" w:cs="Arial"/>
          <w:sz w:val="24"/>
          <w:szCs w:val="24"/>
        </w:rPr>
        <w:t>and processes for  new employee</w:t>
      </w:r>
      <w:r w:rsidRPr="00083C32">
        <w:rPr>
          <w:rFonts w:ascii="Arial" w:hAnsi="Arial" w:cs="Arial"/>
          <w:sz w:val="24"/>
          <w:szCs w:val="24"/>
        </w:rPr>
        <w:t>s</w:t>
      </w:r>
    </w:p>
    <w:p w14:paraId="1FF0FDFE" w14:textId="5B0EC7EE" w:rsidR="001A277A" w:rsidRPr="00083C32" w:rsidRDefault="00112781" w:rsidP="00083C32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Being told</w:t>
      </w:r>
      <w:r w:rsidR="00F9720B" w:rsidRPr="00083C32">
        <w:rPr>
          <w:rFonts w:ascii="Arial" w:hAnsi="Arial" w:cs="Arial"/>
          <w:sz w:val="24"/>
          <w:szCs w:val="24"/>
        </w:rPr>
        <w:t xml:space="preserve"> about</w:t>
      </w:r>
      <w:r w:rsidR="00AF5058" w:rsidRPr="00083C32">
        <w:rPr>
          <w:rFonts w:ascii="Arial" w:hAnsi="Arial" w:cs="Arial"/>
          <w:sz w:val="24"/>
          <w:szCs w:val="24"/>
        </w:rPr>
        <w:t xml:space="preserve"> supervision</w:t>
      </w:r>
      <w:r w:rsidR="001A277A" w:rsidRPr="00083C32">
        <w:rPr>
          <w:rFonts w:ascii="Arial" w:hAnsi="Arial" w:cs="Arial"/>
          <w:sz w:val="24"/>
          <w:szCs w:val="24"/>
        </w:rPr>
        <w:t xml:space="preserve"> and probation processes.</w:t>
      </w:r>
    </w:p>
    <w:p w14:paraId="7B4CB224" w14:textId="77777777" w:rsidR="00010A6A" w:rsidRPr="00083C32" w:rsidRDefault="00010A6A" w:rsidP="00083C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FA17D5" w14:textId="127B3842" w:rsidR="00C049A1" w:rsidRPr="00083C32" w:rsidRDefault="0055203A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By the</w:t>
      </w:r>
      <w:r w:rsidR="001A277A" w:rsidRPr="00083C32">
        <w:rPr>
          <w:rFonts w:ascii="Arial" w:hAnsi="Arial" w:cs="Arial"/>
          <w:sz w:val="24"/>
          <w:szCs w:val="24"/>
        </w:rPr>
        <w:t xml:space="preserve"> end of your first week</w:t>
      </w:r>
      <w:r w:rsidR="00F9720B" w:rsidRPr="00083C32">
        <w:rPr>
          <w:rFonts w:ascii="Arial" w:hAnsi="Arial" w:cs="Arial"/>
          <w:sz w:val="24"/>
          <w:szCs w:val="24"/>
        </w:rPr>
        <w:t>,</w:t>
      </w:r>
      <w:r w:rsidR="001A277A" w:rsidRPr="00083C32">
        <w:rPr>
          <w:rFonts w:ascii="Arial" w:hAnsi="Arial" w:cs="Arial"/>
          <w:sz w:val="24"/>
          <w:szCs w:val="24"/>
        </w:rPr>
        <w:t xml:space="preserve"> </w:t>
      </w:r>
      <w:r w:rsidR="00F9720B" w:rsidRPr="00083C32">
        <w:rPr>
          <w:rFonts w:ascii="Arial" w:hAnsi="Arial" w:cs="Arial"/>
          <w:sz w:val="24"/>
          <w:szCs w:val="24"/>
        </w:rPr>
        <w:t>you should begin to address these</w:t>
      </w:r>
      <w:r w:rsidR="001A277A" w:rsidRPr="00083C32">
        <w:rPr>
          <w:rFonts w:ascii="Arial" w:hAnsi="Arial" w:cs="Arial"/>
          <w:sz w:val="24"/>
          <w:szCs w:val="24"/>
        </w:rPr>
        <w:t xml:space="preserve"> learning priorities:</w:t>
      </w:r>
    </w:p>
    <w:tbl>
      <w:tblPr>
        <w:tblStyle w:val="MediumGrid1-Accent1"/>
        <w:tblW w:w="8647" w:type="dxa"/>
        <w:tblInd w:w="108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1A277A" w:rsidRPr="00083C32" w14:paraId="5537FDCC" w14:textId="77777777" w:rsidTr="004A2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79FB7E6" w14:textId="77777777" w:rsidR="001A277A" w:rsidRPr="00083C32" w:rsidRDefault="001A277A" w:rsidP="00083C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 xml:space="preserve">Area of </w:t>
            </w:r>
            <w:r w:rsidR="00F9720B" w:rsidRPr="00083C32">
              <w:rPr>
                <w:rFonts w:ascii="Arial" w:hAnsi="Arial" w:cs="Arial"/>
                <w:color w:val="002060"/>
                <w:sz w:val="24"/>
                <w:szCs w:val="24"/>
              </w:rPr>
              <w:t>learning</w:t>
            </w:r>
          </w:p>
        </w:tc>
        <w:tc>
          <w:tcPr>
            <w:tcW w:w="2410" w:type="dxa"/>
          </w:tcPr>
          <w:p w14:paraId="755EE9B0" w14:textId="7F7F31F8" w:rsidR="001A277A" w:rsidRPr="00083C32" w:rsidRDefault="00251E10" w:rsidP="00083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>Framework section</w:t>
            </w:r>
            <w:r w:rsidR="004A2116" w:rsidRPr="00083C32">
              <w:rPr>
                <w:rFonts w:ascii="Arial" w:hAnsi="Arial" w:cs="Arial"/>
                <w:color w:val="002060"/>
                <w:sz w:val="24"/>
                <w:szCs w:val="24"/>
              </w:rPr>
              <w:t>/</w:t>
            </w: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 xml:space="preserve"> heading</w:t>
            </w:r>
          </w:p>
        </w:tc>
      </w:tr>
      <w:tr w:rsidR="001A277A" w:rsidRPr="00083C32" w14:paraId="4D5BDB34" w14:textId="77777777" w:rsidTr="004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010547F" w14:textId="0F57E770" w:rsidR="00B410A3" w:rsidRPr="00083C32" w:rsidRDefault="0055203A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An introduction to person</w:t>
            </w:r>
            <w:r w:rsidR="00F9720B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-</w:t>
            </w: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centred</w:t>
            </w:r>
            <w:r w:rsidR="00251E10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/child-centred </w:t>
            </w: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approaches and </w:t>
            </w:r>
            <w:r w:rsidR="004525A1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ways of working that support it</w:t>
            </w:r>
          </w:p>
          <w:p w14:paraId="6D8680B9" w14:textId="77777777" w:rsidR="004525A1" w:rsidRPr="00083C32" w:rsidRDefault="004525A1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E5169B" w14:textId="77777777" w:rsidR="00251E10" w:rsidRPr="00083C32" w:rsidRDefault="00251E10" w:rsidP="00083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>1.3 – adult pathway</w:t>
            </w:r>
          </w:p>
          <w:p w14:paraId="5C052B52" w14:textId="074F22D2" w:rsidR="001A277A" w:rsidRPr="00083C32" w:rsidRDefault="00251E10" w:rsidP="00083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>2.3 - children and young people pathway</w:t>
            </w:r>
          </w:p>
        </w:tc>
      </w:tr>
      <w:tr w:rsidR="001A277A" w:rsidRPr="00083C32" w14:paraId="6E40EC2B" w14:textId="77777777" w:rsidTr="004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7F541BD" w14:textId="77777777" w:rsidR="00B410A3" w:rsidRPr="00083C32" w:rsidRDefault="00C75892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An introduction to relationship</w:t>
            </w:r>
            <w:r w:rsidR="00F9720B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-</w:t>
            </w: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centred working and the need to</w:t>
            </w:r>
            <w:r w:rsidR="00FA47B3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maintain professional boundaries</w:t>
            </w:r>
          </w:p>
          <w:p w14:paraId="76E7E66B" w14:textId="77777777" w:rsidR="00FA47B3" w:rsidRPr="00083C32" w:rsidRDefault="00FA47B3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70F895" w14:textId="77777777" w:rsidR="00C049A1" w:rsidRPr="00083C32" w:rsidRDefault="00C049A1" w:rsidP="00083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>1.6 – adult pathway</w:t>
            </w:r>
          </w:p>
          <w:p w14:paraId="397F9341" w14:textId="5C26B9F3" w:rsidR="001A277A" w:rsidRPr="00083C32" w:rsidRDefault="00C049A1" w:rsidP="00083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>2.6 - children and young people pathway</w:t>
            </w:r>
          </w:p>
        </w:tc>
      </w:tr>
      <w:tr w:rsidR="001A277A" w:rsidRPr="00083C32" w14:paraId="3D844526" w14:textId="77777777" w:rsidTr="004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BB1195E" w14:textId="05FD2168" w:rsidR="00B410A3" w:rsidRPr="00083C32" w:rsidRDefault="00FA47B3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An introduction to the importance of effective communication in health and social care</w:t>
            </w:r>
            <w:r w:rsidR="00F9720B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,</w:t>
            </w: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and the barriers to effective communication</w:t>
            </w:r>
          </w:p>
          <w:p w14:paraId="64270CC7" w14:textId="77777777" w:rsidR="00FA47B3" w:rsidRPr="00083C32" w:rsidRDefault="00FA47B3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4560A9" w14:textId="77777777" w:rsidR="00C049A1" w:rsidRPr="00083C32" w:rsidRDefault="00C049A1" w:rsidP="00083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1.7 – adult pathway</w:t>
            </w:r>
          </w:p>
          <w:p w14:paraId="49222222" w14:textId="32240715" w:rsidR="001A277A" w:rsidRPr="00083C32" w:rsidRDefault="00C049A1" w:rsidP="00083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 xml:space="preserve">2.7 - children and young people </w:t>
            </w: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pathway</w:t>
            </w:r>
          </w:p>
        </w:tc>
      </w:tr>
      <w:tr w:rsidR="001A277A" w:rsidRPr="00083C32" w14:paraId="5B8F2504" w14:textId="77777777" w:rsidTr="004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65D91A2" w14:textId="579A0AC3" w:rsidR="00B410A3" w:rsidRPr="00083C32" w:rsidRDefault="00C8411B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lastRenderedPageBreak/>
              <w:t>Developing an</w:t>
            </w:r>
            <w:r w:rsidR="00CD1C10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understanding of the policies and proce</w:t>
            </w:r>
            <w:r w:rsidR="00010A6A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dures in your work</w:t>
            </w:r>
            <w:r w:rsidR="00CD1C10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setting</w:t>
            </w:r>
            <w:r w:rsidR="00F9720B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, </w:t>
            </w:r>
            <w:r w:rsidR="00CD1C10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where </w:t>
            </w:r>
            <w:r w:rsidR="00F9720B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you can find</w:t>
            </w: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them and how </w:t>
            </w:r>
            <w:r w:rsidR="00F9720B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you </w:t>
            </w: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should </w:t>
            </w:r>
            <w:r w:rsidR="00F9720B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put them into practice</w:t>
            </w:r>
          </w:p>
          <w:p w14:paraId="1EA8AAA0" w14:textId="77777777" w:rsidR="00C8411B" w:rsidRPr="00083C32" w:rsidRDefault="00C8411B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A68D7F" w14:textId="20A37CDE" w:rsidR="001A277A" w:rsidRPr="00083C32" w:rsidRDefault="00C049A1" w:rsidP="00083C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>5.1</w:t>
            </w:r>
          </w:p>
        </w:tc>
      </w:tr>
      <w:tr w:rsidR="001A277A" w:rsidRPr="00083C32" w14:paraId="3874A63F" w14:textId="77777777" w:rsidTr="004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D8BE92A" w14:textId="77777777" w:rsidR="00B410A3" w:rsidRPr="00083C32" w:rsidRDefault="00C56461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The importance of good hygiene practice to prevent the spread of infection</w:t>
            </w:r>
          </w:p>
          <w:p w14:paraId="1B7CBA84" w14:textId="77777777" w:rsidR="00C56461" w:rsidRPr="00083C32" w:rsidRDefault="00C56461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0C0DA8" w14:textId="2888D7FF" w:rsidR="001A277A" w:rsidRPr="00083C32" w:rsidRDefault="00C049A1" w:rsidP="00083C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>7.6</w:t>
            </w:r>
          </w:p>
        </w:tc>
      </w:tr>
      <w:tr w:rsidR="001A277A" w:rsidRPr="00083C32" w14:paraId="295AD46F" w14:textId="77777777" w:rsidTr="004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E1A8BE9" w14:textId="77777777" w:rsidR="00B410A3" w:rsidRPr="00083C32" w:rsidRDefault="00C56461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An introduction to the importance of upholding the profession of health and social care workers and what is involved in being a positive role model </w:t>
            </w:r>
          </w:p>
          <w:p w14:paraId="0B765F5C" w14:textId="77777777" w:rsidR="00850B69" w:rsidRPr="00083C32" w:rsidRDefault="00850B69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350DAF" w14:textId="77D9CC93" w:rsidR="001A277A" w:rsidRPr="00083C32" w:rsidRDefault="00C049A1" w:rsidP="00083C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>5.5</w:t>
            </w:r>
          </w:p>
        </w:tc>
      </w:tr>
      <w:tr w:rsidR="001A277A" w:rsidRPr="00083C32" w14:paraId="632DDBB8" w14:textId="77777777" w:rsidTr="004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C946258" w14:textId="77777777" w:rsidR="00C56461" w:rsidRPr="00083C32" w:rsidRDefault="00C56461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An introduction to</w:t>
            </w:r>
            <w:r w:rsidR="009C5D29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the importance of being accountable for the quality of your work and how</w:t>
            </w: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 </w:t>
            </w:r>
            <w:r w:rsidR="009C5D29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reflective practice supports you in this</w:t>
            </w:r>
          </w:p>
          <w:p w14:paraId="038D9068" w14:textId="77777777" w:rsidR="00B410A3" w:rsidRPr="00083C32" w:rsidRDefault="00B410A3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E98F5D" w14:textId="2C4FBA97" w:rsidR="001A277A" w:rsidRPr="00083C32" w:rsidRDefault="004A2116" w:rsidP="00083C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>5.1</w:t>
            </w:r>
          </w:p>
        </w:tc>
      </w:tr>
      <w:tr w:rsidR="00850B69" w:rsidRPr="00083C32" w14:paraId="5204EEDF" w14:textId="77777777" w:rsidTr="004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1530220" w14:textId="77777777" w:rsidR="00850B69" w:rsidRPr="00083C32" w:rsidRDefault="00850B69" w:rsidP="00083C32">
            <w:pPr>
              <w:rPr>
                <w:rFonts w:ascii="Arial" w:hAnsi="Arial" w:cs="Arial"/>
                <w:b w:val="0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>An introducti</w:t>
            </w:r>
            <w:r w:rsidR="00B410A3" w:rsidRPr="00083C32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t xml:space="preserve">on to safeguarding individuals </w:t>
            </w:r>
          </w:p>
        </w:tc>
        <w:tc>
          <w:tcPr>
            <w:tcW w:w="2410" w:type="dxa"/>
          </w:tcPr>
          <w:p w14:paraId="18856F20" w14:textId="09B60F3F" w:rsidR="00850B69" w:rsidRPr="00083C32" w:rsidRDefault="004A2116" w:rsidP="00083C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2060"/>
                <w:sz w:val="24"/>
                <w:szCs w:val="24"/>
              </w:rPr>
              <w:t>6</w:t>
            </w:r>
          </w:p>
        </w:tc>
      </w:tr>
    </w:tbl>
    <w:p w14:paraId="224CCF75" w14:textId="77777777" w:rsidR="001A277A" w:rsidRPr="00083C32" w:rsidRDefault="001A277A" w:rsidP="00083C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BF8B4D" w14:textId="2A62A3DD" w:rsidR="00F35F62" w:rsidRPr="00083C32" w:rsidRDefault="00F35F62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 xml:space="preserve">You should show what you’ve learned by completing and updating </w:t>
      </w:r>
      <w:r w:rsidR="00B410A3" w:rsidRPr="00083C32">
        <w:rPr>
          <w:rFonts w:ascii="Arial" w:hAnsi="Arial" w:cs="Arial"/>
          <w:sz w:val="24"/>
          <w:szCs w:val="24"/>
        </w:rPr>
        <w:t xml:space="preserve">the </w:t>
      </w:r>
      <w:r w:rsidRPr="00083C32">
        <w:rPr>
          <w:rFonts w:ascii="Arial" w:hAnsi="Arial" w:cs="Arial"/>
          <w:sz w:val="24"/>
          <w:szCs w:val="24"/>
        </w:rPr>
        <w:t>progress log</w:t>
      </w:r>
      <w:r w:rsidR="00B410A3" w:rsidRPr="00083C32">
        <w:rPr>
          <w:rFonts w:ascii="Arial" w:hAnsi="Arial" w:cs="Arial"/>
          <w:sz w:val="24"/>
          <w:szCs w:val="24"/>
        </w:rPr>
        <w:t xml:space="preserve"> for each section</w:t>
      </w:r>
      <w:r w:rsidR="00097D7D" w:rsidRPr="00083C32">
        <w:rPr>
          <w:rFonts w:ascii="Arial" w:hAnsi="Arial" w:cs="Arial"/>
          <w:sz w:val="24"/>
          <w:szCs w:val="24"/>
        </w:rPr>
        <w:t>,</w:t>
      </w:r>
      <w:r w:rsidRPr="00083C32">
        <w:rPr>
          <w:rFonts w:ascii="Arial" w:hAnsi="Arial" w:cs="Arial"/>
          <w:sz w:val="24"/>
          <w:szCs w:val="24"/>
        </w:rPr>
        <w:t xml:space="preserve"> on a regular basis.</w:t>
      </w:r>
      <w:r w:rsidR="002E3B59" w:rsidRPr="00083C32">
        <w:rPr>
          <w:rFonts w:ascii="Arial" w:hAnsi="Arial" w:cs="Arial"/>
          <w:sz w:val="24"/>
          <w:szCs w:val="24"/>
        </w:rPr>
        <w:t xml:space="preserve"> </w:t>
      </w:r>
      <w:r w:rsidRPr="00083C32">
        <w:rPr>
          <w:rFonts w:ascii="Arial" w:hAnsi="Arial" w:cs="Arial"/>
          <w:sz w:val="24"/>
          <w:szCs w:val="24"/>
        </w:rPr>
        <w:t>The progress log will help you and your manager</w:t>
      </w:r>
      <w:r w:rsidR="00112781" w:rsidRPr="00083C32">
        <w:rPr>
          <w:rFonts w:ascii="Arial" w:hAnsi="Arial" w:cs="Arial"/>
          <w:sz w:val="24"/>
          <w:szCs w:val="24"/>
        </w:rPr>
        <w:t>/team leader</w:t>
      </w:r>
      <w:r w:rsidRPr="00083C32">
        <w:rPr>
          <w:rFonts w:ascii="Arial" w:hAnsi="Arial" w:cs="Arial"/>
          <w:sz w:val="24"/>
          <w:szCs w:val="24"/>
        </w:rPr>
        <w:t xml:space="preserve"> record your learning and the learning outcomes you’ve achieved. </w:t>
      </w:r>
    </w:p>
    <w:p w14:paraId="0A4FF3F9" w14:textId="77777777" w:rsidR="00F35F62" w:rsidRPr="00083C32" w:rsidRDefault="00F35F62" w:rsidP="00083C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4F599F" w14:textId="77777777" w:rsidR="008A4B49" w:rsidRPr="00083C32" w:rsidRDefault="0096670F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By the end of your first 12 weeks in post</w:t>
      </w:r>
      <w:r w:rsidR="000F533C" w:rsidRPr="00083C32">
        <w:rPr>
          <w:rFonts w:ascii="Arial" w:hAnsi="Arial" w:cs="Arial"/>
          <w:sz w:val="24"/>
          <w:szCs w:val="24"/>
        </w:rPr>
        <w:t xml:space="preserve"> you should</w:t>
      </w:r>
      <w:r w:rsidR="00F35F62" w:rsidRPr="00083C32">
        <w:rPr>
          <w:rFonts w:ascii="Arial" w:hAnsi="Arial" w:cs="Arial"/>
          <w:sz w:val="24"/>
          <w:szCs w:val="24"/>
        </w:rPr>
        <w:t xml:space="preserve"> be able to show you</w:t>
      </w:r>
      <w:r w:rsidR="000F533C" w:rsidRPr="00083C32">
        <w:rPr>
          <w:rFonts w:ascii="Arial" w:hAnsi="Arial" w:cs="Arial"/>
          <w:sz w:val="24"/>
          <w:szCs w:val="24"/>
        </w:rPr>
        <w:t xml:space="preserve"> understand:</w:t>
      </w:r>
    </w:p>
    <w:p w14:paraId="572DEB26" w14:textId="77777777" w:rsidR="0019254A" w:rsidRPr="00083C32" w:rsidRDefault="000F533C" w:rsidP="00083C32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 xml:space="preserve">the principles and values of </w:t>
      </w:r>
      <w:r w:rsidR="0019254A" w:rsidRPr="00083C32">
        <w:rPr>
          <w:rFonts w:ascii="Arial" w:hAnsi="Arial" w:cs="Arial"/>
          <w:sz w:val="24"/>
          <w:szCs w:val="24"/>
        </w:rPr>
        <w:t>health and social care (section 1 or 2)</w:t>
      </w:r>
    </w:p>
    <w:p w14:paraId="17A2E819" w14:textId="77777777" w:rsidR="0019254A" w:rsidRPr="00083C32" w:rsidRDefault="00326DE9" w:rsidP="00083C32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a</w:t>
      </w:r>
      <w:r w:rsidR="0019254A" w:rsidRPr="00083C32">
        <w:rPr>
          <w:rFonts w:ascii="Arial" w:hAnsi="Arial" w:cs="Arial"/>
          <w:sz w:val="24"/>
          <w:szCs w:val="24"/>
        </w:rPr>
        <w:t>spects of health and wellbeing (section 3)</w:t>
      </w:r>
      <w:r w:rsidR="002E3B59" w:rsidRPr="00083C32">
        <w:rPr>
          <w:rFonts w:ascii="Arial" w:hAnsi="Arial" w:cs="Arial"/>
          <w:sz w:val="24"/>
          <w:szCs w:val="24"/>
        </w:rPr>
        <w:t xml:space="preserve"> which are</w:t>
      </w:r>
      <w:r w:rsidR="0019254A" w:rsidRPr="00083C32">
        <w:rPr>
          <w:rFonts w:ascii="Arial" w:hAnsi="Arial" w:cs="Arial"/>
          <w:sz w:val="24"/>
          <w:szCs w:val="24"/>
        </w:rPr>
        <w:t xml:space="preserve"> essential to your role </w:t>
      </w:r>
      <w:r w:rsidRPr="00083C32">
        <w:rPr>
          <w:rFonts w:ascii="Arial" w:hAnsi="Arial" w:cs="Arial"/>
          <w:sz w:val="24"/>
          <w:szCs w:val="24"/>
        </w:rPr>
        <w:t xml:space="preserve">e.g. if you support individuals with personal care, you should have completed this part </w:t>
      </w:r>
    </w:p>
    <w:p w14:paraId="5FAED202" w14:textId="77777777" w:rsidR="00F35F62" w:rsidRPr="00083C32" w:rsidRDefault="00326DE9" w:rsidP="00083C32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professional practice as a health and social care worker (section 5)</w:t>
      </w:r>
      <w:r w:rsidR="0019254A" w:rsidRPr="00083C32">
        <w:rPr>
          <w:rFonts w:ascii="Arial" w:hAnsi="Arial" w:cs="Arial"/>
          <w:sz w:val="24"/>
          <w:szCs w:val="24"/>
        </w:rPr>
        <w:t xml:space="preserve"> </w:t>
      </w:r>
    </w:p>
    <w:p w14:paraId="50BB8924" w14:textId="77777777" w:rsidR="00326DE9" w:rsidRPr="00083C32" w:rsidRDefault="00326DE9" w:rsidP="00083C32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safeguarding individuals (section 6)</w:t>
      </w:r>
    </w:p>
    <w:p w14:paraId="458911EE" w14:textId="77777777" w:rsidR="00326DE9" w:rsidRPr="00083C32" w:rsidRDefault="00326DE9" w:rsidP="00083C32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83C32">
        <w:rPr>
          <w:rFonts w:ascii="Arial" w:hAnsi="Arial" w:cs="Arial"/>
          <w:sz w:val="24"/>
          <w:szCs w:val="24"/>
        </w:rPr>
        <w:t>aspects</w:t>
      </w:r>
      <w:proofErr w:type="gramEnd"/>
      <w:r w:rsidRPr="00083C32">
        <w:rPr>
          <w:rFonts w:ascii="Arial" w:hAnsi="Arial" w:cs="Arial"/>
          <w:sz w:val="24"/>
          <w:szCs w:val="24"/>
        </w:rPr>
        <w:t xml:space="preserve"> of health and safety in health and social care (section 7)</w:t>
      </w:r>
      <w:r w:rsidR="002E3B59" w:rsidRPr="00083C32">
        <w:rPr>
          <w:rFonts w:ascii="Arial" w:hAnsi="Arial" w:cs="Arial"/>
          <w:sz w:val="24"/>
          <w:szCs w:val="24"/>
        </w:rPr>
        <w:t xml:space="preserve"> which are</w:t>
      </w:r>
      <w:r w:rsidRPr="00083C32">
        <w:rPr>
          <w:rFonts w:ascii="Arial" w:hAnsi="Arial" w:cs="Arial"/>
          <w:sz w:val="24"/>
          <w:szCs w:val="24"/>
        </w:rPr>
        <w:t xml:space="preserve"> essential to your role. </w:t>
      </w:r>
    </w:p>
    <w:p w14:paraId="3681A7DC" w14:textId="77777777" w:rsidR="00850B69" w:rsidRPr="00083C32" w:rsidRDefault="00850B69" w:rsidP="00083C32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271178F1" w14:textId="66DE8582" w:rsidR="00F35F62" w:rsidRPr="00083C32" w:rsidRDefault="0034186C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At this half way point, your manager</w:t>
      </w:r>
      <w:r w:rsidR="004A2116" w:rsidRPr="00083C32">
        <w:rPr>
          <w:rFonts w:ascii="Arial" w:hAnsi="Arial" w:cs="Arial"/>
          <w:sz w:val="24"/>
          <w:szCs w:val="24"/>
        </w:rPr>
        <w:t>/team leader</w:t>
      </w:r>
      <w:r w:rsidRPr="00083C32">
        <w:rPr>
          <w:rFonts w:ascii="Arial" w:hAnsi="Arial" w:cs="Arial"/>
          <w:sz w:val="24"/>
          <w:szCs w:val="24"/>
        </w:rPr>
        <w:t xml:space="preserve"> will discuss with you your progress and make sure you are on target for completing the</w:t>
      </w:r>
      <w:r w:rsidR="00DA2528" w:rsidRPr="00083C32">
        <w:rPr>
          <w:rFonts w:ascii="Arial" w:hAnsi="Arial" w:cs="Arial"/>
          <w:sz w:val="24"/>
          <w:szCs w:val="24"/>
        </w:rPr>
        <w:t xml:space="preserve"> whole Framework. </w:t>
      </w:r>
      <w:r w:rsidRPr="00083C32">
        <w:rPr>
          <w:rFonts w:ascii="Arial" w:hAnsi="Arial" w:cs="Arial"/>
          <w:sz w:val="24"/>
          <w:szCs w:val="24"/>
        </w:rPr>
        <w:t xml:space="preserve">There is a template which should be completed as part of this review. </w:t>
      </w:r>
      <w:r w:rsidR="00097D7D" w:rsidRPr="00083C32">
        <w:rPr>
          <w:rFonts w:ascii="Arial" w:hAnsi="Arial" w:cs="Arial"/>
          <w:sz w:val="24"/>
          <w:szCs w:val="24"/>
        </w:rPr>
        <w:t>The remaining</w:t>
      </w:r>
      <w:r w:rsidR="00DA2528" w:rsidRPr="00083C32">
        <w:rPr>
          <w:rFonts w:ascii="Arial" w:hAnsi="Arial" w:cs="Arial"/>
          <w:sz w:val="24"/>
          <w:szCs w:val="24"/>
        </w:rPr>
        <w:t xml:space="preserve"> 12 week</w:t>
      </w:r>
      <w:r w:rsidR="00FB2D8C" w:rsidRPr="00083C32">
        <w:rPr>
          <w:rFonts w:ascii="Arial" w:hAnsi="Arial" w:cs="Arial"/>
          <w:sz w:val="24"/>
          <w:szCs w:val="24"/>
        </w:rPr>
        <w:t>s should</w:t>
      </w:r>
      <w:r w:rsidR="00097D7D" w:rsidRPr="00083C32">
        <w:rPr>
          <w:rFonts w:ascii="Arial" w:hAnsi="Arial" w:cs="Arial"/>
          <w:sz w:val="24"/>
          <w:szCs w:val="24"/>
        </w:rPr>
        <w:t xml:space="preserve"> then</w:t>
      </w:r>
      <w:r w:rsidR="00FB2D8C" w:rsidRPr="00083C32">
        <w:rPr>
          <w:rFonts w:ascii="Arial" w:hAnsi="Arial" w:cs="Arial"/>
          <w:sz w:val="24"/>
          <w:szCs w:val="24"/>
        </w:rPr>
        <w:t xml:space="preserve"> be used to complete all the remaining core knowledge learning outcomes to make sure you have the understanding needed to </w:t>
      </w:r>
      <w:r w:rsidR="00097D7D" w:rsidRPr="00083C32">
        <w:rPr>
          <w:rFonts w:ascii="Arial" w:hAnsi="Arial" w:cs="Arial"/>
          <w:sz w:val="24"/>
          <w:szCs w:val="24"/>
        </w:rPr>
        <w:t>undertake your role, safely and well</w:t>
      </w:r>
      <w:r w:rsidR="00FB2D8C" w:rsidRPr="00083C32">
        <w:rPr>
          <w:rFonts w:ascii="Arial" w:hAnsi="Arial" w:cs="Arial"/>
          <w:sz w:val="24"/>
          <w:szCs w:val="24"/>
        </w:rPr>
        <w:t xml:space="preserve">. </w:t>
      </w:r>
    </w:p>
    <w:p w14:paraId="64597D1B" w14:textId="77777777" w:rsidR="005F276D" w:rsidRPr="00083C32" w:rsidRDefault="005F276D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62B24A6" w14:textId="77777777" w:rsidR="00112781" w:rsidRPr="00083C32" w:rsidRDefault="00112781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687BC4A" w14:textId="77777777" w:rsidR="00C4565D" w:rsidRPr="00083C32" w:rsidRDefault="00C4565D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21608E" w14:textId="77777777" w:rsidR="005F276D" w:rsidRPr="00083C32" w:rsidRDefault="005F276D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3C32">
        <w:rPr>
          <w:rFonts w:ascii="Arial" w:hAnsi="Arial" w:cs="Arial"/>
          <w:b/>
          <w:sz w:val="24"/>
          <w:szCs w:val="24"/>
        </w:rPr>
        <w:t>Assessing your induction</w:t>
      </w:r>
    </w:p>
    <w:p w14:paraId="13820912" w14:textId="28FD5010" w:rsidR="005F276D" w:rsidRPr="00083C32" w:rsidRDefault="005F276D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Your manager</w:t>
      </w:r>
      <w:r w:rsidR="004A2116" w:rsidRPr="00083C32">
        <w:rPr>
          <w:rFonts w:ascii="Arial" w:hAnsi="Arial" w:cs="Arial"/>
          <w:sz w:val="24"/>
          <w:szCs w:val="24"/>
        </w:rPr>
        <w:t>/team leader</w:t>
      </w:r>
      <w:r w:rsidRPr="00083C32">
        <w:rPr>
          <w:rFonts w:ascii="Arial" w:hAnsi="Arial" w:cs="Arial"/>
          <w:sz w:val="24"/>
          <w:szCs w:val="24"/>
        </w:rPr>
        <w:t xml:space="preserve"> will</w:t>
      </w:r>
      <w:r w:rsidR="00CD5F55" w:rsidRPr="00083C32">
        <w:rPr>
          <w:rFonts w:ascii="Arial" w:hAnsi="Arial" w:cs="Arial"/>
          <w:sz w:val="24"/>
          <w:szCs w:val="24"/>
        </w:rPr>
        <w:t xml:space="preserve"> </w:t>
      </w:r>
      <w:r w:rsidRPr="00083C32">
        <w:rPr>
          <w:rFonts w:ascii="Arial" w:hAnsi="Arial" w:cs="Arial"/>
          <w:sz w:val="24"/>
          <w:szCs w:val="24"/>
        </w:rPr>
        <w:t>be assessing your progress through</w:t>
      </w:r>
      <w:r w:rsidR="00CD5F55" w:rsidRPr="00083C32">
        <w:rPr>
          <w:rFonts w:ascii="Arial" w:hAnsi="Arial" w:cs="Arial"/>
          <w:sz w:val="24"/>
          <w:szCs w:val="24"/>
        </w:rPr>
        <w:t>out</w:t>
      </w:r>
      <w:r w:rsidRPr="00083C32">
        <w:rPr>
          <w:rFonts w:ascii="Arial" w:hAnsi="Arial" w:cs="Arial"/>
          <w:sz w:val="24"/>
          <w:szCs w:val="24"/>
        </w:rPr>
        <w:t xml:space="preserve"> the induction period to make sure you understand and are able to apply</w:t>
      </w:r>
      <w:r w:rsidR="00CD5F55" w:rsidRPr="00083C32">
        <w:rPr>
          <w:rFonts w:ascii="Arial" w:hAnsi="Arial" w:cs="Arial"/>
          <w:sz w:val="24"/>
          <w:szCs w:val="24"/>
        </w:rPr>
        <w:t xml:space="preserve"> what you have learnt in practice, and that </w:t>
      </w:r>
      <w:r w:rsidR="00132E8E" w:rsidRPr="00083C32">
        <w:rPr>
          <w:rFonts w:ascii="Arial" w:hAnsi="Arial" w:cs="Arial"/>
          <w:sz w:val="24"/>
          <w:szCs w:val="24"/>
        </w:rPr>
        <w:t>you reach a satisfactory level in your work</w:t>
      </w:r>
      <w:r w:rsidR="00CD5F55" w:rsidRPr="00083C32">
        <w:rPr>
          <w:rFonts w:ascii="Arial" w:hAnsi="Arial" w:cs="Arial"/>
          <w:sz w:val="24"/>
          <w:szCs w:val="24"/>
        </w:rPr>
        <w:t xml:space="preserve">. </w:t>
      </w:r>
    </w:p>
    <w:p w14:paraId="7EA2B713" w14:textId="77777777" w:rsidR="00CD5F55" w:rsidRPr="00083C32" w:rsidRDefault="00CD5F55" w:rsidP="00083C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56554E" w14:textId="3623F73F" w:rsidR="00132E8E" w:rsidRPr="00083C32" w:rsidRDefault="00CD5F55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Your</w:t>
      </w:r>
      <w:r w:rsidR="00132E8E" w:rsidRPr="00083C32">
        <w:rPr>
          <w:rFonts w:ascii="Arial" w:hAnsi="Arial" w:cs="Arial"/>
          <w:sz w:val="24"/>
          <w:szCs w:val="24"/>
        </w:rPr>
        <w:t xml:space="preserve"> manager</w:t>
      </w:r>
      <w:r w:rsidR="004A2116" w:rsidRPr="00083C32">
        <w:rPr>
          <w:rFonts w:ascii="Arial" w:hAnsi="Arial" w:cs="Arial"/>
          <w:sz w:val="24"/>
          <w:szCs w:val="24"/>
        </w:rPr>
        <w:t>/team leader</w:t>
      </w:r>
      <w:r w:rsidR="00132E8E" w:rsidRPr="00083C32">
        <w:rPr>
          <w:rFonts w:ascii="Arial" w:hAnsi="Arial" w:cs="Arial"/>
          <w:sz w:val="24"/>
          <w:szCs w:val="24"/>
        </w:rPr>
        <w:t xml:space="preserve"> will be expected to:</w:t>
      </w:r>
    </w:p>
    <w:p w14:paraId="62135F7C" w14:textId="30DCADF8" w:rsidR="00132E8E" w:rsidRPr="00083C32" w:rsidRDefault="00132E8E" w:rsidP="00083C32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 xml:space="preserve">agree and plan with you how you will be assessed </w:t>
      </w:r>
      <w:r w:rsidR="00582691" w:rsidRPr="00083C32">
        <w:rPr>
          <w:rFonts w:ascii="Arial" w:hAnsi="Arial" w:cs="Arial"/>
          <w:sz w:val="24"/>
          <w:szCs w:val="24"/>
        </w:rPr>
        <w:t xml:space="preserve"> - this will fit also with your organi</w:t>
      </w:r>
      <w:r w:rsidR="00112781" w:rsidRPr="00083C32">
        <w:rPr>
          <w:rFonts w:ascii="Arial" w:hAnsi="Arial" w:cs="Arial"/>
          <w:sz w:val="24"/>
          <w:szCs w:val="24"/>
        </w:rPr>
        <w:t>sation’s probationary process</w:t>
      </w:r>
    </w:p>
    <w:p w14:paraId="1C430332" w14:textId="77777777" w:rsidR="00582691" w:rsidRPr="00083C32" w:rsidRDefault="00582691" w:rsidP="00083C32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guide you in gathering evidence of what you have learnt</w:t>
      </w:r>
      <w:r w:rsidR="007B0310" w:rsidRPr="00083C32">
        <w:rPr>
          <w:rFonts w:ascii="Arial" w:hAnsi="Arial" w:cs="Arial"/>
          <w:sz w:val="24"/>
          <w:szCs w:val="24"/>
        </w:rPr>
        <w:t xml:space="preserve"> and how this is recorded</w:t>
      </w:r>
    </w:p>
    <w:p w14:paraId="5BDF9BD9" w14:textId="5DD33848" w:rsidR="00582691" w:rsidRPr="00083C32" w:rsidRDefault="00582691" w:rsidP="00083C32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83C32">
        <w:rPr>
          <w:rFonts w:ascii="Arial" w:hAnsi="Arial" w:cs="Arial"/>
          <w:sz w:val="24"/>
          <w:szCs w:val="24"/>
        </w:rPr>
        <w:t>meet</w:t>
      </w:r>
      <w:proofErr w:type="gramEnd"/>
      <w:r w:rsidRPr="00083C32">
        <w:rPr>
          <w:rFonts w:ascii="Arial" w:hAnsi="Arial" w:cs="Arial"/>
          <w:sz w:val="24"/>
          <w:szCs w:val="24"/>
        </w:rPr>
        <w:t xml:space="preserve"> with you regularly throughout your induction to make sure you get regular feedback, guidance and support.</w:t>
      </w:r>
    </w:p>
    <w:p w14:paraId="555CA282" w14:textId="77777777" w:rsidR="00E41359" w:rsidRPr="00083C32" w:rsidRDefault="00E41359" w:rsidP="00083C32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2C6AABE0" w14:textId="77777777" w:rsidR="00DA2528" w:rsidRPr="00083C32" w:rsidRDefault="00DA2528" w:rsidP="00083C3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3C32">
        <w:rPr>
          <w:rFonts w:ascii="Arial" w:hAnsi="Arial" w:cs="Arial"/>
          <w:b/>
          <w:sz w:val="24"/>
          <w:szCs w:val="24"/>
        </w:rPr>
        <w:t>Next steps</w:t>
      </w:r>
    </w:p>
    <w:p w14:paraId="0BEBDB9E" w14:textId="070216B0" w:rsidR="006A2ABD" w:rsidRPr="00083C32" w:rsidRDefault="00B00C9D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The next part of this resource</w:t>
      </w:r>
      <w:r w:rsidR="006A0DC8" w:rsidRPr="00083C32">
        <w:rPr>
          <w:rFonts w:ascii="Arial" w:hAnsi="Arial" w:cs="Arial"/>
          <w:sz w:val="24"/>
          <w:szCs w:val="24"/>
        </w:rPr>
        <w:t xml:space="preserve"> </w:t>
      </w:r>
      <w:r w:rsidR="007B0310" w:rsidRPr="00083C32">
        <w:rPr>
          <w:rFonts w:ascii="Arial" w:hAnsi="Arial" w:cs="Arial"/>
          <w:sz w:val="24"/>
          <w:szCs w:val="24"/>
        </w:rPr>
        <w:t>provides you with the</w:t>
      </w:r>
      <w:r w:rsidR="006A0DC8" w:rsidRPr="00083C32">
        <w:rPr>
          <w:rFonts w:ascii="Arial" w:hAnsi="Arial" w:cs="Arial"/>
          <w:sz w:val="24"/>
          <w:szCs w:val="24"/>
        </w:rPr>
        <w:t xml:space="preserve"> progress log</w:t>
      </w:r>
      <w:r w:rsidR="007B0310" w:rsidRPr="00083C32">
        <w:rPr>
          <w:rFonts w:ascii="Arial" w:hAnsi="Arial" w:cs="Arial"/>
          <w:sz w:val="24"/>
          <w:szCs w:val="24"/>
        </w:rPr>
        <w:t xml:space="preserve"> so you can begin to </w:t>
      </w:r>
      <w:r w:rsidR="006A0DC8" w:rsidRPr="00083C32">
        <w:rPr>
          <w:rFonts w:ascii="Arial" w:hAnsi="Arial" w:cs="Arial"/>
          <w:sz w:val="24"/>
          <w:szCs w:val="24"/>
        </w:rPr>
        <w:t>record</w:t>
      </w:r>
      <w:r w:rsidR="007B0310" w:rsidRPr="00083C32">
        <w:rPr>
          <w:rFonts w:ascii="Arial" w:hAnsi="Arial" w:cs="Arial"/>
          <w:sz w:val="24"/>
          <w:szCs w:val="24"/>
        </w:rPr>
        <w:t xml:space="preserve"> </w:t>
      </w:r>
      <w:r w:rsidR="00BB12E6" w:rsidRPr="00083C32">
        <w:rPr>
          <w:rFonts w:ascii="Arial" w:hAnsi="Arial" w:cs="Arial"/>
          <w:sz w:val="24"/>
          <w:szCs w:val="24"/>
        </w:rPr>
        <w:t xml:space="preserve">the learning outcomes </w:t>
      </w:r>
      <w:r w:rsidR="007B0310" w:rsidRPr="00083C32">
        <w:rPr>
          <w:rFonts w:ascii="Arial" w:hAnsi="Arial" w:cs="Arial"/>
          <w:sz w:val="24"/>
          <w:szCs w:val="24"/>
        </w:rPr>
        <w:t xml:space="preserve">achieved </w:t>
      </w:r>
      <w:r w:rsidR="00041093" w:rsidRPr="00083C32">
        <w:rPr>
          <w:rFonts w:ascii="Arial" w:hAnsi="Arial" w:cs="Arial"/>
          <w:sz w:val="24"/>
          <w:szCs w:val="24"/>
        </w:rPr>
        <w:t>and how this has been assessed</w:t>
      </w:r>
      <w:r w:rsidR="00BB12E6" w:rsidRPr="00083C32">
        <w:rPr>
          <w:rFonts w:ascii="Arial" w:hAnsi="Arial" w:cs="Arial"/>
          <w:sz w:val="24"/>
          <w:szCs w:val="24"/>
        </w:rPr>
        <w:t>.</w:t>
      </w:r>
      <w:r w:rsidR="007C333B" w:rsidRPr="00083C32">
        <w:rPr>
          <w:rFonts w:ascii="Arial" w:hAnsi="Arial" w:cs="Arial"/>
          <w:sz w:val="24"/>
          <w:szCs w:val="24"/>
        </w:rPr>
        <w:t xml:space="preserve"> </w:t>
      </w:r>
    </w:p>
    <w:p w14:paraId="24817422" w14:textId="52D50C92" w:rsidR="00E41359" w:rsidRPr="00083C32" w:rsidRDefault="007C333B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The progress log records: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18"/>
        <w:gridCol w:w="3260"/>
      </w:tblGrid>
      <w:tr w:rsidR="0010542F" w:rsidRPr="00083C32" w14:paraId="62BFCD7D" w14:textId="77777777" w:rsidTr="00B54513">
        <w:trPr>
          <w:trHeight w:val="262"/>
        </w:trPr>
        <w:tc>
          <w:tcPr>
            <w:tcW w:w="2694" w:type="dxa"/>
            <w:shd w:val="clear" w:color="auto" w:fill="DBE5F1" w:themeFill="accent1" w:themeFillTint="33"/>
          </w:tcPr>
          <w:p w14:paraId="6FC69A34" w14:textId="77777777" w:rsidR="00CB328D" w:rsidRPr="00083C32" w:rsidRDefault="00CB328D" w:rsidP="00083C3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Evidence used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116B441" w14:textId="77777777" w:rsidR="00CB328D" w:rsidRPr="00083C32" w:rsidRDefault="00CB328D" w:rsidP="00083C3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Assessed by whom and when 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4F0DE2BA" w14:textId="77777777" w:rsidR="00CB328D" w:rsidRPr="00083C32" w:rsidRDefault="0010542F" w:rsidP="00083C3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="00CB328D" w:rsidRPr="0008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ignature</w:t>
            </w:r>
            <w:r w:rsidRPr="0008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="00CB328D" w:rsidRPr="0008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and date </w:t>
            </w:r>
          </w:p>
        </w:tc>
      </w:tr>
      <w:tr w:rsidR="00CB328D" w:rsidRPr="00083C32" w14:paraId="0ED53DD6" w14:textId="77777777" w:rsidTr="0010542F">
        <w:trPr>
          <w:trHeight w:val="1972"/>
        </w:trPr>
        <w:tc>
          <w:tcPr>
            <w:tcW w:w="2694" w:type="dxa"/>
          </w:tcPr>
          <w:p w14:paraId="733B1F08" w14:textId="77777777" w:rsidR="00CB328D" w:rsidRPr="00083C32" w:rsidRDefault="00CB328D" w:rsidP="00083C32">
            <w:pPr>
              <w:autoSpaceDE w:val="0"/>
              <w:autoSpaceDN w:val="0"/>
              <w:adjustRightInd w:val="0"/>
              <w:spacing w:after="160" w:line="24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0000"/>
                <w:sz w:val="24"/>
                <w:szCs w:val="24"/>
              </w:rPr>
              <w:t xml:space="preserve">Record of evidence used to </w:t>
            </w:r>
            <w:r w:rsidR="00B54513" w:rsidRPr="00083C32">
              <w:rPr>
                <w:rFonts w:ascii="Arial" w:hAnsi="Arial" w:cs="Arial"/>
                <w:color w:val="000000"/>
                <w:sz w:val="24"/>
                <w:szCs w:val="24"/>
              </w:rPr>
              <w:t>show t</w:t>
            </w:r>
            <w:r w:rsidRPr="00083C32">
              <w:rPr>
                <w:rFonts w:ascii="Arial" w:hAnsi="Arial" w:cs="Arial"/>
                <w:color w:val="000000"/>
                <w:sz w:val="24"/>
                <w:szCs w:val="24"/>
              </w:rPr>
              <w:t xml:space="preserve">hat you met the learning outcome. </w:t>
            </w:r>
          </w:p>
          <w:p w14:paraId="3E2261F4" w14:textId="77777777" w:rsidR="00CB328D" w:rsidRPr="00083C32" w:rsidRDefault="00CB328D" w:rsidP="00083C32">
            <w:pPr>
              <w:autoSpaceDE w:val="0"/>
              <w:autoSpaceDN w:val="0"/>
              <w:adjustRightInd w:val="0"/>
              <w:spacing w:after="160" w:line="241" w:lineRule="atLeas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083C32">
              <w:rPr>
                <w:rFonts w:ascii="Arial" w:hAnsi="Arial" w:cs="Arial"/>
                <w:i/>
                <w:color w:val="000000"/>
                <w:sz w:val="24"/>
                <w:szCs w:val="24"/>
              </w:rPr>
              <w:t>If you already have</w:t>
            </w:r>
            <w:r w:rsidR="00B54513" w:rsidRPr="00083C3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suitable e</w:t>
            </w:r>
            <w:r w:rsidRPr="00083C3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vidence of prior learning or skills covering the learning outcomes, these should be recorded in this column. This may include certificates / qualifications. </w:t>
            </w:r>
          </w:p>
        </w:tc>
        <w:tc>
          <w:tcPr>
            <w:tcW w:w="3118" w:type="dxa"/>
          </w:tcPr>
          <w:p w14:paraId="4814A4C8" w14:textId="16DCEA52" w:rsidR="00CB328D" w:rsidRPr="00083C32" w:rsidRDefault="00CB328D" w:rsidP="00083C32">
            <w:pPr>
              <w:autoSpaceDE w:val="0"/>
              <w:autoSpaceDN w:val="0"/>
              <w:adjustRightInd w:val="0"/>
              <w:spacing w:after="160" w:line="24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0000"/>
                <w:sz w:val="24"/>
                <w:szCs w:val="24"/>
              </w:rPr>
              <w:t xml:space="preserve">This can </w:t>
            </w:r>
            <w:r w:rsidR="004A2116" w:rsidRPr="00083C32">
              <w:rPr>
                <w:rFonts w:ascii="Arial" w:hAnsi="Arial" w:cs="Arial"/>
                <w:color w:val="000000"/>
                <w:sz w:val="24"/>
                <w:szCs w:val="24"/>
              </w:rPr>
              <w:t>be done by a manager, team leader</w:t>
            </w:r>
            <w:r w:rsidRPr="00083C32">
              <w:rPr>
                <w:rFonts w:ascii="Arial" w:hAnsi="Arial" w:cs="Arial"/>
                <w:color w:val="000000"/>
                <w:sz w:val="24"/>
                <w:szCs w:val="24"/>
              </w:rPr>
              <w:t xml:space="preserve"> or an appropriate member of staff. </w:t>
            </w:r>
          </w:p>
          <w:p w14:paraId="5B027003" w14:textId="77777777" w:rsidR="00CB328D" w:rsidRPr="00083C32" w:rsidRDefault="00CB328D" w:rsidP="00083C32">
            <w:pPr>
              <w:autoSpaceDE w:val="0"/>
              <w:autoSpaceDN w:val="0"/>
              <w:adjustRightInd w:val="0"/>
              <w:spacing w:after="160" w:line="241" w:lineRule="atLeas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083C3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If you already have appropriate evidence of prior learning please state here the title of the certificate/ qualification, the name of the awarding organisation and the date you achieved the award. </w:t>
            </w:r>
          </w:p>
        </w:tc>
        <w:tc>
          <w:tcPr>
            <w:tcW w:w="3260" w:type="dxa"/>
          </w:tcPr>
          <w:p w14:paraId="0F217C5F" w14:textId="77777777" w:rsidR="00C4565D" w:rsidRPr="00083C32" w:rsidRDefault="00C4565D" w:rsidP="00083C32">
            <w:pPr>
              <w:autoSpaceDE w:val="0"/>
              <w:autoSpaceDN w:val="0"/>
              <w:adjustRightInd w:val="0"/>
              <w:spacing w:after="160" w:line="24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3C32">
              <w:rPr>
                <w:rFonts w:ascii="Arial" w:hAnsi="Arial" w:cs="Arial"/>
                <w:color w:val="000000"/>
                <w:sz w:val="24"/>
                <w:szCs w:val="24"/>
              </w:rPr>
              <w:t xml:space="preserve">You and your </w:t>
            </w:r>
            <w:r w:rsidR="00CB328D" w:rsidRPr="00083C32">
              <w:rPr>
                <w:rFonts w:ascii="Arial" w:hAnsi="Arial" w:cs="Arial"/>
                <w:color w:val="000000"/>
                <w:sz w:val="24"/>
                <w:szCs w:val="24"/>
              </w:rPr>
              <w:t>manager</w:t>
            </w:r>
            <w:r w:rsidR="004A2116" w:rsidRPr="00083C32">
              <w:rPr>
                <w:rFonts w:ascii="Arial" w:hAnsi="Arial" w:cs="Arial"/>
                <w:color w:val="000000"/>
                <w:sz w:val="24"/>
                <w:szCs w:val="24"/>
              </w:rPr>
              <w:t>/team leader</w:t>
            </w:r>
            <w:r w:rsidR="00CB328D" w:rsidRPr="00083C32">
              <w:rPr>
                <w:rFonts w:ascii="Arial" w:hAnsi="Arial" w:cs="Arial"/>
                <w:color w:val="000000"/>
                <w:sz w:val="24"/>
                <w:szCs w:val="24"/>
              </w:rPr>
              <w:t xml:space="preserve"> should</w:t>
            </w:r>
            <w:r w:rsidRPr="00083C3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328D" w:rsidRPr="00083C32">
              <w:rPr>
                <w:rFonts w:ascii="Arial" w:hAnsi="Arial" w:cs="Arial"/>
                <w:color w:val="000000"/>
                <w:sz w:val="24"/>
                <w:szCs w:val="24"/>
              </w:rPr>
              <w:t>sign and date</w:t>
            </w:r>
            <w:r w:rsidRPr="00083C32">
              <w:rPr>
                <w:rFonts w:ascii="Arial" w:hAnsi="Arial" w:cs="Arial"/>
                <w:color w:val="000000"/>
                <w:sz w:val="24"/>
                <w:szCs w:val="24"/>
              </w:rPr>
              <w:t xml:space="preserve"> here</w:t>
            </w:r>
            <w:r w:rsidR="00CB328D" w:rsidRPr="00083C32">
              <w:rPr>
                <w:rFonts w:ascii="Arial" w:hAnsi="Arial" w:cs="Arial"/>
                <w:color w:val="000000"/>
                <w:sz w:val="24"/>
                <w:szCs w:val="24"/>
              </w:rPr>
              <w:t xml:space="preserve"> to confirm learning outcomes have been successfully achieved</w:t>
            </w:r>
            <w:r w:rsidRPr="00083C3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078FF763" w14:textId="7570D076" w:rsidR="00CB328D" w:rsidRPr="00083C32" w:rsidRDefault="00C4565D" w:rsidP="00083C32">
            <w:pPr>
              <w:autoSpaceDE w:val="0"/>
              <w:autoSpaceDN w:val="0"/>
              <w:adjustRightInd w:val="0"/>
              <w:spacing w:after="160" w:line="241" w:lineRule="atLeas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083C32">
              <w:rPr>
                <w:rFonts w:ascii="Arial" w:hAnsi="Arial" w:cs="Arial"/>
                <w:i/>
                <w:color w:val="000000"/>
                <w:sz w:val="24"/>
                <w:szCs w:val="24"/>
              </w:rPr>
              <w:t>Your manager/team leader</w:t>
            </w:r>
            <w:r w:rsidR="00E41359" w:rsidRPr="00083C32">
              <w:rPr>
                <w:rFonts w:ascii="Arial" w:hAnsi="Arial" w:cs="Arial"/>
                <w:i/>
                <w:color w:val="000000"/>
                <w:sz w:val="24"/>
                <w:szCs w:val="24"/>
              </w:rPr>
              <w:t>’s signature will</w:t>
            </w:r>
            <w:r w:rsidRPr="00083C3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also </w:t>
            </w:r>
            <w:r w:rsidR="00CB328D" w:rsidRPr="00083C32">
              <w:rPr>
                <w:rFonts w:ascii="Arial" w:hAnsi="Arial" w:cs="Arial"/>
                <w:i/>
                <w:color w:val="000000"/>
                <w:sz w:val="24"/>
                <w:szCs w:val="24"/>
              </w:rPr>
              <w:t>confirm they have seen and accepted any certification / qualification</w:t>
            </w:r>
            <w:r w:rsidRPr="00083C3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as evidence of prior learning. </w:t>
            </w:r>
          </w:p>
          <w:p w14:paraId="391251B4" w14:textId="28A672ED" w:rsidR="00CB328D" w:rsidRPr="00083C32" w:rsidRDefault="00CB328D" w:rsidP="00083C32">
            <w:pPr>
              <w:autoSpaceDE w:val="0"/>
              <w:autoSpaceDN w:val="0"/>
              <w:adjustRightInd w:val="0"/>
              <w:spacing w:after="160" w:line="24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5B1ED3F" w14:textId="77777777" w:rsidR="0010542F" w:rsidRPr="00083C32" w:rsidRDefault="0010542F" w:rsidP="00083C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E74DB3" w14:textId="77777777" w:rsidR="00097D7D" w:rsidRPr="00083C32" w:rsidRDefault="0010542F" w:rsidP="00083C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3C32">
        <w:rPr>
          <w:rFonts w:ascii="Arial" w:hAnsi="Arial" w:cs="Arial"/>
          <w:sz w:val="24"/>
          <w:szCs w:val="24"/>
        </w:rPr>
        <w:t>The progress log also suggests useful learning resources you can access to support your learning</w:t>
      </w:r>
      <w:r w:rsidR="00041093" w:rsidRPr="00083C32">
        <w:rPr>
          <w:rFonts w:ascii="Arial" w:hAnsi="Arial" w:cs="Arial"/>
          <w:sz w:val="24"/>
          <w:szCs w:val="24"/>
        </w:rPr>
        <w:t xml:space="preserve"> for each of the sections of the Framework. </w:t>
      </w:r>
    </w:p>
    <w:p w14:paraId="059C8E45" w14:textId="77777777" w:rsidR="005F276D" w:rsidRPr="00083C32" w:rsidRDefault="005F276D" w:rsidP="00EC39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0A900E" w14:textId="77777777" w:rsidR="005F276D" w:rsidRPr="00083C32" w:rsidRDefault="005F276D" w:rsidP="00EC395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F276D" w:rsidRPr="00083C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12D41" w14:textId="77777777" w:rsidR="00AC655A" w:rsidRDefault="00AC655A" w:rsidP="00266D44">
      <w:pPr>
        <w:spacing w:after="0" w:line="240" w:lineRule="auto"/>
      </w:pPr>
      <w:r>
        <w:separator/>
      </w:r>
    </w:p>
  </w:endnote>
  <w:endnote w:type="continuationSeparator" w:id="0">
    <w:p w14:paraId="7D4F3765" w14:textId="77777777" w:rsidR="00AC655A" w:rsidRDefault="00AC655A" w:rsidP="0026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C1060" w14:textId="77777777" w:rsidR="00D85911" w:rsidRDefault="00D859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202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A9780" w14:textId="77777777" w:rsidR="00CB098C" w:rsidRDefault="00CB09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91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F22C6A3" w14:textId="77777777" w:rsidR="00CB098C" w:rsidRDefault="00CB09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8CDDE" w14:textId="77777777" w:rsidR="00D85911" w:rsidRDefault="00D85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D01F9" w14:textId="77777777" w:rsidR="00AC655A" w:rsidRDefault="00AC655A" w:rsidP="00266D44">
      <w:pPr>
        <w:spacing w:after="0" w:line="240" w:lineRule="auto"/>
      </w:pPr>
      <w:r>
        <w:separator/>
      </w:r>
    </w:p>
  </w:footnote>
  <w:footnote w:type="continuationSeparator" w:id="0">
    <w:p w14:paraId="7B0469DA" w14:textId="77777777" w:rsidR="00AC655A" w:rsidRDefault="00AC655A" w:rsidP="00266D44">
      <w:pPr>
        <w:spacing w:after="0" w:line="240" w:lineRule="auto"/>
      </w:pPr>
      <w:r>
        <w:continuationSeparator/>
      </w:r>
    </w:p>
  </w:footnote>
  <w:footnote w:id="1">
    <w:p w14:paraId="2441CC7B" w14:textId="0C6451D0" w:rsidR="00627243" w:rsidRPr="00627243" w:rsidRDefault="00627243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27243">
        <w:rPr>
          <w:sz w:val="18"/>
          <w:szCs w:val="18"/>
        </w:rPr>
        <w:t>Induction</w:t>
      </w:r>
      <w:r w:rsidR="00C92D6E">
        <w:rPr>
          <w:sz w:val="18"/>
          <w:szCs w:val="18"/>
        </w:rPr>
        <w:t xml:space="preserve"> Factsheet</w:t>
      </w:r>
      <w:r w:rsidR="00083C32">
        <w:rPr>
          <w:sz w:val="18"/>
          <w:szCs w:val="18"/>
        </w:rPr>
        <w:t xml:space="preserve">, </w:t>
      </w:r>
      <w:r w:rsidRPr="00627243">
        <w:rPr>
          <w:sz w:val="18"/>
          <w:szCs w:val="18"/>
        </w:rPr>
        <w:t>CIPD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B50C5" w14:textId="77777777" w:rsidR="00D85911" w:rsidRDefault="00D859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659145"/>
      <w:docPartObj>
        <w:docPartGallery w:val="Watermarks"/>
        <w:docPartUnique/>
      </w:docPartObj>
    </w:sdtPr>
    <w:sdtContent>
      <w:p w14:paraId="1EB0211C" w14:textId="18BA6792" w:rsidR="00D85911" w:rsidRDefault="00D85911">
        <w:pPr>
          <w:pStyle w:val="Header"/>
        </w:pPr>
        <w:r>
          <w:rPr>
            <w:noProof/>
            <w:lang w:val="en-US" w:eastAsia="zh-TW"/>
          </w:rPr>
          <w:pict w14:anchorId="282E85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CB1F3" w14:textId="77777777" w:rsidR="00D85911" w:rsidRDefault="00D859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499"/>
    <w:multiLevelType w:val="hybridMultilevel"/>
    <w:tmpl w:val="575602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740B1"/>
    <w:multiLevelType w:val="hybridMultilevel"/>
    <w:tmpl w:val="570AB3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83DC7"/>
    <w:multiLevelType w:val="hybridMultilevel"/>
    <w:tmpl w:val="791CBB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558DD"/>
    <w:multiLevelType w:val="hybridMultilevel"/>
    <w:tmpl w:val="C3C4B8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2560"/>
    <w:multiLevelType w:val="hybridMultilevel"/>
    <w:tmpl w:val="0E286A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30296"/>
    <w:multiLevelType w:val="hybridMultilevel"/>
    <w:tmpl w:val="05BC5E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34FC3"/>
    <w:multiLevelType w:val="hybridMultilevel"/>
    <w:tmpl w:val="470858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F2A17"/>
    <w:multiLevelType w:val="hybridMultilevel"/>
    <w:tmpl w:val="EA5EC6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567E0"/>
    <w:multiLevelType w:val="hybridMultilevel"/>
    <w:tmpl w:val="A71A37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64890"/>
    <w:multiLevelType w:val="hybridMultilevel"/>
    <w:tmpl w:val="1B5613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D5997"/>
    <w:multiLevelType w:val="hybridMultilevel"/>
    <w:tmpl w:val="841E19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349F7"/>
    <w:multiLevelType w:val="hybridMultilevel"/>
    <w:tmpl w:val="77767B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D4FE2"/>
    <w:multiLevelType w:val="hybridMultilevel"/>
    <w:tmpl w:val="935CC6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A6"/>
    <w:rsid w:val="00000B7B"/>
    <w:rsid w:val="000012F6"/>
    <w:rsid w:val="0000231F"/>
    <w:rsid w:val="00002586"/>
    <w:rsid w:val="0000450E"/>
    <w:rsid w:val="0000562B"/>
    <w:rsid w:val="00005B99"/>
    <w:rsid w:val="00005ED8"/>
    <w:rsid w:val="000067C5"/>
    <w:rsid w:val="00006994"/>
    <w:rsid w:val="00007122"/>
    <w:rsid w:val="00007A46"/>
    <w:rsid w:val="0001037B"/>
    <w:rsid w:val="00010A6A"/>
    <w:rsid w:val="000118D6"/>
    <w:rsid w:val="00011DCB"/>
    <w:rsid w:val="00011F33"/>
    <w:rsid w:val="000140CF"/>
    <w:rsid w:val="00017794"/>
    <w:rsid w:val="00017AFC"/>
    <w:rsid w:val="00017CC8"/>
    <w:rsid w:val="000206BD"/>
    <w:rsid w:val="00023363"/>
    <w:rsid w:val="00024FE3"/>
    <w:rsid w:val="000273A9"/>
    <w:rsid w:val="00027507"/>
    <w:rsid w:val="00031146"/>
    <w:rsid w:val="0003215A"/>
    <w:rsid w:val="0003274E"/>
    <w:rsid w:val="0003299A"/>
    <w:rsid w:val="0003375E"/>
    <w:rsid w:val="00034F77"/>
    <w:rsid w:val="000356C6"/>
    <w:rsid w:val="00035764"/>
    <w:rsid w:val="00040493"/>
    <w:rsid w:val="000405A1"/>
    <w:rsid w:val="00040BD2"/>
    <w:rsid w:val="00041093"/>
    <w:rsid w:val="00042123"/>
    <w:rsid w:val="000422DB"/>
    <w:rsid w:val="00043CC9"/>
    <w:rsid w:val="00046342"/>
    <w:rsid w:val="000464F2"/>
    <w:rsid w:val="00046AD2"/>
    <w:rsid w:val="00047A43"/>
    <w:rsid w:val="000509B3"/>
    <w:rsid w:val="00050D43"/>
    <w:rsid w:val="00051038"/>
    <w:rsid w:val="00051227"/>
    <w:rsid w:val="00051E80"/>
    <w:rsid w:val="000551D8"/>
    <w:rsid w:val="00056311"/>
    <w:rsid w:val="00060B20"/>
    <w:rsid w:val="000615D3"/>
    <w:rsid w:val="00062508"/>
    <w:rsid w:val="00062C3C"/>
    <w:rsid w:val="00064447"/>
    <w:rsid w:val="00064C87"/>
    <w:rsid w:val="00064F66"/>
    <w:rsid w:val="00065C89"/>
    <w:rsid w:val="00065F58"/>
    <w:rsid w:val="00073462"/>
    <w:rsid w:val="000741FE"/>
    <w:rsid w:val="00074852"/>
    <w:rsid w:val="00074F2E"/>
    <w:rsid w:val="00076BC7"/>
    <w:rsid w:val="00076F47"/>
    <w:rsid w:val="000801F3"/>
    <w:rsid w:val="000802BB"/>
    <w:rsid w:val="000825F9"/>
    <w:rsid w:val="00082C71"/>
    <w:rsid w:val="0008326B"/>
    <w:rsid w:val="00083C32"/>
    <w:rsid w:val="00085A35"/>
    <w:rsid w:val="00085E48"/>
    <w:rsid w:val="00086904"/>
    <w:rsid w:val="0008724C"/>
    <w:rsid w:val="0008797A"/>
    <w:rsid w:val="00087C2D"/>
    <w:rsid w:val="00090CBA"/>
    <w:rsid w:val="00090DFD"/>
    <w:rsid w:val="000910C6"/>
    <w:rsid w:val="00091273"/>
    <w:rsid w:val="00091329"/>
    <w:rsid w:val="0009198C"/>
    <w:rsid w:val="00093118"/>
    <w:rsid w:val="0009503B"/>
    <w:rsid w:val="00095534"/>
    <w:rsid w:val="00095C01"/>
    <w:rsid w:val="000964DF"/>
    <w:rsid w:val="00096D1C"/>
    <w:rsid w:val="00096F2C"/>
    <w:rsid w:val="00097087"/>
    <w:rsid w:val="00097D7D"/>
    <w:rsid w:val="000A05BA"/>
    <w:rsid w:val="000A064F"/>
    <w:rsid w:val="000A1AB7"/>
    <w:rsid w:val="000A4D4C"/>
    <w:rsid w:val="000A5720"/>
    <w:rsid w:val="000A653C"/>
    <w:rsid w:val="000A669C"/>
    <w:rsid w:val="000B0A3D"/>
    <w:rsid w:val="000B1627"/>
    <w:rsid w:val="000B1C00"/>
    <w:rsid w:val="000B20B1"/>
    <w:rsid w:val="000B3FCA"/>
    <w:rsid w:val="000B4BEE"/>
    <w:rsid w:val="000B5C56"/>
    <w:rsid w:val="000B7525"/>
    <w:rsid w:val="000B7874"/>
    <w:rsid w:val="000B7DBB"/>
    <w:rsid w:val="000C175C"/>
    <w:rsid w:val="000C23AF"/>
    <w:rsid w:val="000C2978"/>
    <w:rsid w:val="000C3082"/>
    <w:rsid w:val="000C325C"/>
    <w:rsid w:val="000C374A"/>
    <w:rsid w:val="000C3F3C"/>
    <w:rsid w:val="000C4D86"/>
    <w:rsid w:val="000C4FE3"/>
    <w:rsid w:val="000C568E"/>
    <w:rsid w:val="000C6BCF"/>
    <w:rsid w:val="000D0B7B"/>
    <w:rsid w:val="000D158F"/>
    <w:rsid w:val="000D5A04"/>
    <w:rsid w:val="000D6631"/>
    <w:rsid w:val="000D6E3A"/>
    <w:rsid w:val="000D7BA5"/>
    <w:rsid w:val="000D7C4D"/>
    <w:rsid w:val="000E014C"/>
    <w:rsid w:val="000E0F93"/>
    <w:rsid w:val="000E14BC"/>
    <w:rsid w:val="000E3967"/>
    <w:rsid w:val="000E579A"/>
    <w:rsid w:val="000F1409"/>
    <w:rsid w:val="000F1B77"/>
    <w:rsid w:val="000F2440"/>
    <w:rsid w:val="000F260F"/>
    <w:rsid w:val="000F48D6"/>
    <w:rsid w:val="000F533C"/>
    <w:rsid w:val="000F6156"/>
    <w:rsid w:val="000F6BE2"/>
    <w:rsid w:val="000F76C2"/>
    <w:rsid w:val="001003E8"/>
    <w:rsid w:val="00104C7F"/>
    <w:rsid w:val="001051EF"/>
    <w:rsid w:val="0010542F"/>
    <w:rsid w:val="0010630D"/>
    <w:rsid w:val="00110E29"/>
    <w:rsid w:val="0011168E"/>
    <w:rsid w:val="00111819"/>
    <w:rsid w:val="00112781"/>
    <w:rsid w:val="00113F8D"/>
    <w:rsid w:val="00114CEF"/>
    <w:rsid w:val="00114EB3"/>
    <w:rsid w:val="00114EC5"/>
    <w:rsid w:val="001150E5"/>
    <w:rsid w:val="00115C53"/>
    <w:rsid w:val="00116091"/>
    <w:rsid w:val="00116889"/>
    <w:rsid w:val="00117323"/>
    <w:rsid w:val="001179C1"/>
    <w:rsid w:val="00120459"/>
    <w:rsid w:val="001219F2"/>
    <w:rsid w:val="00121DE4"/>
    <w:rsid w:val="00123563"/>
    <w:rsid w:val="001236CB"/>
    <w:rsid w:val="00124AD1"/>
    <w:rsid w:val="00125705"/>
    <w:rsid w:val="00125BE7"/>
    <w:rsid w:val="0012677B"/>
    <w:rsid w:val="00126CC8"/>
    <w:rsid w:val="00126CDB"/>
    <w:rsid w:val="001271A6"/>
    <w:rsid w:val="00127EC5"/>
    <w:rsid w:val="0013023C"/>
    <w:rsid w:val="00132463"/>
    <w:rsid w:val="00132E8E"/>
    <w:rsid w:val="001339CE"/>
    <w:rsid w:val="0013414F"/>
    <w:rsid w:val="001355F7"/>
    <w:rsid w:val="00136223"/>
    <w:rsid w:val="00137E62"/>
    <w:rsid w:val="001403BF"/>
    <w:rsid w:val="00140C61"/>
    <w:rsid w:val="00141609"/>
    <w:rsid w:val="001417E3"/>
    <w:rsid w:val="001428A9"/>
    <w:rsid w:val="00142C6C"/>
    <w:rsid w:val="00144E88"/>
    <w:rsid w:val="0014577A"/>
    <w:rsid w:val="0014595D"/>
    <w:rsid w:val="00146B24"/>
    <w:rsid w:val="00146BFB"/>
    <w:rsid w:val="00147C18"/>
    <w:rsid w:val="001501B5"/>
    <w:rsid w:val="00150953"/>
    <w:rsid w:val="001529F5"/>
    <w:rsid w:val="00152C57"/>
    <w:rsid w:val="00153583"/>
    <w:rsid w:val="00154997"/>
    <w:rsid w:val="001558D4"/>
    <w:rsid w:val="00156F68"/>
    <w:rsid w:val="00160CC3"/>
    <w:rsid w:val="00161B7C"/>
    <w:rsid w:val="00164127"/>
    <w:rsid w:val="001641F8"/>
    <w:rsid w:val="00164EBD"/>
    <w:rsid w:val="001661E2"/>
    <w:rsid w:val="00166CC1"/>
    <w:rsid w:val="00167285"/>
    <w:rsid w:val="0016796D"/>
    <w:rsid w:val="00171009"/>
    <w:rsid w:val="001715F1"/>
    <w:rsid w:val="00172121"/>
    <w:rsid w:val="00172F3D"/>
    <w:rsid w:val="00173F20"/>
    <w:rsid w:val="0017695B"/>
    <w:rsid w:val="001769DC"/>
    <w:rsid w:val="00176FF9"/>
    <w:rsid w:val="0017795B"/>
    <w:rsid w:val="001802FC"/>
    <w:rsid w:val="001803CA"/>
    <w:rsid w:val="00182F60"/>
    <w:rsid w:val="00183964"/>
    <w:rsid w:val="0018449B"/>
    <w:rsid w:val="001848C9"/>
    <w:rsid w:val="00190A16"/>
    <w:rsid w:val="001918EE"/>
    <w:rsid w:val="001919D0"/>
    <w:rsid w:val="0019254A"/>
    <w:rsid w:val="001932AF"/>
    <w:rsid w:val="0019530D"/>
    <w:rsid w:val="0019535C"/>
    <w:rsid w:val="00195A71"/>
    <w:rsid w:val="00195ED2"/>
    <w:rsid w:val="001966FA"/>
    <w:rsid w:val="001A0414"/>
    <w:rsid w:val="001A20EE"/>
    <w:rsid w:val="001A277A"/>
    <w:rsid w:val="001A364C"/>
    <w:rsid w:val="001A5671"/>
    <w:rsid w:val="001A5949"/>
    <w:rsid w:val="001A5EBE"/>
    <w:rsid w:val="001A602F"/>
    <w:rsid w:val="001A6106"/>
    <w:rsid w:val="001A6390"/>
    <w:rsid w:val="001A7E9D"/>
    <w:rsid w:val="001A7FE0"/>
    <w:rsid w:val="001B0AB3"/>
    <w:rsid w:val="001B0C08"/>
    <w:rsid w:val="001B0F86"/>
    <w:rsid w:val="001B2652"/>
    <w:rsid w:val="001B3712"/>
    <w:rsid w:val="001B4B27"/>
    <w:rsid w:val="001B53D7"/>
    <w:rsid w:val="001B561E"/>
    <w:rsid w:val="001B6EF8"/>
    <w:rsid w:val="001B75A6"/>
    <w:rsid w:val="001C0A93"/>
    <w:rsid w:val="001C1E59"/>
    <w:rsid w:val="001C2387"/>
    <w:rsid w:val="001C39B4"/>
    <w:rsid w:val="001C3F4C"/>
    <w:rsid w:val="001C4399"/>
    <w:rsid w:val="001C48AE"/>
    <w:rsid w:val="001C550E"/>
    <w:rsid w:val="001C6607"/>
    <w:rsid w:val="001C6621"/>
    <w:rsid w:val="001C6B87"/>
    <w:rsid w:val="001C7040"/>
    <w:rsid w:val="001D02E2"/>
    <w:rsid w:val="001D1758"/>
    <w:rsid w:val="001D47D3"/>
    <w:rsid w:val="001D496D"/>
    <w:rsid w:val="001D6611"/>
    <w:rsid w:val="001D6AE0"/>
    <w:rsid w:val="001D6BB5"/>
    <w:rsid w:val="001D6CF6"/>
    <w:rsid w:val="001E048E"/>
    <w:rsid w:val="001E0DCA"/>
    <w:rsid w:val="001E0EF5"/>
    <w:rsid w:val="001E11B1"/>
    <w:rsid w:val="001E26AF"/>
    <w:rsid w:val="001E3C69"/>
    <w:rsid w:val="001E3D86"/>
    <w:rsid w:val="001E4783"/>
    <w:rsid w:val="001E52B8"/>
    <w:rsid w:val="001E5508"/>
    <w:rsid w:val="001E5D5B"/>
    <w:rsid w:val="001E618F"/>
    <w:rsid w:val="001E63F8"/>
    <w:rsid w:val="001E7093"/>
    <w:rsid w:val="001E7AC7"/>
    <w:rsid w:val="001F0DBF"/>
    <w:rsid w:val="001F1C66"/>
    <w:rsid w:val="001F3065"/>
    <w:rsid w:val="001F3CF6"/>
    <w:rsid w:val="001F4659"/>
    <w:rsid w:val="001F7369"/>
    <w:rsid w:val="00203381"/>
    <w:rsid w:val="002037D0"/>
    <w:rsid w:val="00205118"/>
    <w:rsid w:val="00205FFA"/>
    <w:rsid w:val="00206F72"/>
    <w:rsid w:val="0020766D"/>
    <w:rsid w:val="00207B86"/>
    <w:rsid w:val="002103D6"/>
    <w:rsid w:val="00210A19"/>
    <w:rsid w:val="00210A82"/>
    <w:rsid w:val="002118A4"/>
    <w:rsid w:val="0021212F"/>
    <w:rsid w:val="002140F6"/>
    <w:rsid w:val="00214B93"/>
    <w:rsid w:val="00214E61"/>
    <w:rsid w:val="00215183"/>
    <w:rsid w:val="00215EE7"/>
    <w:rsid w:val="002170D2"/>
    <w:rsid w:val="002179A2"/>
    <w:rsid w:val="00220057"/>
    <w:rsid w:val="00220241"/>
    <w:rsid w:val="00220A8B"/>
    <w:rsid w:val="00220BAF"/>
    <w:rsid w:val="002215EE"/>
    <w:rsid w:val="00221826"/>
    <w:rsid w:val="00221C63"/>
    <w:rsid w:val="00222242"/>
    <w:rsid w:val="002231F9"/>
    <w:rsid w:val="00223215"/>
    <w:rsid w:val="00224F33"/>
    <w:rsid w:val="00225AC3"/>
    <w:rsid w:val="00226866"/>
    <w:rsid w:val="0022690B"/>
    <w:rsid w:val="00226AD4"/>
    <w:rsid w:val="002270FD"/>
    <w:rsid w:val="00231A07"/>
    <w:rsid w:val="0023264F"/>
    <w:rsid w:val="002326FB"/>
    <w:rsid w:val="00232BCA"/>
    <w:rsid w:val="00232F0C"/>
    <w:rsid w:val="00232F75"/>
    <w:rsid w:val="002342AF"/>
    <w:rsid w:val="00236A0A"/>
    <w:rsid w:val="00236F9D"/>
    <w:rsid w:val="00237B1B"/>
    <w:rsid w:val="00237D00"/>
    <w:rsid w:val="0024148C"/>
    <w:rsid w:val="002414EE"/>
    <w:rsid w:val="00242C2B"/>
    <w:rsid w:val="0024313A"/>
    <w:rsid w:val="002451B4"/>
    <w:rsid w:val="00247155"/>
    <w:rsid w:val="00247D2E"/>
    <w:rsid w:val="00247E12"/>
    <w:rsid w:val="00250118"/>
    <w:rsid w:val="00251E10"/>
    <w:rsid w:val="00252932"/>
    <w:rsid w:val="00253686"/>
    <w:rsid w:val="00253E3D"/>
    <w:rsid w:val="00253E44"/>
    <w:rsid w:val="002545F8"/>
    <w:rsid w:val="00255FDB"/>
    <w:rsid w:val="0025796E"/>
    <w:rsid w:val="002601F9"/>
    <w:rsid w:val="0026321A"/>
    <w:rsid w:val="002658B2"/>
    <w:rsid w:val="00266D44"/>
    <w:rsid w:val="0026750B"/>
    <w:rsid w:val="00267EDF"/>
    <w:rsid w:val="0027014C"/>
    <w:rsid w:val="002706D5"/>
    <w:rsid w:val="0027189E"/>
    <w:rsid w:val="002725D3"/>
    <w:rsid w:val="002743A2"/>
    <w:rsid w:val="00277F24"/>
    <w:rsid w:val="00283618"/>
    <w:rsid w:val="002843BF"/>
    <w:rsid w:val="00285C8F"/>
    <w:rsid w:val="0028604F"/>
    <w:rsid w:val="00291B3C"/>
    <w:rsid w:val="00292153"/>
    <w:rsid w:val="00292F2A"/>
    <w:rsid w:val="00293B3D"/>
    <w:rsid w:val="00295004"/>
    <w:rsid w:val="00296124"/>
    <w:rsid w:val="00296387"/>
    <w:rsid w:val="002A1DB2"/>
    <w:rsid w:val="002A2009"/>
    <w:rsid w:val="002A2BA7"/>
    <w:rsid w:val="002A48FB"/>
    <w:rsid w:val="002A6401"/>
    <w:rsid w:val="002A76EA"/>
    <w:rsid w:val="002A7CAE"/>
    <w:rsid w:val="002B0895"/>
    <w:rsid w:val="002B0A85"/>
    <w:rsid w:val="002B24E1"/>
    <w:rsid w:val="002B2CC4"/>
    <w:rsid w:val="002B4404"/>
    <w:rsid w:val="002B5A9E"/>
    <w:rsid w:val="002B632A"/>
    <w:rsid w:val="002B719A"/>
    <w:rsid w:val="002B74EA"/>
    <w:rsid w:val="002C00C7"/>
    <w:rsid w:val="002C0516"/>
    <w:rsid w:val="002C07B2"/>
    <w:rsid w:val="002C1F43"/>
    <w:rsid w:val="002C2089"/>
    <w:rsid w:val="002C31E9"/>
    <w:rsid w:val="002C5716"/>
    <w:rsid w:val="002C5DB1"/>
    <w:rsid w:val="002C61CA"/>
    <w:rsid w:val="002C65BF"/>
    <w:rsid w:val="002C6727"/>
    <w:rsid w:val="002C67BE"/>
    <w:rsid w:val="002D122A"/>
    <w:rsid w:val="002D4132"/>
    <w:rsid w:val="002D5784"/>
    <w:rsid w:val="002D6DEC"/>
    <w:rsid w:val="002E0DEF"/>
    <w:rsid w:val="002E1148"/>
    <w:rsid w:val="002E376C"/>
    <w:rsid w:val="002E3AD0"/>
    <w:rsid w:val="002E3B59"/>
    <w:rsid w:val="002E3BCA"/>
    <w:rsid w:val="002E478E"/>
    <w:rsid w:val="002E755A"/>
    <w:rsid w:val="002E782A"/>
    <w:rsid w:val="002F00D0"/>
    <w:rsid w:val="002F0F75"/>
    <w:rsid w:val="002F17BA"/>
    <w:rsid w:val="002F17EC"/>
    <w:rsid w:val="002F315B"/>
    <w:rsid w:val="002F3468"/>
    <w:rsid w:val="002F3A35"/>
    <w:rsid w:val="002F4401"/>
    <w:rsid w:val="002F59D6"/>
    <w:rsid w:val="002F5D8F"/>
    <w:rsid w:val="002F682D"/>
    <w:rsid w:val="002F710A"/>
    <w:rsid w:val="002F7D09"/>
    <w:rsid w:val="00300334"/>
    <w:rsid w:val="00302688"/>
    <w:rsid w:val="003028C0"/>
    <w:rsid w:val="003041D9"/>
    <w:rsid w:val="00306597"/>
    <w:rsid w:val="00311378"/>
    <w:rsid w:val="003113EF"/>
    <w:rsid w:val="00312C14"/>
    <w:rsid w:val="00313029"/>
    <w:rsid w:val="00313856"/>
    <w:rsid w:val="00313D0E"/>
    <w:rsid w:val="00315B39"/>
    <w:rsid w:val="00320414"/>
    <w:rsid w:val="0032301E"/>
    <w:rsid w:val="00324707"/>
    <w:rsid w:val="003258C7"/>
    <w:rsid w:val="0032631B"/>
    <w:rsid w:val="0032663E"/>
    <w:rsid w:val="003269D4"/>
    <w:rsid w:val="00326DE9"/>
    <w:rsid w:val="003314A4"/>
    <w:rsid w:val="00331D69"/>
    <w:rsid w:val="00332045"/>
    <w:rsid w:val="00333AF7"/>
    <w:rsid w:val="003357CD"/>
    <w:rsid w:val="00336B75"/>
    <w:rsid w:val="003371D6"/>
    <w:rsid w:val="003372EE"/>
    <w:rsid w:val="0033774F"/>
    <w:rsid w:val="0034186C"/>
    <w:rsid w:val="003418A1"/>
    <w:rsid w:val="003419D1"/>
    <w:rsid w:val="00344050"/>
    <w:rsid w:val="00345247"/>
    <w:rsid w:val="003452B4"/>
    <w:rsid w:val="00346887"/>
    <w:rsid w:val="003471A3"/>
    <w:rsid w:val="00350366"/>
    <w:rsid w:val="00352795"/>
    <w:rsid w:val="00354104"/>
    <w:rsid w:val="00354BEC"/>
    <w:rsid w:val="003571B2"/>
    <w:rsid w:val="00357BE2"/>
    <w:rsid w:val="00357D61"/>
    <w:rsid w:val="00362168"/>
    <w:rsid w:val="00362E29"/>
    <w:rsid w:val="003631DC"/>
    <w:rsid w:val="00363C4D"/>
    <w:rsid w:val="0036419F"/>
    <w:rsid w:val="003649E7"/>
    <w:rsid w:val="00364B44"/>
    <w:rsid w:val="00364C75"/>
    <w:rsid w:val="00366626"/>
    <w:rsid w:val="00366E31"/>
    <w:rsid w:val="00371099"/>
    <w:rsid w:val="0037136D"/>
    <w:rsid w:val="00371DFD"/>
    <w:rsid w:val="0037258D"/>
    <w:rsid w:val="00374A86"/>
    <w:rsid w:val="00374B46"/>
    <w:rsid w:val="00375829"/>
    <w:rsid w:val="003764EE"/>
    <w:rsid w:val="00376F8E"/>
    <w:rsid w:val="00377430"/>
    <w:rsid w:val="00377B9B"/>
    <w:rsid w:val="00380B84"/>
    <w:rsid w:val="00385550"/>
    <w:rsid w:val="0039243E"/>
    <w:rsid w:val="00392E38"/>
    <w:rsid w:val="00392EB3"/>
    <w:rsid w:val="00393F4C"/>
    <w:rsid w:val="00394B53"/>
    <w:rsid w:val="00395573"/>
    <w:rsid w:val="00396B5D"/>
    <w:rsid w:val="00397245"/>
    <w:rsid w:val="00397ACD"/>
    <w:rsid w:val="003A1130"/>
    <w:rsid w:val="003A1AB0"/>
    <w:rsid w:val="003A22EC"/>
    <w:rsid w:val="003A2E20"/>
    <w:rsid w:val="003A4003"/>
    <w:rsid w:val="003A416B"/>
    <w:rsid w:val="003A4D54"/>
    <w:rsid w:val="003A6A8C"/>
    <w:rsid w:val="003A7275"/>
    <w:rsid w:val="003A77DE"/>
    <w:rsid w:val="003B08CD"/>
    <w:rsid w:val="003B139E"/>
    <w:rsid w:val="003B1A0E"/>
    <w:rsid w:val="003B2655"/>
    <w:rsid w:val="003B2F1C"/>
    <w:rsid w:val="003B4789"/>
    <w:rsid w:val="003B643E"/>
    <w:rsid w:val="003B7156"/>
    <w:rsid w:val="003B7490"/>
    <w:rsid w:val="003C44D9"/>
    <w:rsid w:val="003C5F63"/>
    <w:rsid w:val="003C74C7"/>
    <w:rsid w:val="003D1074"/>
    <w:rsid w:val="003D1FEE"/>
    <w:rsid w:val="003D203E"/>
    <w:rsid w:val="003D20B7"/>
    <w:rsid w:val="003D32E0"/>
    <w:rsid w:val="003D3E4A"/>
    <w:rsid w:val="003D499D"/>
    <w:rsid w:val="003D4A84"/>
    <w:rsid w:val="003D540D"/>
    <w:rsid w:val="003D5533"/>
    <w:rsid w:val="003D57F8"/>
    <w:rsid w:val="003D6DDC"/>
    <w:rsid w:val="003E0374"/>
    <w:rsid w:val="003E1AB8"/>
    <w:rsid w:val="003E2C4C"/>
    <w:rsid w:val="003E41AF"/>
    <w:rsid w:val="003E59F9"/>
    <w:rsid w:val="003E5A32"/>
    <w:rsid w:val="003E7650"/>
    <w:rsid w:val="003E7BF0"/>
    <w:rsid w:val="003F08BD"/>
    <w:rsid w:val="003F0E81"/>
    <w:rsid w:val="003F1FCB"/>
    <w:rsid w:val="003F2124"/>
    <w:rsid w:val="003F29E1"/>
    <w:rsid w:val="003F2BF8"/>
    <w:rsid w:val="003F2F9E"/>
    <w:rsid w:val="003F32EA"/>
    <w:rsid w:val="003F463A"/>
    <w:rsid w:val="003F5C04"/>
    <w:rsid w:val="003F7B22"/>
    <w:rsid w:val="00400E50"/>
    <w:rsid w:val="00400EE1"/>
    <w:rsid w:val="0040182B"/>
    <w:rsid w:val="00401E36"/>
    <w:rsid w:val="00401F7D"/>
    <w:rsid w:val="004036AF"/>
    <w:rsid w:val="0040402C"/>
    <w:rsid w:val="00404924"/>
    <w:rsid w:val="00404B32"/>
    <w:rsid w:val="0040552E"/>
    <w:rsid w:val="00405B26"/>
    <w:rsid w:val="0040753B"/>
    <w:rsid w:val="0041018C"/>
    <w:rsid w:val="004107B7"/>
    <w:rsid w:val="0041092D"/>
    <w:rsid w:val="004123CA"/>
    <w:rsid w:val="00412864"/>
    <w:rsid w:val="00412DDB"/>
    <w:rsid w:val="004136EF"/>
    <w:rsid w:val="0041676C"/>
    <w:rsid w:val="00422B9A"/>
    <w:rsid w:val="004232A9"/>
    <w:rsid w:val="00423BB1"/>
    <w:rsid w:val="00425B13"/>
    <w:rsid w:val="00426011"/>
    <w:rsid w:val="004264EE"/>
    <w:rsid w:val="0042745C"/>
    <w:rsid w:val="00430BAE"/>
    <w:rsid w:val="004334C2"/>
    <w:rsid w:val="0043350C"/>
    <w:rsid w:val="004337CC"/>
    <w:rsid w:val="00434268"/>
    <w:rsid w:val="00434416"/>
    <w:rsid w:val="00435531"/>
    <w:rsid w:val="004357D1"/>
    <w:rsid w:val="00435A0C"/>
    <w:rsid w:val="00435C5E"/>
    <w:rsid w:val="00435EE6"/>
    <w:rsid w:val="00436682"/>
    <w:rsid w:val="00440EBD"/>
    <w:rsid w:val="004416B8"/>
    <w:rsid w:val="004424CB"/>
    <w:rsid w:val="0044263C"/>
    <w:rsid w:val="004429A1"/>
    <w:rsid w:val="00442C3E"/>
    <w:rsid w:val="00443765"/>
    <w:rsid w:val="00450077"/>
    <w:rsid w:val="00450451"/>
    <w:rsid w:val="004525A1"/>
    <w:rsid w:val="00452B7B"/>
    <w:rsid w:val="00454AD1"/>
    <w:rsid w:val="00454CDD"/>
    <w:rsid w:val="00455FEB"/>
    <w:rsid w:val="00461B7C"/>
    <w:rsid w:val="004628AD"/>
    <w:rsid w:val="00462FDF"/>
    <w:rsid w:val="00463B44"/>
    <w:rsid w:val="004647F0"/>
    <w:rsid w:val="00464994"/>
    <w:rsid w:val="00465262"/>
    <w:rsid w:val="00465C52"/>
    <w:rsid w:val="00467E28"/>
    <w:rsid w:val="00470364"/>
    <w:rsid w:val="0047127F"/>
    <w:rsid w:val="004724A1"/>
    <w:rsid w:val="004730AD"/>
    <w:rsid w:val="00473EA9"/>
    <w:rsid w:val="004740D5"/>
    <w:rsid w:val="004742A1"/>
    <w:rsid w:val="00475882"/>
    <w:rsid w:val="004762BF"/>
    <w:rsid w:val="0047689E"/>
    <w:rsid w:val="00476C07"/>
    <w:rsid w:val="00480F6B"/>
    <w:rsid w:val="00481682"/>
    <w:rsid w:val="004819E2"/>
    <w:rsid w:val="00483847"/>
    <w:rsid w:val="0048409D"/>
    <w:rsid w:val="004840A5"/>
    <w:rsid w:val="004845E9"/>
    <w:rsid w:val="004857E6"/>
    <w:rsid w:val="00485A2E"/>
    <w:rsid w:val="004861E7"/>
    <w:rsid w:val="00487AED"/>
    <w:rsid w:val="00487DED"/>
    <w:rsid w:val="004928A6"/>
    <w:rsid w:val="00492F78"/>
    <w:rsid w:val="004935FF"/>
    <w:rsid w:val="00494209"/>
    <w:rsid w:val="00494401"/>
    <w:rsid w:val="004948DD"/>
    <w:rsid w:val="00494C70"/>
    <w:rsid w:val="004954A8"/>
    <w:rsid w:val="00495B0E"/>
    <w:rsid w:val="004965CD"/>
    <w:rsid w:val="00496BD1"/>
    <w:rsid w:val="004A1B93"/>
    <w:rsid w:val="004A1F33"/>
    <w:rsid w:val="004A2116"/>
    <w:rsid w:val="004A2FED"/>
    <w:rsid w:val="004A3708"/>
    <w:rsid w:val="004A7413"/>
    <w:rsid w:val="004A76BD"/>
    <w:rsid w:val="004B0163"/>
    <w:rsid w:val="004B02C6"/>
    <w:rsid w:val="004B0DCE"/>
    <w:rsid w:val="004B2CF9"/>
    <w:rsid w:val="004B3AB5"/>
    <w:rsid w:val="004B3F2F"/>
    <w:rsid w:val="004B4604"/>
    <w:rsid w:val="004B5448"/>
    <w:rsid w:val="004B5C72"/>
    <w:rsid w:val="004B7A64"/>
    <w:rsid w:val="004C139F"/>
    <w:rsid w:val="004C1C43"/>
    <w:rsid w:val="004C42BC"/>
    <w:rsid w:val="004C520C"/>
    <w:rsid w:val="004C5759"/>
    <w:rsid w:val="004C6174"/>
    <w:rsid w:val="004C72EF"/>
    <w:rsid w:val="004D0E2E"/>
    <w:rsid w:val="004D2EA7"/>
    <w:rsid w:val="004D4AEB"/>
    <w:rsid w:val="004D588A"/>
    <w:rsid w:val="004D72CD"/>
    <w:rsid w:val="004D7D9D"/>
    <w:rsid w:val="004E35E7"/>
    <w:rsid w:val="004E45C0"/>
    <w:rsid w:val="004E492C"/>
    <w:rsid w:val="004E5CFC"/>
    <w:rsid w:val="004E5FB1"/>
    <w:rsid w:val="004F0DC2"/>
    <w:rsid w:val="004F1C77"/>
    <w:rsid w:val="004F40A3"/>
    <w:rsid w:val="004F432A"/>
    <w:rsid w:val="004F5B65"/>
    <w:rsid w:val="004F6DC2"/>
    <w:rsid w:val="004F7F0B"/>
    <w:rsid w:val="00500242"/>
    <w:rsid w:val="0050027F"/>
    <w:rsid w:val="00500687"/>
    <w:rsid w:val="005018D4"/>
    <w:rsid w:val="00502285"/>
    <w:rsid w:val="00504DFE"/>
    <w:rsid w:val="0050538F"/>
    <w:rsid w:val="00506E70"/>
    <w:rsid w:val="0050714A"/>
    <w:rsid w:val="005106EF"/>
    <w:rsid w:val="0051086B"/>
    <w:rsid w:val="00511577"/>
    <w:rsid w:val="005115B1"/>
    <w:rsid w:val="005136DA"/>
    <w:rsid w:val="0051454F"/>
    <w:rsid w:val="0051492B"/>
    <w:rsid w:val="005154FC"/>
    <w:rsid w:val="0051573C"/>
    <w:rsid w:val="00516405"/>
    <w:rsid w:val="005173F1"/>
    <w:rsid w:val="00520877"/>
    <w:rsid w:val="005227E5"/>
    <w:rsid w:val="00523B6E"/>
    <w:rsid w:val="00523DB5"/>
    <w:rsid w:val="00523EFF"/>
    <w:rsid w:val="00526E0E"/>
    <w:rsid w:val="00530136"/>
    <w:rsid w:val="00530FAF"/>
    <w:rsid w:val="00532EC9"/>
    <w:rsid w:val="005334F6"/>
    <w:rsid w:val="00534610"/>
    <w:rsid w:val="00534839"/>
    <w:rsid w:val="0053678A"/>
    <w:rsid w:val="00540E80"/>
    <w:rsid w:val="00542D68"/>
    <w:rsid w:val="005432A3"/>
    <w:rsid w:val="00543351"/>
    <w:rsid w:val="00543E3D"/>
    <w:rsid w:val="005454C3"/>
    <w:rsid w:val="00547144"/>
    <w:rsid w:val="00550329"/>
    <w:rsid w:val="00551657"/>
    <w:rsid w:val="0055203A"/>
    <w:rsid w:val="00554291"/>
    <w:rsid w:val="005549A4"/>
    <w:rsid w:val="00555CAE"/>
    <w:rsid w:val="00555DC7"/>
    <w:rsid w:val="00557C4C"/>
    <w:rsid w:val="00557EBA"/>
    <w:rsid w:val="00560206"/>
    <w:rsid w:val="00562B5E"/>
    <w:rsid w:val="00563815"/>
    <w:rsid w:val="005645D4"/>
    <w:rsid w:val="00565ABA"/>
    <w:rsid w:val="0056602D"/>
    <w:rsid w:val="00566C1B"/>
    <w:rsid w:val="00566CA1"/>
    <w:rsid w:val="00567935"/>
    <w:rsid w:val="00567A3D"/>
    <w:rsid w:val="0057014E"/>
    <w:rsid w:val="0057720F"/>
    <w:rsid w:val="00577A69"/>
    <w:rsid w:val="00577A77"/>
    <w:rsid w:val="00577D17"/>
    <w:rsid w:val="00577DD7"/>
    <w:rsid w:val="00580BEF"/>
    <w:rsid w:val="00581137"/>
    <w:rsid w:val="00582691"/>
    <w:rsid w:val="005826C9"/>
    <w:rsid w:val="0058393E"/>
    <w:rsid w:val="00583D88"/>
    <w:rsid w:val="00584906"/>
    <w:rsid w:val="00584F71"/>
    <w:rsid w:val="005858E7"/>
    <w:rsid w:val="00585B8A"/>
    <w:rsid w:val="00591315"/>
    <w:rsid w:val="005920E7"/>
    <w:rsid w:val="005923DF"/>
    <w:rsid w:val="00592530"/>
    <w:rsid w:val="0059269C"/>
    <w:rsid w:val="00594578"/>
    <w:rsid w:val="00595E3D"/>
    <w:rsid w:val="00596CFE"/>
    <w:rsid w:val="00597512"/>
    <w:rsid w:val="005A0A5D"/>
    <w:rsid w:val="005A12D7"/>
    <w:rsid w:val="005A166C"/>
    <w:rsid w:val="005A2635"/>
    <w:rsid w:val="005A2F43"/>
    <w:rsid w:val="005A3656"/>
    <w:rsid w:val="005A4C02"/>
    <w:rsid w:val="005A5306"/>
    <w:rsid w:val="005A5C7E"/>
    <w:rsid w:val="005A7086"/>
    <w:rsid w:val="005B10E3"/>
    <w:rsid w:val="005B1304"/>
    <w:rsid w:val="005B16A3"/>
    <w:rsid w:val="005B1FDD"/>
    <w:rsid w:val="005B2170"/>
    <w:rsid w:val="005B2C1B"/>
    <w:rsid w:val="005B2FB1"/>
    <w:rsid w:val="005B3BB5"/>
    <w:rsid w:val="005B3E77"/>
    <w:rsid w:val="005B3EE8"/>
    <w:rsid w:val="005B4FCD"/>
    <w:rsid w:val="005B5116"/>
    <w:rsid w:val="005B7DA6"/>
    <w:rsid w:val="005C072E"/>
    <w:rsid w:val="005C09C4"/>
    <w:rsid w:val="005C0D82"/>
    <w:rsid w:val="005C12C9"/>
    <w:rsid w:val="005C228C"/>
    <w:rsid w:val="005C2B22"/>
    <w:rsid w:val="005C2BE9"/>
    <w:rsid w:val="005C305A"/>
    <w:rsid w:val="005C339B"/>
    <w:rsid w:val="005C5405"/>
    <w:rsid w:val="005D1F2C"/>
    <w:rsid w:val="005D55DF"/>
    <w:rsid w:val="005D7D73"/>
    <w:rsid w:val="005E04F9"/>
    <w:rsid w:val="005E1AE6"/>
    <w:rsid w:val="005E1B5C"/>
    <w:rsid w:val="005E22CB"/>
    <w:rsid w:val="005E4416"/>
    <w:rsid w:val="005E4895"/>
    <w:rsid w:val="005E5680"/>
    <w:rsid w:val="005E58B3"/>
    <w:rsid w:val="005E5D54"/>
    <w:rsid w:val="005E7A49"/>
    <w:rsid w:val="005F10F6"/>
    <w:rsid w:val="005F2049"/>
    <w:rsid w:val="005F276D"/>
    <w:rsid w:val="005F27F2"/>
    <w:rsid w:val="005F373D"/>
    <w:rsid w:val="005F4091"/>
    <w:rsid w:val="005F54A3"/>
    <w:rsid w:val="005F65CA"/>
    <w:rsid w:val="006016E0"/>
    <w:rsid w:val="00601F14"/>
    <w:rsid w:val="0060238F"/>
    <w:rsid w:val="00604D52"/>
    <w:rsid w:val="00610953"/>
    <w:rsid w:val="006127E3"/>
    <w:rsid w:val="006140BE"/>
    <w:rsid w:val="006207F9"/>
    <w:rsid w:val="0062258E"/>
    <w:rsid w:val="006225E6"/>
    <w:rsid w:val="00622F4C"/>
    <w:rsid w:val="00623955"/>
    <w:rsid w:val="006240B8"/>
    <w:rsid w:val="00624903"/>
    <w:rsid w:val="00624F11"/>
    <w:rsid w:val="00626BCD"/>
    <w:rsid w:val="00627243"/>
    <w:rsid w:val="00630A30"/>
    <w:rsid w:val="00630CA2"/>
    <w:rsid w:val="0063118B"/>
    <w:rsid w:val="00631C81"/>
    <w:rsid w:val="00632282"/>
    <w:rsid w:val="0063274C"/>
    <w:rsid w:val="00632950"/>
    <w:rsid w:val="0063366F"/>
    <w:rsid w:val="00635CEC"/>
    <w:rsid w:val="0063692B"/>
    <w:rsid w:val="006376C7"/>
    <w:rsid w:val="0063794E"/>
    <w:rsid w:val="006401B6"/>
    <w:rsid w:val="006409DF"/>
    <w:rsid w:val="006411DF"/>
    <w:rsid w:val="0064142E"/>
    <w:rsid w:val="00643839"/>
    <w:rsid w:val="006446F6"/>
    <w:rsid w:val="00644B79"/>
    <w:rsid w:val="00645F95"/>
    <w:rsid w:val="00646121"/>
    <w:rsid w:val="00646293"/>
    <w:rsid w:val="00651A32"/>
    <w:rsid w:val="00651F35"/>
    <w:rsid w:val="00653377"/>
    <w:rsid w:val="00653BBD"/>
    <w:rsid w:val="006548CD"/>
    <w:rsid w:val="0065684E"/>
    <w:rsid w:val="00656B0B"/>
    <w:rsid w:val="0066041C"/>
    <w:rsid w:val="0066126D"/>
    <w:rsid w:val="00662ED1"/>
    <w:rsid w:val="00664B78"/>
    <w:rsid w:val="00666352"/>
    <w:rsid w:val="0066717B"/>
    <w:rsid w:val="0066784A"/>
    <w:rsid w:val="00670C2C"/>
    <w:rsid w:val="00671ACB"/>
    <w:rsid w:val="00671AFA"/>
    <w:rsid w:val="00672C80"/>
    <w:rsid w:val="0067398D"/>
    <w:rsid w:val="006750AC"/>
    <w:rsid w:val="00681A2F"/>
    <w:rsid w:val="00681EC1"/>
    <w:rsid w:val="00682205"/>
    <w:rsid w:val="00682FF2"/>
    <w:rsid w:val="006830E3"/>
    <w:rsid w:val="00684739"/>
    <w:rsid w:val="0068475A"/>
    <w:rsid w:val="006849DE"/>
    <w:rsid w:val="00684CB7"/>
    <w:rsid w:val="00686E1B"/>
    <w:rsid w:val="006872F6"/>
    <w:rsid w:val="00690F03"/>
    <w:rsid w:val="006923DB"/>
    <w:rsid w:val="006949A5"/>
    <w:rsid w:val="00695ED6"/>
    <w:rsid w:val="00696351"/>
    <w:rsid w:val="00696511"/>
    <w:rsid w:val="00696B3C"/>
    <w:rsid w:val="006A07A8"/>
    <w:rsid w:val="006A0DC8"/>
    <w:rsid w:val="006A1CB8"/>
    <w:rsid w:val="006A2ABD"/>
    <w:rsid w:val="006A36FD"/>
    <w:rsid w:val="006A3743"/>
    <w:rsid w:val="006A3F2F"/>
    <w:rsid w:val="006A7500"/>
    <w:rsid w:val="006A7A18"/>
    <w:rsid w:val="006B00F8"/>
    <w:rsid w:val="006B0CFF"/>
    <w:rsid w:val="006B0EC0"/>
    <w:rsid w:val="006B32CF"/>
    <w:rsid w:val="006B4045"/>
    <w:rsid w:val="006B41BB"/>
    <w:rsid w:val="006B5656"/>
    <w:rsid w:val="006B70BA"/>
    <w:rsid w:val="006C0450"/>
    <w:rsid w:val="006C0581"/>
    <w:rsid w:val="006C0868"/>
    <w:rsid w:val="006C1554"/>
    <w:rsid w:val="006C2D84"/>
    <w:rsid w:val="006C39A2"/>
    <w:rsid w:val="006C3DDB"/>
    <w:rsid w:val="006C556A"/>
    <w:rsid w:val="006C5D33"/>
    <w:rsid w:val="006C6893"/>
    <w:rsid w:val="006C7697"/>
    <w:rsid w:val="006C7E15"/>
    <w:rsid w:val="006C7E98"/>
    <w:rsid w:val="006D00B0"/>
    <w:rsid w:val="006D09F9"/>
    <w:rsid w:val="006D0AC3"/>
    <w:rsid w:val="006D0BC3"/>
    <w:rsid w:val="006D19E5"/>
    <w:rsid w:val="006D3A2F"/>
    <w:rsid w:val="006D3D47"/>
    <w:rsid w:val="006D4D8E"/>
    <w:rsid w:val="006D7EE4"/>
    <w:rsid w:val="006E0059"/>
    <w:rsid w:val="006E18DE"/>
    <w:rsid w:val="006E38D0"/>
    <w:rsid w:val="006E46DE"/>
    <w:rsid w:val="006E4A3D"/>
    <w:rsid w:val="006E57DD"/>
    <w:rsid w:val="006E5E8B"/>
    <w:rsid w:val="006E62AB"/>
    <w:rsid w:val="006E72B1"/>
    <w:rsid w:val="006F0CC5"/>
    <w:rsid w:val="006F2036"/>
    <w:rsid w:val="006F3317"/>
    <w:rsid w:val="006F3E70"/>
    <w:rsid w:val="006F42D5"/>
    <w:rsid w:val="006F4318"/>
    <w:rsid w:val="006F49EB"/>
    <w:rsid w:val="006F5204"/>
    <w:rsid w:val="006F746A"/>
    <w:rsid w:val="006F746B"/>
    <w:rsid w:val="00700061"/>
    <w:rsid w:val="007023A0"/>
    <w:rsid w:val="0070265E"/>
    <w:rsid w:val="0070310F"/>
    <w:rsid w:val="00703960"/>
    <w:rsid w:val="00704BC0"/>
    <w:rsid w:val="007057DF"/>
    <w:rsid w:val="007068ED"/>
    <w:rsid w:val="00706E03"/>
    <w:rsid w:val="0070703E"/>
    <w:rsid w:val="00707653"/>
    <w:rsid w:val="0070788A"/>
    <w:rsid w:val="0071060B"/>
    <w:rsid w:val="00710903"/>
    <w:rsid w:val="00710BCB"/>
    <w:rsid w:val="00711A8D"/>
    <w:rsid w:val="00712B2C"/>
    <w:rsid w:val="007155CD"/>
    <w:rsid w:val="007175AD"/>
    <w:rsid w:val="00717994"/>
    <w:rsid w:val="00720FB8"/>
    <w:rsid w:val="0072346C"/>
    <w:rsid w:val="007238BB"/>
    <w:rsid w:val="00724F04"/>
    <w:rsid w:val="0072544C"/>
    <w:rsid w:val="00725672"/>
    <w:rsid w:val="00730645"/>
    <w:rsid w:val="0073089D"/>
    <w:rsid w:val="00733BCA"/>
    <w:rsid w:val="00734769"/>
    <w:rsid w:val="00735827"/>
    <w:rsid w:val="00735FE1"/>
    <w:rsid w:val="00737A09"/>
    <w:rsid w:val="0074070E"/>
    <w:rsid w:val="00740AC4"/>
    <w:rsid w:val="00742303"/>
    <w:rsid w:val="00745BAB"/>
    <w:rsid w:val="00745E2F"/>
    <w:rsid w:val="00750F72"/>
    <w:rsid w:val="00751773"/>
    <w:rsid w:val="00751856"/>
    <w:rsid w:val="00752CEF"/>
    <w:rsid w:val="00754454"/>
    <w:rsid w:val="00754499"/>
    <w:rsid w:val="00755578"/>
    <w:rsid w:val="00756283"/>
    <w:rsid w:val="007562AD"/>
    <w:rsid w:val="007563E2"/>
    <w:rsid w:val="007574EA"/>
    <w:rsid w:val="0075757C"/>
    <w:rsid w:val="007575ED"/>
    <w:rsid w:val="00760ECE"/>
    <w:rsid w:val="0076206F"/>
    <w:rsid w:val="007621AC"/>
    <w:rsid w:val="00762F57"/>
    <w:rsid w:val="00764BCB"/>
    <w:rsid w:val="0076565D"/>
    <w:rsid w:val="007718D8"/>
    <w:rsid w:val="00774658"/>
    <w:rsid w:val="00775C6E"/>
    <w:rsid w:val="00776CD8"/>
    <w:rsid w:val="007771E5"/>
    <w:rsid w:val="0078094B"/>
    <w:rsid w:val="00781AF1"/>
    <w:rsid w:val="007858FC"/>
    <w:rsid w:val="00786894"/>
    <w:rsid w:val="00787B12"/>
    <w:rsid w:val="0079080D"/>
    <w:rsid w:val="00790A64"/>
    <w:rsid w:val="00792F3F"/>
    <w:rsid w:val="00793F6E"/>
    <w:rsid w:val="0079536C"/>
    <w:rsid w:val="0079585B"/>
    <w:rsid w:val="00797023"/>
    <w:rsid w:val="007A066C"/>
    <w:rsid w:val="007A22D5"/>
    <w:rsid w:val="007A5B07"/>
    <w:rsid w:val="007A65EB"/>
    <w:rsid w:val="007A7AD2"/>
    <w:rsid w:val="007B00BF"/>
    <w:rsid w:val="007B0310"/>
    <w:rsid w:val="007B0381"/>
    <w:rsid w:val="007B09F2"/>
    <w:rsid w:val="007B1935"/>
    <w:rsid w:val="007B23BC"/>
    <w:rsid w:val="007B3114"/>
    <w:rsid w:val="007B531D"/>
    <w:rsid w:val="007B5BA8"/>
    <w:rsid w:val="007B7277"/>
    <w:rsid w:val="007C13AE"/>
    <w:rsid w:val="007C1EEA"/>
    <w:rsid w:val="007C22F0"/>
    <w:rsid w:val="007C2761"/>
    <w:rsid w:val="007C2BE3"/>
    <w:rsid w:val="007C333B"/>
    <w:rsid w:val="007C47CE"/>
    <w:rsid w:val="007C482E"/>
    <w:rsid w:val="007C51CC"/>
    <w:rsid w:val="007C5D1A"/>
    <w:rsid w:val="007C740D"/>
    <w:rsid w:val="007D0868"/>
    <w:rsid w:val="007D1AFA"/>
    <w:rsid w:val="007D4443"/>
    <w:rsid w:val="007D50EF"/>
    <w:rsid w:val="007D5244"/>
    <w:rsid w:val="007D58F3"/>
    <w:rsid w:val="007D5DFE"/>
    <w:rsid w:val="007D7590"/>
    <w:rsid w:val="007D7E5D"/>
    <w:rsid w:val="007E051F"/>
    <w:rsid w:val="007E0A85"/>
    <w:rsid w:val="007E145A"/>
    <w:rsid w:val="007E34B4"/>
    <w:rsid w:val="007E38D4"/>
    <w:rsid w:val="007E51CC"/>
    <w:rsid w:val="007E528D"/>
    <w:rsid w:val="007E6A0E"/>
    <w:rsid w:val="007E6C4D"/>
    <w:rsid w:val="007E7535"/>
    <w:rsid w:val="007F120B"/>
    <w:rsid w:val="007F33BE"/>
    <w:rsid w:val="007F3697"/>
    <w:rsid w:val="007F3A1A"/>
    <w:rsid w:val="007F3DFB"/>
    <w:rsid w:val="007F445A"/>
    <w:rsid w:val="007F569E"/>
    <w:rsid w:val="007F5F29"/>
    <w:rsid w:val="007F67D4"/>
    <w:rsid w:val="007F6808"/>
    <w:rsid w:val="007F79ED"/>
    <w:rsid w:val="007F7E4B"/>
    <w:rsid w:val="008007C7"/>
    <w:rsid w:val="00800CC0"/>
    <w:rsid w:val="00801063"/>
    <w:rsid w:val="0080131B"/>
    <w:rsid w:val="008014C8"/>
    <w:rsid w:val="0080203A"/>
    <w:rsid w:val="008026E1"/>
    <w:rsid w:val="00802B3E"/>
    <w:rsid w:val="00803C15"/>
    <w:rsid w:val="00804316"/>
    <w:rsid w:val="00804450"/>
    <w:rsid w:val="008046DB"/>
    <w:rsid w:val="00804E05"/>
    <w:rsid w:val="00804FC4"/>
    <w:rsid w:val="00805424"/>
    <w:rsid w:val="008078DF"/>
    <w:rsid w:val="00810BD8"/>
    <w:rsid w:val="00812CBE"/>
    <w:rsid w:val="00814802"/>
    <w:rsid w:val="00814B97"/>
    <w:rsid w:val="00816821"/>
    <w:rsid w:val="0081695F"/>
    <w:rsid w:val="0082064A"/>
    <w:rsid w:val="00820997"/>
    <w:rsid w:val="00822D74"/>
    <w:rsid w:val="00823005"/>
    <w:rsid w:val="008252AA"/>
    <w:rsid w:val="00825B25"/>
    <w:rsid w:val="00826CB0"/>
    <w:rsid w:val="008274E3"/>
    <w:rsid w:val="00827625"/>
    <w:rsid w:val="008300EA"/>
    <w:rsid w:val="008317B9"/>
    <w:rsid w:val="008324C5"/>
    <w:rsid w:val="008332CA"/>
    <w:rsid w:val="00833DC1"/>
    <w:rsid w:val="00833FA8"/>
    <w:rsid w:val="00836141"/>
    <w:rsid w:val="0083749D"/>
    <w:rsid w:val="00837562"/>
    <w:rsid w:val="00840B67"/>
    <w:rsid w:val="00843117"/>
    <w:rsid w:val="00843127"/>
    <w:rsid w:val="00843593"/>
    <w:rsid w:val="00843AE7"/>
    <w:rsid w:val="00846E40"/>
    <w:rsid w:val="00847D8B"/>
    <w:rsid w:val="00847EF9"/>
    <w:rsid w:val="00850B69"/>
    <w:rsid w:val="00854A10"/>
    <w:rsid w:val="00855114"/>
    <w:rsid w:val="00856A57"/>
    <w:rsid w:val="00857030"/>
    <w:rsid w:val="00857A71"/>
    <w:rsid w:val="00863386"/>
    <w:rsid w:val="00863467"/>
    <w:rsid w:val="0086362D"/>
    <w:rsid w:val="00863E9A"/>
    <w:rsid w:val="008648CE"/>
    <w:rsid w:val="00865683"/>
    <w:rsid w:val="00865871"/>
    <w:rsid w:val="0086647F"/>
    <w:rsid w:val="00866BF0"/>
    <w:rsid w:val="00867FE7"/>
    <w:rsid w:val="00870293"/>
    <w:rsid w:val="00870589"/>
    <w:rsid w:val="00871332"/>
    <w:rsid w:val="00871B08"/>
    <w:rsid w:val="00871EA1"/>
    <w:rsid w:val="008723D7"/>
    <w:rsid w:val="00872AB5"/>
    <w:rsid w:val="00873351"/>
    <w:rsid w:val="00875AF7"/>
    <w:rsid w:val="00875B2D"/>
    <w:rsid w:val="00876A8E"/>
    <w:rsid w:val="00876D2A"/>
    <w:rsid w:val="008807B0"/>
    <w:rsid w:val="008812DC"/>
    <w:rsid w:val="00881C7F"/>
    <w:rsid w:val="008822A0"/>
    <w:rsid w:val="008833D6"/>
    <w:rsid w:val="00883C0C"/>
    <w:rsid w:val="00883EA1"/>
    <w:rsid w:val="00885289"/>
    <w:rsid w:val="00885D2A"/>
    <w:rsid w:val="008865A1"/>
    <w:rsid w:val="00886F01"/>
    <w:rsid w:val="0088743C"/>
    <w:rsid w:val="00887B97"/>
    <w:rsid w:val="00890375"/>
    <w:rsid w:val="00890F15"/>
    <w:rsid w:val="00891096"/>
    <w:rsid w:val="008915AC"/>
    <w:rsid w:val="0089277E"/>
    <w:rsid w:val="0089476D"/>
    <w:rsid w:val="00894F43"/>
    <w:rsid w:val="0089521A"/>
    <w:rsid w:val="00895902"/>
    <w:rsid w:val="008A093B"/>
    <w:rsid w:val="008A107C"/>
    <w:rsid w:val="008A33AD"/>
    <w:rsid w:val="008A38C0"/>
    <w:rsid w:val="008A45C1"/>
    <w:rsid w:val="008A4884"/>
    <w:rsid w:val="008A4B49"/>
    <w:rsid w:val="008B198D"/>
    <w:rsid w:val="008B3A29"/>
    <w:rsid w:val="008B4282"/>
    <w:rsid w:val="008B570D"/>
    <w:rsid w:val="008B5AD0"/>
    <w:rsid w:val="008B6DDD"/>
    <w:rsid w:val="008B774A"/>
    <w:rsid w:val="008B7AAF"/>
    <w:rsid w:val="008C0F28"/>
    <w:rsid w:val="008C0FF1"/>
    <w:rsid w:val="008C2271"/>
    <w:rsid w:val="008C3833"/>
    <w:rsid w:val="008C4449"/>
    <w:rsid w:val="008C6E7B"/>
    <w:rsid w:val="008C6F22"/>
    <w:rsid w:val="008C781B"/>
    <w:rsid w:val="008D2D21"/>
    <w:rsid w:val="008D3FD8"/>
    <w:rsid w:val="008D4175"/>
    <w:rsid w:val="008D4AC1"/>
    <w:rsid w:val="008D66C3"/>
    <w:rsid w:val="008D66F5"/>
    <w:rsid w:val="008D7EB5"/>
    <w:rsid w:val="008E024B"/>
    <w:rsid w:val="008E19E9"/>
    <w:rsid w:val="008E1AF8"/>
    <w:rsid w:val="008E282F"/>
    <w:rsid w:val="008E28CC"/>
    <w:rsid w:val="008E2D07"/>
    <w:rsid w:val="008E4561"/>
    <w:rsid w:val="008E4D48"/>
    <w:rsid w:val="008E56B9"/>
    <w:rsid w:val="008E7552"/>
    <w:rsid w:val="008F0862"/>
    <w:rsid w:val="008F0B8A"/>
    <w:rsid w:val="008F6090"/>
    <w:rsid w:val="008F6B14"/>
    <w:rsid w:val="008F7289"/>
    <w:rsid w:val="00901580"/>
    <w:rsid w:val="00906768"/>
    <w:rsid w:val="009103E8"/>
    <w:rsid w:val="0091070C"/>
    <w:rsid w:val="00910838"/>
    <w:rsid w:val="00911500"/>
    <w:rsid w:val="00911933"/>
    <w:rsid w:val="00911934"/>
    <w:rsid w:val="0091301E"/>
    <w:rsid w:val="009141F3"/>
    <w:rsid w:val="0091430B"/>
    <w:rsid w:val="0091445D"/>
    <w:rsid w:val="0091728B"/>
    <w:rsid w:val="009214F6"/>
    <w:rsid w:val="00922A99"/>
    <w:rsid w:val="009234E9"/>
    <w:rsid w:val="00923790"/>
    <w:rsid w:val="009238ED"/>
    <w:rsid w:val="00924D3F"/>
    <w:rsid w:val="009252CA"/>
    <w:rsid w:val="009255C6"/>
    <w:rsid w:val="00925D89"/>
    <w:rsid w:val="00930459"/>
    <w:rsid w:val="00931BBB"/>
    <w:rsid w:val="00931FDE"/>
    <w:rsid w:val="00932D42"/>
    <w:rsid w:val="009332D4"/>
    <w:rsid w:val="009340C2"/>
    <w:rsid w:val="0093503C"/>
    <w:rsid w:val="00936D1B"/>
    <w:rsid w:val="00941E39"/>
    <w:rsid w:val="009421F4"/>
    <w:rsid w:val="009429D4"/>
    <w:rsid w:val="00943407"/>
    <w:rsid w:val="00943BAD"/>
    <w:rsid w:val="00943DDC"/>
    <w:rsid w:val="00944D27"/>
    <w:rsid w:val="0094528B"/>
    <w:rsid w:val="009455B6"/>
    <w:rsid w:val="0094562D"/>
    <w:rsid w:val="00945CDB"/>
    <w:rsid w:val="00945E5F"/>
    <w:rsid w:val="00946D21"/>
    <w:rsid w:val="009478D3"/>
    <w:rsid w:val="00950C15"/>
    <w:rsid w:val="00950E78"/>
    <w:rsid w:val="00951C08"/>
    <w:rsid w:val="00952AB8"/>
    <w:rsid w:val="0095341B"/>
    <w:rsid w:val="00953759"/>
    <w:rsid w:val="009538D7"/>
    <w:rsid w:val="00954E0F"/>
    <w:rsid w:val="00955E4E"/>
    <w:rsid w:val="00956079"/>
    <w:rsid w:val="009566F2"/>
    <w:rsid w:val="00956D98"/>
    <w:rsid w:val="009577A8"/>
    <w:rsid w:val="00957E2C"/>
    <w:rsid w:val="0096072F"/>
    <w:rsid w:val="0096125F"/>
    <w:rsid w:val="00961766"/>
    <w:rsid w:val="009628C5"/>
    <w:rsid w:val="00962A20"/>
    <w:rsid w:val="0096479C"/>
    <w:rsid w:val="009648F2"/>
    <w:rsid w:val="00966491"/>
    <w:rsid w:val="00966637"/>
    <w:rsid w:val="0096670F"/>
    <w:rsid w:val="0096743F"/>
    <w:rsid w:val="0096778B"/>
    <w:rsid w:val="00971D95"/>
    <w:rsid w:val="00972410"/>
    <w:rsid w:val="00974576"/>
    <w:rsid w:val="009746CE"/>
    <w:rsid w:val="00974A07"/>
    <w:rsid w:val="009750F9"/>
    <w:rsid w:val="00975E73"/>
    <w:rsid w:val="00976D88"/>
    <w:rsid w:val="00981977"/>
    <w:rsid w:val="00982192"/>
    <w:rsid w:val="009824B3"/>
    <w:rsid w:val="009827EB"/>
    <w:rsid w:val="0098285C"/>
    <w:rsid w:val="00982CD7"/>
    <w:rsid w:val="0098381B"/>
    <w:rsid w:val="00983C97"/>
    <w:rsid w:val="00984EC6"/>
    <w:rsid w:val="00986A99"/>
    <w:rsid w:val="00987215"/>
    <w:rsid w:val="00991757"/>
    <w:rsid w:val="00992427"/>
    <w:rsid w:val="00993D50"/>
    <w:rsid w:val="009943C3"/>
    <w:rsid w:val="00994503"/>
    <w:rsid w:val="00995AD4"/>
    <w:rsid w:val="00996391"/>
    <w:rsid w:val="00997E5B"/>
    <w:rsid w:val="009A0A76"/>
    <w:rsid w:val="009A20E4"/>
    <w:rsid w:val="009A316D"/>
    <w:rsid w:val="009A3FC1"/>
    <w:rsid w:val="009A60EB"/>
    <w:rsid w:val="009A6436"/>
    <w:rsid w:val="009A7366"/>
    <w:rsid w:val="009A7706"/>
    <w:rsid w:val="009A7BB2"/>
    <w:rsid w:val="009B0920"/>
    <w:rsid w:val="009B0D4C"/>
    <w:rsid w:val="009B2B16"/>
    <w:rsid w:val="009B2BCA"/>
    <w:rsid w:val="009B3DDB"/>
    <w:rsid w:val="009B4B60"/>
    <w:rsid w:val="009B4EB6"/>
    <w:rsid w:val="009B509A"/>
    <w:rsid w:val="009B50B1"/>
    <w:rsid w:val="009B53BB"/>
    <w:rsid w:val="009B6EEB"/>
    <w:rsid w:val="009B7075"/>
    <w:rsid w:val="009C1DDE"/>
    <w:rsid w:val="009C5D29"/>
    <w:rsid w:val="009C6815"/>
    <w:rsid w:val="009C6AF0"/>
    <w:rsid w:val="009C6F6C"/>
    <w:rsid w:val="009C7099"/>
    <w:rsid w:val="009C7953"/>
    <w:rsid w:val="009D1163"/>
    <w:rsid w:val="009D1255"/>
    <w:rsid w:val="009D21BB"/>
    <w:rsid w:val="009D25F7"/>
    <w:rsid w:val="009D40E6"/>
    <w:rsid w:val="009D4C5B"/>
    <w:rsid w:val="009D6D3A"/>
    <w:rsid w:val="009D7C13"/>
    <w:rsid w:val="009D7EA1"/>
    <w:rsid w:val="009E035E"/>
    <w:rsid w:val="009E1929"/>
    <w:rsid w:val="009E1B9A"/>
    <w:rsid w:val="009E2595"/>
    <w:rsid w:val="009E3DA8"/>
    <w:rsid w:val="009E3DC8"/>
    <w:rsid w:val="009E3E85"/>
    <w:rsid w:val="009E66A7"/>
    <w:rsid w:val="009E6850"/>
    <w:rsid w:val="009F067B"/>
    <w:rsid w:val="00A0097F"/>
    <w:rsid w:val="00A009E3"/>
    <w:rsid w:val="00A00C34"/>
    <w:rsid w:val="00A024CC"/>
    <w:rsid w:val="00A028E0"/>
    <w:rsid w:val="00A029E5"/>
    <w:rsid w:val="00A02E06"/>
    <w:rsid w:val="00A0603C"/>
    <w:rsid w:val="00A0632D"/>
    <w:rsid w:val="00A07C77"/>
    <w:rsid w:val="00A1084F"/>
    <w:rsid w:val="00A1154E"/>
    <w:rsid w:val="00A11951"/>
    <w:rsid w:val="00A11BD0"/>
    <w:rsid w:val="00A12B66"/>
    <w:rsid w:val="00A132E7"/>
    <w:rsid w:val="00A141CC"/>
    <w:rsid w:val="00A14AF5"/>
    <w:rsid w:val="00A14B77"/>
    <w:rsid w:val="00A1723C"/>
    <w:rsid w:val="00A17632"/>
    <w:rsid w:val="00A17A57"/>
    <w:rsid w:val="00A17BAC"/>
    <w:rsid w:val="00A17DEB"/>
    <w:rsid w:val="00A17EC1"/>
    <w:rsid w:val="00A20F4C"/>
    <w:rsid w:val="00A214A9"/>
    <w:rsid w:val="00A21792"/>
    <w:rsid w:val="00A2196D"/>
    <w:rsid w:val="00A2229A"/>
    <w:rsid w:val="00A22851"/>
    <w:rsid w:val="00A23532"/>
    <w:rsid w:val="00A24069"/>
    <w:rsid w:val="00A24250"/>
    <w:rsid w:val="00A2468B"/>
    <w:rsid w:val="00A27C9B"/>
    <w:rsid w:val="00A30341"/>
    <w:rsid w:val="00A30867"/>
    <w:rsid w:val="00A30C0F"/>
    <w:rsid w:val="00A324A0"/>
    <w:rsid w:val="00A32861"/>
    <w:rsid w:val="00A32B2C"/>
    <w:rsid w:val="00A33236"/>
    <w:rsid w:val="00A336A4"/>
    <w:rsid w:val="00A35E5A"/>
    <w:rsid w:val="00A36FA3"/>
    <w:rsid w:val="00A41B98"/>
    <w:rsid w:val="00A425B3"/>
    <w:rsid w:val="00A42948"/>
    <w:rsid w:val="00A441A3"/>
    <w:rsid w:val="00A443B2"/>
    <w:rsid w:val="00A448F0"/>
    <w:rsid w:val="00A45D5E"/>
    <w:rsid w:val="00A45FA4"/>
    <w:rsid w:val="00A46ADD"/>
    <w:rsid w:val="00A47DA3"/>
    <w:rsid w:val="00A5044C"/>
    <w:rsid w:val="00A516DE"/>
    <w:rsid w:val="00A52088"/>
    <w:rsid w:val="00A52E31"/>
    <w:rsid w:val="00A53970"/>
    <w:rsid w:val="00A540DE"/>
    <w:rsid w:val="00A54B88"/>
    <w:rsid w:val="00A5512B"/>
    <w:rsid w:val="00A55B0E"/>
    <w:rsid w:val="00A5635E"/>
    <w:rsid w:val="00A5713C"/>
    <w:rsid w:val="00A60159"/>
    <w:rsid w:val="00A6079C"/>
    <w:rsid w:val="00A6121B"/>
    <w:rsid w:val="00A62115"/>
    <w:rsid w:val="00A63C6A"/>
    <w:rsid w:val="00A6449C"/>
    <w:rsid w:val="00A64670"/>
    <w:rsid w:val="00A65539"/>
    <w:rsid w:val="00A65705"/>
    <w:rsid w:val="00A6635D"/>
    <w:rsid w:val="00A70B6E"/>
    <w:rsid w:val="00A722E0"/>
    <w:rsid w:val="00A752F2"/>
    <w:rsid w:val="00A77F6B"/>
    <w:rsid w:val="00A801D8"/>
    <w:rsid w:val="00A808F1"/>
    <w:rsid w:val="00A82A00"/>
    <w:rsid w:val="00A82A0B"/>
    <w:rsid w:val="00A82F50"/>
    <w:rsid w:val="00A8604E"/>
    <w:rsid w:val="00A8680B"/>
    <w:rsid w:val="00A879FC"/>
    <w:rsid w:val="00A87C6B"/>
    <w:rsid w:val="00A87EDF"/>
    <w:rsid w:val="00A918D5"/>
    <w:rsid w:val="00A919B4"/>
    <w:rsid w:val="00A91E90"/>
    <w:rsid w:val="00A91F39"/>
    <w:rsid w:val="00A9369D"/>
    <w:rsid w:val="00AA03FA"/>
    <w:rsid w:val="00AA09B8"/>
    <w:rsid w:val="00AA1877"/>
    <w:rsid w:val="00AA1AEC"/>
    <w:rsid w:val="00AA38AB"/>
    <w:rsid w:val="00AA49B1"/>
    <w:rsid w:val="00AA5229"/>
    <w:rsid w:val="00AA56E5"/>
    <w:rsid w:val="00AA5775"/>
    <w:rsid w:val="00AB0FDC"/>
    <w:rsid w:val="00AB4159"/>
    <w:rsid w:val="00AB70FA"/>
    <w:rsid w:val="00AB7C8C"/>
    <w:rsid w:val="00AB7CC3"/>
    <w:rsid w:val="00AC1306"/>
    <w:rsid w:val="00AC2069"/>
    <w:rsid w:val="00AC2368"/>
    <w:rsid w:val="00AC4BD9"/>
    <w:rsid w:val="00AC655A"/>
    <w:rsid w:val="00AC6D94"/>
    <w:rsid w:val="00AD0EAA"/>
    <w:rsid w:val="00AD162D"/>
    <w:rsid w:val="00AD2B6D"/>
    <w:rsid w:val="00AD35E9"/>
    <w:rsid w:val="00AD3687"/>
    <w:rsid w:val="00AD429A"/>
    <w:rsid w:val="00AD5A6F"/>
    <w:rsid w:val="00AD5BE3"/>
    <w:rsid w:val="00AD6ABE"/>
    <w:rsid w:val="00AD6C2F"/>
    <w:rsid w:val="00AD78CF"/>
    <w:rsid w:val="00AD79E8"/>
    <w:rsid w:val="00AE03D4"/>
    <w:rsid w:val="00AE0867"/>
    <w:rsid w:val="00AE1333"/>
    <w:rsid w:val="00AE2BFA"/>
    <w:rsid w:val="00AE3374"/>
    <w:rsid w:val="00AE4508"/>
    <w:rsid w:val="00AE45D3"/>
    <w:rsid w:val="00AE6B46"/>
    <w:rsid w:val="00AF0115"/>
    <w:rsid w:val="00AF070D"/>
    <w:rsid w:val="00AF0BAD"/>
    <w:rsid w:val="00AF0C60"/>
    <w:rsid w:val="00AF327C"/>
    <w:rsid w:val="00AF447F"/>
    <w:rsid w:val="00AF4D20"/>
    <w:rsid w:val="00AF5058"/>
    <w:rsid w:val="00AF587C"/>
    <w:rsid w:val="00B00C9D"/>
    <w:rsid w:val="00B036E5"/>
    <w:rsid w:val="00B03A95"/>
    <w:rsid w:val="00B03CB4"/>
    <w:rsid w:val="00B049D4"/>
    <w:rsid w:val="00B04BAC"/>
    <w:rsid w:val="00B05B7B"/>
    <w:rsid w:val="00B06250"/>
    <w:rsid w:val="00B1007E"/>
    <w:rsid w:val="00B12004"/>
    <w:rsid w:val="00B122AA"/>
    <w:rsid w:val="00B13183"/>
    <w:rsid w:val="00B13269"/>
    <w:rsid w:val="00B13B57"/>
    <w:rsid w:val="00B140CC"/>
    <w:rsid w:val="00B142A0"/>
    <w:rsid w:val="00B16103"/>
    <w:rsid w:val="00B16516"/>
    <w:rsid w:val="00B169F7"/>
    <w:rsid w:val="00B17393"/>
    <w:rsid w:val="00B200C6"/>
    <w:rsid w:val="00B23A08"/>
    <w:rsid w:val="00B23B42"/>
    <w:rsid w:val="00B25671"/>
    <w:rsid w:val="00B25B27"/>
    <w:rsid w:val="00B26D26"/>
    <w:rsid w:val="00B26E75"/>
    <w:rsid w:val="00B26F5E"/>
    <w:rsid w:val="00B271D4"/>
    <w:rsid w:val="00B274FF"/>
    <w:rsid w:val="00B317A5"/>
    <w:rsid w:val="00B328AD"/>
    <w:rsid w:val="00B3440B"/>
    <w:rsid w:val="00B34C1D"/>
    <w:rsid w:val="00B351EB"/>
    <w:rsid w:val="00B36F1C"/>
    <w:rsid w:val="00B37BA6"/>
    <w:rsid w:val="00B37F0A"/>
    <w:rsid w:val="00B40649"/>
    <w:rsid w:val="00B40A0C"/>
    <w:rsid w:val="00B40D1B"/>
    <w:rsid w:val="00B410A3"/>
    <w:rsid w:val="00B41E84"/>
    <w:rsid w:val="00B4233A"/>
    <w:rsid w:val="00B4289D"/>
    <w:rsid w:val="00B42B5E"/>
    <w:rsid w:val="00B43233"/>
    <w:rsid w:val="00B434D8"/>
    <w:rsid w:val="00B43AE9"/>
    <w:rsid w:val="00B445AA"/>
    <w:rsid w:val="00B44AF3"/>
    <w:rsid w:val="00B44BDB"/>
    <w:rsid w:val="00B44FC9"/>
    <w:rsid w:val="00B45B1C"/>
    <w:rsid w:val="00B462D0"/>
    <w:rsid w:val="00B46B22"/>
    <w:rsid w:val="00B46F44"/>
    <w:rsid w:val="00B47750"/>
    <w:rsid w:val="00B51BC4"/>
    <w:rsid w:val="00B53BF0"/>
    <w:rsid w:val="00B53D81"/>
    <w:rsid w:val="00B54513"/>
    <w:rsid w:val="00B55027"/>
    <w:rsid w:val="00B553B5"/>
    <w:rsid w:val="00B567B8"/>
    <w:rsid w:val="00B56E8F"/>
    <w:rsid w:val="00B57842"/>
    <w:rsid w:val="00B57B22"/>
    <w:rsid w:val="00B60F56"/>
    <w:rsid w:val="00B61921"/>
    <w:rsid w:val="00B63A10"/>
    <w:rsid w:val="00B64C44"/>
    <w:rsid w:val="00B64CED"/>
    <w:rsid w:val="00B65A4B"/>
    <w:rsid w:val="00B6774F"/>
    <w:rsid w:val="00B67E9A"/>
    <w:rsid w:val="00B704C3"/>
    <w:rsid w:val="00B70E7C"/>
    <w:rsid w:val="00B8106D"/>
    <w:rsid w:val="00B81371"/>
    <w:rsid w:val="00B820E1"/>
    <w:rsid w:val="00B822A1"/>
    <w:rsid w:val="00B82B49"/>
    <w:rsid w:val="00B85BCF"/>
    <w:rsid w:val="00B86359"/>
    <w:rsid w:val="00B86B7B"/>
    <w:rsid w:val="00B87089"/>
    <w:rsid w:val="00B8717C"/>
    <w:rsid w:val="00B90920"/>
    <w:rsid w:val="00B91C64"/>
    <w:rsid w:val="00B932D0"/>
    <w:rsid w:val="00B94A59"/>
    <w:rsid w:val="00B94BD7"/>
    <w:rsid w:val="00B96648"/>
    <w:rsid w:val="00B97081"/>
    <w:rsid w:val="00BA056E"/>
    <w:rsid w:val="00BA0CCC"/>
    <w:rsid w:val="00BA2E53"/>
    <w:rsid w:val="00BA7B6E"/>
    <w:rsid w:val="00BB12E6"/>
    <w:rsid w:val="00BB1821"/>
    <w:rsid w:val="00BB1CC9"/>
    <w:rsid w:val="00BB2ACB"/>
    <w:rsid w:val="00BB2C4E"/>
    <w:rsid w:val="00BB4AA4"/>
    <w:rsid w:val="00BB543F"/>
    <w:rsid w:val="00BB6091"/>
    <w:rsid w:val="00BC15BF"/>
    <w:rsid w:val="00BC2058"/>
    <w:rsid w:val="00BC2DD3"/>
    <w:rsid w:val="00BC2F8E"/>
    <w:rsid w:val="00BC3487"/>
    <w:rsid w:val="00BC48C1"/>
    <w:rsid w:val="00BC534B"/>
    <w:rsid w:val="00BC54A6"/>
    <w:rsid w:val="00BC5506"/>
    <w:rsid w:val="00BC57CB"/>
    <w:rsid w:val="00BC596C"/>
    <w:rsid w:val="00BC664C"/>
    <w:rsid w:val="00BC7186"/>
    <w:rsid w:val="00BC798C"/>
    <w:rsid w:val="00BC7C4F"/>
    <w:rsid w:val="00BD0A72"/>
    <w:rsid w:val="00BD0BD4"/>
    <w:rsid w:val="00BD4EF5"/>
    <w:rsid w:val="00BD62AA"/>
    <w:rsid w:val="00BD6DAA"/>
    <w:rsid w:val="00BD7AB2"/>
    <w:rsid w:val="00BE047F"/>
    <w:rsid w:val="00BE0C72"/>
    <w:rsid w:val="00BE183E"/>
    <w:rsid w:val="00BE3769"/>
    <w:rsid w:val="00BE657B"/>
    <w:rsid w:val="00BE6A1B"/>
    <w:rsid w:val="00BE70D8"/>
    <w:rsid w:val="00BE78C3"/>
    <w:rsid w:val="00BE7D5B"/>
    <w:rsid w:val="00BF0325"/>
    <w:rsid w:val="00BF091D"/>
    <w:rsid w:val="00BF0F2E"/>
    <w:rsid w:val="00BF1C04"/>
    <w:rsid w:val="00BF1E6E"/>
    <w:rsid w:val="00BF221E"/>
    <w:rsid w:val="00BF2A68"/>
    <w:rsid w:val="00BF3D28"/>
    <w:rsid w:val="00BF48D7"/>
    <w:rsid w:val="00BF4E82"/>
    <w:rsid w:val="00BF526C"/>
    <w:rsid w:val="00BF79C7"/>
    <w:rsid w:val="00C00794"/>
    <w:rsid w:val="00C00B2E"/>
    <w:rsid w:val="00C00E54"/>
    <w:rsid w:val="00C01701"/>
    <w:rsid w:val="00C01B0A"/>
    <w:rsid w:val="00C02AFE"/>
    <w:rsid w:val="00C035CA"/>
    <w:rsid w:val="00C049A1"/>
    <w:rsid w:val="00C05364"/>
    <w:rsid w:val="00C05750"/>
    <w:rsid w:val="00C063D5"/>
    <w:rsid w:val="00C06662"/>
    <w:rsid w:val="00C07126"/>
    <w:rsid w:val="00C0772C"/>
    <w:rsid w:val="00C10298"/>
    <w:rsid w:val="00C10FB8"/>
    <w:rsid w:val="00C110F0"/>
    <w:rsid w:val="00C16A73"/>
    <w:rsid w:val="00C1715F"/>
    <w:rsid w:val="00C17561"/>
    <w:rsid w:val="00C177E1"/>
    <w:rsid w:val="00C17F37"/>
    <w:rsid w:val="00C20CA1"/>
    <w:rsid w:val="00C21DD0"/>
    <w:rsid w:val="00C21F78"/>
    <w:rsid w:val="00C22E72"/>
    <w:rsid w:val="00C237E9"/>
    <w:rsid w:val="00C25518"/>
    <w:rsid w:val="00C263AC"/>
    <w:rsid w:val="00C26749"/>
    <w:rsid w:val="00C270A4"/>
    <w:rsid w:val="00C30148"/>
    <w:rsid w:val="00C3270A"/>
    <w:rsid w:val="00C3419A"/>
    <w:rsid w:val="00C355B7"/>
    <w:rsid w:val="00C357C2"/>
    <w:rsid w:val="00C35AA5"/>
    <w:rsid w:val="00C35F6D"/>
    <w:rsid w:val="00C40D0A"/>
    <w:rsid w:val="00C41DD3"/>
    <w:rsid w:val="00C4325C"/>
    <w:rsid w:val="00C43AF3"/>
    <w:rsid w:val="00C45445"/>
    <w:rsid w:val="00C4565D"/>
    <w:rsid w:val="00C4598A"/>
    <w:rsid w:val="00C46E0A"/>
    <w:rsid w:val="00C47910"/>
    <w:rsid w:val="00C51525"/>
    <w:rsid w:val="00C5155F"/>
    <w:rsid w:val="00C52366"/>
    <w:rsid w:val="00C5353B"/>
    <w:rsid w:val="00C539DD"/>
    <w:rsid w:val="00C53FF8"/>
    <w:rsid w:val="00C549D7"/>
    <w:rsid w:val="00C55213"/>
    <w:rsid w:val="00C559FC"/>
    <w:rsid w:val="00C562D0"/>
    <w:rsid w:val="00C56461"/>
    <w:rsid w:val="00C56661"/>
    <w:rsid w:val="00C57506"/>
    <w:rsid w:val="00C60918"/>
    <w:rsid w:val="00C61212"/>
    <w:rsid w:val="00C6146F"/>
    <w:rsid w:val="00C62288"/>
    <w:rsid w:val="00C624E5"/>
    <w:rsid w:val="00C625B5"/>
    <w:rsid w:val="00C62F02"/>
    <w:rsid w:val="00C64438"/>
    <w:rsid w:val="00C66337"/>
    <w:rsid w:val="00C667A0"/>
    <w:rsid w:val="00C66E24"/>
    <w:rsid w:val="00C67C93"/>
    <w:rsid w:val="00C67D7D"/>
    <w:rsid w:val="00C71A74"/>
    <w:rsid w:val="00C724A6"/>
    <w:rsid w:val="00C729D2"/>
    <w:rsid w:val="00C72D06"/>
    <w:rsid w:val="00C75892"/>
    <w:rsid w:val="00C76433"/>
    <w:rsid w:val="00C7788F"/>
    <w:rsid w:val="00C77FF4"/>
    <w:rsid w:val="00C83B36"/>
    <w:rsid w:val="00C8411B"/>
    <w:rsid w:val="00C862A5"/>
    <w:rsid w:val="00C865E5"/>
    <w:rsid w:val="00C87A38"/>
    <w:rsid w:val="00C9171C"/>
    <w:rsid w:val="00C91B7E"/>
    <w:rsid w:val="00C92914"/>
    <w:rsid w:val="00C92D6E"/>
    <w:rsid w:val="00C92E63"/>
    <w:rsid w:val="00C9407B"/>
    <w:rsid w:val="00C94AC4"/>
    <w:rsid w:val="00C962AC"/>
    <w:rsid w:val="00C96925"/>
    <w:rsid w:val="00C96E0F"/>
    <w:rsid w:val="00CA0DA5"/>
    <w:rsid w:val="00CA235D"/>
    <w:rsid w:val="00CA3B6E"/>
    <w:rsid w:val="00CA3D56"/>
    <w:rsid w:val="00CA3DC8"/>
    <w:rsid w:val="00CA56DE"/>
    <w:rsid w:val="00CA5A8A"/>
    <w:rsid w:val="00CA5DB2"/>
    <w:rsid w:val="00CA6119"/>
    <w:rsid w:val="00CB05E1"/>
    <w:rsid w:val="00CB098C"/>
    <w:rsid w:val="00CB0B5A"/>
    <w:rsid w:val="00CB1346"/>
    <w:rsid w:val="00CB1BF7"/>
    <w:rsid w:val="00CB328D"/>
    <w:rsid w:val="00CB3BE3"/>
    <w:rsid w:val="00CB3E5E"/>
    <w:rsid w:val="00CB678C"/>
    <w:rsid w:val="00CB699E"/>
    <w:rsid w:val="00CB7251"/>
    <w:rsid w:val="00CB762B"/>
    <w:rsid w:val="00CB7E9F"/>
    <w:rsid w:val="00CC39EC"/>
    <w:rsid w:val="00CC3D4B"/>
    <w:rsid w:val="00CC3E87"/>
    <w:rsid w:val="00CC3F86"/>
    <w:rsid w:val="00CC4827"/>
    <w:rsid w:val="00CC634A"/>
    <w:rsid w:val="00CC655F"/>
    <w:rsid w:val="00CC6D95"/>
    <w:rsid w:val="00CC6FC0"/>
    <w:rsid w:val="00CC7052"/>
    <w:rsid w:val="00CC75A3"/>
    <w:rsid w:val="00CD14C7"/>
    <w:rsid w:val="00CD1C10"/>
    <w:rsid w:val="00CD25FC"/>
    <w:rsid w:val="00CD49EE"/>
    <w:rsid w:val="00CD5ED6"/>
    <w:rsid w:val="00CD5F55"/>
    <w:rsid w:val="00CD6F2E"/>
    <w:rsid w:val="00CE067B"/>
    <w:rsid w:val="00CE1780"/>
    <w:rsid w:val="00CE2B5D"/>
    <w:rsid w:val="00CE2B71"/>
    <w:rsid w:val="00CE43E6"/>
    <w:rsid w:val="00CE549D"/>
    <w:rsid w:val="00CE5C30"/>
    <w:rsid w:val="00CE6633"/>
    <w:rsid w:val="00CE6B7C"/>
    <w:rsid w:val="00CE6BF2"/>
    <w:rsid w:val="00CE719C"/>
    <w:rsid w:val="00CE76D3"/>
    <w:rsid w:val="00CE7AFF"/>
    <w:rsid w:val="00CE7C8D"/>
    <w:rsid w:val="00CF041D"/>
    <w:rsid w:val="00CF1107"/>
    <w:rsid w:val="00CF1A9F"/>
    <w:rsid w:val="00CF1D92"/>
    <w:rsid w:val="00CF25EC"/>
    <w:rsid w:val="00CF3F0D"/>
    <w:rsid w:val="00CF4FC6"/>
    <w:rsid w:val="00CF4FE4"/>
    <w:rsid w:val="00CF5383"/>
    <w:rsid w:val="00CF70AA"/>
    <w:rsid w:val="00CF72A9"/>
    <w:rsid w:val="00CF764E"/>
    <w:rsid w:val="00D0035A"/>
    <w:rsid w:val="00D00E4D"/>
    <w:rsid w:val="00D01D87"/>
    <w:rsid w:val="00D02301"/>
    <w:rsid w:val="00D0295F"/>
    <w:rsid w:val="00D03A28"/>
    <w:rsid w:val="00D0470E"/>
    <w:rsid w:val="00D04F7A"/>
    <w:rsid w:val="00D0516A"/>
    <w:rsid w:val="00D066D2"/>
    <w:rsid w:val="00D07746"/>
    <w:rsid w:val="00D07C57"/>
    <w:rsid w:val="00D07E1E"/>
    <w:rsid w:val="00D10DA1"/>
    <w:rsid w:val="00D11CEA"/>
    <w:rsid w:val="00D123A8"/>
    <w:rsid w:val="00D13782"/>
    <w:rsid w:val="00D13C43"/>
    <w:rsid w:val="00D14084"/>
    <w:rsid w:val="00D14FF7"/>
    <w:rsid w:val="00D158E5"/>
    <w:rsid w:val="00D15E33"/>
    <w:rsid w:val="00D1695A"/>
    <w:rsid w:val="00D172DD"/>
    <w:rsid w:val="00D176D0"/>
    <w:rsid w:val="00D17CD9"/>
    <w:rsid w:val="00D17EE4"/>
    <w:rsid w:val="00D20065"/>
    <w:rsid w:val="00D202F1"/>
    <w:rsid w:val="00D20C4A"/>
    <w:rsid w:val="00D21C70"/>
    <w:rsid w:val="00D2239E"/>
    <w:rsid w:val="00D228F4"/>
    <w:rsid w:val="00D242A0"/>
    <w:rsid w:val="00D24722"/>
    <w:rsid w:val="00D25A58"/>
    <w:rsid w:val="00D2716F"/>
    <w:rsid w:val="00D300FC"/>
    <w:rsid w:val="00D30450"/>
    <w:rsid w:val="00D30957"/>
    <w:rsid w:val="00D31063"/>
    <w:rsid w:val="00D325DF"/>
    <w:rsid w:val="00D32ECF"/>
    <w:rsid w:val="00D333D5"/>
    <w:rsid w:val="00D34E9C"/>
    <w:rsid w:val="00D359D1"/>
    <w:rsid w:val="00D37034"/>
    <w:rsid w:val="00D402B2"/>
    <w:rsid w:val="00D4064E"/>
    <w:rsid w:val="00D40BDB"/>
    <w:rsid w:val="00D41C27"/>
    <w:rsid w:val="00D4300B"/>
    <w:rsid w:val="00D43222"/>
    <w:rsid w:val="00D43A33"/>
    <w:rsid w:val="00D44519"/>
    <w:rsid w:val="00D4496D"/>
    <w:rsid w:val="00D46437"/>
    <w:rsid w:val="00D466BF"/>
    <w:rsid w:val="00D50B59"/>
    <w:rsid w:val="00D5132E"/>
    <w:rsid w:val="00D52610"/>
    <w:rsid w:val="00D5344A"/>
    <w:rsid w:val="00D539D6"/>
    <w:rsid w:val="00D5598C"/>
    <w:rsid w:val="00D55D00"/>
    <w:rsid w:val="00D6061A"/>
    <w:rsid w:val="00D60B2E"/>
    <w:rsid w:val="00D61168"/>
    <w:rsid w:val="00D6207E"/>
    <w:rsid w:val="00D6243A"/>
    <w:rsid w:val="00D62F7D"/>
    <w:rsid w:val="00D6373E"/>
    <w:rsid w:val="00D639A5"/>
    <w:rsid w:val="00D63C54"/>
    <w:rsid w:val="00D647D9"/>
    <w:rsid w:val="00D64FDC"/>
    <w:rsid w:val="00D65325"/>
    <w:rsid w:val="00D658B3"/>
    <w:rsid w:val="00D70CED"/>
    <w:rsid w:val="00D72968"/>
    <w:rsid w:val="00D73EAD"/>
    <w:rsid w:val="00D744BC"/>
    <w:rsid w:val="00D74922"/>
    <w:rsid w:val="00D74D30"/>
    <w:rsid w:val="00D81349"/>
    <w:rsid w:val="00D83BC8"/>
    <w:rsid w:val="00D84DD0"/>
    <w:rsid w:val="00D85911"/>
    <w:rsid w:val="00D86F1E"/>
    <w:rsid w:val="00D91097"/>
    <w:rsid w:val="00D92A8A"/>
    <w:rsid w:val="00D9406F"/>
    <w:rsid w:val="00D9483B"/>
    <w:rsid w:val="00D94EC2"/>
    <w:rsid w:val="00D952D3"/>
    <w:rsid w:val="00D95CA4"/>
    <w:rsid w:val="00D9648D"/>
    <w:rsid w:val="00D97256"/>
    <w:rsid w:val="00D9729F"/>
    <w:rsid w:val="00D977B4"/>
    <w:rsid w:val="00D97B2D"/>
    <w:rsid w:val="00DA0E85"/>
    <w:rsid w:val="00DA1110"/>
    <w:rsid w:val="00DA2528"/>
    <w:rsid w:val="00DA35C8"/>
    <w:rsid w:val="00DA4342"/>
    <w:rsid w:val="00DA4FB5"/>
    <w:rsid w:val="00DA60E6"/>
    <w:rsid w:val="00DA698D"/>
    <w:rsid w:val="00DA7065"/>
    <w:rsid w:val="00DA7E63"/>
    <w:rsid w:val="00DB26C4"/>
    <w:rsid w:val="00DB36B9"/>
    <w:rsid w:val="00DB36FB"/>
    <w:rsid w:val="00DB371C"/>
    <w:rsid w:val="00DB49A6"/>
    <w:rsid w:val="00DB4BF2"/>
    <w:rsid w:val="00DB51A2"/>
    <w:rsid w:val="00DB55CF"/>
    <w:rsid w:val="00DB5B82"/>
    <w:rsid w:val="00DB7BE9"/>
    <w:rsid w:val="00DC281A"/>
    <w:rsid w:val="00DC363D"/>
    <w:rsid w:val="00DC37AE"/>
    <w:rsid w:val="00DC3F73"/>
    <w:rsid w:val="00DC4907"/>
    <w:rsid w:val="00DC68AF"/>
    <w:rsid w:val="00DD0B8D"/>
    <w:rsid w:val="00DD1233"/>
    <w:rsid w:val="00DD1793"/>
    <w:rsid w:val="00DD1963"/>
    <w:rsid w:val="00DD2387"/>
    <w:rsid w:val="00DD383F"/>
    <w:rsid w:val="00DD44E5"/>
    <w:rsid w:val="00DD51DE"/>
    <w:rsid w:val="00DD54F6"/>
    <w:rsid w:val="00DD5C07"/>
    <w:rsid w:val="00DD5EFD"/>
    <w:rsid w:val="00DD7128"/>
    <w:rsid w:val="00DE0CB0"/>
    <w:rsid w:val="00DE0CC2"/>
    <w:rsid w:val="00DE1086"/>
    <w:rsid w:val="00DE3195"/>
    <w:rsid w:val="00DE359C"/>
    <w:rsid w:val="00DE3612"/>
    <w:rsid w:val="00DE6283"/>
    <w:rsid w:val="00DE7360"/>
    <w:rsid w:val="00DE781F"/>
    <w:rsid w:val="00DE7B30"/>
    <w:rsid w:val="00DE7DA6"/>
    <w:rsid w:val="00DE7DBC"/>
    <w:rsid w:val="00DF0624"/>
    <w:rsid w:val="00DF154C"/>
    <w:rsid w:val="00DF236D"/>
    <w:rsid w:val="00DF25CB"/>
    <w:rsid w:val="00DF2C27"/>
    <w:rsid w:val="00DF5585"/>
    <w:rsid w:val="00DF5993"/>
    <w:rsid w:val="00DF59C5"/>
    <w:rsid w:val="00DF5DC8"/>
    <w:rsid w:val="00DF6B5E"/>
    <w:rsid w:val="00DF775F"/>
    <w:rsid w:val="00E02CAA"/>
    <w:rsid w:val="00E03A35"/>
    <w:rsid w:val="00E03E99"/>
    <w:rsid w:val="00E04365"/>
    <w:rsid w:val="00E056AB"/>
    <w:rsid w:val="00E06290"/>
    <w:rsid w:val="00E07FC2"/>
    <w:rsid w:val="00E10576"/>
    <w:rsid w:val="00E107A8"/>
    <w:rsid w:val="00E10AF3"/>
    <w:rsid w:val="00E10D87"/>
    <w:rsid w:val="00E11363"/>
    <w:rsid w:val="00E11777"/>
    <w:rsid w:val="00E11BA4"/>
    <w:rsid w:val="00E125FD"/>
    <w:rsid w:val="00E12B45"/>
    <w:rsid w:val="00E12D73"/>
    <w:rsid w:val="00E12EB0"/>
    <w:rsid w:val="00E14798"/>
    <w:rsid w:val="00E1532E"/>
    <w:rsid w:val="00E17665"/>
    <w:rsid w:val="00E2091D"/>
    <w:rsid w:val="00E22625"/>
    <w:rsid w:val="00E23E54"/>
    <w:rsid w:val="00E2469E"/>
    <w:rsid w:val="00E2535D"/>
    <w:rsid w:val="00E27B25"/>
    <w:rsid w:val="00E30DD1"/>
    <w:rsid w:val="00E34780"/>
    <w:rsid w:val="00E3548D"/>
    <w:rsid w:val="00E36035"/>
    <w:rsid w:val="00E405C4"/>
    <w:rsid w:val="00E41359"/>
    <w:rsid w:val="00E42044"/>
    <w:rsid w:val="00E42CC9"/>
    <w:rsid w:val="00E42EE8"/>
    <w:rsid w:val="00E437E9"/>
    <w:rsid w:val="00E44E7B"/>
    <w:rsid w:val="00E4563F"/>
    <w:rsid w:val="00E50406"/>
    <w:rsid w:val="00E50801"/>
    <w:rsid w:val="00E50C9B"/>
    <w:rsid w:val="00E54931"/>
    <w:rsid w:val="00E558A1"/>
    <w:rsid w:val="00E55ACE"/>
    <w:rsid w:val="00E56D2A"/>
    <w:rsid w:val="00E60ED4"/>
    <w:rsid w:val="00E610A1"/>
    <w:rsid w:val="00E61BDD"/>
    <w:rsid w:val="00E622A6"/>
    <w:rsid w:val="00E641B8"/>
    <w:rsid w:val="00E64854"/>
    <w:rsid w:val="00E66682"/>
    <w:rsid w:val="00E70E33"/>
    <w:rsid w:val="00E71449"/>
    <w:rsid w:val="00E71B70"/>
    <w:rsid w:val="00E71CE4"/>
    <w:rsid w:val="00E720F3"/>
    <w:rsid w:val="00E72254"/>
    <w:rsid w:val="00E7269C"/>
    <w:rsid w:val="00E731AF"/>
    <w:rsid w:val="00E754A4"/>
    <w:rsid w:val="00E75B49"/>
    <w:rsid w:val="00E761C5"/>
    <w:rsid w:val="00E77492"/>
    <w:rsid w:val="00E80852"/>
    <w:rsid w:val="00E813C3"/>
    <w:rsid w:val="00E81983"/>
    <w:rsid w:val="00E875B2"/>
    <w:rsid w:val="00E91874"/>
    <w:rsid w:val="00E91B2D"/>
    <w:rsid w:val="00E921C0"/>
    <w:rsid w:val="00E934B8"/>
    <w:rsid w:val="00E94CC7"/>
    <w:rsid w:val="00E9552D"/>
    <w:rsid w:val="00EA224B"/>
    <w:rsid w:val="00EA2539"/>
    <w:rsid w:val="00EA3C8A"/>
    <w:rsid w:val="00EA5B42"/>
    <w:rsid w:val="00EA5B9B"/>
    <w:rsid w:val="00EA6CE9"/>
    <w:rsid w:val="00EA74AA"/>
    <w:rsid w:val="00EA7716"/>
    <w:rsid w:val="00EB1F7A"/>
    <w:rsid w:val="00EB4368"/>
    <w:rsid w:val="00EB4828"/>
    <w:rsid w:val="00EB558C"/>
    <w:rsid w:val="00EB5BAD"/>
    <w:rsid w:val="00EB6FED"/>
    <w:rsid w:val="00EC114C"/>
    <w:rsid w:val="00EC13E0"/>
    <w:rsid w:val="00EC161C"/>
    <w:rsid w:val="00EC2574"/>
    <w:rsid w:val="00EC2A94"/>
    <w:rsid w:val="00EC2FFE"/>
    <w:rsid w:val="00EC31F4"/>
    <w:rsid w:val="00EC395E"/>
    <w:rsid w:val="00EC796B"/>
    <w:rsid w:val="00EC7E91"/>
    <w:rsid w:val="00ED09D3"/>
    <w:rsid w:val="00ED0D5B"/>
    <w:rsid w:val="00ED24BE"/>
    <w:rsid w:val="00ED2F77"/>
    <w:rsid w:val="00ED31AC"/>
    <w:rsid w:val="00ED35C2"/>
    <w:rsid w:val="00ED7B04"/>
    <w:rsid w:val="00EE1042"/>
    <w:rsid w:val="00EE155A"/>
    <w:rsid w:val="00EE190C"/>
    <w:rsid w:val="00EE195F"/>
    <w:rsid w:val="00EE1966"/>
    <w:rsid w:val="00EE398D"/>
    <w:rsid w:val="00EE398F"/>
    <w:rsid w:val="00EE51A5"/>
    <w:rsid w:val="00EE54D9"/>
    <w:rsid w:val="00EE552D"/>
    <w:rsid w:val="00EE5773"/>
    <w:rsid w:val="00EE5843"/>
    <w:rsid w:val="00EE6398"/>
    <w:rsid w:val="00EE63A2"/>
    <w:rsid w:val="00EE6583"/>
    <w:rsid w:val="00EE682B"/>
    <w:rsid w:val="00EE688A"/>
    <w:rsid w:val="00EE751F"/>
    <w:rsid w:val="00EF0C8D"/>
    <w:rsid w:val="00EF151E"/>
    <w:rsid w:val="00EF2E22"/>
    <w:rsid w:val="00EF32A8"/>
    <w:rsid w:val="00EF439F"/>
    <w:rsid w:val="00EF68A2"/>
    <w:rsid w:val="00EF69E2"/>
    <w:rsid w:val="00F02F11"/>
    <w:rsid w:val="00F03D13"/>
    <w:rsid w:val="00F04374"/>
    <w:rsid w:val="00F04DA2"/>
    <w:rsid w:val="00F050FB"/>
    <w:rsid w:val="00F0562E"/>
    <w:rsid w:val="00F069CB"/>
    <w:rsid w:val="00F06A16"/>
    <w:rsid w:val="00F06F07"/>
    <w:rsid w:val="00F079C9"/>
    <w:rsid w:val="00F07C7A"/>
    <w:rsid w:val="00F10E5D"/>
    <w:rsid w:val="00F15D5D"/>
    <w:rsid w:val="00F15F82"/>
    <w:rsid w:val="00F16B98"/>
    <w:rsid w:val="00F17115"/>
    <w:rsid w:val="00F177BE"/>
    <w:rsid w:val="00F17A0C"/>
    <w:rsid w:val="00F201BC"/>
    <w:rsid w:val="00F2169E"/>
    <w:rsid w:val="00F226A3"/>
    <w:rsid w:val="00F249F2"/>
    <w:rsid w:val="00F25C9A"/>
    <w:rsid w:val="00F2668A"/>
    <w:rsid w:val="00F300EF"/>
    <w:rsid w:val="00F32109"/>
    <w:rsid w:val="00F342BE"/>
    <w:rsid w:val="00F34374"/>
    <w:rsid w:val="00F34928"/>
    <w:rsid w:val="00F3498D"/>
    <w:rsid w:val="00F35F62"/>
    <w:rsid w:val="00F37192"/>
    <w:rsid w:val="00F42726"/>
    <w:rsid w:val="00F42877"/>
    <w:rsid w:val="00F45FE8"/>
    <w:rsid w:val="00F464BE"/>
    <w:rsid w:val="00F50084"/>
    <w:rsid w:val="00F51A79"/>
    <w:rsid w:val="00F54336"/>
    <w:rsid w:val="00F5559D"/>
    <w:rsid w:val="00F56CDB"/>
    <w:rsid w:val="00F56EFE"/>
    <w:rsid w:val="00F5782E"/>
    <w:rsid w:val="00F60163"/>
    <w:rsid w:val="00F6112E"/>
    <w:rsid w:val="00F6137A"/>
    <w:rsid w:val="00F6143F"/>
    <w:rsid w:val="00F62929"/>
    <w:rsid w:val="00F64D20"/>
    <w:rsid w:val="00F65F2A"/>
    <w:rsid w:val="00F66816"/>
    <w:rsid w:val="00F70303"/>
    <w:rsid w:val="00F708BD"/>
    <w:rsid w:val="00F71CF9"/>
    <w:rsid w:val="00F727E3"/>
    <w:rsid w:val="00F72D9C"/>
    <w:rsid w:val="00F73BEC"/>
    <w:rsid w:val="00F74496"/>
    <w:rsid w:val="00F74B6D"/>
    <w:rsid w:val="00F75BB7"/>
    <w:rsid w:val="00F75BE7"/>
    <w:rsid w:val="00F76FFC"/>
    <w:rsid w:val="00F8161D"/>
    <w:rsid w:val="00F83FCB"/>
    <w:rsid w:val="00F844C6"/>
    <w:rsid w:val="00F8576E"/>
    <w:rsid w:val="00F85865"/>
    <w:rsid w:val="00F8594F"/>
    <w:rsid w:val="00F86FC7"/>
    <w:rsid w:val="00F87E76"/>
    <w:rsid w:val="00F94D6E"/>
    <w:rsid w:val="00F95044"/>
    <w:rsid w:val="00F9614D"/>
    <w:rsid w:val="00F9720B"/>
    <w:rsid w:val="00F97456"/>
    <w:rsid w:val="00FA3558"/>
    <w:rsid w:val="00FA47B3"/>
    <w:rsid w:val="00FA54EF"/>
    <w:rsid w:val="00FA6E6C"/>
    <w:rsid w:val="00FA73A0"/>
    <w:rsid w:val="00FB2D8C"/>
    <w:rsid w:val="00FB2F32"/>
    <w:rsid w:val="00FB3138"/>
    <w:rsid w:val="00FB38A5"/>
    <w:rsid w:val="00FB4A14"/>
    <w:rsid w:val="00FB5B86"/>
    <w:rsid w:val="00FB605C"/>
    <w:rsid w:val="00FB6769"/>
    <w:rsid w:val="00FC15A5"/>
    <w:rsid w:val="00FC195B"/>
    <w:rsid w:val="00FC2B6B"/>
    <w:rsid w:val="00FC323F"/>
    <w:rsid w:val="00FC3BBD"/>
    <w:rsid w:val="00FC4728"/>
    <w:rsid w:val="00FC4868"/>
    <w:rsid w:val="00FC6756"/>
    <w:rsid w:val="00FC787E"/>
    <w:rsid w:val="00FD02E6"/>
    <w:rsid w:val="00FD2058"/>
    <w:rsid w:val="00FD2A73"/>
    <w:rsid w:val="00FD30C1"/>
    <w:rsid w:val="00FD3484"/>
    <w:rsid w:val="00FD3A9E"/>
    <w:rsid w:val="00FD68E6"/>
    <w:rsid w:val="00FD6E4F"/>
    <w:rsid w:val="00FE12C0"/>
    <w:rsid w:val="00FE2DB0"/>
    <w:rsid w:val="00FE4C48"/>
    <w:rsid w:val="00FE4FAF"/>
    <w:rsid w:val="00FE5D74"/>
    <w:rsid w:val="00FE6DA6"/>
    <w:rsid w:val="00FF4228"/>
    <w:rsid w:val="00FF4BB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374EF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66D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D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D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49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813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3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13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5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9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B37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B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98C"/>
  </w:style>
  <w:style w:type="paragraph" w:styleId="Footer">
    <w:name w:val="footer"/>
    <w:basedOn w:val="Normal"/>
    <w:link w:val="FooterChar"/>
    <w:uiPriority w:val="99"/>
    <w:unhideWhenUsed/>
    <w:rsid w:val="00CB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98C"/>
  </w:style>
  <w:style w:type="character" w:styleId="Hyperlink">
    <w:name w:val="Hyperlink"/>
    <w:basedOn w:val="DefaultParagraphFont"/>
    <w:uiPriority w:val="99"/>
    <w:unhideWhenUsed/>
    <w:rsid w:val="00C21D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D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66D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D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D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49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813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3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13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5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9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B37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B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98C"/>
  </w:style>
  <w:style w:type="paragraph" w:styleId="Footer">
    <w:name w:val="footer"/>
    <w:basedOn w:val="Normal"/>
    <w:link w:val="FooterChar"/>
    <w:uiPriority w:val="99"/>
    <w:unhideWhenUsed/>
    <w:rsid w:val="00CB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98C"/>
  </w:style>
  <w:style w:type="character" w:styleId="Hyperlink">
    <w:name w:val="Hyperlink"/>
    <w:basedOn w:val="DefaultParagraphFont"/>
    <w:uiPriority w:val="99"/>
    <w:unhideWhenUsed/>
    <w:rsid w:val="00C21D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2017-04-06T23:00:00+00:00</Date1>
    <RKYVDocId xmlns="6573c7cb-c389-4e3e-ad3a-d71029d3e8b6" xsi:nil="true"/>
    <RKYVDocumentType xmlns="6573c7cb-c389-4e3e-ad3a-d71029d3e8b6">PUBLICATION</RKYV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D5AD-CB7A-4731-A53E-3EAFAF783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57F29-A1DF-4C59-8C24-D1A8FBDE6E88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573c7cb-c389-4e3e-ad3a-d71029d3e8b6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327778-7CA8-46DE-807D-A1A6B6EC0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34CD9D-79C2-4284-BDFE-F6ACAEB5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Cross</dc:creator>
  <cp:lastModifiedBy>Gethin White</cp:lastModifiedBy>
  <cp:revision>5</cp:revision>
  <cp:lastPrinted>2017-03-09T11:50:00Z</cp:lastPrinted>
  <dcterms:created xsi:type="dcterms:W3CDTF">2017-04-07T15:42:00Z</dcterms:created>
  <dcterms:modified xsi:type="dcterms:W3CDTF">2017-04-26T09:39:00Z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  <property fmtid="{D5CDD505-2E9C-101B-9397-08002B2CF9AE}" pid="3" name="IsMyDocuments">
    <vt:bool>true</vt:bool>
  </property>
</Properties>
</file>