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AD8C" w14:textId="77777777" w:rsidR="00D1793D" w:rsidRDefault="00700125">
      <w:pPr>
        <w:tabs>
          <w:tab w:val="left" w:pos="7872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</w:r>
      <w:r w:rsidR="00700125">
        <w:rPr>
          <w:rFonts w:ascii="Times New Roman"/>
          <w:noProof/>
          <w:position w:val="1"/>
          <w:sz w:val="20"/>
        </w:rPr>
        <w:pict w14:anchorId="2F7BAEEE">
          <v:group id="docshapegroup2" o:spid="_x0000_s1155" alt="" style="width:47.25pt;height:45.2pt;mso-position-horizontal-relative:char;mso-position-vertical-relative:line" coordsize="945,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57" type="#_x0000_t75" alt="" style="position:absolute;left:204;width:351;height:351">
              <v:imagedata r:id="rId7" o:title=""/>
            </v:shape>
            <v:shape id="docshape4" o:spid="_x0000_s1156" alt="" style="position:absolute;top:261;width:945;height:642" coordorigin=",262" coordsize="945,642" o:spt="100" adj="0,,0" path="m182,371r-21,2l141,379r-19,10l106,402,31,477,18,493,8,511,2,531,,552r2,22l8,593r10,19l31,628,225,822r40,36l304,883r38,15l379,903r38,-5l455,883r15,-10l379,873,315,855,246,801,93,648r176,l288,638r-78,l142,636,74,601,63,592,50,579,39,562,34,545r,-1l34,543r,-6l38,525r9,-19l67,483r60,-60l139,413r13,-7l167,402r15,-2l255,400,241,389,223,379r-20,-6l182,371xm829,291r-99,l769,297r40,16l851,341r44,39l915,400,513,801r-69,54l379,873r91,l494,858r40,-36l936,420r6,-10l944,400r-2,-11l936,379,916,359,867,316,829,291xm269,648r-176,l114,658r22,7l158,669r22,1l193,670r13,-1l218,666r39,-12l269,648xm255,400r-73,l197,402r15,4l225,413r12,10l359,545r-77,63l210,638r78,l297,633r41,-29l379,566r1,l421,524r-42,l258,402r-3,-2xm380,566r-1,l379,566r1,xm730,262r-45,6l640,285r-47,31l544,359,379,524r42,l565,380r44,-39l651,313r40,-16l730,291r99,l821,286,775,268r-45,-6xe" fillcolor="#17ad85" stroked="f">
              <v:stroke joinstyle="round"/>
              <v:formulas/>
              <v:path arrowok="t" o:connecttype="segments"/>
            </v:shape>
            <w10:anchorlock/>
          </v:group>
        </w:pict>
      </w:r>
      <w:r w:rsidR="00B34BE2">
        <w:rPr>
          <w:rFonts w:ascii="Times New Roman"/>
          <w:spacing w:val="89"/>
          <w:position w:val="1"/>
          <w:sz w:val="20"/>
        </w:rPr>
        <w:t xml:space="preserve"> </w:t>
      </w:r>
      <w:r>
        <w:rPr>
          <w:rFonts w:ascii="Times New Roman"/>
          <w:noProof/>
          <w:spacing w:val="89"/>
          <w:position w:val="4"/>
          <w:sz w:val="20"/>
        </w:rPr>
      </w:r>
      <w:r w:rsidR="00700125">
        <w:rPr>
          <w:rFonts w:ascii="Times New Roman"/>
          <w:noProof/>
          <w:spacing w:val="89"/>
          <w:position w:val="4"/>
          <w:sz w:val="20"/>
        </w:rPr>
        <w:pict w14:anchorId="2F7BAEF0">
          <v:group id="docshapegroup5" o:spid="_x0000_s1150" alt="" style="width:123.75pt;height:28.95pt;mso-position-horizontal-relative:char;mso-position-vertical-relative:line" coordsize="2475,579">
            <v:shape id="docshape6" o:spid="_x0000_s1154" type="#_x0000_t75" alt="" style="position:absolute;width:593;height:213">
              <v:imagedata r:id="rId8" o:title=""/>
            </v:shape>
            <v:rect id="docshape7" o:spid="_x0000_s1153" alt="" style="position:absolute;left:2446;top:3;width:29;height:206" fillcolor="#37394b" stroked="f"/>
            <v:shape id="docshape8" o:spid="_x0000_s1152" type="#_x0000_t75" alt="" style="position:absolute;left:631;width:1784;height:579">
              <v:imagedata r:id="rId9" o:title=""/>
            </v:shape>
            <v:shape id="docshape9" o:spid="_x0000_s1151" type="#_x0000_t75" alt="" style="position:absolute;top:366;width:662;height:213">
              <v:imagedata r:id="rId10" o:title=""/>
            </v:shape>
            <w10:anchorlock/>
          </v:group>
        </w:pict>
      </w:r>
      <w:r w:rsidR="00B34BE2">
        <w:rPr>
          <w:rFonts w:ascii="Times New Roman"/>
          <w:spacing w:val="28"/>
          <w:position w:val="4"/>
          <w:sz w:val="20"/>
        </w:rPr>
        <w:t xml:space="preserve"> </w:t>
      </w:r>
      <w:r>
        <w:rPr>
          <w:rFonts w:ascii="Times New Roman"/>
          <w:noProof/>
          <w:spacing w:val="28"/>
          <w:position w:val="35"/>
          <w:sz w:val="20"/>
        </w:rPr>
      </w:r>
      <w:r w:rsidR="00700125">
        <w:rPr>
          <w:rFonts w:ascii="Times New Roman"/>
          <w:noProof/>
          <w:spacing w:val="28"/>
          <w:position w:val="35"/>
          <w:sz w:val="20"/>
        </w:rPr>
        <w:pict w14:anchorId="2F7BAEF2">
          <v:group id="docshapegroup10" o:spid="_x0000_s1147" alt="" style="width:43.9pt;height:13.3pt;mso-position-horizontal-relative:char;mso-position-vertical-relative:line" coordsize="878,266">
            <v:shape id="docshape11" o:spid="_x0000_s1149" type="#_x0000_t75" alt="" style="position:absolute;width:591;height:266">
              <v:imagedata r:id="rId11" o:title=""/>
            </v:shape>
            <v:shape id="docshape12" o:spid="_x0000_s1148" type="#_x0000_t75" alt="" style="position:absolute;left:621;top:59;width:257;height:153">
              <v:imagedata r:id="rId12" o:title=""/>
            </v:shape>
            <w10:anchorlock/>
          </v:group>
        </w:pict>
      </w:r>
      <w:r w:rsidR="00B34BE2">
        <w:rPr>
          <w:rFonts w:ascii="Times New Roman"/>
          <w:spacing w:val="28"/>
          <w:position w:val="35"/>
          <w:sz w:val="20"/>
        </w:rPr>
        <w:tab/>
      </w:r>
      <w:r w:rsidR="00B34BE2">
        <w:rPr>
          <w:rFonts w:ascii="Times New Roman"/>
          <w:noProof/>
          <w:spacing w:val="28"/>
          <w:sz w:val="20"/>
        </w:rPr>
        <w:drawing>
          <wp:inline distT="0" distB="0" distL="0" distR="0" wp14:anchorId="2F7BAEF4" wp14:editId="2F7BAEF5">
            <wp:extent cx="1739514" cy="579120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14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AD8D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8E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8F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90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91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92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93" w14:textId="77777777" w:rsidR="00D1793D" w:rsidRDefault="00D1793D">
      <w:pPr>
        <w:pStyle w:val="BodyText"/>
        <w:rPr>
          <w:rFonts w:ascii="Times New Roman"/>
          <w:sz w:val="20"/>
        </w:rPr>
      </w:pPr>
    </w:p>
    <w:p w14:paraId="2F7BAD94" w14:textId="77777777" w:rsidR="00D1793D" w:rsidRDefault="00D1793D">
      <w:pPr>
        <w:pStyle w:val="BodyText"/>
        <w:spacing w:before="11"/>
        <w:rPr>
          <w:rFonts w:ascii="Times New Roman"/>
          <w:sz w:val="15"/>
        </w:rPr>
      </w:pPr>
    </w:p>
    <w:p w14:paraId="2F7BAD95" w14:textId="77777777" w:rsidR="00D1793D" w:rsidRDefault="00B34BE2">
      <w:pPr>
        <w:pStyle w:val="Title"/>
        <w:spacing w:before="205"/>
      </w:pPr>
      <w:r>
        <w:rPr>
          <w:color w:val="C34A40"/>
        </w:rPr>
        <w:t>The Social Services</w:t>
      </w:r>
    </w:p>
    <w:p w14:paraId="2F7BAD96" w14:textId="77777777" w:rsidR="00D1793D" w:rsidRDefault="00B34BE2">
      <w:pPr>
        <w:pStyle w:val="Title"/>
      </w:pPr>
      <w:r>
        <w:rPr>
          <w:color w:val="C34A40"/>
        </w:rPr>
        <w:t>and</w:t>
      </w:r>
      <w:r>
        <w:rPr>
          <w:color w:val="C34A40"/>
          <w:spacing w:val="-10"/>
        </w:rPr>
        <w:t xml:space="preserve"> </w:t>
      </w:r>
      <w:r>
        <w:rPr>
          <w:color w:val="C34A40"/>
        </w:rPr>
        <w:t>Well-being</w:t>
      </w:r>
      <w:r>
        <w:rPr>
          <w:color w:val="C34A40"/>
          <w:spacing w:val="-9"/>
        </w:rPr>
        <w:t xml:space="preserve"> </w:t>
      </w:r>
      <w:r>
        <w:rPr>
          <w:color w:val="C34A40"/>
        </w:rPr>
        <w:t>(Wales)</w:t>
      </w:r>
      <w:r>
        <w:rPr>
          <w:color w:val="C34A40"/>
          <w:spacing w:val="-10"/>
        </w:rPr>
        <w:t xml:space="preserve"> </w:t>
      </w:r>
      <w:r>
        <w:rPr>
          <w:color w:val="C34A40"/>
        </w:rPr>
        <w:t>Act</w:t>
      </w:r>
      <w:r>
        <w:rPr>
          <w:color w:val="C34A40"/>
          <w:spacing w:val="-9"/>
        </w:rPr>
        <w:t xml:space="preserve"> </w:t>
      </w:r>
      <w:r>
        <w:rPr>
          <w:color w:val="C34A40"/>
        </w:rPr>
        <w:t>2014</w:t>
      </w:r>
    </w:p>
    <w:p w14:paraId="2F7BAD97" w14:textId="77777777" w:rsidR="00D1793D" w:rsidRDefault="00700125">
      <w:pPr>
        <w:pStyle w:val="BodyText"/>
        <w:spacing w:before="4"/>
        <w:rPr>
          <w:sz w:val="16"/>
        </w:rPr>
      </w:pPr>
      <w:r>
        <w:rPr>
          <w:noProof/>
        </w:rPr>
      </w:r>
      <w:r w:rsidR="00700125">
        <w:rPr>
          <w:noProof/>
        </w:rPr>
        <w:pict w14:anchorId="2F7BAEF6">
          <v:shape id="docshape13" o:spid="_x0000_s1146" alt="" style="position:absolute;margin-left:36pt;margin-top:9.4pt;width:523.3pt;height:.1pt;z-index:-15727104;mso-wrap-edited:f;mso-width-percent:0;mso-height-percent:0;mso-wrap-distance-left:0;mso-wrap-distance-right:0;mso-position-horizontal-relative:page;mso-width-percent:0;mso-height-percent:0" coordsize="10466,1270" path="m,l10466,e" filled="f" strokecolor="#c34a40" strokeweight="1pt">
            <v:path arrowok="t" o:connecttype="custom" o:connectlocs="0,0;6645910,0" o:connectangles="0,0"/>
            <w10:wrap type="topAndBottom" anchorx="page"/>
          </v:shape>
        </w:pict>
      </w:r>
    </w:p>
    <w:p w14:paraId="2F7BAD98" w14:textId="77777777" w:rsidR="00D1793D" w:rsidRDefault="00B34BE2">
      <w:pPr>
        <w:pStyle w:val="BodyText"/>
        <w:spacing w:before="330" w:line="288" w:lineRule="auto"/>
        <w:ind w:left="120"/>
      </w:pP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(Wales)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providing care and support to those who need it in Wales.</w:t>
      </w:r>
    </w:p>
    <w:p w14:paraId="2F7BAD99" w14:textId="77777777" w:rsidR="00D1793D" w:rsidRDefault="00D1793D">
      <w:pPr>
        <w:pStyle w:val="BodyText"/>
        <w:spacing w:before="8"/>
        <w:rPr>
          <w:sz w:val="28"/>
        </w:rPr>
      </w:pPr>
    </w:p>
    <w:p w14:paraId="2F7BAD9A" w14:textId="77777777" w:rsidR="00D1793D" w:rsidRDefault="00B34BE2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has:</w:t>
      </w:r>
    </w:p>
    <w:p w14:paraId="2F7BAD9B" w14:textId="77777777" w:rsidR="00D1793D" w:rsidRDefault="00D1793D">
      <w:pPr>
        <w:pStyle w:val="BodyText"/>
        <w:spacing w:before="6"/>
        <w:rPr>
          <w:sz w:val="33"/>
        </w:rPr>
      </w:pPr>
    </w:p>
    <w:p w14:paraId="2F7BAD9C" w14:textId="77777777" w:rsidR="00D1793D" w:rsidRDefault="00B34BE2">
      <w:pPr>
        <w:pStyle w:val="ListParagraph"/>
        <w:numPr>
          <w:ilvl w:val="0"/>
          <w:numId w:val="6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more detail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to put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into practice</w:t>
      </w:r>
    </w:p>
    <w:p w14:paraId="2F7BAD9D" w14:textId="77777777" w:rsidR="00D1793D" w:rsidRDefault="00B34BE2">
      <w:pPr>
        <w:pStyle w:val="ListParagraph"/>
        <w:numPr>
          <w:ilvl w:val="0"/>
          <w:numId w:val="6"/>
        </w:numPr>
        <w:tabs>
          <w:tab w:val="left" w:pos="347"/>
        </w:tabs>
        <w:rPr>
          <w:sz w:val="24"/>
        </w:rPr>
      </w:pPr>
      <w:r>
        <w:rPr>
          <w:sz w:val="24"/>
        </w:rPr>
        <w:t>codes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practice,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14:paraId="2F7BAD9E" w14:textId="77777777" w:rsidR="00D1793D" w:rsidRDefault="00D1793D">
      <w:pPr>
        <w:pStyle w:val="BodyText"/>
        <w:spacing w:before="6"/>
        <w:rPr>
          <w:sz w:val="33"/>
        </w:rPr>
      </w:pPr>
    </w:p>
    <w:p w14:paraId="2F7BAD9F" w14:textId="77777777" w:rsidR="00D1793D" w:rsidRDefault="00B34BE2">
      <w:pPr>
        <w:pStyle w:val="BodyText"/>
        <w:ind w:left="120"/>
      </w:pP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covers:</w:t>
      </w:r>
    </w:p>
    <w:p w14:paraId="2F7BADA0" w14:textId="77777777" w:rsidR="00D1793D" w:rsidRDefault="00D1793D">
      <w:pPr>
        <w:pStyle w:val="BodyText"/>
        <w:spacing w:before="6"/>
        <w:rPr>
          <w:sz w:val="33"/>
        </w:rPr>
      </w:pPr>
    </w:p>
    <w:p w14:paraId="2F7BADA1" w14:textId="77777777" w:rsidR="00D1793D" w:rsidRDefault="00B34BE2">
      <w:pPr>
        <w:pStyle w:val="ListParagraph"/>
        <w:numPr>
          <w:ilvl w:val="0"/>
          <w:numId w:val="5"/>
        </w:numPr>
        <w:tabs>
          <w:tab w:val="left" w:pos="347"/>
        </w:tabs>
        <w:spacing w:before="0"/>
        <w:rPr>
          <w:sz w:val="24"/>
        </w:rPr>
      </w:pPr>
      <w:r w:rsidRPr="00700125">
        <w:rPr>
          <w:rFonts w:ascii="Gibson SemBd" w:hAnsi="Gibson SemBd"/>
          <w:b/>
          <w:bCs/>
          <w:sz w:val="24"/>
        </w:rPr>
        <w:t>adults</w:t>
      </w:r>
      <w:r>
        <w:rPr>
          <w:rFonts w:ascii="Gibson-SemiBold" w:hAnsi="Gibson-SemiBold"/>
          <w:b/>
          <w:spacing w:val="-1"/>
          <w:sz w:val="24"/>
        </w:rPr>
        <w:t xml:space="preserve"> </w:t>
      </w:r>
      <w:r>
        <w:rPr>
          <w:sz w:val="24"/>
        </w:rPr>
        <w:t>(people aged 18 or over)</w:t>
      </w:r>
    </w:p>
    <w:p w14:paraId="2F7BADA2" w14:textId="77777777" w:rsidR="00D1793D" w:rsidRDefault="00B34BE2">
      <w:pPr>
        <w:pStyle w:val="ListParagraph"/>
        <w:numPr>
          <w:ilvl w:val="0"/>
          <w:numId w:val="5"/>
        </w:numPr>
        <w:tabs>
          <w:tab w:val="left" w:pos="347"/>
        </w:tabs>
        <w:rPr>
          <w:sz w:val="24"/>
        </w:rPr>
      </w:pPr>
      <w:r w:rsidRPr="00700125">
        <w:rPr>
          <w:rFonts w:ascii="Gibson SemBd" w:hAnsi="Gibson SemBd"/>
          <w:b/>
          <w:bCs/>
          <w:sz w:val="24"/>
        </w:rPr>
        <w:t>children</w:t>
      </w:r>
      <w:r>
        <w:rPr>
          <w:rFonts w:ascii="Gibson-SemiBold" w:hAnsi="Gibson-SemiBold"/>
          <w:b/>
          <w:spacing w:val="-1"/>
          <w:sz w:val="24"/>
        </w:rPr>
        <w:t xml:space="preserve"> </w:t>
      </w:r>
      <w:r>
        <w:rPr>
          <w:sz w:val="24"/>
        </w:rPr>
        <w:t>(people under the age of 18)</w:t>
      </w:r>
    </w:p>
    <w:p w14:paraId="2F7BADA3" w14:textId="77777777" w:rsidR="00D1793D" w:rsidRDefault="00B34BE2">
      <w:pPr>
        <w:pStyle w:val="ListParagraph"/>
        <w:numPr>
          <w:ilvl w:val="0"/>
          <w:numId w:val="5"/>
        </w:numPr>
        <w:tabs>
          <w:tab w:val="left" w:pos="347"/>
        </w:tabs>
        <w:rPr>
          <w:sz w:val="24"/>
        </w:rPr>
      </w:pPr>
      <w:proofErr w:type="spellStart"/>
      <w:r w:rsidRPr="00680CE6">
        <w:rPr>
          <w:rFonts w:ascii="Gibson SemBd" w:hAnsi="Gibson SemBd"/>
          <w:b/>
          <w:bCs/>
          <w:sz w:val="24"/>
        </w:rPr>
        <w:t>carers</w:t>
      </w:r>
      <w:proofErr w:type="spellEnd"/>
      <w:r w:rsidRPr="00680CE6">
        <w:rPr>
          <w:rFonts w:ascii="Gibson SemBd" w:hAnsi="Gibson SemBd"/>
          <w:b/>
          <w:bCs/>
          <w:spacing w:val="-2"/>
          <w:sz w:val="24"/>
        </w:rPr>
        <w:t xml:space="preserve"> </w:t>
      </w:r>
      <w:r>
        <w:rPr>
          <w:sz w:val="24"/>
        </w:rPr>
        <w:t>(adults</w:t>
      </w:r>
      <w:r>
        <w:rPr>
          <w:spacing w:val="-1"/>
          <w:sz w:val="24"/>
        </w:rPr>
        <w:t xml:space="preserve"> </w:t>
      </w:r>
      <w:r>
        <w:rPr>
          <w:sz w:val="24"/>
        </w:rPr>
        <w:t>or 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 provide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intend 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support).</w:t>
      </w:r>
    </w:p>
    <w:p w14:paraId="2F7BADA4" w14:textId="77777777" w:rsidR="00D1793D" w:rsidRDefault="00D1793D">
      <w:pPr>
        <w:pStyle w:val="BodyText"/>
        <w:spacing w:before="6"/>
        <w:rPr>
          <w:sz w:val="33"/>
        </w:rPr>
      </w:pPr>
    </w:p>
    <w:p w14:paraId="2F7BADA5" w14:textId="77777777" w:rsidR="00D1793D" w:rsidRDefault="00B34BE2">
      <w:pPr>
        <w:pStyle w:val="BodyText"/>
        <w:spacing w:line="288" w:lineRule="auto"/>
        <w:ind w:left="120"/>
      </w:pPr>
      <w:r>
        <w:t>The Act is built on five important principles, you don’t need to know details about the Act and the</w:t>
      </w:r>
      <w:r>
        <w:rPr>
          <w:spacing w:val="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work:</w:t>
      </w:r>
    </w:p>
    <w:p w14:paraId="2F7BADA6" w14:textId="77777777" w:rsidR="00D1793D" w:rsidRDefault="00D1793D">
      <w:pPr>
        <w:pStyle w:val="BodyText"/>
        <w:spacing w:before="8"/>
        <w:rPr>
          <w:sz w:val="28"/>
        </w:rPr>
      </w:pPr>
    </w:p>
    <w:p w14:paraId="2F7BADA7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voice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2F7BADA8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 early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</w:p>
    <w:p w14:paraId="2F7BADA9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well-being</w:t>
      </w:r>
    </w:p>
    <w:p w14:paraId="2F7BADAA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co-production</w:t>
      </w:r>
    </w:p>
    <w:p w14:paraId="2F7BADAB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multi-agency.</w:t>
      </w:r>
    </w:p>
    <w:p w14:paraId="2F7BADAC" w14:textId="77777777" w:rsidR="00D1793D" w:rsidRDefault="00D1793D">
      <w:pPr>
        <w:pStyle w:val="BodyText"/>
        <w:spacing w:before="6"/>
        <w:rPr>
          <w:sz w:val="33"/>
        </w:rPr>
      </w:pPr>
    </w:p>
    <w:p w14:paraId="2F7BADAD" w14:textId="77777777" w:rsidR="00D1793D" w:rsidRDefault="00B34BE2">
      <w:pPr>
        <w:pStyle w:val="BodyText"/>
        <w:ind w:left="120"/>
      </w:pP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started,</w:t>
      </w:r>
      <w:r>
        <w:rPr>
          <w:spacing w:val="-1"/>
        </w:rPr>
        <w:t xml:space="preserve"> </w:t>
      </w:r>
      <w:hyperlink r:id="rId14">
        <w:r>
          <w:rPr>
            <w:color w:val="275B9B"/>
            <w:u w:val="single" w:color="275B9B"/>
          </w:rPr>
          <w:t>watch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this</w:t>
        </w:r>
        <w:r>
          <w:rPr>
            <w:color w:val="275B9B"/>
            <w:spacing w:val="-1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film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that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introduces</w:t>
        </w:r>
        <w:r>
          <w:rPr>
            <w:color w:val="275B9B"/>
            <w:spacing w:val="-1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the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Act</w:t>
        </w:r>
        <w:r>
          <w:rPr>
            <w:color w:val="275B9B"/>
            <w:spacing w:val="-1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and</w:t>
        </w:r>
        <w:r>
          <w:rPr>
            <w:color w:val="275B9B"/>
            <w:spacing w:val="-2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its</w:t>
        </w:r>
        <w:r>
          <w:rPr>
            <w:color w:val="275B9B"/>
            <w:spacing w:val="-1"/>
            <w:u w:val="single" w:color="275B9B"/>
          </w:rPr>
          <w:t xml:space="preserve"> </w:t>
        </w:r>
        <w:r>
          <w:rPr>
            <w:color w:val="275B9B"/>
            <w:u w:val="single" w:color="275B9B"/>
          </w:rPr>
          <w:t>principles</w:t>
        </w:r>
      </w:hyperlink>
      <w:r>
        <w:t>.</w:t>
      </w:r>
    </w:p>
    <w:p w14:paraId="2F7BADAE" w14:textId="77777777" w:rsidR="00D1793D" w:rsidRDefault="00D1793D">
      <w:pPr>
        <w:sectPr w:rsidR="00D1793D">
          <w:footerReference w:type="default" r:id="rId15"/>
          <w:type w:val="continuous"/>
          <w:pgSz w:w="11910" w:h="16840"/>
          <w:pgMar w:top="700" w:right="600" w:bottom="640" w:left="600" w:header="0" w:footer="440" w:gutter="0"/>
          <w:pgNumType w:start="1"/>
          <w:cols w:space="720"/>
        </w:sectPr>
      </w:pPr>
    </w:p>
    <w:p w14:paraId="2F7BADAF" w14:textId="77777777" w:rsidR="00D1793D" w:rsidRDefault="00D1793D">
      <w:pPr>
        <w:pStyle w:val="BodyText"/>
        <w:spacing w:before="7"/>
        <w:rPr>
          <w:sz w:val="12"/>
        </w:rPr>
      </w:pPr>
    </w:p>
    <w:p w14:paraId="2F7BADB0" w14:textId="77777777" w:rsidR="00D1793D" w:rsidRDefault="00B34BE2">
      <w:pPr>
        <w:pStyle w:val="BodyText"/>
        <w:spacing w:before="135"/>
        <w:ind w:left="120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time.</w:t>
      </w:r>
    </w:p>
    <w:p w14:paraId="2F7BADB1" w14:textId="77777777" w:rsidR="00D1793D" w:rsidRDefault="00D1793D">
      <w:pPr>
        <w:pStyle w:val="BodyText"/>
        <w:rPr>
          <w:sz w:val="28"/>
        </w:rPr>
      </w:pPr>
    </w:p>
    <w:p w14:paraId="2F7BADB2" w14:textId="77777777" w:rsidR="00D1793D" w:rsidRDefault="00D1793D">
      <w:pPr>
        <w:pStyle w:val="BodyText"/>
        <w:spacing w:before="2"/>
        <w:rPr>
          <w:sz w:val="39"/>
        </w:rPr>
      </w:pPr>
    </w:p>
    <w:p w14:paraId="2F7BADB3" w14:textId="77777777" w:rsidR="00D1793D" w:rsidRPr="0064232C" w:rsidRDefault="00B34BE2">
      <w:pPr>
        <w:pStyle w:val="Heading1"/>
        <w:spacing w:before="0"/>
        <w:rPr>
          <w:rFonts w:ascii="Gibson SemBd" w:hAnsi="Gibson SemBd"/>
        </w:rPr>
      </w:pPr>
      <w:r w:rsidRPr="0064232C">
        <w:rPr>
          <w:rFonts w:ascii="Gibson SemBd" w:hAnsi="Gibson SemBd"/>
          <w:color w:val="C34A40"/>
        </w:rPr>
        <w:t>Principle</w:t>
      </w:r>
      <w:r w:rsidRPr="0064232C">
        <w:rPr>
          <w:rFonts w:ascii="Gibson SemBd" w:hAnsi="Gibson SemBd"/>
          <w:color w:val="C34A40"/>
          <w:spacing w:val="-2"/>
        </w:rPr>
        <w:t xml:space="preserve"> </w:t>
      </w:r>
      <w:r w:rsidRPr="0064232C">
        <w:rPr>
          <w:rFonts w:ascii="Gibson SemBd" w:hAnsi="Gibson SemBd"/>
          <w:color w:val="C34A40"/>
        </w:rPr>
        <w:t>1:</w:t>
      </w:r>
      <w:r w:rsidRPr="0064232C">
        <w:rPr>
          <w:rFonts w:ascii="Gibson SemBd" w:hAnsi="Gibson SemBd"/>
          <w:color w:val="C34A40"/>
          <w:spacing w:val="-1"/>
        </w:rPr>
        <w:t xml:space="preserve"> </w:t>
      </w:r>
      <w:r w:rsidRPr="0064232C">
        <w:rPr>
          <w:rFonts w:ascii="Gibson SemBd" w:hAnsi="Gibson SemBd"/>
          <w:color w:val="C34A40"/>
        </w:rPr>
        <w:t>Voice</w:t>
      </w:r>
      <w:r w:rsidRPr="0064232C">
        <w:rPr>
          <w:rFonts w:ascii="Gibson SemBd" w:hAnsi="Gibson SemBd"/>
          <w:color w:val="C34A40"/>
          <w:spacing w:val="-2"/>
        </w:rPr>
        <w:t xml:space="preserve"> </w:t>
      </w:r>
      <w:r w:rsidRPr="0064232C">
        <w:rPr>
          <w:rFonts w:ascii="Gibson SemBd" w:hAnsi="Gibson SemBd"/>
          <w:color w:val="C34A40"/>
        </w:rPr>
        <w:t>and</w:t>
      </w:r>
      <w:r w:rsidRPr="0064232C">
        <w:rPr>
          <w:rFonts w:ascii="Gibson SemBd" w:hAnsi="Gibson SemBd"/>
          <w:color w:val="C34A40"/>
          <w:spacing w:val="-1"/>
        </w:rPr>
        <w:t xml:space="preserve"> </w:t>
      </w:r>
      <w:r w:rsidRPr="0064232C">
        <w:rPr>
          <w:rFonts w:ascii="Gibson SemBd" w:hAnsi="Gibson SemBd"/>
          <w:color w:val="C34A40"/>
        </w:rPr>
        <w:t>control</w:t>
      </w:r>
    </w:p>
    <w:p w14:paraId="2F7BADB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7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8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9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A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B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D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E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BF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7" w14:textId="77777777" w:rsidR="00D1793D" w:rsidRDefault="00700125">
      <w:pPr>
        <w:pStyle w:val="BodyText"/>
        <w:spacing w:before="4"/>
        <w:rPr>
          <w:rFonts w:ascii="Gibson-SemiBold"/>
          <w:b/>
          <w:sz w:val="14"/>
        </w:rPr>
      </w:pPr>
      <w:r>
        <w:rPr>
          <w:noProof/>
        </w:rPr>
      </w:r>
      <w:r w:rsidR="00700125">
        <w:rPr>
          <w:noProof/>
        </w:rPr>
        <w:pict w14:anchorId="2F7BAEF7">
          <v:group id="docshapegroup15" o:spid="_x0000_s1143" alt="" style="position:absolute;margin-left:55.9pt;margin-top:16.3pt;width:53.25pt;height:10.45pt;z-index:-15726592;mso-wrap-distance-left:0;mso-wrap-distance-right:0;mso-position-horizontal-relative:page" coordorigin="1118,326" coordsize="1065,209">
            <v:line id="_x0000_s1145" alt="" style="position:absolute" from="1138,515" to="2015,414" strokecolor="#37394b" strokeweight="2pt"/>
            <v:shape id="docshape16" o:spid="_x0000_s1144" alt="" style="position:absolute;left:1894;top:326;width:288;height:201" coordorigin="1894,326" coordsize="288,201" path="m1894,326r24,201l2182,395,1894,326xe" fillcolor="#37394b" stroked="f">
              <v:path arrowok="t"/>
            </v:shape>
            <w10:wrap type="topAndBottom" anchorx="page"/>
          </v:group>
        </w:pict>
      </w:r>
      <w:r>
        <w:rPr>
          <w:noProof/>
        </w:rPr>
      </w:r>
      <w:r w:rsidR="00700125">
        <w:rPr>
          <w:noProof/>
        </w:rPr>
        <w:pict w14:anchorId="2F7BAEF8">
          <v:group id="docshapegroup17" o:spid="_x0000_s1140" alt="" style="position:absolute;margin-left:272.9pt;margin-top:8.4pt;width:53.75pt;height:13.15pt;z-index:-15726080;mso-wrap-distance-left:0;mso-wrap-distance-right:0;mso-position-horizontal-relative:page" coordorigin="5458,168" coordsize="1075,263">
            <v:line id="_x0000_s1142" alt="" style="position:absolute" from="6503,378" to="5669,282" strokecolor="#37394b" strokeweight="3pt"/>
            <v:shape id="docshape18" o:spid="_x0000_s1141" alt="" style="position:absolute;left:5458;top:168;width:376;height:263" coordorigin="5458,168" coordsize="376,263" path="m5834,168r-376,90l5804,430r30,-262xe" fillcolor="#37394b" stroked="f">
              <v:path arrowok="t"/>
            </v:shape>
            <w10:wrap type="topAndBottom" anchorx="page"/>
          </v:group>
        </w:pict>
      </w:r>
    </w:p>
    <w:p w14:paraId="2F7BADC8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9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A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B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D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E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CF" w14:textId="77777777" w:rsidR="00D1793D" w:rsidRDefault="00D1793D">
      <w:pPr>
        <w:pStyle w:val="BodyText"/>
        <w:spacing w:before="7"/>
        <w:rPr>
          <w:rFonts w:ascii="Gibson-SemiBold"/>
          <w:b/>
          <w:sz w:val="30"/>
        </w:rPr>
      </w:pPr>
    </w:p>
    <w:p w14:paraId="2F7BADD0" w14:textId="77777777" w:rsidR="00D1793D" w:rsidRPr="0064232C" w:rsidRDefault="00700125">
      <w:pPr>
        <w:pStyle w:val="Heading2"/>
        <w:spacing w:before="1"/>
        <w:ind w:left="310"/>
        <w:rPr>
          <w:rFonts w:ascii="Gibson SemBd" w:hAnsi="Gibson SemBd"/>
        </w:rPr>
      </w:pPr>
      <w:r w:rsidRPr="0064232C">
        <w:rPr>
          <w:rFonts w:ascii="Gibson SemBd" w:hAnsi="Gibson SemBd"/>
          <w:noProof/>
        </w:rPr>
      </w:r>
      <w:r w:rsidR="00700125" w:rsidRPr="0064232C">
        <w:rPr>
          <w:rFonts w:ascii="Gibson SemBd" w:hAnsi="Gibson SemBd"/>
          <w:noProof/>
        </w:rPr>
        <w:pict w14:anchorId="2F7BAEFA">
          <v:group id="docshapegroup19" o:spid="_x0000_s1125" alt="" style="position:absolute;left:0;text-align:left;margin-left:50.95pt;margin-top:-269.55pt;width:486.8pt;height:269.6pt;z-index:-16078336;mso-position-horizontal-relative:page" coordorigin="1019,-5391" coordsize="9736,5392">
            <v:line id="_x0000_s1139" alt="" style="position:absolute" from="1526,-4378" to="2401,-3883" strokecolor="#37394b" strokeweight="2pt"/>
            <v:shape id="docshape20" o:spid="_x0000_s1138" alt="" style="position:absolute;left:2255;top:-4025;width:292;height:225" coordorigin="2255,-4025" coordsize="292,225" path="m2355,-4025r-100,176l2547,-3800r-192,-225xe" fillcolor="#37394b" stroked="f">
              <v:path arrowok="t"/>
            </v:shape>
            <v:line id="_x0000_s1137" alt="" style="position:absolute" from="2340,-5318" to="2686,-4625" strokecolor="#37394b" strokeweight="3pt"/>
            <v:shape id="docshape21" o:spid="_x0000_s1136" alt="" style="position:absolute;left:2500;top:-4820;width:281;height:384" coordorigin="2500,-4819" coordsize="281,384" path="m2737,-4819r-237,118l2780,-4435r-43,-384xe" fillcolor="#37394b" stroked="f">
              <v:path arrowok="t"/>
            </v:shape>
            <v:line id="_x0000_s1135" alt="" style="position:absolute" from="1049,-3016" to="2229,-2805" strokecolor="#37394b" strokeweight="3pt"/>
            <v:shape id="docshape22" o:spid="_x0000_s1134" alt="" style="position:absolute;left:2056;top:-2962;width:381;height:260" coordorigin="2056,-2962" coordsize="381,260" path="m2103,-2962r-47,260l2437,-2768r-334,-194xe" fillcolor="#37394b" stroked="f">
              <v:path arrowok="t"/>
            </v:shape>
            <v:line id="_x0000_s1133" alt="" style="position:absolute" from="6605,-2948" to="5383,-2730" strokecolor="#37394b" strokeweight="2pt"/>
            <v:shape id="docshape23" o:spid="_x0000_s1132" alt="" style="position:absolute;left:5217;top:-2849;width:292;height:199" coordorigin="5218,-2849" coordsize="292,199" path="m5473,-2849r-255,149l5509,-2650r-36,-199xe" fillcolor="#37394b" stroked="f">
              <v:path arrowok="t"/>
            </v:shape>
            <v:line id="_x0000_s1131" alt="" style="position:absolute" from="5153,-5371" to="4768,-4749" strokecolor="#37394b" strokeweight="2pt"/>
            <v:shape id="docshape24" o:spid="_x0000_s1130" alt="" style="position:absolute;left:4679;top:-4896;width:233;height:290" coordorigin="4680,-4895" coordsize="233,290" path="m4740,-4895r-60,289l4912,-4789r-172,-106xe" fillcolor="#37394b" stroked="f">
              <v:path arrowok="t"/>
            </v:shape>
            <v:shape id="docshape25" o:spid="_x0000_s1129" alt="" style="position:absolute;left:5085;top:-5130;width:3137;height:1777" coordorigin="5085,-5130" coordsize="3137,1777" path="m6654,-3354r95,-1l6843,-3360r93,-8l7026,-3379r89,-14l7201,-3409r84,-19l7367,-3450r78,-25l7521,-3502r73,-29l7664,-3563r67,-33l7794,-3632r59,-38l7909,-3709r52,-41l8008,-3794r43,-44l8090,-3884r63,-97l8197,-4082r22,-106l8222,-4242r-3,-54l8197,-4401r-44,-102l8090,-4599r-39,-46l8008,-4690r-47,-43l7909,-4774r-56,-40l7794,-4852r-63,-35l7664,-4921r-70,-32l7521,-4982r-76,-27l7367,-5033r-82,-22l7201,-5074r-86,-17l7026,-5105r-90,-11l6843,-5124r-94,-4l6654,-5130r-96,2l6464,-5124r-92,8l6281,-5105r-88,14l6106,-5074r-84,19l5941,-5033r-79,24l5786,-4982r-73,29l5643,-4921r-66,34l5514,-4852r-60,38l5398,-4774r-51,41l5299,-4690r-43,45l5217,-4599r-63,96l5110,-4401r-22,105l5085,-4242r6,75l5107,-4094r26,71l5170,-3954r45,67l5270,-3823r63,61l5324,-3720r-37,78l5246,-3567r-19,34l5375,-3600r81,-32l5499,-3636r35,16l5592,-3588r61,30l5717,-3529r67,26l5853,-3478r72,23l5998,-3435r76,19l6152,-3400r80,14l6313,-3375r83,9l6481,-3359r86,4l6654,-3354xe" filled="f" strokecolor="#c34a40" strokeweight="2pt">
              <v:path arrowok="t"/>
            </v:shape>
            <v:shape id="docshape26" o:spid="_x0000_s1128" type="#_x0000_t75" alt="" style="position:absolute;left:2313;top:-4993;width:2929;height:4529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127" type="#_x0000_t202" alt="" style="position:absolute;left:1019;top:-5391;width:7224;height:4926;mso-wrap-style:square;v-text-anchor:top" filled="f" stroked="f">
              <v:textbox inset="0,0,0,0">
                <w:txbxContent>
                  <w:p w14:paraId="2F7BAF22" w14:textId="77777777" w:rsidR="00D1793D" w:rsidRPr="0064232C" w:rsidRDefault="00D1793D">
                    <w:pPr>
                      <w:rPr>
                        <w:rFonts w:ascii="Gibson SemBd" w:hAnsi="Gibson SemBd"/>
                        <w:b/>
                        <w:bCs/>
                        <w:sz w:val="28"/>
                      </w:rPr>
                    </w:pPr>
                  </w:p>
                  <w:p w14:paraId="2F7BAF23" w14:textId="77777777" w:rsidR="00D1793D" w:rsidRPr="0064232C" w:rsidRDefault="00D1793D">
                    <w:pPr>
                      <w:rPr>
                        <w:rFonts w:ascii="Gibson SemBd" w:hAnsi="Gibson SemBd"/>
                        <w:b/>
                        <w:bCs/>
                        <w:sz w:val="34"/>
                      </w:rPr>
                    </w:pPr>
                  </w:p>
                  <w:p w14:paraId="2F7BAF24" w14:textId="77777777" w:rsidR="00D1793D" w:rsidRPr="0064232C" w:rsidRDefault="00B34BE2">
                    <w:pPr>
                      <w:spacing w:before="1" w:line="288" w:lineRule="auto"/>
                      <w:ind w:left="4482" w:right="431"/>
                      <w:rPr>
                        <w:rFonts w:ascii="Gibson SemBd" w:hAnsi="Gibson SemBd"/>
                        <w:b/>
                        <w:bCs/>
                        <w:sz w:val="24"/>
                      </w:rPr>
                    </w:pP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“A strong voice and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greater control over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support I receive...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-1"/>
                        <w:sz w:val="24"/>
                      </w:rPr>
                      <w:t>what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-10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-1"/>
                        <w:sz w:val="24"/>
                      </w:rPr>
                      <w:t>matters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-9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to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pacing w:val="-10"/>
                        <w:sz w:val="24"/>
                      </w:rPr>
                      <w:t xml:space="preserve"> </w:t>
                    </w:r>
                    <w:r w:rsidRPr="0064232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me.”</w:t>
                    </w:r>
                  </w:p>
                </w:txbxContent>
              </v:textbox>
            </v:shape>
            <v:shape id="docshape28" o:spid="_x0000_s1126" type="#_x0000_t202" alt="" style="position:absolute;left:7673;top:-2627;width:3062;height:2608;mso-wrap-style:square;v-text-anchor:top" filled="f" strokecolor="#37394b" strokeweight="2pt">
              <v:textbox inset="0,0,0,0">
                <w:txbxContent>
                  <w:p w14:paraId="2F7BAF25" w14:textId="77777777" w:rsidR="00D1793D" w:rsidRPr="0064232C" w:rsidRDefault="00B34BE2">
                    <w:pPr>
                      <w:spacing w:before="164"/>
                      <w:ind w:left="214"/>
                      <w:rPr>
                        <w:rFonts w:ascii="Gibson SemBd" w:hAnsi="Gibson SemBd"/>
                        <w:b/>
                        <w:bCs/>
                        <w:sz w:val="28"/>
                      </w:rPr>
                    </w:pPr>
                    <w:r w:rsidRPr="0064232C">
                      <w:rPr>
                        <w:rFonts w:ascii="Gibson SemBd" w:hAnsi="Gibson SemBd"/>
                        <w:b/>
                        <w:bCs/>
                        <w:color w:val="C34A40"/>
                        <w:sz w:val="28"/>
                      </w:rPr>
                      <w:t>This could be:</w:t>
                    </w:r>
                  </w:p>
                  <w:p w14:paraId="2F7BAF26" w14:textId="77777777" w:rsidR="00D1793D" w:rsidRDefault="00B34BE2">
                    <w:pPr>
                      <w:numPr>
                        <w:ilvl w:val="0"/>
                        <w:numId w:val="3"/>
                      </w:numPr>
                      <w:tabs>
                        <w:tab w:val="left" w:pos="441"/>
                      </w:tabs>
                      <w:spacing w:before="40" w:line="288" w:lineRule="auto"/>
                      <w:ind w:right="813"/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having a safe and</w:t>
                    </w:r>
                    <w:r>
                      <w:rPr>
                        <w:color w:val="37394B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permanent</w:t>
                    </w:r>
                    <w:r>
                      <w:rPr>
                        <w:color w:val="37394B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home</w:t>
                    </w:r>
                  </w:p>
                  <w:p w14:paraId="2F7BAF27" w14:textId="77777777" w:rsidR="00D1793D" w:rsidRDefault="00B34BE2">
                    <w:pPr>
                      <w:numPr>
                        <w:ilvl w:val="0"/>
                        <w:numId w:val="3"/>
                      </w:numPr>
                      <w:tabs>
                        <w:tab w:val="left" w:pos="441"/>
                      </w:tabs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taking part in activities</w:t>
                    </w:r>
                  </w:p>
                  <w:p w14:paraId="2F7BAF28" w14:textId="77777777" w:rsidR="00D1793D" w:rsidRDefault="00B34BE2">
                    <w:pPr>
                      <w:numPr>
                        <w:ilvl w:val="0"/>
                        <w:numId w:val="3"/>
                      </w:numPr>
                      <w:tabs>
                        <w:tab w:val="left" w:pos="441"/>
                      </w:tabs>
                      <w:spacing w:before="48" w:line="288" w:lineRule="auto"/>
                      <w:ind w:right="292"/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being able to plan and</w:t>
                    </w:r>
                    <w:r>
                      <w:rPr>
                        <w:color w:val="37394B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cook a meal</w:t>
                    </w:r>
                  </w:p>
                  <w:p w14:paraId="2F7BAF29" w14:textId="77777777" w:rsidR="00D1793D" w:rsidRDefault="00B34BE2">
                    <w:pPr>
                      <w:numPr>
                        <w:ilvl w:val="0"/>
                        <w:numId w:val="3"/>
                      </w:numPr>
                      <w:tabs>
                        <w:tab w:val="left" w:pos="441"/>
                      </w:tabs>
                      <w:spacing w:line="288" w:lineRule="auto"/>
                      <w:ind w:right="249"/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remain or become part</w:t>
                    </w:r>
                    <w:r>
                      <w:rPr>
                        <w:color w:val="37394B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of their communities</w:t>
                    </w:r>
                  </w:p>
                </w:txbxContent>
              </v:textbox>
            </v:shape>
            <w10:wrap anchorx="page"/>
          </v:group>
        </w:pict>
      </w:r>
      <w:r w:rsidR="00B34BE2" w:rsidRPr="0064232C">
        <w:rPr>
          <w:rFonts w:ascii="Gibson SemBd" w:hAnsi="Gibson SemBd"/>
          <w:color w:val="C34A40"/>
        </w:rPr>
        <w:t>The</w:t>
      </w:r>
      <w:r w:rsidR="00B34BE2" w:rsidRPr="0064232C">
        <w:rPr>
          <w:rFonts w:ascii="Gibson SemBd" w:hAnsi="Gibson SemBd"/>
          <w:color w:val="C34A40"/>
          <w:spacing w:val="-2"/>
        </w:rPr>
        <w:t xml:space="preserve"> </w:t>
      </w:r>
      <w:r w:rsidR="00B34BE2" w:rsidRPr="0064232C">
        <w:rPr>
          <w:rFonts w:ascii="Gibson SemBd" w:hAnsi="Gibson SemBd"/>
          <w:color w:val="C34A40"/>
        </w:rPr>
        <w:t>person</w:t>
      </w:r>
      <w:r w:rsidR="00B34BE2" w:rsidRPr="0064232C">
        <w:rPr>
          <w:rFonts w:ascii="Gibson SemBd" w:hAnsi="Gibson SemBd"/>
          <w:color w:val="C34A40"/>
          <w:spacing w:val="-2"/>
        </w:rPr>
        <w:t xml:space="preserve"> </w:t>
      </w:r>
      <w:r w:rsidR="00B34BE2" w:rsidRPr="0064232C">
        <w:rPr>
          <w:rFonts w:ascii="Gibson SemBd" w:hAnsi="Gibson SemBd"/>
          <w:color w:val="C34A40"/>
        </w:rPr>
        <w:t>is</w:t>
      </w:r>
      <w:r w:rsidR="00B34BE2" w:rsidRPr="0064232C">
        <w:rPr>
          <w:rFonts w:ascii="Gibson SemBd" w:hAnsi="Gibson SemBd"/>
          <w:color w:val="C34A40"/>
          <w:spacing w:val="-2"/>
        </w:rPr>
        <w:t xml:space="preserve"> </w:t>
      </w:r>
      <w:r w:rsidR="00B34BE2" w:rsidRPr="0064232C">
        <w:rPr>
          <w:rFonts w:ascii="Gibson SemBd" w:hAnsi="Gibson SemBd"/>
          <w:color w:val="C34A40"/>
        </w:rPr>
        <w:t>at</w:t>
      </w:r>
      <w:r w:rsidR="00B34BE2" w:rsidRPr="0064232C">
        <w:rPr>
          <w:rFonts w:ascii="Gibson SemBd" w:hAnsi="Gibson SemBd"/>
          <w:color w:val="C34A40"/>
          <w:spacing w:val="-1"/>
        </w:rPr>
        <w:t xml:space="preserve"> </w:t>
      </w:r>
      <w:r w:rsidR="00B34BE2" w:rsidRPr="0064232C">
        <w:rPr>
          <w:rFonts w:ascii="Gibson SemBd" w:hAnsi="Gibson SemBd"/>
          <w:color w:val="C34A40"/>
        </w:rPr>
        <w:t>the</w:t>
      </w:r>
      <w:r w:rsidR="00B34BE2" w:rsidRPr="0064232C">
        <w:rPr>
          <w:rFonts w:ascii="Gibson SemBd" w:hAnsi="Gibson SemBd"/>
          <w:color w:val="C34A40"/>
          <w:spacing w:val="-2"/>
        </w:rPr>
        <w:t xml:space="preserve"> </w:t>
      </w:r>
      <w:proofErr w:type="spellStart"/>
      <w:r w:rsidR="00B34BE2" w:rsidRPr="0064232C">
        <w:rPr>
          <w:rFonts w:ascii="Gibson SemBd" w:hAnsi="Gibson SemBd"/>
          <w:color w:val="C34A40"/>
        </w:rPr>
        <w:t>centre</w:t>
      </w:r>
      <w:proofErr w:type="spellEnd"/>
      <w:r w:rsidR="00B34BE2" w:rsidRPr="0064232C">
        <w:rPr>
          <w:rFonts w:ascii="Gibson SemBd" w:hAnsi="Gibson SemBd"/>
          <w:color w:val="C34A40"/>
          <w:spacing w:val="-2"/>
        </w:rPr>
        <w:t xml:space="preserve"> </w:t>
      </w:r>
      <w:r w:rsidR="00B34BE2" w:rsidRPr="0064232C">
        <w:rPr>
          <w:rFonts w:ascii="Gibson SemBd" w:hAnsi="Gibson SemBd"/>
          <w:color w:val="C34A40"/>
        </w:rPr>
        <w:t>of</w:t>
      </w:r>
      <w:r w:rsidR="00B34BE2" w:rsidRPr="0064232C">
        <w:rPr>
          <w:rFonts w:ascii="Gibson SemBd" w:hAnsi="Gibson SemBd"/>
          <w:color w:val="C34A40"/>
          <w:spacing w:val="-1"/>
        </w:rPr>
        <w:t xml:space="preserve"> </w:t>
      </w:r>
      <w:r w:rsidR="00B34BE2" w:rsidRPr="0064232C">
        <w:rPr>
          <w:rFonts w:ascii="Gibson SemBd" w:hAnsi="Gibson SemBd"/>
          <w:color w:val="C34A40"/>
        </w:rPr>
        <w:t>decision-making</w:t>
      </w:r>
    </w:p>
    <w:p w14:paraId="2F7BADD1" w14:textId="77777777" w:rsidR="00D1793D" w:rsidRDefault="00D1793D">
      <w:pPr>
        <w:pStyle w:val="BodyText"/>
        <w:rPr>
          <w:rFonts w:ascii="Gibson-SemiBold"/>
          <w:b/>
          <w:sz w:val="32"/>
        </w:rPr>
      </w:pPr>
    </w:p>
    <w:p w14:paraId="2F7BADD2" w14:textId="77777777" w:rsidR="00D1793D" w:rsidRDefault="00D1793D">
      <w:pPr>
        <w:pStyle w:val="BodyText"/>
        <w:rPr>
          <w:rFonts w:ascii="Gibson-SemiBold"/>
          <w:b/>
          <w:sz w:val="32"/>
        </w:rPr>
      </w:pPr>
    </w:p>
    <w:p w14:paraId="2F7BADD3" w14:textId="77777777" w:rsidR="00D1793D" w:rsidRDefault="00D1793D">
      <w:pPr>
        <w:pStyle w:val="BodyText"/>
        <w:spacing w:before="9"/>
        <w:rPr>
          <w:rFonts w:ascii="Gibson-SemiBold"/>
          <w:b/>
          <w:sz w:val="43"/>
        </w:rPr>
      </w:pPr>
    </w:p>
    <w:p w14:paraId="2F7BADD4" w14:textId="77777777" w:rsidR="00D1793D" w:rsidRDefault="00B34BE2">
      <w:pPr>
        <w:pStyle w:val="BodyText"/>
        <w:spacing w:line="288" w:lineRule="auto"/>
        <w:ind w:left="120"/>
      </w:pP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 achieve well-being and the things that matter most to them.</w:t>
      </w:r>
    </w:p>
    <w:p w14:paraId="2F7BADD5" w14:textId="77777777" w:rsidR="00D1793D" w:rsidRDefault="00D1793D">
      <w:pPr>
        <w:spacing w:line="288" w:lineRule="auto"/>
        <w:sectPr w:rsidR="00D1793D">
          <w:headerReference w:type="default" r:id="rId17"/>
          <w:footerReference w:type="default" r:id="rId18"/>
          <w:pgSz w:w="11910" w:h="16840"/>
          <w:pgMar w:top="720" w:right="600" w:bottom="640" w:left="600" w:header="530" w:footer="440" w:gutter="0"/>
          <w:cols w:space="720"/>
        </w:sectPr>
      </w:pPr>
    </w:p>
    <w:p w14:paraId="2F7BADD6" w14:textId="77777777" w:rsidR="00D1793D" w:rsidRDefault="00D1793D">
      <w:pPr>
        <w:pStyle w:val="BodyText"/>
        <w:rPr>
          <w:sz w:val="20"/>
        </w:rPr>
      </w:pPr>
    </w:p>
    <w:p w14:paraId="2F7BADD7" w14:textId="77777777" w:rsidR="00D1793D" w:rsidRDefault="00D1793D">
      <w:pPr>
        <w:pStyle w:val="BodyText"/>
        <w:rPr>
          <w:sz w:val="20"/>
        </w:rPr>
      </w:pPr>
    </w:p>
    <w:p w14:paraId="2F7BADD8" w14:textId="77777777" w:rsidR="00D1793D" w:rsidRDefault="00D1793D">
      <w:pPr>
        <w:pStyle w:val="BodyText"/>
        <w:rPr>
          <w:sz w:val="20"/>
        </w:rPr>
      </w:pPr>
    </w:p>
    <w:p w14:paraId="2F7BADD9" w14:textId="77777777" w:rsidR="00D1793D" w:rsidRDefault="00D1793D">
      <w:pPr>
        <w:pStyle w:val="BodyText"/>
        <w:rPr>
          <w:sz w:val="20"/>
        </w:rPr>
      </w:pPr>
    </w:p>
    <w:p w14:paraId="2F7BADDA" w14:textId="77777777" w:rsidR="00D1793D" w:rsidRDefault="00D1793D">
      <w:pPr>
        <w:pStyle w:val="BodyText"/>
        <w:spacing w:before="9"/>
        <w:rPr>
          <w:sz w:val="26"/>
        </w:rPr>
      </w:pPr>
    </w:p>
    <w:p w14:paraId="2F7BADDB" w14:textId="77777777" w:rsidR="00D1793D" w:rsidRPr="008A633C" w:rsidRDefault="00B34BE2">
      <w:pPr>
        <w:pStyle w:val="Heading1"/>
        <w:rPr>
          <w:rFonts w:ascii="Gibson SemBd" w:hAnsi="Gibson SemBd"/>
        </w:rPr>
      </w:pPr>
      <w:r w:rsidRPr="008A633C">
        <w:rPr>
          <w:rFonts w:ascii="Gibson SemBd" w:hAnsi="Gibson SemBd"/>
          <w:color w:val="C34A40"/>
        </w:rPr>
        <w:t>Principle</w:t>
      </w:r>
      <w:r w:rsidRPr="008A633C">
        <w:rPr>
          <w:rFonts w:ascii="Gibson SemBd" w:hAnsi="Gibson SemBd"/>
          <w:color w:val="C34A40"/>
          <w:spacing w:val="-1"/>
        </w:rPr>
        <w:t xml:space="preserve"> </w:t>
      </w:r>
      <w:r w:rsidRPr="008A633C">
        <w:rPr>
          <w:rFonts w:ascii="Gibson SemBd" w:hAnsi="Gibson SemBd"/>
          <w:color w:val="C34A40"/>
        </w:rPr>
        <w:t>2: Prevention</w:t>
      </w:r>
      <w:r w:rsidRPr="008A633C">
        <w:rPr>
          <w:rFonts w:ascii="Gibson SemBd" w:hAnsi="Gibson SemBd"/>
          <w:color w:val="C34A40"/>
          <w:spacing w:val="-1"/>
        </w:rPr>
        <w:t xml:space="preserve"> </w:t>
      </w:r>
      <w:r w:rsidRPr="008A633C">
        <w:rPr>
          <w:rFonts w:ascii="Gibson SemBd" w:hAnsi="Gibson SemBd"/>
          <w:color w:val="C34A40"/>
        </w:rPr>
        <w:t>and early</w:t>
      </w:r>
      <w:r w:rsidRPr="008A633C">
        <w:rPr>
          <w:rFonts w:ascii="Gibson SemBd" w:hAnsi="Gibson SemBd"/>
          <w:color w:val="C34A40"/>
          <w:spacing w:val="-1"/>
        </w:rPr>
        <w:t xml:space="preserve"> </w:t>
      </w:r>
      <w:r w:rsidRPr="008A633C">
        <w:rPr>
          <w:rFonts w:ascii="Gibson SemBd" w:hAnsi="Gibson SemBd"/>
          <w:color w:val="C34A40"/>
        </w:rPr>
        <w:t>intervention</w:t>
      </w:r>
    </w:p>
    <w:p w14:paraId="2F7BADD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DD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DE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DF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7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8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9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A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B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DED" w14:textId="77777777" w:rsidR="00D1793D" w:rsidRDefault="00D1793D">
      <w:pPr>
        <w:pStyle w:val="BodyText"/>
        <w:spacing w:before="3"/>
        <w:rPr>
          <w:rFonts w:ascii="Gibson-SemiBold"/>
          <w:b/>
          <w:sz w:val="29"/>
        </w:rPr>
      </w:pPr>
    </w:p>
    <w:p w14:paraId="2F7BADEE" w14:textId="77777777" w:rsidR="00D1793D" w:rsidRPr="008A633C" w:rsidRDefault="00700125">
      <w:pPr>
        <w:spacing w:before="137" w:line="288" w:lineRule="auto"/>
        <w:ind w:left="7665" w:right="1484" w:hanging="598"/>
        <w:rPr>
          <w:rFonts w:ascii="Gibson SemBd" w:hAnsi="Gibson SemBd"/>
          <w:b/>
          <w:bCs/>
          <w:sz w:val="26"/>
        </w:rPr>
      </w:pPr>
      <w:r w:rsidRPr="008A633C">
        <w:rPr>
          <w:rFonts w:ascii="Gibson SemBd" w:hAnsi="Gibson SemBd"/>
          <w:b/>
          <w:bCs/>
          <w:noProof/>
        </w:rPr>
      </w:r>
      <w:r w:rsidR="00700125" w:rsidRPr="008A633C">
        <w:rPr>
          <w:rFonts w:ascii="Gibson SemBd" w:hAnsi="Gibson SemBd"/>
          <w:b/>
          <w:bCs/>
          <w:noProof/>
        </w:rPr>
        <w:pict w14:anchorId="2F7BAEFB">
          <v:group id="docshapegroup29" o:spid="_x0000_s1122" alt="" style="position:absolute;left:0;text-align:left;margin-left:72.55pt;margin-top:-98.4pt;width:54.2pt;height:31pt;z-index:15732224;mso-position-horizontal-relative:page" coordorigin="1451,-1968" coordsize="1084,620">
            <v:shape id="docshape30" o:spid="_x0000_s1124" alt="" style="position:absolute;left:1471;top:-1948;width:1044;height:580" coordorigin="1471,-1948" coordsize="1044,580" path="m1993,-1368r-94,-5l1811,-1386r-81,-22l1657,-1436r-63,-35l1543,-1512r-63,-94l1471,-1658r9,-52l1543,-1804r51,-41l1657,-1880r73,-28l1811,-1930r88,-13l1993,-1948r94,5l2175,-1930r82,22l2329,-1880r63,35l2444,-1804r63,94l2515,-1658r-6,42l2493,-1575r-26,38l2433,-1502r3,14l2448,-1462r14,24l2468,-1427r-49,-22l2392,-1459r-15,-1l2366,-1455r-61,29l2236,-1401r-76,18l2079,-1372r-86,4xe" filled="f" strokecolor="#c34a40" strokeweight="2pt">
              <v:path arrowok="t"/>
            </v:shape>
            <v:shape id="docshape31" o:spid="_x0000_s1123" type="#_x0000_t202" alt="" style="position:absolute;left:1451;top:-1968;width:1084;height:620;mso-wrap-style:square;v-text-anchor:top" filled="f" stroked="f">
              <v:textbox inset="0,0,0,0">
                <w:txbxContent>
                  <w:p w14:paraId="2F7BAF2A" w14:textId="77777777" w:rsidR="00D1793D" w:rsidRPr="008A633C" w:rsidRDefault="00B34BE2">
                    <w:pPr>
                      <w:spacing w:before="213"/>
                      <w:ind w:left="279"/>
                      <w:rPr>
                        <w:rFonts w:ascii="Gibson SemBd" w:hAnsi="Gibson SemBd"/>
                        <w:b/>
                        <w:bCs/>
                        <w:sz w:val="24"/>
                      </w:rPr>
                    </w:pPr>
                    <w:r w:rsidRPr="008A633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Help</w:t>
                    </w:r>
                  </w:p>
                </w:txbxContent>
              </v:textbox>
            </v:shape>
            <w10:wrap anchorx="page"/>
          </v:group>
        </w:pict>
      </w:r>
      <w:r w:rsidRPr="008A633C">
        <w:rPr>
          <w:rFonts w:ascii="Gibson SemBd" w:hAnsi="Gibson SemBd"/>
          <w:b/>
          <w:bCs/>
          <w:noProof/>
        </w:rPr>
      </w:r>
      <w:r w:rsidR="00700125" w:rsidRPr="008A633C">
        <w:rPr>
          <w:rFonts w:ascii="Gibson SemBd" w:hAnsi="Gibson SemBd"/>
          <w:b/>
          <w:bCs/>
          <w:noProof/>
        </w:rPr>
        <w:pict w14:anchorId="2F7BAEFC">
          <v:group id="docshapegroup32" o:spid="_x0000_s1119" alt="" style="position:absolute;left:0;text-align:left;margin-left:55.55pt;margin-top:-40pt;width:71.2pt;height:31pt;z-index:15732736;mso-position-horizontal-relative:page" coordorigin="1111,-800" coordsize="1424,620">
            <v:shape id="docshape33" o:spid="_x0000_s1121" alt="" style="position:absolute;left:1131;top:-780;width:1384;height:580" coordorigin="1131,-780" coordsize="1384,580" path="m1823,-200r-102,-4l1623,-213r-92,-14l1446,-247r-77,-25l1301,-300r-58,-32l1160,-407r-29,-83l1139,-533r56,-79l1301,-680r68,-29l1446,-733r85,-20l1623,-768r98,-9l1823,-780r102,3l2023,-768r92,15l2200,-733r77,24l2345,-680r59,32l2486,-574r29,84l2508,-448r-22,41l2452,-369r-46,35l2410,-320r16,25l2444,-270r8,11l2387,-281r-36,-10l2332,-292r-15,5l2250,-262r-74,21l2096,-224r-87,13l1918,-203r-95,3xe" filled="f" strokecolor="#c34a40" strokeweight="2pt">
              <v:path arrowok="t"/>
            </v:shape>
            <v:shape id="docshape34" o:spid="_x0000_s1120" type="#_x0000_t202" alt="" style="position:absolute;left:1111;top:-800;width:1424;height:620;mso-wrap-style:square;v-text-anchor:top" filled="f" stroked="f">
              <v:textbox inset="0,0,0,0">
                <w:txbxContent>
                  <w:p w14:paraId="2F7BAF2B" w14:textId="77777777" w:rsidR="00D1793D" w:rsidRPr="008A633C" w:rsidRDefault="00B34BE2">
                    <w:pPr>
                      <w:spacing w:before="213"/>
                      <w:ind w:left="263"/>
                      <w:rPr>
                        <w:rFonts w:ascii="Gibson SemBd" w:hAnsi="Gibson SemBd"/>
                        <w:b/>
                        <w:bCs/>
                        <w:sz w:val="24"/>
                      </w:rPr>
                    </w:pPr>
                    <w:r w:rsidRPr="008A633C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Support</w:t>
                    </w:r>
                  </w:p>
                </w:txbxContent>
              </v:textbox>
            </v:shape>
            <w10:wrap anchorx="page"/>
          </v:group>
        </w:pict>
      </w:r>
      <w:r w:rsidR="00B34BE2" w:rsidRPr="008A633C">
        <w:rPr>
          <w:rFonts w:ascii="Gibson SemBd" w:hAnsi="Gibson SemBd"/>
          <w:b/>
          <w:bCs/>
          <w:noProof/>
        </w:rPr>
        <w:drawing>
          <wp:anchor distT="0" distB="0" distL="0" distR="0" simplePos="0" relativeHeight="15733248" behindDoc="0" locked="0" layoutInCell="1" allowOverlap="1" wp14:anchorId="2F7BAEFD" wp14:editId="2F7BAEFE">
            <wp:simplePos x="0" y="0"/>
            <wp:positionH relativeFrom="page">
              <wp:posOffset>4463301</wp:posOffset>
            </wp:positionH>
            <wp:positionV relativeFrom="paragraph">
              <wp:posOffset>-1658011</wp:posOffset>
            </wp:positionV>
            <wp:extent cx="2187505" cy="1619250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33C">
        <w:rPr>
          <w:rFonts w:ascii="Gibson SemBd" w:hAnsi="Gibson SemBd"/>
          <w:b/>
          <w:bCs/>
          <w:noProof/>
        </w:rPr>
      </w:r>
      <w:r w:rsidR="00700125" w:rsidRPr="008A633C">
        <w:rPr>
          <w:rFonts w:ascii="Gibson SemBd" w:hAnsi="Gibson SemBd"/>
          <w:b/>
          <w:bCs/>
          <w:noProof/>
        </w:rPr>
        <w:pict w14:anchorId="2F7BAEFF">
          <v:shape id="docshape35" o:spid="_x0000_s1118" type="#_x0000_t202" alt="" style="position:absolute;left:0;text-align:left;margin-left:137.05pt;margin-top:-131.75pt;width:174.6pt;height:163.6pt;z-index:15733760;mso-wrap-style:square;mso-wrap-edited:f;mso-width-percent:0;mso-height-percent:0;mso-position-horizontal-relative:page;mso-position-vertical-relative:text;mso-width-percent:0;mso-height-percent:0;v-text-anchor:top" filled="f" strokecolor="#37394b" strokeweight="2pt">
            <v:textbox inset="0,0,0,0">
              <w:txbxContent>
                <w:p w14:paraId="2F7BAF2C" w14:textId="77777777" w:rsidR="00D1793D" w:rsidRPr="008A633C" w:rsidRDefault="00B34BE2">
                  <w:pPr>
                    <w:spacing w:before="183" w:line="288" w:lineRule="auto"/>
                    <w:ind w:left="253" w:right="405"/>
                    <w:rPr>
                      <w:rFonts w:ascii="Gibson SemBd" w:hAnsi="Gibson SemBd"/>
                      <w:b/>
                      <w:bCs/>
                      <w:sz w:val="28"/>
                    </w:rPr>
                  </w:pP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The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5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Act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4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is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5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designed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4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to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52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make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pacing w:val="-1"/>
                      <w:sz w:val="28"/>
                    </w:rPr>
                    <w:t xml:space="preserve"> </w:t>
                  </w:r>
                  <w:r w:rsidRPr="008A633C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sure that:</w:t>
                  </w:r>
                </w:p>
                <w:p w14:paraId="2F7BAF2D" w14:textId="77777777" w:rsidR="00D1793D" w:rsidRDefault="00B34BE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80"/>
                    </w:tabs>
                    <w:spacing w:line="224" w:lineRule="exact"/>
                    <w:jc w:val="both"/>
                  </w:pPr>
                  <w:r>
                    <w:rPr>
                      <w:color w:val="37394B"/>
                    </w:rPr>
                    <w:t>people ask for the help</w:t>
                  </w:r>
                </w:p>
                <w:p w14:paraId="2F7BAF2E" w14:textId="77777777" w:rsidR="00D1793D" w:rsidRDefault="00B34BE2">
                  <w:pPr>
                    <w:pStyle w:val="BodyText"/>
                    <w:spacing w:before="48" w:line="288" w:lineRule="auto"/>
                    <w:ind w:left="479" w:right="253"/>
                    <w:jc w:val="both"/>
                  </w:pPr>
                  <w:r>
                    <w:rPr>
                      <w:color w:val="37394B"/>
                    </w:rPr>
                    <w:t>they need when they need</w:t>
                  </w:r>
                  <w:r>
                    <w:rPr>
                      <w:color w:val="37394B"/>
                      <w:spacing w:val="-45"/>
                    </w:rPr>
                    <w:t xml:space="preserve"> </w:t>
                  </w:r>
                  <w:r>
                    <w:rPr>
                      <w:color w:val="37394B"/>
                    </w:rPr>
                    <w:t>it to prevent their situation</w:t>
                  </w:r>
                  <w:r>
                    <w:rPr>
                      <w:color w:val="37394B"/>
                      <w:spacing w:val="-45"/>
                    </w:rPr>
                    <w:t xml:space="preserve"> </w:t>
                  </w:r>
                  <w:r>
                    <w:rPr>
                      <w:color w:val="37394B"/>
                    </w:rPr>
                    <w:t>from</w:t>
                  </w:r>
                  <w:r>
                    <w:rPr>
                      <w:color w:val="37394B"/>
                      <w:spacing w:val="-1"/>
                    </w:rPr>
                    <w:t xml:space="preserve"> </w:t>
                  </w:r>
                  <w:r>
                    <w:rPr>
                      <w:color w:val="37394B"/>
                    </w:rPr>
                    <w:t>getting worse</w:t>
                  </w:r>
                </w:p>
                <w:p w14:paraId="2F7BAF2F" w14:textId="77777777" w:rsidR="00D1793D" w:rsidRDefault="00B34BE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80"/>
                    </w:tabs>
                    <w:spacing w:line="288" w:lineRule="auto"/>
                    <w:ind w:right="365"/>
                  </w:pPr>
                  <w:proofErr w:type="spellStart"/>
                  <w:r>
                    <w:rPr>
                      <w:color w:val="37394B"/>
                    </w:rPr>
                    <w:t>carers</w:t>
                  </w:r>
                  <w:proofErr w:type="spellEnd"/>
                  <w:r>
                    <w:rPr>
                      <w:color w:val="37394B"/>
                    </w:rPr>
                    <w:t xml:space="preserve"> can access support</w:t>
                  </w:r>
                  <w:r>
                    <w:rPr>
                      <w:color w:val="37394B"/>
                      <w:spacing w:val="-45"/>
                    </w:rPr>
                    <w:t xml:space="preserve"> </w:t>
                  </w:r>
                  <w:r>
                    <w:rPr>
                      <w:color w:val="37394B"/>
                    </w:rPr>
                    <w:t>to assist them in their</w:t>
                  </w:r>
                  <w:r>
                    <w:rPr>
                      <w:color w:val="37394B"/>
                      <w:spacing w:val="1"/>
                    </w:rPr>
                    <w:t xml:space="preserve"> </w:t>
                  </w:r>
                  <w:r>
                    <w:rPr>
                      <w:color w:val="37394B"/>
                    </w:rPr>
                    <w:t>caring roles and</w:t>
                  </w:r>
                  <w:r>
                    <w:rPr>
                      <w:color w:val="37394B"/>
                      <w:spacing w:val="1"/>
                    </w:rPr>
                    <w:t xml:space="preserve"> </w:t>
                  </w:r>
                  <w:r>
                    <w:rPr>
                      <w:color w:val="37394B"/>
                    </w:rPr>
                    <w:t>maintain</w:t>
                  </w:r>
                  <w:r>
                    <w:rPr>
                      <w:color w:val="37394B"/>
                      <w:spacing w:val="1"/>
                    </w:rPr>
                    <w:t xml:space="preserve"> </w:t>
                  </w:r>
                  <w:r>
                    <w:rPr>
                      <w:color w:val="37394B"/>
                    </w:rPr>
                    <w:t>their</w:t>
                  </w:r>
                  <w:r>
                    <w:rPr>
                      <w:color w:val="37394B"/>
                      <w:spacing w:val="-1"/>
                    </w:rPr>
                    <w:t xml:space="preserve"> </w:t>
                  </w:r>
                  <w:r>
                    <w:rPr>
                      <w:color w:val="37394B"/>
                    </w:rPr>
                    <w:t>own well-being</w:t>
                  </w:r>
                </w:p>
              </w:txbxContent>
            </v:textbox>
            <w10:wrap anchorx="page"/>
          </v:shape>
        </w:pict>
      </w:r>
      <w:r w:rsidR="00B34BE2" w:rsidRPr="008A633C">
        <w:rPr>
          <w:rFonts w:ascii="Gibson SemBd" w:hAnsi="Gibson SemBd"/>
          <w:b/>
          <w:bCs/>
          <w:color w:val="14856A"/>
          <w:sz w:val="26"/>
        </w:rPr>
        <w:t>Timely advice and</w:t>
      </w:r>
      <w:r w:rsidR="00B34BE2" w:rsidRPr="008A633C">
        <w:rPr>
          <w:rFonts w:ascii="Gibson SemBd" w:hAnsi="Gibson SemBd"/>
          <w:b/>
          <w:bCs/>
          <w:color w:val="14856A"/>
          <w:spacing w:val="-49"/>
          <w:sz w:val="26"/>
        </w:rPr>
        <w:t xml:space="preserve"> </w:t>
      </w:r>
      <w:r w:rsidR="00B34BE2" w:rsidRPr="008A633C">
        <w:rPr>
          <w:rFonts w:ascii="Gibson SemBd" w:hAnsi="Gibson SemBd"/>
          <w:b/>
          <w:bCs/>
          <w:color w:val="14856A"/>
          <w:sz w:val="26"/>
        </w:rPr>
        <w:t>support</w:t>
      </w:r>
    </w:p>
    <w:p w14:paraId="2F7BADEF" w14:textId="77777777" w:rsidR="00D1793D" w:rsidRDefault="00D1793D">
      <w:pPr>
        <w:pStyle w:val="BodyText"/>
        <w:rPr>
          <w:rFonts w:ascii="Gibson-SemiBold"/>
          <w:b/>
          <w:sz w:val="30"/>
        </w:rPr>
      </w:pPr>
    </w:p>
    <w:p w14:paraId="2F7BADF0" w14:textId="77777777" w:rsidR="00D1793D" w:rsidRDefault="00D1793D">
      <w:pPr>
        <w:pStyle w:val="BodyText"/>
        <w:rPr>
          <w:rFonts w:ascii="Gibson-SemiBold"/>
          <w:b/>
          <w:sz w:val="30"/>
        </w:rPr>
      </w:pPr>
    </w:p>
    <w:p w14:paraId="2F7BADF1" w14:textId="77777777" w:rsidR="00D1793D" w:rsidRDefault="00D1793D">
      <w:pPr>
        <w:pStyle w:val="BodyText"/>
        <w:rPr>
          <w:rFonts w:ascii="Gibson-SemiBold"/>
          <w:b/>
          <w:sz w:val="30"/>
        </w:rPr>
      </w:pPr>
    </w:p>
    <w:p w14:paraId="2F7BADF2" w14:textId="77777777" w:rsidR="00D1793D" w:rsidRDefault="00D1793D">
      <w:pPr>
        <w:pStyle w:val="BodyText"/>
        <w:rPr>
          <w:rFonts w:ascii="Gibson-SemiBold"/>
          <w:b/>
          <w:sz w:val="30"/>
        </w:rPr>
      </w:pPr>
    </w:p>
    <w:p w14:paraId="2F7BADF3" w14:textId="77777777" w:rsidR="00D1793D" w:rsidRDefault="00D1793D">
      <w:pPr>
        <w:pStyle w:val="BodyText"/>
        <w:rPr>
          <w:rFonts w:ascii="Gibson-SemiBold"/>
          <w:b/>
          <w:sz w:val="30"/>
        </w:rPr>
      </w:pPr>
    </w:p>
    <w:p w14:paraId="2F7BADF4" w14:textId="77777777" w:rsidR="00D1793D" w:rsidRDefault="00B34BE2">
      <w:pPr>
        <w:pStyle w:val="BodyText"/>
        <w:spacing w:before="267" w:line="288" w:lineRule="auto"/>
        <w:ind w:left="120"/>
      </w:pPr>
      <w:r>
        <w:t>It is important that people get timely advice and assistance to prevent things reaching a crisis point for</w:t>
      </w:r>
      <w:r>
        <w:rPr>
          <w:spacing w:val="1"/>
        </w:rPr>
        <w:t xml:space="preserve"> </w:t>
      </w:r>
      <w:r>
        <w:t>them.</w:t>
      </w:r>
      <w:r>
        <w:rPr>
          <w:spacing w:val="-1"/>
        </w:rPr>
        <w:t xml:space="preserve"> </w:t>
      </w:r>
      <w:r>
        <w:t>Stepping in early</w:t>
      </w:r>
      <w:r>
        <w:rPr>
          <w:spacing w:val="-1"/>
        </w:rPr>
        <w:t xml:space="preserve"> </w:t>
      </w:r>
      <w:r>
        <w:t>to help people</w:t>
      </w:r>
      <w:r>
        <w:rPr>
          <w:spacing w:val="-1"/>
        </w:rPr>
        <w:t xml:space="preserve"> </w:t>
      </w:r>
      <w:r>
        <w:t>can reduce or</w:t>
      </w:r>
      <w:r>
        <w:rPr>
          <w:spacing w:val="-1"/>
        </w:rPr>
        <w:t xml:space="preserve"> </w:t>
      </w:r>
      <w:r>
        <w:t>delay the need</w:t>
      </w:r>
      <w:r>
        <w:rPr>
          <w:spacing w:val="-1"/>
        </w:rPr>
        <w:t xml:space="preserve"> </w:t>
      </w:r>
      <w:r>
        <w:t>for longer term</w:t>
      </w:r>
      <w:r>
        <w:rPr>
          <w:spacing w:val="-1"/>
        </w:rPr>
        <w:t xml:space="preserve"> </w:t>
      </w:r>
      <w:r>
        <w:t>care and support.</w:t>
      </w:r>
    </w:p>
    <w:p w14:paraId="2F7BADF5" w14:textId="77777777" w:rsidR="00D1793D" w:rsidRDefault="00D1793D">
      <w:pPr>
        <w:spacing w:line="288" w:lineRule="auto"/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DF6" w14:textId="77777777" w:rsidR="00D1793D" w:rsidRPr="00C20336" w:rsidRDefault="00D1793D">
      <w:pPr>
        <w:pStyle w:val="BodyText"/>
        <w:spacing w:before="3"/>
        <w:rPr>
          <w:rFonts w:ascii="Gibson SemBd" w:hAnsi="Gibson SemBd"/>
          <w:b/>
          <w:bCs/>
          <w:sz w:val="15"/>
        </w:rPr>
      </w:pPr>
    </w:p>
    <w:p w14:paraId="2F7BADF7" w14:textId="77777777" w:rsidR="00D1793D" w:rsidRPr="00C20336" w:rsidRDefault="00B34BE2">
      <w:pPr>
        <w:pStyle w:val="Heading2"/>
        <w:spacing w:before="141"/>
        <w:rPr>
          <w:rFonts w:ascii="Gibson SemBd" w:hAnsi="Gibson SemBd"/>
        </w:rPr>
      </w:pPr>
      <w:r w:rsidRPr="00C20336">
        <w:rPr>
          <w:rFonts w:ascii="Gibson SemBd" w:hAnsi="Gibson SemBd"/>
        </w:rPr>
        <w:t>Learning activity – prevention and early intervention</w:t>
      </w:r>
    </w:p>
    <w:p w14:paraId="2F7BADF8" w14:textId="77777777" w:rsidR="00D1793D" w:rsidRDefault="00D1793D">
      <w:pPr>
        <w:pStyle w:val="BodyText"/>
        <w:spacing w:before="8"/>
        <w:rPr>
          <w:rFonts w:ascii="Gibson-SemiBold"/>
          <w:b/>
          <w:sz w:val="32"/>
        </w:rPr>
      </w:pPr>
    </w:p>
    <w:p w14:paraId="2F7BADF9" w14:textId="77777777" w:rsidR="00D1793D" w:rsidRDefault="00B34BE2">
      <w:pPr>
        <w:pStyle w:val="BodyText"/>
        <w:spacing w:line="288" w:lineRule="auto"/>
        <w:ind w:left="120" w:right="401"/>
      </w:pPr>
      <w:r>
        <w:t>June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sclerosis.</w:t>
      </w:r>
      <w:r>
        <w:rPr>
          <w:spacing w:val="-4"/>
        </w:rPr>
        <w:t xml:space="preserve"> </w:t>
      </w:r>
      <w:proofErr w:type="spellStart"/>
      <w:r>
        <w:t>Llinos</w:t>
      </w:r>
      <w:proofErr w:type="spellEnd"/>
      <w:r>
        <w:t>,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15-year-old</w:t>
      </w:r>
      <w:r>
        <w:rPr>
          <w:spacing w:val="-4"/>
        </w:rPr>
        <w:t xml:space="preserve"> </w:t>
      </w:r>
      <w:r>
        <w:t>daughter,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proofErr w:type="spellStart"/>
      <w:r>
        <w:t>carer</w:t>
      </w:r>
      <w:proofErr w:type="spellEnd"/>
      <w:r>
        <w:t>.</w:t>
      </w:r>
      <w:r>
        <w:rPr>
          <w:spacing w:val="-3"/>
        </w:rPr>
        <w:t xml:space="preserve"> </w:t>
      </w:r>
      <w:r>
        <w:t>When</w:t>
      </w:r>
      <w:r>
        <w:rPr>
          <w:spacing w:val="-45"/>
        </w:rPr>
        <w:t xml:space="preserve"> </w:t>
      </w:r>
      <w:r>
        <w:t xml:space="preserve">June’s symptoms are very bad, </w:t>
      </w:r>
      <w:proofErr w:type="spellStart"/>
      <w:r>
        <w:t>Llinos</w:t>
      </w:r>
      <w:proofErr w:type="spellEnd"/>
      <w:r>
        <w:t xml:space="preserve"> can’t go to school as she has to stay home to look after her</w:t>
      </w:r>
      <w:r>
        <w:rPr>
          <w:spacing w:val="1"/>
        </w:rPr>
        <w:t xml:space="preserve"> </w:t>
      </w:r>
      <w:r>
        <w:t>mother.</w:t>
      </w:r>
    </w:p>
    <w:p w14:paraId="2F7BADFA" w14:textId="77777777" w:rsidR="00D1793D" w:rsidRDefault="00D1793D">
      <w:pPr>
        <w:pStyle w:val="BodyText"/>
        <w:spacing w:before="8"/>
        <w:rPr>
          <w:sz w:val="28"/>
        </w:rPr>
      </w:pPr>
    </w:p>
    <w:p w14:paraId="2F7BADFB" w14:textId="77777777" w:rsidR="00D1793D" w:rsidRDefault="00B34BE2">
      <w:pPr>
        <w:pStyle w:val="BodyText"/>
        <w:spacing w:line="288" w:lineRule="auto"/>
        <w:ind w:left="120"/>
      </w:pPr>
      <w:r>
        <w:t xml:space="preserve">After struggling for some months, June and </w:t>
      </w:r>
      <w:proofErr w:type="spellStart"/>
      <w:r>
        <w:t>Llinos</w:t>
      </w:r>
      <w:proofErr w:type="spellEnd"/>
      <w:r>
        <w:t xml:space="preserve"> decide they need help, so they contact their local</w:t>
      </w:r>
      <w:r>
        <w:rPr>
          <w:spacing w:val="1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(</w:t>
      </w:r>
      <w:r>
        <w:t>IAA)</w:t>
      </w:r>
      <w:r>
        <w:rPr>
          <w:spacing w:val="-3"/>
        </w:rPr>
        <w:t xml:space="preserve"> </w:t>
      </w:r>
      <w:r>
        <w:t>service.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carries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assessment</w:t>
      </w:r>
      <w:r>
        <w:rPr>
          <w:spacing w:val="-45"/>
        </w:rPr>
        <w:t xml:space="preserve"> </w:t>
      </w:r>
      <w:r>
        <w:t>over the phone. This is followed up with visits from an information, advice and assistance worker who</w:t>
      </w:r>
      <w:r>
        <w:rPr>
          <w:spacing w:val="1"/>
        </w:rPr>
        <w:t xml:space="preserve"> </w:t>
      </w:r>
      <w:r>
        <w:t xml:space="preserve">completes a full assessment with June and </w:t>
      </w:r>
      <w:proofErr w:type="spellStart"/>
      <w:r>
        <w:t>Llinos</w:t>
      </w:r>
      <w:proofErr w:type="spellEnd"/>
      <w:r>
        <w:t xml:space="preserve">. The assessment helps June and </w:t>
      </w:r>
      <w:proofErr w:type="spellStart"/>
      <w:r>
        <w:t>Llinos</w:t>
      </w:r>
      <w:proofErr w:type="spellEnd"/>
      <w:r>
        <w:t xml:space="preserve"> talk abou</w:t>
      </w:r>
      <w:r>
        <w:t>t their</w:t>
      </w:r>
      <w:r>
        <w:rPr>
          <w:spacing w:val="-45"/>
        </w:rPr>
        <w:t xml:space="preserve"> </w:t>
      </w:r>
      <w:r>
        <w:t xml:space="preserve">situation, what they want to achieve, and how they may do this. As </w:t>
      </w:r>
      <w:proofErr w:type="spellStart"/>
      <w:r>
        <w:t>Llinos</w:t>
      </w:r>
      <w:proofErr w:type="spellEnd"/>
      <w:r>
        <w:t xml:space="preserve"> is under 18, the assessment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take into account her welfare and development needs.</w:t>
      </w:r>
    </w:p>
    <w:p w14:paraId="2F7BADFC" w14:textId="77777777" w:rsidR="00D1793D" w:rsidRDefault="00D1793D">
      <w:pPr>
        <w:pStyle w:val="BodyText"/>
        <w:spacing w:before="8"/>
        <w:rPr>
          <w:sz w:val="28"/>
        </w:rPr>
      </w:pPr>
    </w:p>
    <w:p w14:paraId="2F7BADFD" w14:textId="77777777" w:rsidR="00D1793D" w:rsidRDefault="00B34BE2">
      <w:pPr>
        <w:pStyle w:val="BodyText"/>
        <w:spacing w:line="288" w:lineRule="auto"/>
        <w:ind w:left="120" w:right="401"/>
      </w:pPr>
      <w:r>
        <w:t>Both are clear about what would make their lives better. June would like to not have to</w:t>
      </w:r>
      <w:r>
        <w:t xml:space="preserve"> rely on </w:t>
      </w:r>
      <w:proofErr w:type="spellStart"/>
      <w:r>
        <w:t>Llinos</w:t>
      </w:r>
      <w:proofErr w:type="spellEnd"/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much.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she’s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something</w:t>
      </w:r>
      <w:r>
        <w:rPr>
          <w:spacing w:val="-45"/>
        </w:rPr>
        <w:t xml:space="preserve"> </w:t>
      </w:r>
      <w:r>
        <w:t>worthwhile</w:t>
      </w:r>
      <w:r>
        <w:rPr>
          <w:spacing w:val="-1"/>
        </w:rPr>
        <w:t xml:space="preserve"> </w:t>
      </w:r>
      <w:r>
        <w:t>with her time. Most of all,</w:t>
      </w:r>
      <w:r>
        <w:rPr>
          <w:spacing w:val="-1"/>
        </w:rPr>
        <w:t xml:space="preserve"> </w:t>
      </w:r>
      <w:r>
        <w:t xml:space="preserve">June is worried about </w:t>
      </w:r>
      <w:proofErr w:type="spellStart"/>
      <w:r>
        <w:t>Llinos</w:t>
      </w:r>
      <w:proofErr w:type="spellEnd"/>
      <w:r>
        <w:t xml:space="preserve"> missing school.</w:t>
      </w:r>
    </w:p>
    <w:p w14:paraId="2F7BADFE" w14:textId="77777777" w:rsidR="00D1793D" w:rsidRDefault="00D1793D">
      <w:pPr>
        <w:pStyle w:val="BodyText"/>
        <w:spacing w:before="8"/>
        <w:rPr>
          <w:sz w:val="28"/>
        </w:rPr>
      </w:pPr>
    </w:p>
    <w:p w14:paraId="2F7BADFF" w14:textId="77777777" w:rsidR="00D1793D" w:rsidRDefault="00B34BE2">
      <w:pPr>
        <w:pStyle w:val="BodyText"/>
        <w:spacing w:line="288" w:lineRule="auto"/>
        <w:ind w:left="120" w:right="401"/>
      </w:pPr>
      <w:proofErr w:type="spellStart"/>
      <w:r>
        <w:t>Llinos</w:t>
      </w:r>
      <w:proofErr w:type="spellEnd"/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worry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coping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 time to do her homework. She also</w:t>
      </w:r>
      <w:r>
        <w:rPr>
          <w:spacing w:val="-1"/>
        </w:rPr>
        <w:t xml:space="preserve"> </w:t>
      </w:r>
      <w:r>
        <w:t>wants to see more of her friends.</w:t>
      </w:r>
    </w:p>
    <w:p w14:paraId="2F7BAE00" w14:textId="77777777" w:rsidR="00D1793D" w:rsidRDefault="00D1793D">
      <w:pPr>
        <w:pStyle w:val="BodyText"/>
        <w:spacing w:before="8"/>
        <w:rPr>
          <w:sz w:val="17"/>
        </w:rPr>
      </w:pPr>
    </w:p>
    <w:tbl>
      <w:tblPr>
        <w:tblW w:w="0" w:type="auto"/>
        <w:tblInd w:w="137" w:type="dxa"/>
        <w:tblBorders>
          <w:top w:val="single" w:sz="6" w:space="0" w:color="C34A40"/>
          <w:left w:val="single" w:sz="6" w:space="0" w:color="C34A40"/>
          <w:bottom w:val="single" w:sz="6" w:space="0" w:color="C34A40"/>
          <w:right w:val="single" w:sz="6" w:space="0" w:color="C34A40"/>
          <w:insideH w:val="single" w:sz="6" w:space="0" w:color="C34A40"/>
          <w:insideV w:val="single" w:sz="6" w:space="0" w:color="C34A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D1793D" w14:paraId="2F7BAE02" w14:textId="77777777">
        <w:trPr>
          <w:trHeight w:val="2205"/>
        </w:trPr>
        <w:tc>
          <w:tcPr>
            <w:tcW w:w="10446" w:type="dxa"/>
            <w:tcBorders>
              <w:bottom w:val="double" w:sz="6" w:space="0" w:color="C34A40"/>
            </w:tcBorders>
          </w:tcPr>
          <w:p w14:paraId="15F4CFE9" w14:textId="6BD8E69F" w:rsidR="00D1793D" w:rsidRDefault="00B34BE2" w:rsidP="00C20336">
            <w:pPr>
              <w:pStyle w:val="TableParagraph"/>
              <w:numPr>
                <w:ilvl w:val="0"/>
                <w:numId w:val="7"/>
              </w:numPr>
              <w:spacing w:before="8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might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 w:rsidRPr="00C20336">
              <w:rPr>
                <w:rFonts w:ascii="Gibson SemBd" w:hAnsi="Gibson SemBd"/>
                <w:b/>
                <w:bCs/>
                <w:sz w:val="24"/>
              </w:rPr>
              <w:t xml:space="preserve">to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Llinos</w:t>
            </w:r>
            <w:proofErr w:type="spellEnd"/>
            <w:r>
              <w:rPr>
                <w:sz w:val="24"/>
              </w:rPr>
              <w:t>?</w:t>
            </w:r>
          </w:p>
          <w:p w14:paraId="1076D90A" w14:textId="77777777" w:rsidR="00C20336" w:rsidRDefault="00C20336" w:rsidP="00C20336">
            <w:pPr>
              <w:pStyle w:val="TableParagraph"/>
              <w:spacing w:before="86"/>
              <w:ind w:left="520"/>
              <w:rPr>
                <w:sz w:val="24"/>
              </w:rPr>
            </w:pPr>
          </w:p>
          <w:p w14:paraId="2F7BAE01" w14:textId="62D4BA1D" w:rsidR="00C20336" w:rsidRDefault="00C20336" w:rsidP="00C20336">
            <w:pPr>
              <w:pStyle w:val="TableParagraph"/>
              <w:spacing w:before="86"/>
              <w:ind w:left="520"/>
              <w:rPr>
                <w:sz w:val="24"/>
              </w:rPr>
            </w:pPr>
          </w:p>
        </w:tc>
      </w:tr>
      <w:tr w:rsidR="00D1793D" w14:paraId="2F7BAE04" w14:textId="77777777">
        <w:trPr>
          <w:trHeight w:val="2210"/>
        </w:trPr>
        <w:tc>
          <w:tcPr>
            <w:tcW w:w="10446" w:type="dxa"/>
            <w:tcBorders>
              <w:top w:val="double" w:sz="6" w:space="0" w:color="C34A40"/>
              <w:bottom w:val="double" w:sz="6" w:space="0" w:color="C34A40"/>
            </w:tcBorders>
          </w:tcPr>
          <w:p w14:paraId="1D062F35" w14:textId="114DD5B4" w:rsidR="00D1793D" w:rsidRDefault="00B34BE2" w:rsidP="00C20336">
            <w:pPr>
              <w:pStyle w:val="TableParagraph"/>
              <w:numPr>
                <w:ilvl w:val="0"/>
                <w:numId w:val="7"/>
              </w:numPr>
              <w:spacing w:before="76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 w:rsidRPr="00C20336">
              <w:rPr>
                <w:rFonts w:ascii="Gibson SemBd" w:hAnsi="Gibson SemBd"/>
                <w:b/>
                <w:bCs/>
                <w:sz w:val="24"/>
              </w:rPr>
              <w:t>for</w:t>
            </w:r>
            <w:r>
              <w:rPr>
                <w:rFonts w:ascii="Gibson-SemiBold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Llinos</w:t>
            </w:r>
            <w:proofErr w:type="spellEnd"/>
            <w:r>
              <w:rPr>
                <w:sz w:val="24"/>
              </w:rPr>
              <w:t>?</w:t>
            </w:r>
          </w:p>
          <w:p w14:paraId="2F7BAE03" w14:textId="3A710629" w:rsidR="00C20336" w:rsidRDefault="00C20336" w:rsidP="00C20336">
            <w:pPr>
              <w:pStyle w:val="TableParagraph"/>
              <w:spacing w:before="76"/>
              <w:ind w:left="520"/>
              <w:rPr>
                <w:sz w:val="24"/>
              </w:rPr>
            </w:pPr>
          </w:p>
        </w:tc>
      </w:tr>
      <w:tr w:rsidR="00D1793D" w14:paraId="2F7BAE06" w14:textId="77777777">
        <w:trPr>
          <w:trHeight w:val="2210"/>
        </w:trPr>
        <w:tc>
          <w:tcPr>
            <w:tcW w:w="10446" w:type="dxa"/>
            <w:tcBorders>
              <w:top w:val="double" w:sz="6" w:space="0" w:color="C34A40"/>
              <w:bottom w:val="double" w:sz="6" w:space="0" w:color="C34A40"/>
            </w:tcBorders>
          </w:tcPr>
          <w:p w14:paraId="2F7BAE05" w14:textId="77777777" w:rsidR="00D1793D" w:rsidRDefault="00B34BE2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Llinos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D1793D" w14:paraId="2F7BAE08" w14:textId="77777777">
        <w:trPr>
          <w:trHeight w:val="2205"/>
        </w:trPr>
        <w:tc>
          <w:tcPr>
            <w:tcW w:w="10446" w:type="dxa"/>
            <w:tcBorders>
              <w:top w:val="double" w:sz="6" w:space="0" w:color="C34A40"/>
            </w:tcBorders>
          </w:tcPr>
          <w:p w14:paraId="2F7BAE07" w14:textId="77777777" w:rsidR="00D1793D" w:rsidRDefault="00B34B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happen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Llinos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assistance?</w:t>
            </w:r>
          </w:p>
        </w:tc>
      </w:tr>
    </w:tbl>
    <w:p w14:paraId="2F7BAE09" w14:textId="77777777" w:rsidR="00D1793D" w:rsidRDefault="00D1793D">
      <w:pPr>
        <w:rPr>
          <w:sz w:val="24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0A" w14:textId="2383E967" w:rsidR="00D1793D" w:rsidRDefault="00D1793D">
      <w:pPr>
        <w:pStyle w:val="BodyText"/>
        <w:rPr>
          <w:sz w:val="20"/>
        </w:rPr>
      </w:pPr>
    </w:p>
    <w:p w14:paraId="2F7BAE0B" w14:textId="77777777" w:rsidR="00D1793D" w:rsidRDefault="00D1793D">
      <w:pPr>
        <w:pStyle w:val="BodyText"/>
        <w:rPr>
          <w:sz w:val="20"/>
        </w:rPr>
      </w:pPr>
    </w:p>
    <w:p w14:paraId="2F7BAE0C" w14:textId="77777777" w:rsidR="00D1793D" w:rsidRDefault="00D1793D">
      <w:pPr>
        <w:pStyle w:val="BodyText"/>
        <w:rPr>
          <w:sz w:val="20"/>
        </w:rPr>
      </w:pPr>
    </w:p>
    <w:p w14:paraId="2F7BAE0D" w14:textId="77777777" w:rsidR="00D1793D" w:rsidRDefault="00D1793D">
      <w:pPr>
        <w:pStyle w:val="BodyText"/>
        <w:rPr>
          <w:sz w:val="20"/>
        </w:rPr>
      </w:pPr>
    </w:p>
    <w:p w14:paraId="2F7BAE0E" w14:textId="77777777" w:rsidR="00D1793D" w:rsidRDefault="00D1793D">
      <w:pPr>
        <w:pStyle w:val="BodyText"/>
        <w:spacing w:before="9"/>
        <w:rPr>
          <w:sz w:val="26"/>
        </w:rPr>
      </w:pPr>
    </w:p>
    <w:p w14:paraId="2F7BAE0F" w14:textId="77777777" w:rsidR="00D1793D" w:rsidRPr="00C20336" w:rsidRDefault="00700125">
      <w:pPr>
        <w:pStyle w:val="Heading1"/>
        <w:rPr>
          <w:rFonts w:ascii="Gibson SemBd" w:hAnsi="Gibson SemBd"/>
        </w:rPr>
      </w:pPr>
      <w:r w:rsidRPr="00C20336">
        <w:rPr>
          <w:rFonts w:ascii="Gibson SemBd" w:hAnsi="Gibson SemBd"/>
          <w:noProof/>
        </w:rPr>
      </w:r>
      <w:r w:rsidR="00700125" w:rsidRPr="00C20336">
        <w:rPr>
          <w:rFonts w:ascii="Gibson SemBd" w:hAnsi="Gibson SemBd"/>
          <w:noProof/>
        </w:rPr>
        <w:pict w14:anchorId="2F7BAF0A">
          <v:group id="_x0000_s1048" alt="" style="position:absolute;left:0;text-align:left;margin-left:55.55pt;margin-top:55.05pt;width:482.25pt;height:290.4pt;z-index:15734272;mso-position-horizontal-relative:page" coordorigin="1111,1101" coordsize="9645,5808">
            <v:shape id="docshape37" o:spid="_x0000_s1107" type="#_x0000_t75" alt="" style="position:absolute;left:6556;top:1101;width:1346;height:5039">
              <v:imagedata r:id="rId20" o:title=""/>
            </v:shape>
            <v:shape id="docshape38" o:spid="_x0000_s1106" type="#_x0000_t75" alt="" style="position:absolute;left:6229;top:4071;width:136;height:367">
              <v:imagedata r:id="rId21" o:title=""/>
            </v:shape>
            <v:shape id="docshape39" o:spid="_x0000_s1105" type="#_x0000_t75" alt="" style="position:absolute;left:4975;top:4071;width:136;height:367">
              <v:imagedata r:id="rId22" o:title=""/>
            </v:shape>
            <v:shape id="docshape40" o:spid="_x0000_s1104" alt="" style="position:absolute;left:5390;top:2189;width:565;height:161" coordorigin="5390,2190" coordsize="565,161" path="m5714,2190r-83,l5547,2199r-88,17l5406,2255r-16,55l5399,2332r19,14l5443,2350r29,-5l5555,2329r79,-9l5711,2320r79,9l5873,2345r29,5l5927,2346r18,-14l5955,2310r-3,-28l5938,2255r-22,-23l5886,2216r-88,-17l5714,2190xe" fillcolor="#a17a94" stroked="f">
              <v:path arrowok="t"/>
            </v:shape>
            <v:shape id="docshape41" o:spid="_x0000_s1103" alt="" style="position:absolute;left:4999;top:1647;width:1346;height:1021" coordorigin="5000,1648" coordsize="1346,1021" o:spt="100" adj="0,,0" path="m5382,1775r-1,-30l5378,1716r-8,-32l5356,1657r-24,-9l5310,1661r-11,28l5297,1723r2,29l5302,1781r7,33l5324,1840r24,10l5370,1837r10,-29l5382,1775xm6048,1723r-3,-34l6035,1661r-22,-13l5989,1657r-14,27l5967,1716r-3,29l5963,1775r2,33l5975,1837r22,13l6021,1840r15,-26l6043,1781r3,-29l6048,1723xm6345,2668r-2,-22l6336,2593r-13,-65l6302,2474r-36,-29l6195,2409r-92,-40l6005,2330r-90,-34l5848,2272r-4,-53l5839,2167r-8,-53l5822,2061r-77,-37l5672,2011r-72,13l5523,2061r-9,53l5506,2167r-5,52l5497,2272r-67,24l5340,2330r-98,39l5150,2409r-71,36l5043,2474r-19,35l5013,2541r-7,47l5000,2668r1345,xe" fillcolor="#e3b59e" stroked="f">
              <v:stroke joinstyle="round"/>
              <v:formulas/>
              <v:path arrowok="t" o:connecttype="segments"/>
            </v:shape>
            <v:shape id="docshape42" o:spid="_x0000_s1102" alt="" style="position:absolute;left:5339;top:1248;width:666;height:967" coordorigin="5340,1249" coordsize="666,967" path="m5672,1249r-71,5l5532,1271r-62,32l5418,1353r-35,60l5360,1480r-13,71l5341,1622r-1,68l5344,1783r12,78l5375,1929r27,60l5435,2044r41,61l5521,2160r62,40l5672,2215r90,-15l5824,2160r45,-55l5909,2044r34,-55l5970,1929r19,-68l6001,1783r4,-93l6004,1622r-6,-71l5985,1480r-23,-67l5927,1353r-52,-50l5813,1271r-69,-17l5672,1249xe" fillcolor="#f0c7b0" stroked="f">
              <v:path arrowok="t"/>
            </v:shape>
            <v:shape id="docshape43" o:spid="_x0000_s1101" alt="" style="position:absolute;left:4857;top:2299;width:1630;height:1865" coordorigin="4858,2299" coordsize="1630,1865" path="m5923,2299r-52,38l5811,2366r-67,18l5672,2390r-72,-6l5534,2366r-61,-29l5421,2299r-78,28l5251,2358r-93,33l5073,2423r-63,28l4960,2509r-18,79l4936,2668r-78,838l4936,4163r215,-28l5100,3465r116,-797l5216,3769r913,l6129,2668r116,797l6193,4135r216,28l6487,3506r-80,-860l6386,2528r-51,-77l6272,2423r-85,-32l6094,2358r-92,-31l5923,2299xe" fillcolor="#8a5982" stroked="f">
              <v:path arrowok="t"/>
            </v:shape>
            <v:shape id="docshape44" o:spid="_x0000_s1100" alt="" style="position:absolute;left:5000;top:6010;width:1352;height:164" coordorigin="5000,6011" coordsize="1352,164" o:spt="100" adj="0,,0" path="m5549,6017r-37,-2l5420,6012r-118,-1l5185,6017r-82,11l5056,6047r-29,45l5000,6175r549,l5549,6017xm6351,6175r-27,-83l6296,6047r-47,-19l6166,6017r-116,-6l5931,6012r-91,3l5803,6017r,158l6351,6175xe" fillcolor="#577382" stroked="f">
              <v:stroke joinstyle="round"/>
              <v:formulas/>
              <v:path arrowok="t" o:connecttype="segments"/>
            </v:shape>
            <v:shape id="docshape45" o:spid="_x0000_s1099" alt="" style="position:absolute;left:5155;top:3768;width:1035;height:2249" coordorigin="5156,3769" coordsize="1035,2249" path="m6129,3769r-912,l5156,6017r402,l5673,4079r115,1938l6190,6017,6129,3769xe" fillcolor="#00bad6" stroked="f">
              <v:path arrowok="t"/>
            </v:shape>
            <v:shape id="docshape46" o:spid="_x0000_s1098" alt="" style="position:absolute;left:5219;top:1125;width:860;height:658" coordorigin="5219,1126" coordsize="860,658" path="m5575,1126r-76,12l5437,1186r-6,7l5422,1199r-12,3l5404,1190r-5,-7l5390,1200r-2,17l5391,1233r8,17l5362,1247r-12,-1l5339,1247r-33,4l5306,1253r65,15l5306,1294r-52,49l5222,1402r-3,60l5221,1460r6,-19l5230,1439r12,68l5265,1591r31,85l5327,1746r28,37l5354,1773r,-10l5348,1712r-5,-42l5341,1612r29,-108l5409,1444r8,-5l5426,1442r12,8l5470,1475r11,8l5512,1500r32,12l5577,1520r35,4l5596,1512r-37,-28l5543,1474r10,-1l5564,1473r57,2l5635,1475r95,-16l5807,1431r38,-10l5881,1426r33,19l5938,1475r7,12l5947,1486r-2,-8l5948,1476r1,-11l5952,1463r24,63l5992,1593r8,69l5999,1730r5,-3l6041,1646r18,-85l6060,1550r,-15l6066,1531r10,-11l6078,1508r-1,-12l6056,1421r-30,-77l5983,1279r-58,-52l5851,1189r-77,-28l5784,1155r-27,-2l5731,1151r-27,l5678,1151r-26,1l5574,1156r-22,-2l5536,1151r-10,-3l5523,1146r17,-9l5556,1132r13,l5581,1132r14,2l5598,1131r-5,-2l5591,1128r-6,-1l5575,1126xe" fillcolor="#5e4019" stroked="f">
              <v:path arrowok="t"/>
            </v:shape>
            <v:shape id="docshape47" o:spid="_x0000_s1097" alt="" style="position:absolute;left:5390;top:2248;width:565;height:161" coordorigin="5390,2248" coordsize="565,161" path="m5902,2248r-29,5l5790,2270r-79,8l5634,2278r-79,-8l5472,2253r-29,-5l5418,2253r-19,14l5390,2289r3,27l5429,2367r118,33l5631,2409r83,l5798,2400r88,-18l5938,2344r17,-55l5945,2267r-18,-14l5902,2248xe" fillcolor="#a17a94" stroked="f">
              <v:path arrowok="t"/>
            </v:shape>
            <v:shape id="docshape48" o:spid="_x0000_s1096" alt="" style="position:absolute;left:5773;top:1155;width:305;height:993" coordorigin="5774,1155" coordsize="305,993" o:spt="100" adj="0,,0" path="m5992,1849r-14,56l5960,1955r-23,46l5909,2045r-18,26l5874,2098r-18,25l5836,2147r,l5856,2123r18,-25l5892,2071r18,-27l5937,2001r23,-46l5978,1905r14,-56l5993,1849r-1,xm5993,1849r-1,l5994,1849r1,1l5998,1850r1,l6000,1850r,l5998,1850r-3,l5994,1849r-1,xm6048,1724r,10l6047,1744r-1,8l6043,1780r-7,32l6023,1839r-23,11l6000,1850r23,-11l6036,1813r7,-33l6046,1752r1,-8l6048,1734r,-10xm6060,1550r-1,11l6056,1587r-5,25l6044,1637r-8,24l6036,1661r8,-24l6051,1612r5,-25l6059,1561r1,-11xm6078,1508r,8l6075,1524r-15,11l6060,1536r15,-12l6078,1516r,-8xm5784,1155r-10,6l5774,1161r10,-6l5784,1155xe" fillcolor="#4c4c4c" stroked="f">
              <v:stroke joinstyle="round"/>
              <v:formulas/>
              <v:path arrowok="t" o:connecttype="segments"/>
            </v:shape>
            <v:shape id="docshape49" o:spid="_x0000_s1095" type="#_x0000_t75" alt="" style="position:absolute;left:5672;top:2147;width:274;height:132">
              <v:imagedata r:id="rId23" o:title=""/>
            </v:shape>
            <v:shape id="docshape50" o:spid="_x0000_s1094" alt="" style="position:absolute;left:5991;top:1661;width:56;height:189" coordorigin="5992,1661" coordsize="56,189" path="m6036,1661r-30,65l6005,1727r-2,33l6000,1791r-3,30l5992,1849r8,1l6043,1780r5,-56l6047,1707r-1,-17l6042,1675r-6,-14xe" fillcolor="#d9a185" stroked="f">
              <v:path arrowok="t"/>
            </v:shape>
            <v:shape id="docshape51" o:spid="_x0000_s1093" alt="" style="position:absolute;left:5672;top:1421;width:333;height:794" coordorigin="5672,1421" coordsize="333,794" path="m5850,1421r-10,1l5829,1424r-11,3l5774,1445r-33,11l5707,1464r-35,7l5672,2215r99,-19l5836,2147r38,-49l5909,2044r51,-89l5992,1849r11,-89l6005,1727r-6,3l6000,1662r-8,-69l5976,1526r-24,-63l5949,1465r-1,11l5945,1478r2,8l5945,1487r-7,-12l5922,1452r-21,-17l5876,1425r-26,-4xe" fillcolor="#e8b599" stroked="f">
              <v:path arrowok="t"/>
            </v:shape>
            <v:shape id="docshape52" o:spid="_x0000_s1092" alt="" style="position:absolute;left:5672;top:1150;width:406;height:579" coordorigin="5672,1151" coordsize="406,579" path="m5700,1151r-28,l5672,1471r35,-7l5741,1456r33,-11l5818,1427r11,-3l5840,1422r10,-1l5876,1425r25,10l5922,1452r16,23l5945,1487r2,-1l5945,1478r3,-2l5949,1465r3,-2l5976,1526r16,67l6000,1662r-1,68l6006,1726r30,-65l6056,1587r4,-37l6060,1535r15,-11l6078,1516r,-16l6075,1492r-6,-24l6026,1344r-43,-65l5925,1227r-74,-38l5774,1161r,l5774,1161r10,-6l5763,1153r-21,-1l5721,1151r-21,xe" fillcolor="#452e0f" stroked="f">
              <v:path arrowok="t"/>
            </v:shape>
            <v:shape id="docshape53" o:spid="_x0000_s1091" alt="" style="position:absolute;left:5672;top:2306;width:490;height:3869" coordorigin="5672,2307" coordsize="490,3869" o:spt="100" adj="0,,0" path="m5981,6175r-178,l5803,6175r178,l5981,6175xm5803,6017r-15,l5788,6017r15,l5803,6017xm5673,4079r,l5788,6017r,l5673,4079xm5673,4079r-1,8l5672,4087r1,-8xm5673,4079r,l5673,4079r,xm6129,2668r,1l6162,2898r,l6129,2668xm5955,2307r,2l5954,2310r1,l5955,2307xe" fillcolor="#4c4c4c" stroked="f">
              <v:stroke joinstyle="round"/>
              <v:formulas/>
              <v:path arrowok="t" o:connecttype="segments"/>
            </v:shape>
            <v:shape id="docshape54" o:spid="_x0000_s1090" alt="" style="position:absolute;left:5802;top:6016;width:183;height:158" coordorigin="5803,6017" coordsize="183,158" path="m5986,6017r-183,l5803,6175r178,l5986,6017xe" fillcolor="#405969" stroked="f">
              <v:path arrowok="t"/>
            </v:shape>
            <v:shape id="docshape55" o:spid="_x0000_s1089" alt="" style="position:absolute;left:5953;top:2300;width:2;height:11" coordorigin="5954,2300" coordsize="2,11" path="m5955,2300r,4l5954,2307r,3l5954,2310r1,-8l5955,2300xe" fillcolor="#8a617a" stroked="f">
              <v:path arrowok="t"/>
            </v:shape>
            <v:shape id="docshape56" o:spid="_x0000_s1088" alt="" style="position:absolute;left:5672;top:2310;width:651;height:1459" coordorigin="5672,2310" coordsize="651,1459" o:spt="100" adj="0,,0" path="m5954,2310r-9,22l5931,2353r-20,17l5886,2382r-56,12l5777,2403r-53,5l5672,2410r,1359l6031,3769r,-293l6005,3476r-260,-34l5750,3241r2,-22l5760,3166r13,-64l5793,3047r28,-21l5878,3000r76,-30l6041,2940r88,-30l6129,2668r155,l6268,2644r-18,-27l6219,2567r-26,-55l6174,2451r-13,-69l5954,2311r,-1l5954,2310xm6031,3241r-26,235l6031,3476r,-235xm6284,2668r-155,l6162,2898r57,-20l6312,2845r1,-31l6316,2783r3,-31l6323,2720r-20,-24l6285,2671r-1,-3xe" fillcolor="#704066" stroked="f">
              <v:stroke joinstyle="round"/>
              <v:formulas/>
              <v:path arrowok="t" o:connecttype="segments"/>
            </v:shape>
            <v:shape id="docshape57" o:spid="_x0000_s1087" alt="" style="position:absolute;left:5672;top:3768;width:360;height:2249" coordorigin="5672,3769" coordsize="360,2249" o:spt="100" adj="0,,0" path="m6031,4079r-358,l5788,6017r198,l6032,4342r-1,l6031,4079xm6031,3769r-359,l5672,4087r1,-8l6031,4079r,-310xe" fillcolor="#00a6c7" stroked="f">
              <v:stroke joinstyle="round"/>
              <v:formulas/>
              <v:path arrowok="t" o:connecttype="segments"/>
            </v:shape>
            <v:shape id="docshape58" o:spid="_x0000_s1086" type="#_x0000_t75" alt="" style="position:absolute;left:5672;top:2248;width:283;height:162">
              <v:imagedata r:id="rId24" o:title=""/>
            </v:shape>
            <v:shape id="docshape59" o:spid="_x0000_s1085" alt="" style="position:absolute;left:5340;top:1591;width:3;height:46" coordorigin="5340,1592" coordsize="3,46" path="m5343,1592r-2,11l5341,1615r-1,11l5340,1638r1,-22l5342,1604r1,-12xe" fillcolor="#4c4c4c" stroked="f">
              <v:path arrowok="t"/>
            </v:shape>
            <v:shape id="docshape60" o:spid="_x0000_s1084" alt="" style="position:absolute;left:5340;top:1591;width:3;height:38" coordorigin="5341,1592" coordsize="3,38" path="m5343,1592r-1,12l5341,1616r,13l5341,1616r1,-12l5343,1592xe" fillcolor="#e8b599" stroked="f">
              <v:path arrowok="t"/>
            </v:shape>
            <v:shape id="docshape61" o:spid="_x0000_s1083" alt="" style="position:absolute;left:5813;top:2220;width:1346;height:1021" coordorigin="5814,2221" coordsize="1346,1021" o:spt="100" adj="0,,0" path="m6196,2348r-1,-29l6192,2290r-8,-33l6170,2230r-24,-9l6124,2234r-10,28l6112,2296r1,29l6116,2354r8,33l6138,2413r24,10l6184,2410r10,-29l6196,2348xm6862,2296r-2,-34l6850,2234r-22,-13l6804,2230r-15,27l6782,2290r-3,29l6777,2348r2,33l6790,2410r22,13l6836,2413r14,-26l6857,2354r4,-29l6862,2296xm7160,3241r-2,-22l7150,3166r-13,-64l7117,3047r-36,-29l7009,2982r-92,-40l6819,2903r-90,-34l6662,2845r-3,-52l6653,2740r-7,-53l6636,2635r-77,-38l6487,2584r-73,13l6337,2635r-9,52l6320,2740r-5,53l6312,2845r-68,24l6155,2903r-99,39l5964,2982r-71,36l5857,3047r-19,35l5827,3114r-6,47l5814,3241r1346,xe" fillcolor="#7d4a21" stroked="f">
              <v:stroke joinstyle="round"/>
              <v:formulas/>
              <v:path arrowok="t" o:connecttype="segments"/>
            </v:shape>
            <v:shape id="docshape62" o:spid="_x0000_s1082" alt="" style="position:absolute;left:6150;top:1821;width:1078;height:3165" coordorigin="6151,1822" coordsize="1078,3165" o:spt="100" adj="0,,0" path="m6823,2119r-4,-75l6803,1974r-32,-62l6715,1865r-73,-27l6563,1825r-76,-3l6411,1824r-79,10l6260,1859r-57,46l6171,1967r-16,73l6151,2116r3,147l6158,2356r12,78l6189,2502r27,60l6250,2617r40,61l6336,2733r61,40l6487,2788r89,-15l6638,2733r45,-55l6724,2617r33,-55l6784,2502r20,-68l6816,2356r4,-93l6823,2119xm7229,4079r-51,-838l6994,3241r76,797l7049,4623r-7,62l7034,4796r-3,119l7045,4986r23,-13l7097,4909r29,-87l7151,4738r17,-67l7229,4079xe" fillcolor="#8f5729" stroked="f">
              <v:stroke joinstyle="round"/>
              <v:formulas/>
              <v:path arrowok="t" o:connecttype="segments"/>
            </v:shape>
            <v:shape id="docshape63" o:spid="_x0000_s1081" alt="" style="position:absolute;left:5814;top:6584;width:1352;height:164" coordorigin="5815,6584" coordsize="1352,164" o:spt="100" adj="0,,0" path="m6363,6590r-36,-2l6235,6585r-119,-1l6000,6590r-83,11l5870,6621r-28,44l5815,6748r548,l6363,6590xm7166,6748r-27,-83l7110,6621r-47,-20l6981,6590r-117,-6l6746,6585r-92,3l6617,6590r,158l7166,6748xe" fillcolor="#577382" stroked="f">
              <v:stroke joinstyle="round"/>
              <v:formulas/>
              <v:path arrowok="t" o:connecttype="segments"/>
            </v:shape>
            <v:shape id="docshape64" o:spid="_x0000_s1080" alt="" style="position:absolute;left:5969;top:4342;width:1035;height:2249" coordorigin="5970,4342" coordsize="1035,2249" path="m6943,4342r-911,l5970,6590r402,l6487,4652r116,1938l7005,6590,6943,4342xe" fillcolor="#abc278" stroked="f">
              <v:path arrowok="t"/>
            </v:shape>
            <v:shape id="docshape65" o:spid="_x0000_s1079" alt="" style="position:absolute;left:5744;top:3241;width:236;height:1745" coordorigin="5745,3241" coordsize="236,1745" path="m5980,3241r-184,l5745,4079r60,592l5823,4738r24,84l5877,4909r29,64l5929,4986r14,-71l5940,4796r-9,-111l5925,4623r-21,-585l5980,3241xe" fillcolor="#8f5729" stroked="f">
              <v:path arrowok="t"/>
            </v:shape>
            <v:shape id="docshape66" o:spid="_x0000_s1078" alt="" style="position:absolute;left:5744;top:2872;width:1485;height:1470" coordorigin="5745,2872" coordsize="1485,1470" path="m6738,2872r-52,38l6626,2939r-67,18l6487,2963r-72,-6l6348,2939r-60,-29l6236,2872r-79,28l6066,2931r-94,33l5888,2996r-64,28l5773,3102r-13,64l5750,3241r-5,201l6005,3476r26,-235l6031,4342r912,l6943,3241r26,235l7229,3442r-5,-201l7221,3219r-20,-117l7149,3024r-63,-28l7002,2964r-94,-33l6816,2900r-78,-28xe" fillcolor="#ded1b5" stroked="f">
              <v:path arrowok="t"/>
            </v:shape>
            <v:shape id="docshape67" o:spid="_x0000_s1077" alt="" style="position:absolute;left:6131;top:1781;width:710;height:601" coordorigin="6132,1782" coordsize="710,601" path="m6478,1782r-74,6l6330,1805r-71,27l6198,1874r-39,54l6138,1991r-6,69l6138,2132r9,60l6156,2252r8,61l6171,2373r23,-48l6209,2277r6,-49l6209,2178r-7,-23l6194,2132r-17,-70l6179,2003r27,-52l6261,1905r40,-14l6340,1896r37,17l6411,1937r41,31l6488,1978r35,-11l6565,1937r46,-30l6656,1896r45,10l6749,1935r36,42l6800,2025r-2,51l6781,2128r-19,66l6764,2258r18,63l6811,2382r4,-69l6822,2244r9,-69l6840,2106r2,-72l6831,1969r-27,-57l6761,1864r-62,-39l6626,1800r-74,-14l6478,1782xe" fillcolor="#4a0f00" stroked="f">
              <v:path arrowok="t"/>
            </v:shape>
            <v:shape id="docshape68" o:spid="_x0000_s1076" alt="" style="position:absolute;left:6487;top:1781;width:376;height:544" coordorigin="6487,1782" coordsize="376,544" o:spt="100" adj="0,,0" path="m6826,2221r2,l6850,2234r10,28l6862,2296r-1,29l6861,2325r1,-29l6860,2262r-10,-28l6828,2221r-2,xm6487,1782r54,2l6594,1793r53,13l6699,1825r62,39l6804,1912r27,57l6842,2034r-2,72l6836,2135r-3,29l6825,2221r1,l6833,2164r4,-29l6840,2106r2,-72l6831,1969r-27,-57l6761,1863r-62,-38l6647,1806r-53,-13l6541,1784r-54,-2xe" fillcolor="#4c4c4c" stroked="f">
              <v:stroke joinstyle="round"/>
              <v:formulas/>
              <v:path arrowok="t" o:connecttype="segments"/>
            </v:shape>
            <v:shape id="docshape69" o:spid="_x0000_s1075" alt="" style="position:absolute;left:6817;top:2324;width:44;height:98" coordorigin="6817,2325" coordsize="44,98" path="m6861,2325r,l6858,2352r-7,32l6838,2410r-21,13l6839,2410r12,-26l6858,2352r3,-27xe" fillcolor="#e55240" stroked="f">
              <v:path arrowok="t"/>
            </v:shape>
            <v:shape id="docshape70" o:spid="_x0000_s1074" alt="" style="position:absolute;left:6768;top:2883;width:461;height:1482" coordorigin="6768,2883" coordsize="461,1482" o:spt="100" adj="0,,0" path="m7228,4067r,1l7229,4079r-29,282l7200,4365r29,-286l7228,4067xm6768,2883r,l6869,2918r,l6768,2883xe" fillcolor="#4c4c4c" stroked="f">
              <v:stroke joinstyle="round"/>
              <v:formulas/>
              <v:path arrowok="t" o:connecttype="segments"/>
            </v:shape>
            <v:shape id="docshape71" o:spid="_x0000_s1073" alt="" style="position:absolute;left:7051;top:4361;width:149;height:628" coordorigin="7051,4361" coordsize="149,628" path="m7200,4361r-32,310l7147,4751r-30,101l7082,4946r-31,43l7082,4946r35,-93l7148,4751r21,-80l7200,4361xe" fillcolor="#383838" stroked="f">
              <v:path arrowok="t"/>
            </v:shape>
            <v:shape id="docshape72" o:spid="_x0000_s1072" type="#_x0000_t75" alt="" style="position:absolute;left:6650;top:2681;width:118;height:202">
              <v:imagedata r:id="rId25" o:title=""/>
            </v:shape>
            <v:shape id="docshape73" o:spid="_x0000_s1071" alt="" style="position:absolute;left:6681;top:2421;width:548;height:1085" coordorigin="6681,2422" coordsize="548,1085" o:spt="100" adj="0,,0" path="m7228,3442r-38,5l7194,3506r,l7191,3447r37,-5l7228,3442xm6869,2918r,l6973,2954r97,35l7144,3022r36,25l7201,3102r13,64l7221,3219r3,22l7228,3425r,-13l7224,3241r-7,-80l7210,3114r-10,-32l7181,3047r-37,-25l7070,2989r-97,-35l6869,2918xm6806,2422r-14,56l6774,2528r-23,46l6724,2617r-11,17l6692,2666r-11,16l6681,2682r11,-16l6713,2634r11,-17l6751,2574r23,-46l6793,2478r13,-56l6806,2422xe" fillcolor="#e55240" stroked="f">
              <v:stroke joinstyle="round"/>
              <v:formulas/>
              <v:path arrowok="t" o:connecttype="segments"/>
            </v:shape>
            <v:shape id="docshape74" o:spid="_x0000_s1070" alt="" style="position:absolute;left:7193;top:3506;width:35;height:563" coordorigin="7194,3506" coordsize="35,563" path="m7194,3506r,l7228,4068r,-1l7194,3506xe" fillcolor="#383838" stroked="f">
              <v:path arrowok="t"/>
            </v:shape>
            <v:shape id="docshape75" o:spid="_x0000_s1069" alt="" style="position:absolute;left:7228;top:3411;width:2;height:31" coordorigin="7228,3412" coordsize="1,31" path="m7228,3412r,13l7229,3442r-1,l7229,3442r-1,-30xe" fillcolor="#de3b2b" stroked="f">
              <v:path arrowok="t"/>
            </v:shape>
            <v:shape id="docshape76" o:spid="_x0000_s1068" alt="" style="position:absolute;left:6992;top:6140;width:13;height:451" coordorigin="6992,6140" coordsize="13,451" path="m6993,6140r-1,l7005,6590r,l6993,6140xe" fillcolor="#4c4c4c" stroked="f">
              <v:path arrowok="t"/>
            </v:shape>
            <v:shape id="docshape77" o:spid="_x0000_s1067" alt="" style="position:absolute;left:6943;top:4083;width:46;height:1899" coordorigin="6943,4084" coordsize="46,1899" path="m6943,4084r,258l6988,5982r,l6943,4342r,-258l6943,4084xe" fillcolor="#383838" stroked="f">
              <v:path arrowok="t"/>
            </v:shape>
            <v:shape id="docshape78" o:spid="_x0000_s1066" alt="" style="position:absolute;left:6988;top:5982;width:5;height:158" coordorigin="6988,5982" coordsize="5,158" path="m6988,5982r,l6992,6140r1,l6988,5982xe" fillcolor="#405969" stroked="f">
              <v:path arrowok="t"/>
            </v:shape>
            <v:shape id="docshape79" o:spid="_x0000_s1065" alt="" style="position:absolute;left:6943;top:3241;width:2;height:265" coordorigin="6943,3241" coordsize="1,265" path="m6943,3241r,265l6943,3506r,-261l6943,3241xe" fillcolor="#e55240" stroked="f">
              <v:path arrowok="t"/>
            </v:shape>
            <v:rect id="docshape80" o:spid="_x0000_s1064" alt="" style="position:absolute;left:6943;top:3506;width:2;height:578" fillcolor="#383838" stroked="f"/>
            <v:shape id="docshape81" o:spid="_x0000_s1063" alt="" style="position:absolute;left:6487;top:4652;width:679;height:2096" coordorigin="6487,4652" coordsize="679,2096" o:spt="100" adj="0,,0" path="m6981,6590r,l7069,6620r56,53l7156,6724r10,24l7166,6748r-27,-83l7111,6621r-47,-20l6981,6590xm6487,4652r,8l6487,4655r,-3xe" fillcolor="#4c4c4c" stroked="f">
              <v:stroke joinstyle="round"/>
              <v:formulas/>
              <v:path arrowok="t" o:connecttype="segments"/>
            </v:shape>
            <v:shape id="docshape82" o:spid="_x0000_s1062" alt="" style="position:absolute;left:6617;top:6590;width:549;height:158" coordorigin="6617,6590" coordsize="549,158" path="m6981,6590r-364,l6617,6748r549,l7156,6724r-31,-51l7069,6620r-88,-30xe" fillcolor="#405969" stroked="f">
              <v:path arrowok="t"/>
            </v:shape>
            <v:shape id="docshape83" o:spid="_x0000_s1061" type="#_x0000_t75" alt="" style="position:absolute;left:6487;top:2720;width:254;height:243">
              <v:imagedata r:id="rId26" o:title=""/>
            </v:shape>
            <v:shape id="docshape84" o:spid="_x0000_s1060" alt="" style="position:absolute;left:6806;top:2220;width:56;height:203" coordorigin="6806,2221" coordsize="56,203" path="m6828,2221r-3,l6820,2267r-1,43l6816,2350r-4,37l6806,2422r11,1l6858,2352r4,-56l6860,2262r-10,-28l6828,2221xe" fillcolor="#633314" stroked="f">
              <v:path arrowok="t"/>
            </v:shape>
            <v:shape id="docshape85" o:spid="_x0000_s1059" alt="" style="position:absolute;left:6487;top:1896;width:742;height:3093" coordorigin="6487,1896" coordsize="742,3093" o:spt="100" adj="0,,0" path="m6820,2267r-4,28l6814,2324r-2,29l6811,2382r-29,-61l6764,2258r-2,-64l6781,2128r17,-52l6800,2025r-15,-48l6749,1935r-24,-17l6702,1906r-23,-7l6656,1896r-22,3l6611,1906r-23,13l6565,1937r-23,18l6523,1968r-18,7l6487,1978r,810l6542,2783r44,-14l6621,2747r30,-27l6659,2711r7,-9l6681,2682r43,-65l6751,2574r23,-46l6792,2478r14,-56l6812,2387r4,-37l6819,2310r1,-43xm7229,4079r-39,-632l7016,3470r54,568l7049,4623r-1,13l7027,4816r-7,97l7026,4959r19,27l7047,4988r2,1l7051,4989r31,-43l7117,4852r30,-101l7168,4671r61,-592xe" fillcolor="#75401c" stroked="f">
              <v:stroke joinstyle="round"/>
              <v:formulas/>
              <v:path arrowok="t" o:connecttype="segments"/>
            </v:shape>
            <v:shape id="docshape86" o:spid="_x0000_s1058" alt="" style="position:absolute;left:6487;top:4342;width:518;height:2249" coordorigin="6487,4342" coordsize="518,2249" path="m6943,4342r-456,l6487,4654r,-2l6487,4655r1,-3l6603,6590r378,l6981,6590r24,l6943,4342xe" fillcolor="#94ad5e" stroked="f">
              <v:path arrowok="t"/>
            </v:shape>
            <v:shape id="docshape87" o:spid="_x0000_s1057" alt="" style="position:absolute;left:6487;top:2872;width:742;height:1470" coordorigin="6487,2872" coordsize="742,1470" path="m6738,2872r-52,38l6626,2939r-67,18l6487,2963r,1379l6943,4342r,-1101l6943,3245r,-4l6969,3476r260,-34l7224,3241r-7,-80l7199,3082r-55,-60l7070,2989r-97,-35l6738,2872xe" fillcolor="#d1c29e" stroked="f">
              <v:path arrowok="t"/>
            </v:shape>
            <v:shape id="docshape88" o:spid="_x0000_s1056" alt="" style="position:absolute;left:6487;top:1781;width:355;height:601" coordorigin="6487,1782" coordsize="355,601" path="m6487,1782r,196l6505,1975r18,-7l6543,1955r22,-18l6588,1919r23,-13l6634,1899r22,-3l6679,1899r70,36l6800,2025r-2,51l6781,2128r-19,66l6764,2258r18,63l6811,2382r1,-29l6814,2324r3,-29l6825,2221r11,-86l6840,2106r2,-72l6831,1969r-27,-57l6761,1864r-62,-39l6594,1793r-53,-9l6487,1782xe" fillcolor="#360a00" stroked="f">
              <v:path arrowok="t"/>
            </v:shape>
            <v:shape id="docshape89" o:spid="_x0000_s1055" type="#_x0000_t75" alt="" style="position:absolute;left:3900;top:1686;width:1346;height:5000">
              <v:imagedata r:id="rId27" o:title=""/>
            </v:shape>
            <v:shape id="docshape90" o:spid="_x0000_s1054" alt="" style="position:absolute;left:4034;top:3574;width:3837;height:1126" coordorigin="4035,3575" coordsize="3837,1126" path="m5955,3575r-664,66l4671,3787r-458,146l4035,4000r,700l4617,4460r394,-124l5397,4287r556,-12l6647,4337r616,146l7703,4632r168,68l7871,4000,7248,3754,6840,3628r-371,-47l5955,3575xe" stroked="f">
              <v:path arrowok="t"/>
            </v:shape>
            <v:shape id="docshape91" o:spid="_x0000_s1053" alt="" style="position:absolute;left:4034;top:3574;width:3837;height:1126" coordorigin="4035,3575" coordsize="3837,1126" path="m4035,4000r,700l4617,4460r394,-124l5397,4287r556,-12l6647,4337r616,146l7703,4632r168,68l7871,4000,7248,3754,6840,3628r-371,-47l5955,3575r-664,66l4671,3787r-458,146l4035,4000xe" filled="f" strokecolor="#37394b" strokeweight="1pt">
              <v:path arrowok="t"/>
            </v:shape>
            <v:rect id="docshape92" o:spid="_x0000_s1052" alt="" style="position:absolute;left:3127;top:5758;width:5485;height:1151" stroked="f"/>
            <v:shape id="docshape93" o:spid="_x0000_s1051" type="#_x0000_t202" alt="" style="position:absolute;left:3127;top:1101;width:5485;height:5808;mso-wrap-style:square;v-text-anchor:top" filled="f" stroked="f">
              <v:textbox inset="0,0,0,0">
                <w:txbxContent>
                  <w:p w14:paraId="2F7BAF30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1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2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3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4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5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6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7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8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9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A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B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C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D" w14:textId="77777777" w:rsidR="00D1793D" w:rsidRPr="002D689F" w:rsidRDefault="00D1793D">
                    <w:pPr>
                      <w:rPr>
                        <w:rFonts w:ascii="Gibson SemBd" w:hAnsi="Gibson SemBd"/>
                        <w:b/>
                        <w:bCs/>
                        <w:sz w:val="32"/>
                      </w:rPr>
                    </w:pPr>
                  </w:p>
                  <w:p w14:paraId="2F7BAF3E" w14:textId="77777777" w:rsidR="00D1793D" w:rsidRPr="002D689F" w:rsidRDefault="00D1793D">
                    <w:pPr>
                      <w:spacing w:before="3"/>
                      <w:rPr>
                        <w:rFonts w:ascii="Gibson SemBd" w:hAnsi="Gibson SemBd"/>
                        <w:b/>
                        <w:bCs/>
                        <w:sz w:val="30"/>
                      </w:rPr>
                    </w:pPr>
                  </w:p>
                  <w:p w14:paraId="2F7BAF3F" w14:textId="77777777" w:rsidR="00D1793D" w:rsidRPr="002D689F" w:rsidRDefault="00B34BE2">
                    <w:pPr>
                      <w:spacing w:before="1" w:line="288" w:lineRule="auto"/>
                      <w:ind w:left="24" w:right="-15" w:hanging="25"/>
                      <w:jc w:val="both"/>
                      <w:rPr>
                        <w:rFonts w:ascii="Gibson SemBd" w:hAnsi="Gibson SemBd"/>
                        <w:b/>
                        <w:bCs/>
                        <w:sz w:val="28"/>
                      </w:rPr>
                    </w:pP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The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Act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will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change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the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way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2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social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services,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5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health and other care and support services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pacing w:val="-53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C34A40"/>
                        <w:sz w:val="28"/>
                      </w:rPr>
                      <w:t>work together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C34A40"/>
                        <w:spacing w:val="-1"/>
                        <w:sz w:val="28"/>
                      </w:rPr>
                      <w:t xml:space="preserve"> </w:t>
                    </w:r>
                    <w:r w:rsidRPr="002D689F">
                      <w:rPr>
                        <w:rFonts w:ascii="Gibson SemBd" w:hAnsi="Gibson SemBd"/>
                        <w:b/>
                        <w:bCs/>
                        <w:color w:val="37394B"/>
                        <w:sz w:val="28"/>
                      </w:rPr>
                      <w:t>to help and support people</w:t>
                    </w:r>
                  </w:p>
                </w:txbxContent>
              </v:textbox>
            </v:shape>
            <v:shape id="docshape94" o:spid="_x0000_s1050" type="#_x0000_t202" alt="" style="position:absolute;left:8273;top:1853;width:2462;height:2034;mso-wrap-style:square;v-text-anchor:top" filled="f" strokecolor="#c34a40" strokeweight="2pt">
              <v:textbox inset="0,0,0,0">
                <w:txbxContent>
                  <w:p w14:paraId="2F7BAF40" w14:textId="77777777" w:rsidR="00D1793D" w:rsidRDefault="00B34BE2">
                    <w:pPr>
                      <w:spacing w:before="181" w:line="288" w:lineRule="auto"/>
                      <w:ind w:left="265" w:right="189" w:firstLine="549"/>
                      <w:jc w:val="right"/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People</w:t>
                    </w:r>
                    <w:r>
                      <w:rPr>
                        <w:color w:val="37394B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have</w:t>
                    </w:r>
                    <w:r>
                      <w:rPr>
                        <w:color w:val="37394B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a</w:t>
                    </w:r>
                    <w:r>
                      <w:rPr>
                        <w:color w:val="37394B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responsibility for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 xml:space="preserve">their own </w:t>
                    </w:r>
                    <w:r w:rsidRPr="00C20336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well-</w:t>
                    </w:r>
                    <w:r w:rsidRPr="00C20336">
                      <w:rPr>
                        <w:rFonts w:ascii="Gibson SemBd" w:hAnsi="Gibson SemBd"/>
                        <w:b/>
                        <w:bCs/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 w:rsidRPr="00C20336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being</w:t>
                    </w:r>
                    <w:r w:rsidRPr="00C20336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 xml:space="preserve">, </w:t>
                    </w:r>
                    <w:r>
                      <w:rPr>
                        <w:color w:val="37394B"/>
                        <w:sz w:val="24"/>
                      </w:rPr>
                      <w:t>but some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people will need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help</w:t>
                    </w:r>
                    <w:r>
                      <w:rPr>
                        <w:color w:val="37394B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to</w:t>
                    </w:r>
                    <w:r>
                      <w:rPr>
                        <w:color w:val="37394B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achieve</w:t>
                    </w:r>
                    <w:r>
                      <w:rPr>
                        <w:color w:val="37394B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this</w:t>
                    </w:r>
                  </w:p>
                </w:txbxContent>
              </v:textbox>
            </v:shape>
            <v:shape id="docshape95" o:spid="_x0000_s1049" type="#_x0000_t202" alt="" style="position:absolute;left:1130;top:1853;width:2062;height:2034;mso-wrap-style:square;v-text-anchor:top" filled="f" strokecolor="#c34a40" strokeweight="2pt">
              <v:textbox inset="0,0,0,0">
                <w:txbxContent>
                  <w:p w14:paraId="2F7BAF41" w14:textId="77777777" w:rsidR="00D1793D" w:rsidRDefault="00B34BE2">
                    <w:pPr>
                      <w:spacing w:before="181" w:line="288" w:lineRule="auto"/>
                      <w:ind w:left="171" w:right="248"/>
                      <w:rPr>
                        <w:sz w:val="24"/>
                      </w:rPr>
                    </w:pPr>
                    <w:r>
                      <w:rPr>
                        <w:color w:val="37394B"/>
                        <w:sz w:val="24"/>
                      </w:rPr>
                      <w:t>Supporting the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 w:rsidRPr="00C20336">
                      <w:rPr>
                        <w:rFonts w:ascii="Gibson SemBd" w:hAnsi="Gibson SemBd"/>
                        <w:b/>
                        <w:bCs/>
                        <w:color w:val="37394B"/>
                        <w:sz w:val="24"/>
                      </w:rPr>
                      <w:t>well-being</w:t>
                    </w:r>
                    <w:r>
                      <w:rPr>
                        <w:rFonts w:ascii="Gibson-SemiBold"/>
                        <w:b/>
                        <w:color w:val="37394B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of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individuals and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helping people</w:t>
                    </w:r>
                    <w:r>
                      <w:rPr>
                        <w:color w:val="37394B"/>
                        <w:spacing w:val="-45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achieve what</w:t>
                    </w:r>
                    <w:r>
                      <w:rPr>
                        <w:color w:val="37394B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matters</w:t>
                    </w:r>
                    <w:r>
                      <w:rPr>
                        <w:color w:val="37394B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to</w:t>
                    </w:r>
                    <w:r>
                      <w:rPr>
                        <w:color w:val="37394B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37394B"/>
                        <w:sz w:val="24"/>
                      </w:rPr>
                      <w:t>them</w:t>
                    </w:r>
                  </w:p>
                </w:txbxContent>
              </v:textbox>
            </v:shape>
            <w10:wrap anchorx="page"/>
          </v:group>
        </w:pict>
      </w:r>
      <w:r w:rsidR="00B34BE2" w:rsidRPr="00C20336">
        <w:rPr>
          <w:rFonts w:ascii="Gibson SemBd" w:hAnsi="Gibson SemBd"/>
          <w:color w:val="C34A40"/>
        </w:rPr>
        <w:t>Principle</w:t>
      </w:r>
      <w:r w:rsidR="00B34BE2" w:rsidRPr="00C20336">
        <w:rPr>
          <w:rFonts w:ascii="Gibson SemBd" w:hAnsi="Gibson SemBd"/>
          <w:color w:val="C34A40"/>
          <w:spacing w:val="-3"/>
        </w:rPr>
        <w:t xml:space="preserve"> </w:t>
      </w:r>
      <w:r w:rsidR="00B34BE2" w:rsidRPr="00C20336">
        <w:rPr>
          <w:rFonts w:ascii="Gibson SemBd" w:hAnsi="Gibson SemBd"/>
          <w:color w:val="C34A40"/>
        </w:rPr>
        <w:t>3:</w:t>
      </w:r>
      <w:r w:rsidR="00B34BE2" w:rsidRPr="00C20336">
        <w:rPr>
          <w:rFonts w:ascii="Gibson SemBd" w:hAnsi="Gibson SemBd"/>
          <w:color w:val="C34A40"/>
          <w:spacing w:val="-2"/>
        </w:rPr>
        <w:t xml:space="preserve"> </w:t>
      </w:r>
      <w:r w:rsidR="00B34BE2" w:rsidRPr="00C20336">
        <w:rPr>
          <w:rFonts w:ascii="Gibson SemBd" w:hAnsi="Gibson SemBd"/>
          <w:color w:val="C34A40"/>
        </w:rPr>
        <w:t>Well-being</w:t>
      </w:r>
    </w:p>
    <w:p w14:paraId="2F7BAE1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7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8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9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A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B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D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E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1F" w14:textId="4B9AE65E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0" w14:textId="10847932" w:rsidR="00D1793D" w:rsidRDefault="00EA1EBE">
      <w:pPr>
        <w:pStyle w:val="BodyText"/>
        <w:rPr>
          <w:rFonts w:ascii="Gibson-SemiBold"/>
          <w:b/>
          <w:sz w:val="20"/>
        </w:rPr>
      </w:pPr>
      <w:r>
        <w:rPr>
          <w:rFonts w:ascii="Gibson-Semi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1434D36" wp14:editId="7E07C883">
                <wp:simplePos x="0" y="0"/>
                <wp:positionH relativeFrom="column">
                  <wp:posOffset>2364740</wp:posOffset>
                </wp:positionH>
                <wp:positionV relativeFrom="paragraph">
                  <wp:posOffset>2540</wp:posOffset>
                </wp:positionV>
                <wp:extent cx="2133600" cy="48577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128D" w14:textId="6B6CC2A0" w:rsidR="00B75C63" w:rsidRPr="00EA1EBE" w:rsidRDefault="00B75C63" w:rsidP="00EA1EBE">
                            <w:pPr>
                              <w:jc w:val="center"/>
                              <w:rPr>
                                <w:rFonts w:ascii="Gibson SemBd" w:hAnsi="Gibson SemBd"/>
                                <w:b/>
                                <w:bCs/>
                                <w:color w:val="C95D53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A1EBE">
                              <w:rPr>
                                <w:rFonts w:ascii="Gibson SemBd" w:hAnsi="Gibson SemBd"/>
                                <w:b/>
                                <w:bCs/>
                                <w:color w:val="C95D53"/>
                                <w:sz w:val="32"/>
                                <w:szCs w:val="32"/>
                                <w:lang w:val="en-GB"/>
                              </w:rPr>
                              <w:t>Well</w:t>
                            </w:r>
                            <w:r w:rsidR="00EA1EBE" w:rsidRPr="00EA1EBE">
                              <w:rPr>
                                <w:rFonts w:ascii="Gibson SemBd" w:hAnsi="Gibson SemBd"/>
                                <w:b/>
                                <w:bCs/>
                                <w:color w:val="C95D53"/>
                                <w:sz w:val="32"/>
                                <w:szCs w:val="32"/>
                                <w:lang w:val="en-GB"/>
                              </w:rPr>
                              <w:t>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4D36" id="Text Box 141" o:spid="_x0000_s1108" type="#_x0000_t202" style="position:absolute;margin-left:186.2pt;margin-top:.2pt;width:168pt;height:38.25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VqGwIAADQ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" filled="f" stroked="f" strokeweight=".5pt">
                <v:textbox>
                  <w:txbxContent>
                    <w:p w14:paraId="3C3F128D" w14:textId="6B6CC2A0" w:rsidR="00B75C63" w:rsidRPr="00EA1EBE" w:rsidRDefault="00B75C63" w:rsidP="00EA1EBE">
                      <w:pPr>
                        <w:jc w:val="center"/>
                        <w:rPr>
                          <w:rFonts w:ascii="Gibson SemBd" w:hAnsi="Gibson SemBd"/>
                          <w:b/>
                          <w:bCs/>
                          <w:color w:val="C95D53"/>
                          <w:sz w:val="32"/>
                          <w:szCs w:val="32"/>
                          <w:lang w:val="en-GB"/>
                        </w:rPr>
                      </w:pPr>
                      <w:r w:rsidRPr="00EA1EBE">
                        <w:rPr>
                          <w:rFonts w:ascii="Gibson SemBd" w:hAnsi="Gibson SemBd"/>
                          <w:b/>
                          <w:bCs/>
                          <w:color w:val="C95D53"/>
                          <w:sz w:val="32"/>
                          <w:szCs w:val="32"/>
                          <w:lang w:val="en-GB"/>
                        </w:rPr>
                        <w:t>Well</w:t>
                      </w:r>
                      <w:r w:rsidR="00EA1EBE" w:rsidRPr="00EA1EBE">
                        <w:rPr>
                          <w:rFonts w:ascii="Gibson SemBd" w:hAnsi="Gibson SemBd"/>
                          <w:b/>
                          <w:bCs/>
                          <w:color w:val="C95D53"/>
                          <w:sz w:val="32"/>
                          <w:szCs w:val="32"/>
                          <w:lang w:val="en-GB"/>
                        </w:rPr>
                        <w:t>-being</w:t>
                      </w:r>
                    </w:p>
                  </w:txbxContent>
                </v:textbox>
              </v:shape>
            </w:pict>
          </mc:Fallback>
        </mc:AlternateContent>
      </w:r>
    </w:p>
    <w:p w14:paraId="2F7BAE2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7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8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9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A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B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C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D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E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2F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3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3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32" w14:textId="77777777" w:rsidR="00D1793D" w:rsidRDefault="00B34BE2">
      <w:pPr>
        <w:pStyle w:val="BodyText"/>
        <w:spacing w:before="239" w:line="288" w:lineRule="auto"/>
        <w:ind w:left="120" w:right="401"/>
      </w:pPr>
      <w:r>
        <w:t>People’s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5"/>
        </w:rPr>
        <w:t xml:space="preserve"> </w:t>
      </w:r>
      <w:r>
        <w:t>well-being, some will need help to achieve this.</w:t>
      </w:r>
    </w:p>
    <w:p w14:paraId="2F7BAE33" w14:textId="77777777" w:rsidR="00D1793D" w:rsidRDefault="00D1793D">
      <w:pPr>
        <w:pStyle w:val="BodyText"/>
        <w:spacing w:before="8"/>
        <w:rPr>
          <w:sz w:val="28"/>
        </w:rPr>
      </w:pPr>
    </w:p>
    <w:p w14:paraId="2F7BAE34" w14:textId="77777777" w:rsidR="00D1793D" w:rsidRDefault="00B34BE2">
      <w:pPr>
        <w:pStyle w:val="BodyText"/>
        <w:spacing w:line="288" w:lineRule="auto"/>
        <w:ind w:left="120" w:right="189"/>
      </w:pPr>
      <w:r>
        <w:t>There are many interpretations of well-being. The Oxford English Dictionary defines well-being as “the</w:t>
      </w:r>
      <w:r>
        <w:rPr>
          <w:spacing w:val="-45"/>
        </w:rPr>
        <w:t xml:space="preserve"> </w:t>
      </w:r>
      <w:r>
        <w:t>state of being comfortable, healthy or happy”. It is importa</w:t>
      </w:r>
      <w:r>
        <w:t>nt to understand what this means to the</w:t>
      </w:r>
      <w:r>
        <w:rPr>
          <w:spacing w:val="1"/>
        </w:rPr>
        <w:t xml:space="preserve"> </w:t>
      </w:r>
      <w:r>
        <w:t>people you support.</w:t>
      </w:r>
    </w:p>
    <w:p w14:paraId="2F7BAE35" w14:textId="77777777" w:rsidR="00D1793D" w:rsidRDefault="00D1793D">
      <w:pPr>
        <w:pStyle w:val="BodyText"/>
        <w:spacing w:before="8"/>
        <w:rPr>
          <w:sz w:val="28"/>
        </w:rPr>
      </w:pPr>
    </w:p>
    <w:p w14:paraId="2F7BAE36" w14:textId="77777777" w:rsidR="00D1793D" w:rsidRDefault="00B34BE2">
      <w:pPr>
        <w:pStyle w:val="BodyText"/>
        <w:ind w:left="120"/>
      </w:pPr>
      <w:r>
        <w:t>Well-being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healthy.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include:</w:t>
      </w:r>
    </w:p>
    <w:p w14:paraId="2F7BAE37" w14:textId="77777777" w:rsidR="00D1793D" w:rsidRDefault="00D1793D">
      <w:pPr>
        <w:pStyle w:val="BodyText"/>
        <w:spacing w:before="6"/>
        <w:rPr>
          <w:sz w:val="33"/>
        </w:rPr>
      </w:pPr>
    </w:p>
    <w:p w14:paraId="2F7BAE38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being safe</w:t>
      </w:r>
    </w:p>
    <w:p w14:paraId="2F7BAE39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somewhere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</w:p>
    <w:p w14:paraId="2F7BAE3A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about your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 w14:paraId="2F7BAE3B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friends</w:t>
      </w:r>
    </w:p>
    <w:p w14:paraId="2F7BAE3C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part of good,</w:t>
      </w:r>
      <w:r>
        <w:rPr>
          <w:spacing w:val="-1"/>
          <w:sz w:val="24"/>
        </w:rPr>
        <w:t xml:space="preserve"> </w:t>
      </w:r>
      <w:r>
        <w:rPr>
          <w:sz w:val="24"/>
        </w:rPr>
        <w:t>strong communities</w:t>
      </w:r>
    </w:p>
    <w:p w14:paraId="2F7BAE3D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having every chance to do well in education</w:t>
      </w:r>
    </w:p>
    <w:p w14:paraId="2F7BAE3E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 xml:space="preserve"> </w:t>
      </w:r>
      <w:r>
        <w:rPr>
          <w:sz w:val="24"/>
        </w:rPr>
        <w:t>good about</w:t>
      </w:r>
      <w:r>
        <w:rPr>
          <w:spacing w:val="-1"/>
          <w:sz w:val="24"/>
        </w:rPr>
        <w:t xml:space="preserve"> </w:t>
      </w:r>
      <w:r>
        <w:rPr>
          <w:sz w:val="24"/>
        </w:rPr>
        <w:t>your life</w:t>
      </w:r>
    </w:p>
    <w:p w14:paraId="2F7BAE3F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adults – being able to work</w:t>
      </w:r>
    </w:p>
    <w:p w14:paraId="2F7BAE40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grow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happily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successfully,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well-looked</w:t>
      </w:r>
      <w:r>
        <w:rPr>
          <w:spacing w:val="-3"/>
          <w:sz w:val="24"/>
        </w:rPr>
        <w:t xml:space="preserve"> </w:t>
      </w:r>
      <w:r>
        <w:rPr>
          <w:sz w:val="24"/>
        </w:rPr>
        <w:t>after.</w:t>
      </w:r>
    </w:p>
    <w:p w14:paraId="2F7BAE41" w14:textId="77777777" w:rsidR="00D1793D" w:rsidRDefault="00D1793D">
      <w:pPr>
        <w:pStyle w:val="BodyText"/>
        <w:spacing w:before="6"/>
        <w:rPr>
          <w:sz w:val="33"/>
        </w:rPr>
      </w:pPr>
    </w:p>
    <w:p w14:paraId="2F7BAE42" w14:textId="77777777" w:rsidR="00D1793D" w:rsidRDefault="00B34BE2">
      <w:pPr>
        <w:pStyle w:val="BodyText"/>
        <w:spacing w:line="288" w:lineRule="auto"/>
        <w:ind w:left="120" w:right="354"/>
      </w:pPr>
      <w:r>
        <w:t xml:space="preserve">A helpful starting point </w:t>
      </w:r>
      <w:r>
        <w:t>is to think about well-being in your own life and what this means to you. Think</w:t>
      </w:r>
      <w:r>
        <w:rPr>
          <w:spacing w:val="-45"/>
        </w:rPr>
        <w:t xml:space="preserve"> </w:t>
      </w:r>
      <w:r>
        <w:t>about this and write a few sentences about what is important to you and what helps you achieve a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life.</w:t>
      </w:r>
    </w:p>
    <w:p w14:paraId="2F7BAE43" w14:textId="77777777" w:rsidR="00D1793D" w:rsidRDefault="00D1793D">
      <w:pPr>
        <w:spacing w:line="288" w:lineRule="auto"/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44" w14:textId="77777777" w:rsidR="00D1793D" w:rsidRDefault="00D1793D">
      <w:pPr>
        <w:pStyle w:val="BodyText"/>
        <w:rPr>
          <w:sz w:val="20"/>
        </w:rPr>
      </w:pPr>
    </w:p>
    <w:p w14:paraId="2F7BAE45" w14:textId="77777777" w:rsidR="00D1793D" w:rsidRDefault="00D1793D">
      <w:pPr>
        <w:pStyle w:val="BodyText"/>
        <w:rPr>
          <w:sz w:val="20"/>
        </w:rPr>
      </w:pPr>
    </w:p>
    <w:p w14:paraId="2F7BAE46" w14:textId="77777777" w:rsidR="00D1793D" w:rsidRDefault="00D1793D">
      <w:pPr>
        <w:pStyle w:val="BodyText"/>
        <w:rPr>
          <w:sz w:val="20"/>
        </w:rPr>
      </w:pPr>
    </w:p>
    <w:p w14:paraId="2F7BAE47" w14:textId="77777777" w:rsidR="00D1793D" w:rsidRDefault="00D1793D">
      <w:pPr>
        <w:pStyle w:val="BodyText"/>
        <w:rPr>
          <w:sz w:val="20"/>
        </w:rPr>
      </w:pPr>
    </w:p>
    <w:p w14:paraId="2F7BAE48" w14:textId="77777777" w:rsidR="00D1793D" w:rsidRDefault="00D1793D">
      <w:pPr>
        <w:pStyle w:val="BodyText"/>
        <w:rPr>
          <w:sz w:val="20"/>
        </w:rPr>
      </w:pPr>
    </w:p>
    <w:p w14:paraId="2F7BAE49" w14:textId="77777777" w:rsidR="00D1793D" w:rsidRDefault="00D1793D">
      <w:pPr>
        <w:pStyle w:val="BodyText"/>
        <w:rPr>
          <w:sz w:val="20"/>
        </w:rPr>
      </w:pPr>
    </w:p>
    <w:p w14:paraId="2F7BAE4A" w14:textId="77777777" w:rsidR="00D1793D" w:rsidRDefault="00D1793D">
      <w:pPr>
        <w:pStyle w:val="BodyText"/>
        <w:rPr>
          <w:sz w:val="20"/>
        </w:rPr>
      </w:pPr>
    </w:p>
    <w:p w14:paraId="2F7BAE4B" w14:textId="77777777" w:rsidR="00D1793D" w:rsidRDefault="00D1793D">
      <w:pPr>
        <w:pStyle w:val="BodyText"/>
        <w:rPr>
          <w:sz w:val="20"/>
        </w:rPr>
      </w:pPr>
    </w:p>
    <w:p w14:paraId="2F7BAE4C" w14:textId="77777777" w:rsidR="00D1793D" w:rsidRPr="00F00AE1" w:rsidRDefault="00700125">
      <w:pPr>
        <w:spacing w:before="241"/>
        <w:ind w:left="4708" w:right="4737"/>
        <w:jc w:val="center"/>
        <w:rPr>
          <w:rFonts w:ascii="Gibson SemBd" w:hAnsi="Gibson SemBd"/>
          <w:b/>
          <w:bCs/>
          <w:sz w:val="24"/>
        </w:rPr>
      </w:pPr>
      <w:r w:rsidRPr="00F00AE1">
        <w:rPr>
          <w:rFonts w:ascii="Gibson SemBd" w:hAnsi="Gibson SemBd"/>
          <w:b/>
          <w:bCs/>
          <w:noProof/>
        </w:rPr>
      </w:r>
      <w:r w:rsidR="00700125" w:rsidRPr="00F00AE1">
        <w:rPr>
          <w:rFonts w:ascii="Gibson SemBd" w:hAnsi="Gibson SemBd"/>
          <w:b/>
          <w:bCs/>
          <w:noProof/>
        </w:rPr>
        <w:pict w14:anchorId="2F7BAF0B">
          <v:group id="docshapegroup96" o:spid="_x0000_s1045" alt="" style="position:absolute;left:0;text-align:left;margin-left:166.4pt;margin-top:1.35pt;width:262.5pt;height:240.7pt;z-index:-16069632;mso-position-horizontal-relative:page" coordorigin="3328,27" coordsize="5250,4814">
            <v:shape id="docshape97" o:spid="_x0000_s1047" alt="" style="position:absolute;left:5112;top:47;width:1681;height:798" coordorigin="5113,47" coordsize="1681,798" path="m5953,845r36,-127l6011,653r128,-34l6229,610r85,-13l6394,582r75,-18l6538,545r64,65l6649,645r54,18l6786,674,6677,589r-52,-46l6615,521r18,-14l6699,467r51,-41l6782,383r11,-46l6786,301r-50,-69l6642,171r-61,-26l6511,120,6433,99,6348,81,6256,67,6160,56,6058,49,5953,47r-106,2l5746,56r-97,11l5558,81r-85,18l5395,120r-70,25l5263,171r-94,61l5119,301r-6,36l5122,379r26,41l5189,458r56,35l5230,522r-40,60l5149,642r-18,27l5233,629r59,-46l5321,546r12,-14l5420,561r73,19l5572,595r83,13l5744,618r92,6l5870,659r39,76l5940,811r13,34xe" filled="f" strokecolor="#c34a40" strokeweight="2pt">
              <v:path arrowok="t"/>
            </v:shape>
            <v:shape id="docshape98" o:spid="_x0000_s1046" type="#_x0000_t75" alt="" style="position:absolute;left:3327;top:840;width:5250;height:4000">
              <v:imagedata r:id="rId28" o:title=""/>
            </v:shape>
            <w10:wrap anchorx="page"/>
          </v:group>
        </w:pict>
      </w:r>
      <w:r w:rsidR="00B34BE2" w:rsidRPr="00F00AE1">
        <w:rPr>
          <w:rFonts w:ascii="Gibson SemBd" w:hAnsi="Gibson SemBd"/>
          <w:b/>
          <w:bCs/>
          <w:color w:val="37394B"/>
          <w:sz w:val="24"/>
        </w:rPr>
        <w:t>Well-being</w:t>
      </w:r>
    </w:p>
    <w:p w14:paraId="2F7BAE4D" w14:textId="77777777" w:rsidR="00D1793D" w:rsidRDefault="00D1793D">
      <w:pPr>
        <w:pStyle w:val="BodyText"/>
        <w:spacing w:before="6"/>
        <w:rPr>
          <w:rFonts w:ascii="Gibson-SemiBold"/>
          <w:b/>
          <w:sz w:val="29"/>
        </w:rPr>
      </w:pPr>
    </w:p>
    <w:p w14:paraId="2F7BAE4E" w14:textId="77777777" w:rsidR="00D1793D" w:rsidRDefault="00D1793D">
      <w:pPr>
        <w:rPr>
          <w:rFonts w:ascii="Gibson-SemiBold"/>
          <w:sz w:val="29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4F" w14:textId="77777777" w:rsidR="00D1793D" w:rsidRPr="00EA1EBE" w:rsidRDefault="00B34BE2">
      <w:pPr>
        <w:spacing w:before="134" w:line="288" w:lineRule="auto"/>
        <w:ind w:left="512" w:right="38" w:firstLine="438"/>
        <w:jc w:val="right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z w:val="24"/>
        </w:rPr>
        <w:t>For</w:t>
      </w:r>
      <w:r w:rsidRPr="00EA1EBE">
        <w:rPr>
          <w:rFonts w:ascii="Gibson SemBd" w:hAnsi="Gibson SemBd"/>
          <w:b/>
          <w:bCs/>
          <w:color w:val="C34A40"/>
          <w:spacing w:val="-7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children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–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being</w:t>
      </w:r>
      <w:r w:rsidRPr="00EA1EBE">
        <w:rPr>
          <w:rFonts w:ascii="Gibson SemBd" w:hAnsi="Gibson SemBd"/>
          <w:b/>
          <w:bCs/>
          <w:color w:val="C34A40"/>
          <w:spacing w:val="-44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able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to</w:t>
      </w:r>
      <w:r w:rsidRPr="00EA1EBE">
        <w:rPr>
          <w:rFonts w:ascii="Gibson SemBd" w:hAnsi="Gibson SemBd"/>
          <w:b/>
          <w:bCs/>
          <w:color w:val="C34A40"/>
          <w:spacing w:val="-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grow</w:t>
      </w:r>
      <w:r w:rsidRPr="00EA1EBE">
        <w:rPr>
          <w:rFonts w:ascii="Gibson SemBd" w:hAnsi="Gibson SemBd"/>
          <w:b/>
          <w:bCs/>
          <w:color w:val="C34A40"/>
          <w:spacing w:val="-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up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happily</w:t>
      </w:r>
      <w:r w:rsidRPr="00EA1EBE">
        <w:rPr>
          <w:rFonts w:ascii="Gibson SemBd" w:hAnsi="Gibson SemBd"/>
          <w:b/>
          <w:bCs/>
          <w:color w:val="C34A40"/>
          <w:spacing w:val="-44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and successfully, and</w:t>
      </w:r>
      <w:r w:rsidRPr="00EA1EBE">
        <w:rPr>
          <w:rFonts w:ascii="Gibson SemBd" w:hAnsi="Gibson SemBd"/>
          <w:b/>
          <w:bCs/>
          <w:color w:val="C34A40"/>
          <w:spacing w:val="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being looked after</w:t>
      </w:r>
    </w:p>
    <w:p w14:paraId="2F7BAE50" w14:textId="77777777" w:rsidR="00D1793D" w:rsidRPr="00EA1EBE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51" w14:textId="77777777" w:rsidR="00D1793D" w:rsidRPr="00EA1EBE" w:rsidRDefault="00B34BE2">
      <w:pPr>
        <w:spacing w:line="288" w:lineRule="auto"/>
        <w:ind w:left="1623" w:right="36" w:hanging="447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z w:val="24"/>
        </w:rPr>
        <w:t>For</w:t>
      </w:r>
      <w:r w:rsidRPr="00EA1EBE">
        <w:rPr>
          <w:rFonts w:ascii="Gibson SemBd" w:hAnsi="Gibson SemBd"/>
          <w:b/>
          <w:bCs/>
          <w:color w:val="C34A40"/>
          <w:spacing w:val="-7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adults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–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being</w:t>
      </w:r>
      <w:r w:rsidRPr="00EA1EBE">
        <w:rPr>
          <w:rFonts w:ascii="Gibson SemBd" w:hAnsi="Gibson SemBd"/>
          <w:b/>
          <w:bCs/>
          <w:color w:val="C34A40"/>
          <w:spacing w:val="-44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able to work</w:t>
      </w:r>
    </w:p>
    <w:p w14:paraId="2F7BAE52" w14:textId="77777777" w:rsidR="00D1793D" w:rsidRPr="00EA1EBE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53" w14:textId="77777777" w:rsidR="00D1793D" w:rsidRPr="00EA1EBE" w:rsidRDefault="00B34BE2">
      <w:pPr>
        <w:spacing w:line="288" w:lineRule="auto"/>
        <w:ind w:left="1003" w:right="558" w:firstLine="141"/>
        <w:jc w:val="right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pacing w:val="-1"/>
          <w:sz w:val="24"/>
        </w:rPr>
        <w:t xml:space="preserve">Feeling </w:t>
      </w:r>
      <w:r w:rsidRPr="00EA1EBE">
        <w:rPr>
          <w:rFonts w:ascii="Gibson SemBd" w:hAnsi="Gibson SemBd"/>
          <w:b/>
          <w:bCs/>
          <w:color w:val="C34A40"/>
          <w:sz w:val="24"/>
        </w:rPr>
        <w:t>good</w:t>
      </w:r>
      <w:r w:rsidRPr="00EA1EBE">
        <w:rPr>
          <w:rFonts w:ascii="Gibson SemBd" w:hAnsi="Gibson SemBd"/>
          <w:b/>
          <w:bCs/>
          <w:color w:val="C34A40"/>
          <w:spacing w:val="-4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about</w:t>
      </w:r>
      <w:r w:rsidRPr="00EA1EBE">
        <w:rPr>
          <w:rFonts w:ascii="Gibson SemBd" w:hAnsi="Gibson SemBd"/>
          <w:b/>
          <w:bCs/>
          <w:color w:val="C34A40"/>
          <w:spacing w:val="-10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your</w:t>
      </w:r>
      <w:r w:rsidRPr="00EA1EBE">
        <w:rPr>
          <w:rFonts w:ascii="Gibson SemBd" w:hAnsi="Gibson SemBd"/>
          <w:b/>
          <w:bCs/>
          <w:color w:val="C34A40"/>
          <w:spacing w:val="-9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life</w:t>
      </w:r>
    </w:p>
    <w:p w14:paraId="2F7BAE54" w14:textId="77777777" w:rsidR="00D1793D" w:rsidRPr="00EA1EBE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55" w14:textId="77777777" w:rsidR="00D1793D" w:rsidRPr="00EA1EBE" w:rsidRDefault="00B34BE2">
      <w:pPr>
        <w:spacing w:line="288" w:lineRule="auto"/>
        <w:ind w:left="719" w:right="558" w:firstLine="412"/>
        <w:jc w:val="right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pacing w:val="-1"/>
          <w:sz w:val="24"/>
        </w:rPr>
        <w:t xml:space="preserve">Having </w:t>
      </w:r>
      <w:r w:rsidRPr="00EA1EBE">
        <w:rPr>
          <w:rFonts w:ascii="Gibson SemBd" w:hAnsi="Gibson SemBd"/>
          <w:b/>
          <w:bCs/>
          <w:color w:val="C34A40"/>
          <w:sz w:val="24"/>
        </w:rPr>
        <w:t>every</w:t>
      </w:r>
      <w:r w:rsidRPr="00EA1EBE">
        <w:rPr>
          <w:rFonts w:ascii="Gibson SemBd" w:hAnsi="Gibson SemBd"/>
          <w:b/>
          <w:bCs/>
          <w:color w:val="C34A40"/>
          <w:spacing w:val="-4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chance</w:t>
      </w:r>
      <w:r w:rsidRPr="00EA1EBE">
        <w:rPr>
          <w:rFonts w:ascii="Gibson SemBd" w:hAnsi="Gibson SemBd"/>
          <w:b/>
          <w:bCs/>
          <w:color w:val="C34A40"/>
          <w:spacing w:val="9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to</w:t>
      </w:r>
      <w:r w:rsidRPr="00EA1EBE">
        <w:rPr>
          <w:rFonts w:ascii="Gibson SemBd" w:hAnsi="Gibson SemBd"/>
          <w:b/>
          <w:bCs/>
          <w:color w:val="C34A40"/>
          <w:spacing w:val="9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do</w:t>
      </w:r>
      <w:r w:rsidRPr="00EA1EBE">
        <w:rPr>
          <w:rFonts w:ascii="Gibson SemBd" w:hAnsi="Gibson SemBd"/>
          <w:b/>
          <w:bCs/>
          <w:color w:val="C34A40"/>
          <w:spacing w:val="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well</w:t>
      </w:r>
      <w:r w:rsidRPr="00EA1EBE">
        <w:rPr>
          <w:rFonts w:ascii="Gibson SemBd" w:hAnsi="Gibson SemBd"/>
          <w:b/>
          <w:bCs/>
          <w:color w:val="C34A40"/>
          <w:spacing w:val="-6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in</w:t>
      </w:r>
      <w:r w:rsidRPr="00EA1EBE">
        <w:rPr>
          <w:rFonts w:ascii="Gibson SemBd" w:hAnsi="Gibson SemBd"/>
          <w:b/>
          <w:bCs/>
          <w:color w:val="C34A40"/>
          <w:spacing w:val="-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education</w:t>
      </w:r>
    </w:p>
    <w:p w14:paraId="2F7BAE56" w14:textId="77777777" w:rsidR="00D1793D" w:rsidRPr="00EA1EBE" w:rsidRDefault="00B34BE2">
      <w:pPr>
        <w:spacing w:before="134"/>
        <w:ind w:left="512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</w:rPr>
        <w:br w:type="column"/>
      </w:r>
      <w:r w:rsidRPr="00EA1EBE">
        <w:rPr>
          <w:rFonts w:ascii="Gibson SemBd" w:hAnsi="Gibson SemBd"/>
          <w:b/>
          <w:bCs/>
          <w:color w:val="C34A40"/>
          <w:sz w:val="24"/>
        </w:rPr>
        <w:t>Being safe</w:t>
      </w:r>
    </w:p>
    <w:p w14:paraId="2F7BAE57" w14:textId="77777777" w:rsidR="00D1793D" w:rsidRPr="00EA1EBE" w:rsidRDefault="00D1793D">
      <w:pPr>
        <w:pStyle w:val="BodyText"/>
        <w:spacing w:before="6"/>
        <w:rPr>
          <w:rFonts w:ascii="Gibson SemBd" w:hAnsi="Gibson SemBd"/>
          <w:b/>
          <w:bCs/>
          <w:sz w:val="33"/>
        </w:rPr>
      </w:pPr>
    </w:p>
    <w:p w14:paraId="2F7BAE58" w14:textId="77777777" w:rsidR="00D1793D" w:rsidRPr="00EA1EBE" w:rsidRDefault="00B34BE2">
      <w:pPr>
        <w:spacing w:line="288" w:lineRule="auto"/>
        <w:ind w:left="512" w:right="818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pacing w:val="-2"/>
          <w:sz w:val="24"/>
        </w:rPr>
        <w:t xml:space="preserve">Having </w:t>
      </w:r>
      <w:r w:rsidRPr="00EA1EBE">
        <w:rPr>
          <w:rFonts w:ascii="Gibson SemBd" w:hAnsi="Gibson SemBd"/>
          <w:b/>
          <w:bCs/>
          <w:color w:val="C34A40"/>
          <w:spacing w:val="-1"/>
          <w:sz w:val="24"/>
        </w:rPr>
        <w:t>somewhere</w:t>
      </w:r>
      <w:r w:rsidRPr="00EA1EBE">
        <w:rPr>
          <w:rFonts w:ascii="Gibson SemBd" w:hAnsi="Gibson SemBd"/>
          <w:b/>
          <w:bCs/>
          <w:color w:val="C34A40"/>
          <w:spacing w:val="-4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suitable</w:t>
      </w:r>
      <w:r w:rsidRPr="00EA1EBE">
        <w:rPr>
          <w:rFonts w:ascii="Gibson SemBd" w:hAnsi="Gibson SemBd"/>
          <w:b/>
          <w:bCs/>
          <w:color w:val="C34A40"/>
          <w:spacing w:val="-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to live</w:t>
      </w:r>
    </w:p>
    <w:p w14:paraId="2F7BAE59" w14:textId="77777777" w:rsidR="00D1793D" w:rsidRPr="00EA1EBE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5A" w14:textId="77777777" w:rsidR="00D1793D" w:rsidRPr="00EA1EBE" w:rsidRDefault="00B34BE2">
      <w:pPr>
        <w:spacing w:line="288" w:lineRule="auto"/>
        <w:ind w:left="652" w:right="892" w:hanging="140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z w:val="24"/>
        </w:rPr>
        <w:t>Being involved in</w:t>
      </w:r>
      <w:r w:rsidRPr="00EA1EBE">
        <w:rPr>
          <w:rFonts w:ascii="Gibson SemBd" w:hAnsi="Gibson SemBd"/>
          <w:b/>
          <w:bCs/>
          <w:color w:val="C34A40"/>
          <w:spacing w:val="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making</w:t>
      </w:r>
      <w:r w:rsidRPr="00EA1EBE">
        <w:rPr>
          <w:rFonts w:ascii="Gibson SemBd" w:hAnsi="Gibson SemBd"/>
          <w:b/>
          <w:bCs/>
          <w:color w:val="C34A40"/>
          <w:spacing w:val="-10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decisions</w:t>
      </w:r>
    </w:p>
    <w:p w14:paraId="2F7BAE5B" w14:textId="77777777" w:rsidR="00D1793D" w:rsidRPr="00EA1EBE" w:rsidRDefault="00B34BE2">
      <w:pPr>
        <w:spacing w:line="288" w:lineRule="auto"/>
        <w:ind w:left="832" w:right="809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z w:val="24"/>
        </w:rPr>
        <w:t>that impact your</w:t>
      </w:r>
      <w:r w:rsidRPr="00EA1EBE">
        <w:rPr>
          <w:rFonts w:ascii="Gibson SemBd" w:hAnsi="Gibson SemBd"/>
          <w:b/>
          <w:bCs/>
          <w:color w:val="C34A40"/>
          <w:spacing w:val="-4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life</w:t>
      </w:r>
    </w:p>
    <w:p w14:paraId="2F7BAE5C" w14:textId="77777777" w:rsidR="00D1793D" w:rsidRPr="00EA1EBE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5D" w14:textId="77777777" w:rsidR="00D1793D" w:rsidRPr="00EA1EBE" w:rsidRDefault="00B34BE2">
      <w:pPr>
        <w:spacing w:line="288" w:lineRule="auto"/>
        <w:ind w:left="832" w:right="905"/>
        <w:rPr>
          <w:rFonts w:ascii="Gibson SemBd" w:hAnsi="Gibson SemBd"/>
          <w:b/>
          <w:bCs/>
          <w:sz w:val="24"/>
        </w:rPr>
      </w:pPr>
      <w:r w:rsidRPr="00EA1EBE">
        <w:rPr>
          <w:rFonts w:ascii="Gibson SemBd" w:hAnsi="Gibson SemBd"/>
          <w:b/>
          <w:bCs/>
          <w:color w:val="C34A40"/>
          <w:sz w:val="24"/>
        </w:rPr>
        <w:t>Having friends</w:t>
      </w:r>
      <w:r w:rsidRPr="00EA1EBE">
        <w:rPr>
          <w:rFonts w:ascii="Gibson SemBd" w:hAnsi="Gibson SemBd"/>
          <w:b/>
          <w:bCs/>
          <w:color w:val="C34A40"/>
          <w:spacing w:val="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and being part</w:t>
      </w:r>
      <w:r w:rsidRPr="00EA1EBE">
        <w:rPr>
          <w:rFonts w:ascii="Gibson SemBd" w:hAnsi="Gibson SemBd"/>
          <w:b/>
          <w:bCs/>
          <w:color w:val="C34A40"/>
          <w:spacing w:val="1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of good, strong</w:t>
      </w:r>
      <w:r w:rsidRPr="00EA1EBE">
        <w:rPr>
          <w:rFonts w:ascii="Gibson SemBd" w:hAnsi="Gibson SemBd"/>
          <w:b/>
          <w:bCs/>
          <w:color w:val="C34A40"/>
          <w:spacing w:val="-45"/>
          <w:sz w:val="24"/>
        </w:rPr>
        <w:t xml:space="preserve"> </w:t>
      </w:r>
      <w:r w:rsidRPr="00EA1EBE">
        <w:rPr>
          <w:rFonts w:ascii="Gibson SemBd" w:hAnsi="Gibson SemBd"/>
          <w:b/>
          <w:bCs/>
          <w:color w:val="C34A40"/>
          <w:sz w:val="24"/>
        </w:rPr>
        <w:t>communities</w:t>
      </w:r>
    </w:p>
    <w:p w14:paraId="2F7BAE5E" w14:textId="77777777" w:rsidR="00D1793D" w:rsidRDefault="00D1793D">
      <w:pPr>
        <w:spacing w:line="288" w:lineRule="auto"/>
        <w:rPr>
          <w:rFonts w:ascii="Gibson-SemiBold"/>
          <w:sz w:val="24"/>
        </w:rPr>
        <w:sectPr w:rsidR="00D1793D">
          <w:type w:val="continuous"/>
          <w:pgSz w:w="11910" w:h="16840"/>
          <w:pgMar w:top="700" w:right="600" w:bottom="640" w:left="600" w:header="530" w:footer="440" w:gutter="0"/>
          <w:cols w:num="2" w:space="720" w:equalWidth="0">
            <w:col w:w="3153" w:space="4096"/>
            <w:col w:w="3461"/>
          </w:cols>
        </w:sectPr>
      </w:pPr>
    </w:p>
    <w:p w14:paraId="2F7BAE5F" w14:textId="77777777" w:rsidR="00D1793D" w:rsidRDefault="00D1793D">
      <w:pPr>
        <w:pStyle w:val="BodyText"/>
        <w:rPr>
          <w:rFonts w:ascii="Gibson-SemiBold"/>
          <w:b/>
          <w:sz w:val="13"/>
        </w:rPr>
      </w:pPr>
    </w:p>
    <w:p w14:paraId="2F7BAE60" w14:textId="77777777" w:rsidR="00D1793D" w:rsidRDefault="00700125">
      <w:pPr>
        <w:pStyle w:val="BodyText"/>
        <w:ind w:left="520"/>
        <w:rPr>
          <w:rFonts w:ascii="Gibson-SemiBold"/>
          <w:sz w:val="20"/>
        </w:rPr>
      </w:pPr>
      <w:r>
        <w:rPr>
          <w:rFonts w:ascii="Gibson-SemiBold"/>
          <w:noProof/>
          <w:sz w:val="20"/>
        </w:rPr>
      </w:r>
      <w:r w:rsidR="00700125">
        <w:rPr>
          <w:rFonts w:ascii="Gibson-SemiBold"/>
          <w:noProof/>
          <w:sz w:val="20"/>
        </w:rPr>
        <w:pict w14:anchorId="2F7BAF0C">
          <v:shape id="docshape99" o:spid="_x0000_s1044" type="#_x0000_t202" alt="" style="width:480.25pt;height:25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c34a40" strokeweight="1pt">
            <v:textbox inset="0,0,0,0">
              <w:txbxContent>
                <w:p w14:paraId="2F7BAF42" w14:textId="77777777" w:rsidR="00D1793D" w:rsidRDefault="00B34BE2">
                  <w:pPr>
                    <w:spacing w:before="136"/>
                    <w:ind w:left="970"/>
                    <w:rPr>
                      <w:sz w:val="28"/>
                    </w:rPr>
                  </w:pPr>
                  <w:r>
                    <w:rPr>
                      <w:color w:val="37394B"/>
                      <w:sz w:val="28"/>
                    </w:rPr>
                    <w:t>Well-being</w:t>
                  </w:r>
                  <w:r>
                    <w:rPr>
                      <w:color w:val="37394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–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it’s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essential</w:t>
                  </w:r>
                  <w:r>
                    <w:rPr>
                      <w:color w:val="37394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to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understand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what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this</w:t>
                  </w:r>
                  <w:r>
                    <w:rPr>
                      <w:color w:val="37394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means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to</w:t>
                  </w:r>
                  <w:r>
                    <w:rPr>
                      <w:color w:val="37394B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37394B"/>
                      <w:sz w:val="28"/>
                    </w:rPr>
                    <w:t>them</w:t>
                  </w:r>
                </w:p>
              </w:txbxContent>
            </v:textbox>
            <w10:anchorlock/>
          </v:shape>
        </w:pict>
      </w:r>
    </w:p>
    <w:p w14:paraId="2F7BAE6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6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6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64" w14:textId="77777777" w:rsidR="00D1793D" w:rsidRDefault="00D1793D">
      <w:pPr>
        <w:pStyle w:val="BodyText"/>
        <w:rPr>
          <w:rFonts w:ascii="Gibson-SemiBold"/>
          <w:b/>
          <w:sz w:val="21"/>
        </w:rPr>
      </w:pPr>
    </w:p>
    <w:p w14:paraId="2F7BAE65" w14:textId="77777777" w:rsidR="00D1793D" w:rsidRPr="00F00AE1" w:rsidRDefault="00B34BE2">
      <w:pPr>
        <w:spacing w:before="134"/>
        <w:ind w:left="120"/>
        <w:rPr>
          <w:rFonts w:ascii="Gibson SemBd" w:hAnsi="Gibson SemBd"/>
          <w:b/>
          <w:bCs/>
          <w:sz w:val="24"/>
        </w:rPr>
      </w:pPr>
      <w:r w:rsidRPr="00F00AE1">
        <w:rPr>
          <w:rFonts w:ascii="Gibson SemBd" w:hAnsi="Gibson SemBd"/>
          <w:b/>
          <w:bCs/>
          <w:sz w:val="24"/>
        </w:rPr>
        <w:t>The arts and well-being</w:t>
      </w:r>
    </w:p>
    <w:p w14:paraId="2F7BAE66" w14:textId="77777777" w:rsidR="00D1793D" w:rsidRDefault="00D1793D">
      <w:pPr>
        <w:pStyle w:val="BodyText"/>
        <w:spacing w:before="6"/>
        <w:rPr>
          <w:rFonts w:ascii="Gibson-SemiBold"/>
          <w:b/>
          <w:sz w:val="33"/>
        </w:rPr>
      </w:pPr>
    </w:p>
    <w:p w14:paraId="2F7BAE67" w14:textId="77777777" w:rsidR="00D1793D" w:rsidRDefault="00B34BE2">
      <w:pPr>
        <w:pStyle w:val="BodyText"/>
        <w:spacing w:line="288" w:lineRule="auto"/>
        <w:ind w:left="120" w:right="338"/>
      </w:pPr>
      <w:r>
        <w:t>The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colour,</w:t>
      </w:r>
      <w:r>
        <w:rPr>
          <w:spacing w:val="-2"/>
        </w:rPr>
        <w:t xml:space="preserve"> </w:t>
      </w:r>
      <w:r>
        <w:t>comfort,</w:t>
      </w:r>
      <w:r>
        <w:rPr>
          <w:spacing w:val="-2"/>
        </w:rPr>
        <w:t xml:space="preserve"> </w:t>
      </w:r>
      <w:r>
        <w:t>imagination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well-being. They can be especially helpful in health and social care</w:t>
      </w:r>
      <w:r>
        <w:rPr>
          <w:spacing w:val="1"/>
        </w:rPr>
        <w:t xml:space="preserve"> </w:t>
      </w:r>
      <w:r>
        <w:t>settings.</w:t>
      </w:r>
    </w:p>
    <w:p w14:paraId="2F7BAE68" w14:textId="77777777" w:rsidR="00D1793D" w:rsidRDefault="00D1793D">
      <w:pPr>
        <w:pStyle w:val="BodyText"/>
        <w:spacing w:before="8"/>
        <w:rPr>
          <w:sz w:val="28"/>
        </w:rPr>
      </w:pPr>
    </w:p>
    <w:p w14:paraId="2F7BAE69" w14:textId="77777777" w:rsidR="00D1793D" w:rsidRDefault="00B34BE2">
      <w:pPr>
        <w:pStyle w:val="BodyText"/>
        <w:ind w:left="120"/>
      </w:pPr>
      <w:r>
        <w:t>Engaging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arts can:</w:t>
      </w:r>
    </w:p>
    <w:p w14:paraId="2F7BAE6A" w14:textId="77777777" w:rsidR="00D1793D" w:rsidRDefault="00D1793D">
      <w:pPr>
        <w:pStyle w:val="BodyText"/>
        <w:spacing w:before="6"/>
        <w:rPr>
          <w:sz w:val="33"/>
        </w:rPr>
      </w:pPr>
    </w:p>
    <w:p w14:paraId="2F7BAE6B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helping</w:t>
      </w:r>
      <w:r>
        <w:rPr>
          <w:spacing w:val="-1"/>
          <w:sz w:val="24"/>
        </w:rPr>
        <w:t xml:space="preserve"> </w:t>
      </w:r>
      <w:r>
        <w:rPr>
          <w:sz w:val="24"/>
        </w:rPr>
        <w:t>relaxation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</w:p>
    <w:p w14:paraId="2F7BAE6C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self-expression</w:t>
      </w:r>
    </w:p>
    <w:p w14:paraId="2F7BAE6D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enjoyable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</w:p>
    <w:p w14:paraId="2F7BAE6E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self-esteem,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</w:t>
      </w:r>
    </w:p>
    <w:p w14:paraId="2F7BAE6F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self-awareness.</w:t>
      </w:r>
    </w:p>
    <w:p w14:paraId="2F7BAE70" w14:textId="77777777" w:rsidR="00D1793D" w:rsidRDefault="00D1793D">
      <w:pPr>
        <w:rPr>
          <w:sz w:val="24"/>
        </w:rPr>
        <w:sectPr w:rsidR="00D1793D">
          <w:type w:val="continuous"/>
          <w:pgSz w:w="11910" w:h="16840"/>
          <w:pgMar w:top="700" w:right="600" w:bottom="640" w:left="600" w:header="530" w:footer="440" w:gutter="0"/>
          <w:cols w:space="720"/>
        </w:sectPr>
      </w:pPr>
    </w:p>
    <w:p w14:paraId="2F7BAE71" w14:textId="77777777" w:rsidR="00D1793D" w:rsidRDefault="00D1793D">
      <w:pPr>
        <w:pStyle w:val="BodyText"/>
        <w:spacing w:before="2"/>
        <w:rPr>
          <w:sz w:val="12"/>
        </w:rPr>
      </w:pPr>
    </w:p>
    <w:p w14:paraId="2F7BAE72" w14:textId="77777777" w:rsidR="00D1793D" w:rsidRPr="00F00AE1" w:rsidRDefault="00B34BE2">
      <w:pPr>
        <w:pStyle w:val="Heading2"/>
        <w:rPr>
          <w:rFonts w:ascii="Gibson SemBd" w:hAnsi="Gibson SemBd"/>
        </w:rPr>
      </w:pPr>
      <w:r w:rsidRPr="00F00AE1">
        <w:rPr>
          <w:rFonts w:ascii="Gibson SemBd" w:hAnsi="Gibson SemBd"/>
        </w:rPr>
        <w:t>Learning activity – the</w:t>
      </w:r>
      <w:r w:rsidRPr="00F00AE1">
        <w:rPr>
          <w:rFonts w:ascii="Gibson SemBd" w:hAnsi="Gibson SemBd"/>
          <w:spacing w:val="1"/>
        </w:rPr>
        <w:t xml:space="preserve"> </w:t>
      </w:r>
      <w:r w:rsidRPr="00F00AE1">
        <w:rPr>
          <w:rFonts w:ascii="Gibson SemBd" w:hAnsi="Gibson SemBd"/>
        </w:rPr>
        <w:t>arts and well-being</w:t>
      </w:r>
    </w:p>
    <w:p w14:paraId="2F7BAE73" w14:textId="77777777" w:rsidR="00D1793D" w:rsidRDefault="00D1793D">
      <w:pPr>
        <w:pStyle w:val="BodyText"/>
        <w:spacing w:before="8"/>
        <w:rPr>
          <w:rFonts w:ascii="Gibson-SemiBold"/>
          <w:b/>
          <w:sz w:val="32"/>
        </w:rPr>
      </w:pPr>
    </w:p>
    <w:p w14:paraId="2F7BAE74" w14:textId="77777777" w:rsidR="00D1793D" w:rsidRDefault="00B34BE2">
      <w:pPr>
        <w:pStyle w:val="BodyText"/>
        <w:spacing w:line="288" w:lineRule="auto"/>
        <w:ind w:left="120" w:right="264"/>
      </w:pPr>
      <w:r>
        <w:t>Idris lives in a care home in Mountain Ash. He has no family or visitors. Idris is living with dementia and</w:t>
      </w:r>
      <w:r>
        <w:rPr>
          <w:spacing w:val="-45"/>
        </w:rPr>
        <w:t xml:space="preserve"> </w:t>
      </w:r>
      <w:r>
        <w:t>is often depressed and withdrawn. The staff notice him singing along to Calon Lan when a male voice</w:t>
      </w:r>
      <w:r>
        <w:rPr>
          <w:spacing w:val="1"/>
        </w:rPr>
        <w:t xml:space="preserve"> </w:t>
      </w:r>
      <w:r>
        <w:t>choir is singing in a concert on the television.</w:t>
      </w:r>
    </w:p>
    <w:p w14:paraId="2F7BAE75" w14:textId="77777777" w:rsidR="00D1793D" w:rsidRDefault="00D1793D">
      <w:pPr>
        <w:pStyle w:val="BodyText"/>
        <w:spacing w:before="8"/>
        <w:rPr>
          <w:sz w:val="28"/>
        </w:rPr>
      </w:pPr>
    </w:p>
    <w:p w14:paraId="2F7BAE76" w14:textId="77777777" w:rsidR="00D1793D" w:rsidRDefault="00B34BE2">
      <w:pPr>
        <w:pStyle w:val="BodyText"/>
        <w:spacing w:line="288" w:lineRule="auto"/>
        <w:ind w:left="120"/>
      </w:pP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choir</w:t>
      </w:r>
      <w:r>
        <w:rPr>
          <w:spacing w:val="-1"/>
        </w:rPr>
        <w:t xml:space="preserve"> </w:t>
      </w:r>
      <w:r>
        <w:t>concerts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Idris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tablet.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most</w:t>
      </w:r>
      <w:r>
        <w:rPr>
          <w:spacing w:val="-45"/>
        </w:rPr>
        <w:t xml:space="preserve"> </w:t>
      </w:r>
      <w:r>
        <w:t>evenings and it lifts his mood. The staff have now arranged for some members of a local choir to come</w:t>
      </w:r>
      <w:r>
        <w:rPr>
          <w:spacing w:val="1"/>
        </w:rPr>
        <w:t xml:space="preserve"> </w:t>
      </w:r>
      <w:r>
        <w:t xml:space="preserve">and perform a small concert and are planning </w:t>
      </w:r>
      <w:r>
        <w:t>to set up a home choir for staff and residents to sing</w:t>
      </w:r>
      <w:r>
        <w:rPr>
          <w:spacing w:val="1"/>
        </w:rPr>
        <w:t xml:space="preserve"> </w:t>
      </w:r>
      <w:r>
        <w:t>together.</w:t>
      </w:r>
    </w:p>
    <w:p w14:paraId="2F7BAE77" w14:textId="77777777" w:rsidR="00D1793D" w:rsidRDefault="00D1793D">
      <w:pPr>
        <w:pStyle w:val="BodyText"/>
        <w:spacing w:before="8"/>
        <w:rPr>
          <w:sz w:val="28"/>
        </w:rPr>
      </w:pPr>
    </w:p>
    <w:p w14:paraId="2F7BAE78" w14:textId="77777777" w:rsidR="00D1793D" w:rsidRDefault="00B34BE2">
      <w:pPr>
        <w:pStyle w:val="BodyText"/>
        <w:ind w:left="120"/>
      </w:pPr>
      <w:r>
        <w:t>Think</w:t>
      </w:r>
      <w:r>
        <w:rPr>
          <w:spacing w:val="-1"/>
        </w:rPr>
        <w:t xml:space="preserve"> </w:t>
      </w:r>
      <w:r>
        <w:t>about how the arts could be</w:t>
      </w:r>
      <w:r>
        <w:rPr>
          <w:spacing w:val="-1"/>
        </w:rPr>
        <w:t xml:space="preserve"> </w:t>
      </w:r>
      <w:r>
        <w:t>used with the people you work</w:t>
      </w:r>
      <w:r>
        <w:rPr>
          <w:spacing w:val="-1"/>
        </w:rPr>
        <w:t xml:space="preserve"> </w:t>
      </w:r>
      <w:r>
        <w:t>with to support their well-being.</w:t>
      </w:r>
    </w:p>
    <w:p w14:paraId="2F7BAE79" w14:textId="77777777" w:rsidR="00D1793D" w:rsidRDefault="00D1793D">
      <w:pPr>
        <w:pStyle w:val="BodyText"/>
        <w:rPr>
          <w:sz w:val="20"/>
        </w:rPr>
      </w:pPr>
    </w:p>
    <w:p w14:paraId="2F7BAE7A" w14:textId="77777777" w:rsidR="00D1793D" w:rsidRDefault="00700125">
      <w:pPr>
        <w:pStyle w:val="BodyText"/>
        <w:rPr>
          <w:sz w:val="17"/>
        </w:rPr>
      </w:pPr>
      <w:r>
        <w:rPr>
          <w:noProof/>
        </w:rPr>
      </w:r>
      <w:r w:rsidR="00700125">
        <w:rPr>
          <w:noProof/>
        </w:rPr>
        <w:pict w14:anchorId="2F7BAF0E">
          <v:rect id="docshape100" o:spid="_x0000_s1043" alt="" style="position:absolute;margin-left:36.4pt;margin-top:9.7pt;width:522.3pt;height:400.35pt;z-index:-15716352;mso-wrap-edited:f;mso-width-percent:0;mso-height-percent:0;mso-wrap-distance-left:0;mso-wrap-distance-right:0;mso-position-horizontal-relative:page;mso-width-percent:0;mso-height-percent:0" filled="f" strokecolor="#c34a40">
            <w10:wrap type="topAndBottom" anchorx="page"/>
          </v:rect>
        </w:pict>
      </w:r>
    </w:p>
    <w:p w14:paraId="2F7BAE7B" w14:textId="77777777" w:rsidR="00D1793D" w:rsidRDefault="00D1793D">
      <w:pPr>
        <w:rPr>
          <w:sz w:val="17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7C" w14:textId="77777777" w:rsidR="00D1793D" w:rsidRDefault="00D1793D">
      <w:pPr>
        <w:pStyle w:val="BodyText"/>
        <w:rPr>
          <w:sz w:val="20"/>
        </w:rPr>
      </w:pPr>
    </w:p>
    <w:p w14:paraId="2F7BAE7D" w14:textId="77777777" w:rsidR="00D1793D" w:rsidRDefault="00D1793D">
      <w:pPr>
        <w:pStyle w:val="BodyText"/>
        <w:rPr>
          <w:sz w:val="20"/>
        </w:rPr>
      </w:pPr>
    </w:p>
    <w:p w14:paraId="2F7BAE7E" w14:textId="77777777" w:rsidR="00D1793D" w:rsidRDefault="00D1793D">
      <w:pPr>
        <w:pStyle w:val="BodyText"/>
        <w:rPr>
          <w:sz w:val="20"/>
        </w:rPr>
      </w:pPr>
    </w:p>
    <w:p w14:paraId="2F7BAE7F" w14:textId="77777777" w:rsidR="00D1793D" w:rsidRDefault="00D1793D">
      <w:pPr>
        <w:pStyle w:val="BodyText"/>
        <w:rPr>
          <w:sz w:val="20"/>
        </w:rPr>
      </w:pPr>
    </w:p>
    <w:p w14:paraId="2F7BAE80" w14:textId="77777777" w:rsidR="00D1793D" w:rsidRDefault="00D1793D">
      <w:pPr>
        <w:pStyle w:val="BodyText"/>
        <w:spacing w:before="9"/>
        <w:rPr>
          <w:sz w:val="26"/>
        </w:rPr>
      </w:pPr>
    </w:p>
    <w:p w14:paraId="2F7BAE81" w14:textId="77777777" w:rsidR="00D1793D" w:rsidRPr="00F00AE1" w:rsidRDefault="00B34BE2">
      <w:pPr>
        <w:pStyle w:val="Heading1"/>
        <w:rPr>
          <w:rFonts w:ascii="Gibson SemBd" w:hAnsi="Gibson SemBd"/>
        </w:rPr>
      </w:pPr>
      <w:r w:rsidRPr="00F00AE1">
        <w:rPr>
          <w:rFonts w:ascii="Gibson SemBd" w:hAnsi="Gibson SemBd"/>
          <w:color w:val="C34A40"/>
        </w:rPr>
        <w:t>Principle</w:t>
      </w:r>
      <w:r w:rsidRPr="00F00AE1">
        <w:rPr>
          <w:rFonts w:ascii="Gibson SemBd" w:hAnsi="Gibson SemBd"/>
          <w:color w:val="C34A40"/>
          <w:spacing w:val="-2"/>
        </w:rPr>
        <w:t xml:space="preserve"> </w:t>
      </w:r>
      <w:r w:rsidRPr="00F00AE1">
        <w:rPr>
          <w:rFonts w:ascii="Gibson SemBd" w:hAnsi="Gibson SemBd"/>
          <w:color w:val="C34A40"/>
        </w:rPr>
        <w:t>4:</w:t>
      </w:r>
      <w:r w:rsidRPr="00F00AE1">
        <w:rPr>
          <w:rFonts w:ascii="Gibson SemBd" w:hAnsi="Gibson SemBd"/>
          <w:color w:val="C34A40"/>
          <w:spacing w:val="-1"/>
        </w:rPr>
        <w:t xml:space="preserve"> </w:t>
      </w:r>
      <w:r w:rsidRPr="00F00AE1">
        <w:rPr>
          <w:rFonts w:ascii="Gibson SemBd" w:hAnsi="Gibson SemBd"/>
          <w:color w:val="C34A40"/>
        </w:rPr>
        <w:t>Co-production</w:t>
      </w:r>
    </w:p>
    <w:p w14:paraId="2F7BAE8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8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84" w14:textId="77777777" w:rsidR="00D1793D" w:rsidRDefault="00700125">
      <w:pPr>
        <w:pStyle w:val="BodyText"/>
        <w:spacing w:before="9"/>
        <w:rPr>
          <w:rFonts w:ascii="Gibson-SemiBold"/>
          <w:b/>
          <w:sz w:val="18"/>
        </w:rPr>
      </w:pPr>
      <w:r>
        <w:rPr>
          <w:noProof/>
        </w:rPr>
      </w:r>
      <w:r w:rsidR="00700125">
        <w:rPr>
          <w:noProof/>
        </w:rPr>
        <w:pict w14:anchorId="2F7BAF0F">
          <v:shape id="docshape101" o:spid="_x0000_s1042" type="#_x0000_t202" alt="" style="position:absolute;margin-left:56.55pt;margin-top:11.7pt;width:480.25pt;height:44.55pt;z-index:-15715840;mso-wrap-style:square;mso-wrap-edited:f;mso-width-percent:0;mso-height-percent:0;mso-wrap-distance-left:0;mso-wrap-distance-right:0;mso-position-horizontal-relative:page;mso-width-percent:0;mso-height-percent:0;v-text-anchor:top" filled="f" strokecolor="#37394b" strokeweight="2pt">
            <v:textbox inset="0,0,0,0">
              <w:txbxContent>
                <w:p w14:paraId="2F7BAF43" w14:textId="77777777" w:rsidR="00D1793D" w:rsidRDefault="00B34BE2">
                  <w:pPr>
                    <w:spacing w:before="145"/>
                    <w:ind w:left="499" w:right="499"/>
                    <w:jc w:val="center"/>
                    <w:rPr>
                      <w:sz w:val="28"/>
                    </w:rPr>
                  </w:pPr>
                  <w:r>
                    <w:rPr>
                      <w:color w:val="C34A40"/>
                      <w:sz w:val="28"/>
                    </w:rPr>
                    <w:t>People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will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be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more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involved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in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the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design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and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delivery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of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their</w:t>
                  </w:r>
                  <w:r>
                    <w:rPr>
                      <w:color w:val="C34A40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support,</w:t>
                  </w:r>
                </w:p>
                <w:p w14:paraId="2F7BAF44" w14:textId="77777777" w:rsidR="00D1793D" w:rsidRDefault="00B34BE2">
                  <w:pPr>
                    <w:spacing w:before="56"/>
                    <w:ind w:left="499" w:right="499"/>
                    <w:jc w:val="center"/>
                    <w:rPr>
                      <w:sz w:val="28"/>
                    </w:rPr>
                  </w:pPr>
                  <w:r w:rsidRPr="00573130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working</w:t>
                  </w:r>
                  <w:r w:rsidRPr="00573130">
                    <w:rPr>
                      <w:rFonts w:ascii="Gibson SemBd" w:hAnsi="Gibson SemBd"/>
                      <w:b/>
                      <w:bCs/>
                      <w:color w:val="C34A40"/>
                      <w:spacing w:val="-3"/>
                      <w:sz w:val="28"/>
                    </w:rPr>
                    <w:t xml:space="preserve"> </w:t>
                  </w:r>
                  <w:r w:rsidRPr="00573130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with</w:t>
                  </w:r>
                  <w:r w:rsidRPr="00573130">
                    <w:rPr>
                      <w:rFonts w:ascii="Gibson SemBd" w:hAnsi="Gibson SemBd"/>
                      <w:b/>
                      <w:bCs/>
                      <w:color w:val="C34A40"/>
                      <w:spacing w:val="-2"/>
                      <w:sz w:val="28"/>
                    </w:rPr>
                    <w:t xml:space="preserve"> </w:t>
                  </w:r>
                  <w:r w:rsidRPr="00573130">
                    <w:rPr>
                      <w:rFonts w:ascii="Gibson SemBd" w:hAnsi="Gibson SemBd"/>
                      <w:b/>
                      <w:bCs/>
                      <w:color w:val="C34A40"/>
                      <w:sz w:val="28"/>
                    </w:rPr>
                    <w:t>them</w:t>
                  </w:r>
                  <w:r>
                    <w:rPr>
                      <w:rFonts w:ascii="Gibson-SemiBold"/>
                      <w:b/>
                      <w:color w:val="C34A4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and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their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family,</w:t>
                  </w:r>
                  <w:r>
                    <w:rPr>
                      <w:color w:val="C34A40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friends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C34A40"/>
                      <w:sz w:val="28"/>
                    </w:rPr>
                    <w:t>and</w:t>
                  </w:r>
                  <w:r>
                    <w:rPr>
                      <w:color w:val="C34A40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C34A40"/>
                      <w:sz w:val="28"/>
                    </w:rPr>
                    <w:t>carers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2F7BAE8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86" w14:textId="77777777" w:rsidR="00D1793D" w:rsidRDefault="00D1793D">
      <w:pPr>
        <w:pStyle w:val="BodyText"/>
        <w:spacing w:before="6"/>
        <w:rPr>
          <w:rFonts w:ascii="Gibson-SemiBold"/>
          <w:b/>
          <w:sz w:val="29"/>
        </w:rPr>
      </w:pPr>
    </w:p>
    <w:p w14:paraId="2F7BAE87" w14:textId="77777777" w:rsidR="00D1793D" w:rsidRDefault="00D1793D">
      <w:pPr>
        <w:rPr>
          <w:rFonts w:ascii="Gibson-SemiBold"/>
          <w:sz w:val="29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88" w14:textId="77777777" w:rsidR="00D1793D" w:rsidRPr="00F00AE1" w:rsidRDefault="00B34BE2">
      <w:pPr>
        <w:pStyle w:val="Heading2"/>
        <w:spacing w:line="288" w:lineRule="auto"/>
        <w:ind w:left="1158" w:right="-9" w:hanging="552"/>
        <w:rPr>
          <w:rFonts w:ascii="Gibson SemBd" w:hAnsi="Gibson SemBd"/>
        </w:rPr>
      </w:pPr>
      <w:proofErr w:type="spellStart"/>
      <w:r w:rsidRPr="00F00AE1">
        <w:rPr>
          <w:rFonts w:ascii="Gibson SemBd" w:hAnsi="Gibson SemBd"/>
          <w:color w:val="37394B"/>
          <w:spacing w:val="-1"/>
        </w:rPr>
        <w:t>Recognising</w:t>
      </w:r>
      <w:proofErr w:type="spellEnd"/>
      <w:r w:rsidRPr="00F00AE1">
        <w:rPr>
          <w:rFonts w:ascii="Gibson SemBd" w:hAnsi="Gibson SemBd"/>
          <w:color w:val="37394B"/>
          <w:spacing w:val="-1"/>
        </w:rPr>
        <w:t xml:space="preserve"> </w:t>
      </w:r>
      <w:r w:rsidRPr="00F00AE1">
        <w:rPr>
          <w:rFonts w:ascii="Gibson SemBd" w:hAnsi="Gibson SemBd"/>
          <w:color w:val="37394B"/>
        </w:rPr>
        <w:t>strengths</w:t>
      </w:r>
      <w:r w:rsidRPr="00F00AE1">
        <w:rPr>
          <w:rFonts w:ascii="Gibson SemBd" w:hAnsi="Gibson SemBd"/>
          <w:color w:val="37394B"/>
          <w:spacing w:val="-53"/>
        </w:rPr>
        <w:t xml:space="preserve"> </w:t>
      </w:r>
      <w:r w:rsidRPr="00F00AE1">
        <w:rPr>
          <w:rFonts w:ascii="Gibson SemBd" w:hAnsi="Gibson SemBd"/>
          <w:color w:val="37394B"/>
        </w:rPr>
        <w:t>and</w:t>
      </w:r>
      <w:r w:rsidRPr="00F00AE1">
        <w:rPr>
          <w:rFonts w:ascii="Gibson SemBd" w:hAnsi="Gibson SemBd"/>
          <w:color w:val="37394B"/>
          <w:spacing w:val="-1"/>
        </w:rPr>
        <w:t xml:space="preserve"> </w:t>
      </w:r>
      <w:r w:rsidRPr="00F00AE1">
        <w:rPr>
          <w:rFonts w:ascii="Gibson SemBd" w:hAnsi="Gibson SemBd"/>
          <w:color w:val="37394B"/>
        </w:rPr>
        <w:t>expertise</w:t>
      </w:r>
    </w:p>
    <w:p w14:paraId="2F7BAE89" w14:textId="77777777" w:rsidR="00D1793D" w:rsidRPr="00F00AE1" w:rsidRDefault="00B34BE2">
      <w:pPr>
        <w:rPr>
          <w:rFonts w:ascii="Gibson SemBd" w:hAnsi="Gibson SemBd"/>
          <w:b/>
          <w:bCs/>
          <w:sz w:val="38"/>
        </w:rPr>
      </w:pPr>
      <w:r w:rsidRPr="00F00AE1">
        <w:rPr>
          <w:rFonts w:ascii="Gibson SemBd" w:hAnsi="Gibson SemBd"/>
          <w:b/>
          <w:bCs/>
        </w:rPr>
        <w:br w:type="column"/>
      </w:r>
    </w:p>
    <w:p w14:paraId="2F7BAE8A" w14:textId="77777777" w:rsidR="00D1793D" w:rsidRPr="00F00AE1" w:rsidRDefault="00D1793D">
      <w:pPr>
        <w:pStyle w:val="BodyText"/>
        <w:spacing w:before="1"/>
        <w:rPr>
          <w:rFonts w:ascii="Gibson SemBd" w:hAnsi="Gibson SemBd"/>
          <w:b/>
          <w:bCs/>
          <w:sz w:val="56"/>
        </w:rPr>
      </w:pPr>
    </w:p>
    <w:p w14:paraId="2F7BAE8B" w14:textId="77777777" w:rsidR="00D1793D" w:rsidRPr="00F00AE1" w:rsidRDefault="00B34BE2">
      <w:pPr>
        <w:ind w:left="363"/>
        <w:rPr>
          <w:rFonts w:ascii="Gibson SemBd" w:hAnsi="Gibson SemBd"/>
          <w:b/>
          <w:bCs/>
          <w:sz w:val="34"/>
        </w:rPr>
      </w:pPr>
      <w:r w:rsidRPr="00F00AE1">
        <w:rPr>
          <w:rFonts w:ascii="Gibson SemBd" w:hAnsi="Gibson SemBd"/>
          <w:b/>
          <w:bCs/>
          <w:color w:val="14856A"/>
          <w:spacing w:val="-1"/>
          <w:sz w:val="34"/>
        </w:rPr>
        <w:t>Co-producing</w:t>
      </w:r>
      <w:r w:rsidRPr="00F00AE1">
        <w:rPr>
          <w:rFonts w:ascii="Gibson SemBd" w:hAnsi="Gibson SemBd"/>
          <w:b/>
          <w:bCs/>
          <w:color w:val="14856A"/>
          <w:spacing w:val="-9"/>
          <w:sz w:val="34"/>
        </w:rPr>
        <w:t xml:space="preserve"> </w:t>
      </w:r>
      <w:r w:rsidRPr="00F00AE1">
        <w:rPr>
          <w:rFonts w:ascii="Gibson SemBd" w:hAnsi="Gibson SemBd"/>
          <w:b/>
          <w:bCs/>
          <w:color w:val="14856A"/>
          <w:sz w:val="34"/>
        </w:rPr>
        <w:t>their</w:t>
      </w:r>
    </w:p>
    <w:p w14:paraId="2F7BAE8C" w14:textId="77777777" w:rsidR="00D1793D" w:rsidRPr="00F00AE1" w:rsidRDefault="00B34BE2">
      <w:pPr>
        <w:pStyle w:val="Heading2"/>
        <w:spacing w:before="147" w:line="288" w:lineRule="auto"/>
        <w:ind w:left="630" w:right="557" w:hanging="377"/>
        <w:rPr>
          <w:rFonts w:ascii="Gibson SemBd" w:hAnsi="Gibson SemBd"/>
        </w:rPr>
      </w:pPr>
      <w:r w:rsidRPr="00F00AE1">
        <w:rPr>
          <w:rFonts w:ascii="Gibson SemBd" w:hAnsi="Gibson SemBd"/>
        </w:rPr>
        <w:br w:type="column"/>
      </w:r>
      <w:r w:rsidRPr="00F00AE1">
        <w:rPr>
          <w:rFonts w:ascii="Gibson SemBd" w:hAnsi="Gibson SemBd"/>
          <w:color w:val="37394B"/>
        </w:rPr>
        <w:t>Working with people in</w:t>
      </w:r>
      <w:r w:rsidRPr="00F00AE1">
        <w:rPr>
          <w:rFonts w:ascii="Gibson SemBd" w:hAnsi="Gibson SemBd"/>
          <w:color w:val="37394B"/>
          <w:spacing w:val="-53"/>
        </w:rPr>
        <w:t xml:space="preserve"> </w:t>
      </w:r>
      <w:r w:rsidRPr="00F00AE1">
        <w:rPr>
          <w:rFonts w:ascii="Gibson SemBd" w:hAnsi="Gibson SemBd"/>
          <w:color w:val="37394B"/>
        </w:rPr>
        <w:t>a</w:t>
      </w:r>
      <w:r w:rsidRPr="00F00AE1">
        <w:rPr>
          <w:rFonts w:ascii="Gibson SemBd" w:hAnsi="Gibson SemBd"/>
          <w:color w:val="37394B"/>
          <w:spacing w:val="-1"/>
        </w:rPr>
        <w:t xml:space="preserve"> </w:t>
      </w:r>
      <w:r w:rsidRPr="00F00AE1">
        <w:rPr>
          <w:rFonts w:ascii="Gibson SemBd" w:hAnsi="Gibson SemBd"/>
          <w:color w:val="37394B"/>
        </w:rPr>
        <w:t>more equal</w:t>
      </w:r>
      <w:r w:rsidRPr="00F00AE1">
        <w:rPr>
          <w:rFonts w:ascii="Gibson SemBd" w:hAnsi="Gibson SemBd"/>
          <w:color w:val="37394B"/>
          <w:spacing w:val="-1"/>
        </w:rPr>
        <w:t xml:space="preserve"> </w:t>
      </w:r>
      <w:r w:rsidRPr="00F00AE1">
        <w:rPr>
          <w:rFonts w:ascii="Gibson SemBd" w:hAnsi="Gibson SemBd"/>
          <w:color w:val="37394B"/>
        </w:rPr>
        <w:t>way</w:t>
      </w:r>
    </w:p>
    <w:p w14:paraId="2F7BAE8D" w14:textId="77777777" w:rsidR="00D1793D" w:rsidRPr="00F00AE1" w:rsidRDefault="00D1793D">
      <w:pPr>
        <w:spacing w:line="288" w:lineRule="auto"/>
        <w:rPr>
          <w:rFonts w:ascii="Gibson SemBd" w:hAnsi="Gibson SemBd"/>
          <w:b/>
          <w:bCs/>
        </w:rPr>
        <w:sectPr w:rsidR="00D1793D" w:rsidRPr="00F00AE1">
          <w:type w:val="continuous"/>
          <w:pgSz w:w="11910" w:h="16840"/>
          <w:pgMar w:top="700" w:right="600" w:bottom="640" w:left="600" w:header="530" w:footer="440" w:gutter="0"/>
          <w:cols w:num="3" w:space="720" w:equalWidth="0">
            <w:col w:w="3467" w:space="40"/>
            <w:col w:w="3329" w:space="39"/>
            <w:col w:w="3835"/>
          </w:cols>
        </w:sectPr>
      </w:pPr>
    </w:p>
    <w:p w14:paraId="2F7BAE8E" w14:textId="77777777" w:rsidR="00D1793D" w:rsidRPr="00F00AE1" w:rsidRDefault="00D1793D">
      <w:pPr>
        <w:pStyle w:val="BodyText"/>
        <w:spacing w:before="6"/>
        <w:rPr>
          <w:rFonts w:ascii="Gibson SemBd" w:hAnsi="Gibson SemBd"/>
          <w:b/>
          <w:bCs/>
          <w:sz w:val="3"/>
        </w:rPr>
      </w:pPr>
    </w:p>
    <w:p w14:paraId="2F7BAE8F" w14:textId="77777777" w:rsidR="00D1793D" w:rsidRDefault="00B34BE2">
      <w:pPr>
        <w:pStyle w:val="BodyText"/>
        <w:ind w:left="1034"/>
        <w:rPr>
          <w:rFonts w:ascii="Gibson-SemiBold"/>
          <w:sz w:val="20"/>
        </w:rPr>
      </w:pPr>
      <w:r>
        <w:rPr>
          <w:rFonts w:ascii="Gibson-SemiBold"/>
          <w:noProof/>
          <w:sz w:val="20"/>
        </w:rPr>
        <w:drawing>
          <wp:inline distT="0" distB="0" distL="0" distR="0" wp14:anchorId="2F7BAF10" wp14:editId="2F7BAF11">
            <wp:extent cx="5482383" cy="1852612"/>
            <wp:effectExtent l="0" t="0" r="0" b="0"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383" cy="1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AE9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9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9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93" w14:textId="77777777" w:rsidR="00D1793D" w:rsidRDefault="00D1793D">
      <w:pPr>
        <w:pStyle w:val="BodyText"/>
        <w:spacing w:before="6"/>
        <w:rPr>
          <w:rFonts w:ascii="Gibson-SemiBold"/>
          <w:b/>
          <w:sz w:val="23"/>
        </w:rPr>
      </w:pPr>
    </w:p>
    <w:p w14:paraId="2F7BAE94" w14:textId="77777777" w:rsidR="00D1793D" w:rsidRDefault="00B34BE2">
      <w:pPr>
        <w:pStyle w:val="BodyText"/>
        <w:spacing w:before="136" w:line="288" w:lineRule="auto"/>
        <w:ind w:left="120"/>
      </w:pPr>
      <w:r>
        <w:t>Under the Act, people are to be more involved in the design and provision of their care and support. It</w:t>
      </w:r>
      <w:r>
        <w:rPr>
          <w:spacing w:val="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45"/>
        </w:rPr>
        <w:t xml:space="preserve"> </w:t>
      </w:r>
      <w:r>
        <w:t xml:space="preserve">be. It </w:t>
      </w:r>
      <w:proofErr w:type="spellStart"/>
      <w:r>
        <w:t>recognises</w:t>
      </w:r>
      <w:proofErr w:type="spellEnd"/>
      <w:r>
        <w:t xml:space="preserve"> people’s strengths and the expertise they can bring. This will make sure our care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services are designed around what matters most</w:t>
      </w:r>
      <w:r>
        <w:rPr>
          <w:spacing w:val="-1"/>
        </w:rPr>
        <w:t xml:space="preserve"> </w:t>
      </w:r>
      <w:r>
        <w:t>to people.</w:t>
      </w:r>
    </w:p>
    <w:p w14:paraId="2F7BAE95" w14:textId="77777777" w:rsidR="00D1793D" w:rsidRDefault="00D1793D">
      <w:pPr>
        <w:spacing w:line="288" w:lineRule="auto"/>
        <w:sectPr w:rsidR="00D1793D">
          <w:type w:val="continuous"/>
          <w:pgSz w:w="11910" w:h="16840"/>
          <w:pgMar w:top="700" w:right="600" w:bottom="640" w:left="600" w:header="530" w:footer="440" w:gutter="0"/>
          <w:cols w:space="720"/>
        </w:sectPr>
      </w:pPr>
    </w:p>
    <w:p w14:paraId="2F7BAE96" w14:textId="77777777" w:rsidR="00D1793D" w:rsidRPr="00573130" w:rsidRDefault="00D1793D">
      <w:pPr>
        <w:pStyle w:val="BodyText"/>
        <w:spacing w:before="2"/>
        <w:rPr>
          <w:rFonts w:ascii="Gibson SemBd" w:hAnsi="Gibson SemBd"/>
          <w:b/>
          <w:bCs/>
          <w:sz w:val="12"/>
        </w:rPr>
      </w:pPr>
    </w:p>
    <w:p w14:paraId="2F7BAE97" w14:textId="77777777" w:rsidR="00D1793D" w:rsidRPr="00573130" w:rsidRDefault="00B34BE2">
      <w:pPr>
        <w:pStyle w:val="Heading2"/>
        <w:spacing w:line="288" w:lineRule="auto"/>
        <w:ind w:right="249"/>
        <w:rPr>
          <w:rFonts w:ascii="Gibson SemBd" w:hAnsi="Gibson SemBd"/>
        </w:rPr>
      </w:pPr>
      <w:r w:rsidRPr="00573130">
        <w:rPr>
          <w:rFonts w:ascii="Gibson SemBd" w:hAnsi="Gibson SemBd"/>
        </w:rPr>
        <w:t>Learning activity – the importance of working with individuals to achieve positive</w:t>
      </w:r>
      <w:r w:rsidRPr="00573130">
        <w:rPr>
          <w:rFonts w:ascii="Gibson SemBd" w:hAnsi="Gibson SemBd"/>
          <w:spacing w:val="-53"/>
        </w:rPr>
        <w:t xml:space="preserve"> </w:t>
      </w:r>
      <w:r w:rsidRPr="00573130">
        <w:rPr>
          <w:rFonts w:ascii="Gibson SemBd" w:hAnsi="Gibson SemBd"/>
        </w:rPr>
        <w:t>outcomes</w:t>
      </w:r>
    </w:p>
    <w:p w14:paraId="2F7BAE98" w14:textId="77777777" w:rsidR="00D1793D" w:rsidRDefault="00B34BE2">
      <w:pPr>
        <w:pStyle w:val="BodyText"/>
        <w:spacing w:before="272"/>
        <w:ind w:left="120"/>
      </w:pPr>
      <w:r>
        <w:t>John</w:t>
      </w:r>
      <w:r>
        <w:rPr>
          <w:spacing w:val="-1"/>
        </w:rPr>
        <w:t xml:space="preserve"> </w:t>
      </w:r>
      <w:r>
        <w:t>is 21</w:t>
      </w:r>
      <w:r>
        <w:rPr>
          <w:spacing w:val="-1"/>
        </w:rPr>
        <w:t xml:space="preserve"> </w:t>
      </w:r>
      <w:r>
        <w:t>years old</w:t>
      </w:r>
      <w:r>
        <w:rPr>
          <w:spacing w:val="-1"/>
        </w:rPr>
        <w:t xml:space="preserve"> </w:t>
      </w:r>
      <w:r>
        <w:t>and lives</w:t>
      </w:r>
      <w:r>
        <w:rPr>
          <w:spacing w:val="-1"/>
        </w:rPr>
        <w:t xml:space="preserve"> </w:t>
      </w:r>
      <w:r>
        <w:t>at home</w:t>
      </w:r>
      <w:r>
        <w:rPr>
          <w:spacing w:val="-1"/>
        </w:rPr>
        <w:t xml:space="preserve"> </w:t>
      </w:r>
      <w:r>
        <w:t>with his</w:t>
      </w:r>
      <w:r>
        <w:rPr>
          <w:spacing w:val="-1"/>
        </w:rPr>
        <w:t xml:space="preserve"> </w:t>
      </w:r>
      <w:r>
        <w:t>parents.</w:t>
      </w:r>
    </w:p>
    <w:p w14:paraId="2F7BAE99" w14:textId="77777777" w:rsidR="00D1793D" w:rsidRDefault="00D1793D">
      <w:pPr>
        <w:pStyle w:val="BodyText"/>
        <w:spacing w:before="6"/>
        <w:rPr>
          <w:sz w:val="33"/>
        </w:rPr>
      </w:pPr>
    </w:p>
    <w:p w14:paraId="2F7BAE9A" w14:textId="77777777" w:rsidR="00D1793D" w:rsidRDefault="00B34BE2">
      <w:pPr>
        <w:pStyle w:val="BodyText"/>
        <w:spacing w:line="288" w:lineRule="auto"/>
        <w:ind w:left="120" w:right="619"/>
      </w:pPr>
      <w:r>
        <w:t>He has a happy family life. He enjoys cooking and helping his mother prepare the evening meal.</w:t>
      </w:r>
      <w:r>
        <w:rPr>
          <w:spacing w:val="1"/>
        </w:rPr>
        <w:t xml:space="preserve"> </w:t>
      </w:r>
      <w:r>
        <w:t>He also hel</w:t>
      </w:r>
      <w:r>
        <w:t>ps his mother with the weekly shopping and likes to choose some of the ingredients for</w:t>
      </w:r>
      <w:r>
        <w:rPr>
          <w:spacing w:val="-45"/>
        </w:rPr>
        <w:t xml:space="preserve"> </w:t>
      </w:r>
      <w:r>
        <w:t>cooking.</w:t>
      </w:r>
    </w:p>
    <w:p w14:paraId="2F7BAE9B" w14:textId="77777777" w:rsidR="00D1793D" w:rsidRDefault="00D1793D">
      <w:pPr>
        <w:pStyle w:val="BodyText"/>
        <w:spacing w:before="8"/>
        <w:rPr>
          <w:sz w:val="28"/>
        </w:rPr>
      </w:pPr>
    </w:p>
    <w:p w14:paraId="2F7BAE9C" w14:textId="77777777" w:rsidR="00D1793D" w:rsidRDefault="00B34BE2">
      <w:pPr>
        <w:pStyle w:val="BodyText"/>
        <w:spacing w:line="288" w:lineRule="auto"/>
        <w:ind w:left="120"/>
      </w:pPr>
      <w:r>
        <w:t>John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week.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brother</w:t>
      </w:r>
      <w:r>
        <w:rPr>
          <w:spacing w:val="-1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close</w:t>
      </w:r>
      <w:r>
        <w:rPr>
          <w:spacing w:val="-44"/>
        </w:rPr>
        <w:t xml:space="preserve"> </w:t>
      </w:r>
      <w:r>
        <w:t>by but works away in the week. He usually goes out wi</w:t>
      </w:r>
      <w:r>
        <w:t>th him on a Saturday. He is close to all his family.</w:t>
      </w:r>
      <w:r>
        <w:rPr>
          <w:spacing w:val="1"/>
        </w:rPr>
        <w:t xml:space="preserve"> </w:t>
      </w:r>
      <w:r>
        <w:t>John’s parents are getting older, and they are struggling to look after him on their own. John’s dad has</w:t>
      </w:r>
      <w:r>
        <w:rPr>
          <w:spacing w:val="1"/>
        </w:rPr>
        <w:t xml:space="preserve"> </w:t>
      </w:r>
      <w:r>
        <w:t>had a stroke and his mum is losing her sight. They don’t want to think about the future and what m</w:t>
      </w:r>
      <w:r>
        <w:t>ight</w:t>
      </w:r>
      <w:r>
        <w:rPr>
          <w:spacing w:val="1"/>
        </w:rPr>
        <w:t xml:space="preserve"> </w:t>
      </w:r>
      <w:r>
        <w:t>happen to John when they can no longer support him.</w:t>
      </w:r>
    </w:p>
    <w:p w14:paraId="2F7BAE9D" w14:textId="77777777" w:rsidR="00D1793D" w:rsidRDefault="00D1793D">
      <w:pPr>
        <w:pStyle w:val="BodyText"/>
        <w:spacing w:before="8"/>
        <w:rPr>
          <w:sz w:val="28"/>
        </w:rPr>
      </w:pPr>
    </w:p>
    <w:p w14:paraId="2F7BAE9E" w14:textId="77777777" w:rsidR="00D1793D" w:rsidRDefault="00B34BE2">
      <w:pPr>
        <w:pStyle w:val="BodyText"/>
        <w:spacing w:line="288" w:lineRule="auto"/>
        <w:ind w:left="120" w:right="401"/>
      </w:pPr>
      <w:r>
        <w:t>When</w:t>
      </w:r>
      <w:r>
        <w:rPr>
          <w:spacing w:val="-3"/>
        </w:rPr>
        <w:t xml:space="preserve"> </w:t>
      </w:r>
      <w:r>
        <w:t>John’s</w:t>
      </w:r>
      <w:r>
        <w:rPr>
          <w:spacing w:val="-2"/>
        </w:rPr>
        <w:t xml:space="preserve"> </w:t>
      </w:r>
      <w:r>
        <w:t>mum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admission,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dad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John.</w:t>
      </w:r>
      <w:r>
        <w:rPr>
          <w:spacing w:val="-1"/>
        </w:rPr>
        <w:t xml:space="preserve"> </w:t>
      </w:r>
      <w:r>
        <w:t>John has to move into emergency supported living accommodation.</w:t>
      </w:r>
    </w:p>
    <w:p w14:paraId="2F7BAE9F" w14:textId="77777777" w:rsidR="00D1793D" w:rsidRDefault="00D1793D">
      <w:pPr>
        <w:pStyle w:val="BodyText"/>
        <w:spacing w:before="8"/>
        <w:rPr>
          <w:sz w:val="28"/>
        </w:rPr>
      </w:pPr>
    </w:p>
    <w:p w14:paraId="2F7BAEA0" w14:textId="77777777" w:rsidR="00D1793D" w:rsidRDefault="00B34BE2">
      <w:pPr>
        <w:pStyle w:val="BodyText"/>
        <w:spacing w:line="288" w:lineRule="auto"/>
        <w:ind w:left="120" w:right="510"/>
        <w:jc w:val="both"/>
      </w:pPr>
      <w:r>
        <w:t>The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unhappy.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isn’t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lives</w:t>
      </w:r>
      <w:r>
        <w:rPr>
          <w:spacing w:val="-45"/>
        </w:rPr>
        <w:t xml:space="preserve"> </w:t>
      </w:r>
      <w:r>
        <w:t>with, and he doesn’t do any cooking as the staff prepare all the meals. As a result, John h</w:t>
      </w:r>
      <w:r>
        <w:t>as become</w:t>
      </w:r>
      <w:r>
        <w:rPr>
          <w:spacing w:val="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and has stopped talking to people.</w:t>
      </w:r>
    </w:p>
    <w:p w14:paraId="2F7BAEA1" w14:textId="77777777" w:rsidR="00D1793D" w:rsidRDefault="00700125">
      <w:pPr>
        <w:pStyle w:val="BodyText"/>
        <w:spacing w:before="8"/>
        <w:rPr>
          <w:sz w:val="16"/>
        </w:rPr>
      </w:pPr>
      <w:r>
        <w:rPr>
          <w:noProof/>
        </w:rPr>
      </w:r>
      <w:r w:rsidR="00700125">
        <w:rPr>
          <w:noProof/>
        </w:rPr>
        <w:pict w14:anchorId="2F7BAF12">
          <v:shape id="docshape102" o:spid="_x0000_s1041" type="#_x0000_t202" alt="" style="position:absolute;margin-left:36.65pt;margin-top:10.05pt;width:522.3pt;height:203.35pt;z-index:-15715328;mso-wrap-style:square;mso-wrap-edited:f;mso-width-percent:0;mso-height-percent:0;mso-wrap-distance-left:0;mso-wrap-distance-right:0;mso-position-horizontal-relative:page;mso-width-percent:0;mso-height-percent:0;v-text-anchor:top" filled="f" strokecolor="#c34a40">
            <v:textbox inset="0,0,0,0">
              <w:txbxContent>
                <w:p w14:paraId="2F7BAF45" w14:textId="7E32FB76" w:rsidR="00D1793D" w:rsidRDefault="00B34BE2" w:rsidP="00573130">
                  <w:pPr>
                    <w:pStyle w:val="BodyText"/>
                    <w:numPr>
                      <w:ilvl w:val="0"/>
                      <w:numId w:val="8"/>
                    </w:numPr>
                    <w:spacing w:before="79"/>
                  </w:pPr>
                  <w:r>
                    <w:t>What 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think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1"/>
                    </w:rPr>
                    <w:t xml:space="preserve"> </w:t>
                  </w:r>
                  <w:r w:rsidRPr="00573130">
                    <w:rPr>
                      <w:rFonts w:ascii="Gibson SemBd" w:hAnsi="Gibson SemBd"/>
                      <w:b/>
                      <w:bCs/>
                    </w:rP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John?</w:t>
                  </w:r>
                </w:p>
                <w:p w14:paraId="1D3B121F" w14:textId="77777777" w:rsidR="00573130" w:rsidRDefault="00573130" w:rsidP="00573130">
                  <w:pPr>
                    <w:pStyle w:val="BodyText"/>
                    <w:spacing w:before="79"/>
                    <w:ind w:left="510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700125">
        <w:rPr>
          <w:noProof/>
        </w:rPr>
        <w:pict w14:anchorId="2F7BAF13">
          <v:shape id="docshape103" o:spid="_x0000_s1040" type="#_x0000_t202" alt="" style="position:absolute;margin-left:36.4pt;margin-top:222.65pt;width:522.3pt;height:203.35pt;z-index:-15714816;mso-wrap-style:square;mso-wrap-edited:f;mso-width-percent:0;mso-height-percent:0;mso-wrap-distance-left:0;mso-wrap-distance-right:0;mso-position-horizontal-relative:page;mso-width-percent:0;mso-height-percent:0;v-text-anchor:top" filled="f" strokecolor="#c34a40">
            <v:textbox inset="0,0,0,0">
              <w:txbxContent>
                <w:p w14:paraId="2F7BAF46" w14:textId="77777777" w:rsidR="00D1793D" w:rsidRDefault="00B34BE2">
                  <w:pPr>
                    <w:pStyle w:val="BodyText"/>
                    <w:spacing w:before="147"/>
                    <w:ind w:left="155"/>
                  </w:pPr>
                  <w:r>
                    <w:t>b.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think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2"/>
                    </w:rPr>
                    <w:t xml:space="preserve"> </w:t>
                  </w:r>
                  <w:r w:rsidRPr="00573130">
                    <w:rPr>
                      <w:rFonts w:ascii="Gibson SemBd" w:hAnsi="Gibson SemBd"/>
                      <w:b/>
                      <w:bCs/>
                    </w:rPr>
                    <w:t>for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John?</w:t>
                  </w:r>
                </w:p>
                <w:p w14:paraId="299A3DE5" w14:textId="77777777" w:rsidR="00573130" w:rsidRDefault="00573130">
                  <w:pPr>
                    <w:pStyle w:val="BodyText"/>
                    <w:spacing w:before="147"/>
                    <w:ind w:left="155"/>
                  </w:pPr>
                </w:p>
              </w:txbxContent>
            </v:textbox>
            <w10:wrap type="topAndBottom" anchorx="page"/>
          </v:shape>
        </w:pict>
      </w:r>
    </w:p>
    <w:p w14:paraId="2F7BAEA2" w14:textId="77777777" w:rsidR="00D1793D" w:rsidRDefault="00D1793D">
      <w:pPr>
        <w:pStyle w:val="BodyText"/>
        <w:spacing w:before="3"/>
        <w:rPr>
          <w:sz w:val="15"/>
        </w:rPr>
      </w:pPr>
    </w:p>
    <w:p w14:paraId="2F7BAEA3" w14:textId="77777777" w:rsidR="00D1793D" w:rsidRDefault="00D1793D">
      <w:pPr>
        <w:rPr>
          <w:sz w:val="15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A4" w14:textId="77777777" w:rsidR="00D1793D" w:rsidRDefault="00D1793D">
      <w:pPr>
        <w:pStyle w:val="BodyText"/>
        <w:spacing w:before="6"/>
        <w:rPr>
          <w:sz w:val="17"/>
        </w:rPr>
      </w:pPr>
    </w:p>
    <w:p w14:paraId="2F7BAEA5" w14:textId="77777777" w:rsidR="00D1793D" w:rsidRDefault="00700125">
      <w:pPr>
        <w:pStyle w:val="BodyText"/>
        <w:ind w:left="124"/>
        <w:rPr>
          <w:sz w:val="20"/>
        </w:rPr>
      </w:pPr>
      <w:r>
        <w:rPr>
          <w:noProof/>
          <w:sz w:val="20"/>
        </w:rPr>
      </w:r>
      <w:r w:rsidR="00700125">
        <w:rPr>
          <w:noProof/>
          <w:sz w:val="20"/>
        </w:rPr>
        <w:pict w14:anchorId="2F7BAF14">
          <v:shape id="docshape104" o:spid="_x0000_s1039" type="#_x0000_t202" alt="" style="width:522.3pt;height:203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c34a40">
            <v:textbox inset="0,0,0,0">
              <w:txbxContent>
                <w:p w14:paraId="2F7BAF47" w14:textId="77777777" w:rsidR="00D1793D" w:rsidRDefault="00B34BE2">
                  <w:pPr>
                    <w:pStyle w:val="BodyText"/>
                    <w:spacing w:before="70"/>
                    <w:ind w:left="145"/>
                  </w:pPr>
                  <w:r>
                    <w:t>c.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change 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John achieve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outcomes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 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important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him?</w:t>
                  </w:r>
                </w:p>
                <w:p w14:paraId="07A4495C" w14:textId="77777777" w:rsidR="00573130" w:rsidRDefault="00573130">
                  <w:pPr>
                    <w:pStyle w:val="BodyText"/>
                    <w:spacing w:before="70"/>
                    <w:ind w:left="145"/>
                  </w:pPr>
                </w:p>
              </w:txbxContent>
            </v:textbox>
            <w10:anchorlock/>
          </v:shape>
        </w:pict>
      </w:r>
    </w:p>
    <w:p w14:paraId="2F7BAEA6" w14:textId="77777777" w:rsidR="00D1793D" w:rsidRDefault="00D1793D">
      <w:pPr>
        <w:pStyle w:val="BodyText"/>
        <w:rPr>
          <w:sz w:val="20"/>
        </w:rPr>
      </w:pPr>
    </w:p>
    <w:p w14:paraId="2F7BAEA7" w14:textId="77777777" w:rsidR="00D1793D" w:rsidRDefault="00700125">
      <w:pPr>
        <w:pStyle w:val="BodyText"/>
        <w:spacing w:before="8"/>
        <w:rPr>
          <w:sz w:val="20"/>
        </w:rPr>
      </w:pPr>
      <w:r>
        <w:rPr>
          <w:noProof/>
        </w:rPr>
      </w:r>
      <w:r w:rsidR="00700125">
        <w:rPr>
          <w:noProof/>
        </w:rPr>
        <w:pict w14:anchorId="2F7BAF16">
          <v:shape id="docshape105" o:spid="_x0000_s1038" type="#_x0000_t202" alt="" style="position:absolute;margin-left:36.65pt;margin-top:12pt;width:522.3pt;height:203.35pt;z-index:-15713792;mso-wrap-style:square;mso-wrap-edited:f;mso-width-percent:0;mso-height-percent:0;mso-wrap-distance-left:0;mso-wrap-distance-right:0;mso-position-horizontal-relative:page;mso-width-percent:0;mso-height-percent:0;v-text-anchor:top" filled="f" strokecolor="#c34a40">
            <v:textbox inset="0,0,0,0">
              <w:txbxContent>
                <w:p w14:paraId="2F7BAF48" w14:textId="77777777" w:rsidR="00D1793D" w:rsidRDefault="00B34BE2">
                  <w:pPr>
                    <w:pStyle w:val="BodyText"/>
                    <w:spacing w:before="131"/>
                    <w:ind w:left="145"/>
                  </w:pPr>
                  <w:r>
                    <w:t>d.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may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helped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earlier?</w:t>
                  </w:r>
                </w:p>
                <w:p w14:paraId="20FC3E8B" w14:textId="77777777" w:rsidR="00573130" w:rsidRDefault="00573130">
                  <w:pPr>
                    <w:pStyle w:val="BodyText"/>
                    <w:spacing w:before="131"/>
                    <w:ind w:left="145"/>
                  </w:pPr>
                </w:p>
              </w:txbxContent>
            </v:textbox>
            <w10:wrap type="topAndBottom" anchorx="page"/>
          </v:shape>
        </w:pict>
      </w:r>
    </w:p>
    <w:p w14:paraId="2F7BAEA8" w14:textId="77777777" w:rsidR="00D1793D" w:rsidRDefault="00D1793D">
      <w:pPr>
        <w:pStyle w:val="BodyText"/>
        <w:rPr>
          <w:sz w:val="20"/>
        </w:rPr>
      </w:pPr>
    </w:p>
    <w:p w14:paraId="2F7BAEA9" w14:textId="77777777" w:rsidR="00D1793D" w:rsidRDefault="00D1793D">
      <w:pPr>
        <w:pStyle w:val="BodyText"/>
        <w:rPr>
          <w:sz w:val="20"/>
        </w:rPr>
      </w:pPr>
    </w:p>
    <w:p w14:paraId="2F7BAEAA" w14:textId="77777777" w:rsidR="00D1793D" w:rsidRDefault="00700125">
      <w:pPr>
        <w:pStyle w:val="BodyText"/>
        <w:spacing w:before="4"/>
        <w:rPr>
          <w:sz w:val="11"/>
        </w:rPr>
      </w:pPr>
      <w:r>
        <w:rPr>
          <w:noProof/>
        </w:rPr>
      </w:r>
      <w:r w:rsidR="00700125">
        <w:rPr>
          <w:noProof/>
        </w:rPr>
        <w:pict w14:anchorId="2F7BAF17">
          <v:shape id="docshape106" o:spid="_x0000_s1037" type="#_x0000_t202" alt="" style="position:absolute;margin-left:36.65pt;margin-top:7.3pt;width:522.3pt;height:203.35pt;z-index:-15713280;mso-wrap-style:square;mso-wrap-edited:f;mso-width-percent:0;mso-height-percent:0;mso-wrap-distance-left:0;mso-wrap-distance-right:0;mso-position-horizontal-relative:page;mso-width-percent:0;mso-height-percent:0;v-text-anchor:top" filled="f" strokecolor="#c34a40">
            <v:textbox inset="0,0,0,0">
              <w:txbxContent>
                <w:p w14:paraId="2F7BAF49" w14:textId="77777777" w:rsidR="00D1793D" w:rsidRDefault="00B34BE2">
                  <w:pPr>
                    <w:pStyle w:val="BodyText"/>
                    <w:spacing w:before="126" w:line="288" w:lineRule="auto"/>
                    <w:ind w:left="428" w:right="323" w:hanging="284"/>
                  </w:pPr>
                  <w:r>
                    <w:t>e.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John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equal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partners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voice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control over his care and support?</w:t>
                  </w:r>
                </w:p>
                <w:p w14:paraId="534B0EF9" w14:textId="77777777" w:rsidR="00573130" w:rsidRDefault="00573130">
                  <w:pPr>
                    <w:pStyle w:val="BodyText"/>
                    <w:spacing w:before="126" w:line="288" w:lineRule="auto"/>
                    <w:ind w:left="428" w:right="323" w:hanging="284"/>
                  </w:pPr>
                </w:p>
              </w:txbxContent>
            </v:textbox>
            <w10:wrap type="topAndBottom" anchorx="page"/>
          </v:shape>
        </w:pict>
      </w:r>
    </w:p>
    <w:p w14:paraId="2F7BAEAB" w14:textId="77777777" w:rsidR="00D1793D" w:rsidRDefault="00D1793D">
      <w:pPr>
        <w:rPr>
          <w:sz w:val="11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AC" w14:textId="77777777" w:rsidR="00D1793D" w:rsidRDefault="00D1793D">
      <w:pPr>
        <w:pStyle w:val="BodyText"/>
        <w:rPr>
          <w:sz w:val="20"/>
        </w:rPr>
      </w:pPr>
    </w:p>
    <w:p w14:paraId="2F7BAEAD" w14:textId="77777777" w:rsidR="00D1793D" w:rsidRDefault="00D1793D">
      <w:pPr>
        <w:pStyle w:val="BodyText"/>
        <w:rPr>
          <w:sz w:val="20"/>
        </w:rPr>
      </w:pPr>
    </w:p>
    <w:p w14:paraId="2F7BAEAE" w14:textId="77777777" w:rsidR="00D1793D" w:rsidRDefault="00D1793D">
      <w:pPr>
        <w:pStyle w:val="BodyText"/>
        <w:rPr>
          <w:sz w:val="20"/>
        </w:rPr>
      </w:pPr>
    </w:p>
    <w:p w14:paraId="2F7BAEAF" w14:textId="77777777" w:rsidR="00D1793D" w:rsidRDefault="00D1793D">
      <w:pPr>
        <w:pStyle w:val="BodyText"/>
        <w:rPr>
          <w:sz w:val="20"/>
        </w:rPr>
      </w:pPr>
    </w:p>
    <w:p w14:paraId="2F7BAEB0" w14:textId="77777777" w:rsidR="00D1793D" w:rsidRDefault="00D1793D">
      <w:pPr>
        <w:pStyle w:val="BodyText"/>
        <w:spacing w:before="9"/>
        <w:rPr>
          <w:sz w:val="26"/>
        </w:rPr>
      </w:pPr>
    </w:p>
    <w:p w14:paraId="2F7BAEB1" w14:textId="77777777" w:rsidR="00D1793D" w:rsidRPr="00573130" w:rsidRDefault="00B34BE2">
      <w:pPr>
        <w:pStyle w:val="Heading1"/>
        <w:rPr>
          <w:rFonts w:ascii="Gibson SemBd" w:hAnsi="Gibson SemBd"/>
        </w:rPr>
      </w:pPr>
      <w:r w:rsidRPr="00573130">
        <w:rPr>
          <w:rFonts w:ascii="Gibson SemBd" w:hAnsi="Gibson SemBd"/>
          <w:color w:val="C34A40"/>
        </w:rPr>
        <w:t>Principle 5: Multi-agency</w:t>
      </w:r>
    </w:p>
    <w:p w14:paraId="2F7BAEB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B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B4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5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6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7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8" w14:textId="77777777" w:rsidR="00D1793D" w:rsidRPr="00573130" w:rsidRDefault="00D1793D">
      <w:pPr>
        <w:pStyle w:val="BodyText"/>
        <w:spacing w:before="7"/>
        <w:rPr>
          <w:rFonts w:ascii="Gibson SemBd" w:hAnsi="Gibson SemBd"/>
          <w:b/>
          <w:bCs/>
          <w:sz w:val="28"/>
        </w:rPr>
      </w:pPr>
    </w:p>
    <w:p w14:paraId="2F7BAEB9" w14:textId="77777777" w:rsidR="00D1793D" w:rsidRPr="00573130" w:rsidRDefault="00700125">
      <w:pPr>
        <w:tabs>
          <w:tab w:val="left" w:pos="5513"/>
        </w:tabs>
        <w:spacing w:line="288" w:lineRule="auto"/>
        <w:ind w:left="3717" w:right="4083" w:firstLine="769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noProof/>
        </w:rPr>
      </w:r>
      <w:r w:rsidR="00700125" w:rsidRPr="00573130">
        <w:rPr>
          <w:rFonts w:ascii="Gibson SemBd" w:hAnsi="Gibson SemBd"/>
          <w:b/>
          <w:bCs/>
          <w:noProof/>
        </w:rPr>
        <w:pict w14:anchorId="2F7BAF18">
          <v:group id="docshapegroup107" o:spid="_x0000_s1027" alt="" style="position:absolute;left:0;text-align:left;margin-left:157.6pt;margin-top:-43.7pt;width:280.1pt;height:280.05pt;z-index:-16065536;mso-position-horizontal-relative:page" coordorigin="3152,-874" coordsize="5602,5601">
            <v:shape id="docshape108" o:spid="_x0000_s1036" alt="" style="position:absolute;left:3244;top:1971;width:2654;height:2469" coordorigin="3244,1971" coordsize="2654,2469" path="m5898,1971l3244,2584r10,64l3268,2713r18,67l3307,2847r24,69l3359,2985r30,70l3423,3125r36,70l3498,3265r41,70l3582,3405r46,69l3676,3542r49,68l3776,3676r52,64l3882,3804r55,61l3993,3925r57,57l4108,4038r58,52l4225,4140r59,48l4343,4232r59,41l4461,4310r59,34l4578,4374r57,26l4692,4422r56,18l5898,1971xe" fillcolor="#c34a40" stroked="f">
              <v:path arrowok="t"/>
            </v:shape>
            <v:shape id="docshape109" o:spid="_x0000_s1035" alt="" style="position:absolute;left:6011;top:1970;width:2668;height:2456" coordorigin="6011,1970" coordsize="2668,2456" path="m6011,1970l7207,4425r74,-38l7353,4346r71,-41l7493,4261r68,-45l7627,4169r65,-49l7755,4070r61,-52l7876,3964r58,-56l7990,3850r55,-59l8098,3729r52,-63l8199,3601r49,-67l8292,3469r41,-66l8373,3336r38,-68l8447,3199r33,-69l8512,3059r30,-72l8569,2915r26,-74l8619,2767r22,-75l8661,2615r18,-77l6011,1970xe" fillcolor="#37394b" stroked="f">
              <v:path arrowok="t"/>
            </v:shape>
            <v:shape id="docshape110" o:spid="_x0000_s1034" alt="" style="position:absolute;left:4804;top:1999;width:2342;height:2728" coordorigin="4805,1999" coordsize="2342,2728" path="m5955,1999l4805,4468r53,32l4916,4531r62,27l5042,4584r68,24l5181,4629r74,20l5331,4666r77,15l5488,4694r81,11l5652,4713r83,7l5820,4724r84,3l5989,4727r85,-2l6158,4721r84,-6l6325,4707r81,-10l6486,4684r79,-14l6641,4653r74,-18l6787,4614r68,-23l6921,4567r62,-27l7042,4511r54,-31l7147,4446,5955,1999xe" fillcolor="#277c86" stroked="f">
              <v:path arrowok="t"/>
            </v:shape>
            <v:shape id="docshape111" o:spid="_x0000_s1033" alt="" style="position:absolute;left:3771;top:-874;width:2148;height:2732" coordorigin="3771,-874" coordsize="2148,2732" path="m5919,-874r-82,4l5756,-865r-80,7l5597,-849r-78,10l5442,-826r-76,15l5291,-795r-74,19l5143,-756r-72,22l5000,-710r-71,26l4860,-656r-68,30l4724,-594r-66,34l4592,-524r-65,37l4464,-447r-63,41l4339,-363r-61,46l4218,-270r-59,49l4101,-170r-57,53l3987,-62r-55,57l3877,54r-53,61l3771,177,5919,1857r,-2731xe" fillcolor="#86bc25" stroked="f">
              <v:path arrowok="t"/>
            </v:shape>
            <v:shape id="docshape112" o:spid="_x0000_s1032" alt="" style="position:absolute;left:3152;top:228;width:2730;height:2295" coordorigin="3152,229" coordsize="2730,2295" path="m3734,229r-48,63l3641,356r-44,65l3555,487r-40,66l3477,620r-36,68l3407,756r-32,70l3345,896r-28,71l3292,1039r-24,72l3247,1185r-20,75l3210,1335r-15,76l3182,1488r-11,80l3163,1648r-6,79l3153,1807r-1,79l3153,1966r4,80l3163,2125r8,80l3181,2284r13,80l3209,2444r17,79l5882,1909,3734,229xe" fillcolor="#cb8540" stroked="f">
              <v:path arrowok="t"/>
            </v:shape>
            <v:shape id="docshape113" o:spid="_x0000_s1031" alt="" style="position:absolute;left:6025;top:189;width:2728;height:2287" coordorigin="6026,190" coordsize="2728,2287" path="m8145,190l6026,1908r2667,568l8708,2394r13,-82l8732,2232r9,-80l8747,2072r4,-79l8753,1915r,-78l8751,1759r-5,-76l8739,1606r-9,-75l8719,1455r-13,-74l8691,1307r-18,-74l8653,1160r-22,-72l8607,1016r-27,-72l8552,873r-31,-71l8488,732r-35,-69l8415,594r-39,-69l8334,457r-44,-67l8244,322r-48,-66l8145,190xe" fillcolor="#c6c6c6" stroked="f">
              <v:path arrowok="t"/>
            </v:shape>
            <v:shape id="docshape114" o:spid="_x0000_s1030" alt="" style="position:absolute;left:5991;top:-873;width:2115;height:2727" coordorigin="5991,-872" coordsize="2115,2727" path="m5991,-872r,2726l8105,140,8051,77,7997,16r-56,-59l7884,-100r-57,-55l7768,-207r-59,-51l7649,-307r-62,-47l7525,-399r-63,-42l7397,-482r-65,-39l7266,-558r-67,-34l7131,-625r-69,-30l6992,-684r-71,-27l6849,-735r-73,-23l6702,-778r-75,-19l6551,-813r-77,-15l6396,-840r-79,-11l6237,-859r-81,-6l6074,-870r-83,-2xe" fillcolor="#14856a" stroked="f">
              <v:path arrowok="t"/>
            </v:shape>
            <v:shape id="docshape115" o:spid="_x0000_s1029" alt="" style="position:absolute;left:4761;top:660;width:2383;height:2383" coordorigin="4761,661" coordsize="2383,2383" path="m5953,661r-76,2l5803,670r-72,11l5659,697r-69,20l5522,741r-66,28l5393,800r-62,35l5272,874r-57,42l5161,961r-51,48l5062,1061r-45,54l4975,1171r-39,59l4901,1292r-32,64l4842,1421r-24,68l4798,1559r-16,71l4771,1703r-7,74l4761,1852r3,75l4771,2001r11,73l4798,2145r20,70l4842,2283r27,65l4901,2412r35,62l4975,2533r42,56l5062,2643r48,51l5161,2743r54,45l5272,2830r59,39l5393,2904r63,31l5522,2963r68,24l5659,3007r72,16l5803,3034r74,7l5953,3043r75,-2l6102,3034r73,-11l6246,3007r70,-20l6383,2963r66,-28l6513,2904r61,-35l6633,2830r57,-42l6744,2743r51,-49l6843,2643r46,-54l6931,2533r38,-59l7005,2412r31,-64l7064,2283r24,-68l7108,2145r15,-71l7135,2001r7,-74l7144,1852r-2,-75l7135,1703r-12,-73l7108,1559r-20,-70l7064,1421r-28,-65l7005,1292r-36,-62l6931,1171r-42,-56l6843,1061r-48,-52l6744,961r-54,-45l6633,874r-59,-39l6513,800r-64,-31l6383,741r-67,-24l6246,697r-71,-16l6102,670r-74,-7l5953,661xe" stroked="f">
              <v:path arrowok="t"/>
            </v:shape>
            <v:shape id="docshape116" o:spid="_x0000_s1028" alt="" style="position:absolute;left:4771;top:670;width:2363;height:2363" coordorigin="4771,671" coordsize="2363,2363" path="m5953,3033r74,-2l6101,3024r72,-11l6244,2997r69,-19l6380,2954r65,-28l6508,2895r61,-35l6628,2822r56,-42l6737,2735r51,-48l6836,2637r45,-54l6922,2527r39,-59l6996,2407r31,-63l7055,2279r23,-67l7098,2143r16,-71l7125,2000r7,-73l7134,1852r-2,-75l7125,1704r-11,-72l7098,1561r-20,-69l7055,1425r-28,-65l6996,1297r-35,-61l6922,1177r-41,-56l6836,1067r-48,-50l6737,969r-53,-45l6628,882r-59,-38l6508,809r-63,-31l6380,750r-67,-24l6244,707r-71,-16l6101,680r-74,-7l5953,671r-75,2l5805,680r-73,11l5662,707r-69,19l5526,750r-65,28l5397,809r-61,35l5278,882r-56,42l5168,969r-51,48l5069,1067r-44,54l4983,1177r-38,59l4910,1297r-32,63l4851,1425r-24,67l4807,1561r-15,71l4781,1704r-7,73l4771,1852r3,75l4781,2000r11,72l4807,2143r20,69l4851,2279r27,65l4910,2407r35,61l4983,2527r42,56l5069,2637r48,50l5168,2735r54,45l5278,2822r58,38l5397,2895r64,31l5526,2954r67,24l5662,2997r70,16l5805,3024r73,7l5953,3033xe" filled="f" strokecolor="#14856a" strokeweight="1pt">
              <v:path arrowok="t"/>
            </v:shape>
            <w10:wrap anchorx="page"/>
          </v:group>
        </w:pict>
      </w:r>
      <w:r w:rsidR="00B34BE2" w:rsidRPr="00573130">
        <w:rPr>
          <w:rFonts w:ascii="Gibson SemBd" w:hAnsi="Gibson SemBd"/>
          <w:b/>
          <w:bCs/>
          <w:sz w:val="24"/>
        </w:rPr>
        <w:t>Health</w:t>
      </w:r>
      <w:r w:rsidR="00B34BE2" w:rsidRPr="00573130">
        <w:rPr>
          <w:rFonts w:ascii="Gibson SemBd" w:hAnsi="Gibson SemBd"/>
          <w:b/>
          <w:bCs/>
          <w:spacing w:val="1"/>
          <w:sz w:val="24"/>
        </w:rPr>
        <w:t xml:space="preserve"> </w:t>
      </w:r>
      <w:proofErr w:type="spellStart"/>
      <w:r w:rsidR="00B34BE2" w:rsidRPr="00573130">
        <w:rPr>
          <w:rFonts w:ascii="Gibson SemBd" w:hAnsi="Gibson SemBd"/>
          <w:b/>
          <w:bCs/>
          <w:sz w:val="24"/>
        </w:rPr>
        <w:t>organisations</w:t>
      </w:r>
      <w:proofErr w:type="spellEnd"/>
      <w:r w:rsidR="00B34BE2" w:rsidRPr="00573130">
        <w:rPr>
          <w:rFonts w:ascii="Gibson SemBd" w:hAnsi="Gibson SemBd"/>
          <w:b/>
          <w:bCs/>
          <w:sz w:val="24"/>
        </w:rPr>
        <w:tab/>
      </w:r>
      <w:r w:rsidR="00B34BE2" w:rsidRPr="00573130">
        <w:rPr>
          <w:rFonts w:ascii="Gibson SemBd" w:hAnsi="Gibson SemBd"/>
          <w:b/>
          <w:bCs/>
          <w:color w:val="FFFFFF"/>
          <w:sz w:val="24"/>
        </w:rPr>
        <w:t>Education</w:t>
      </w:r>
    </w:p>
    <w:p w14:paraId="2F7BAEBA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B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0"/>
        </w:rPr>
      </w:pPr>
    </w:p>
    <w:p w14:paraId="2F7BAEBC" w14:textId="77777777" w:rsidR="00D1793D" w:rsidRPr="00573130" w:rsidRDefault="00D1793D">
      <w:pPr>
        <w:rPr>
          <w:rFonts w:ascii="Gibson SemBd" w:hAnsi="Gibson SemBd"/>
          <w:b/>
          <w:bCs/>
          <w:sz w:val="20"/>
        </w:rPr>
        <w:sectPr w:rsidR="00D1793D" w:rsidRPr="00573130">
          <w:pgSz w:w="11910" w:h="16840"/>
          <w:pgMar w:top="720" w:right="600" w:bottom="640" w:left="600" w:header="530" w:footer="440" w:gutter="0"/>
          <w:cols w:space="720"/>
        </w:sectPr>
      </w:pPr>
    </w:p>
    <w:p w14:paraId="2F7BAEBD" w14:textId="77777777" w:rsidR="00D1793D" w:rsidRPr="00573130" w:rsidRDefault="00D1793D">
      <w:pPr>
        <w:pStyle w:val="BodyText"/>
        <w:spacing w:before="8"/>
        <w:rPr>
          <w:rFonts w:ascii="Gibson SemBd" w:hAnsi="Gibson SemBd"/>
          <w:b/>
          <w:bCs/>
          <w:sz w:val="36"/>
        </w:rPr>
      </w:pPr>
    </w:p>
    <w:p w14:paraId="2F7BAEBE" w14:textId="77777777" w:rsidR="00D1793D" w:rsidRPr="00573130" w:rsidRDefault="00B34BE2">
      <w:pPr>
        <w:ind w:right="338"/>
        <w:jc w:val="right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sz w:val="24"/>
        </w:rPr>
        <w:t>Voluntary</w:t>
      </w:r>
    </w:p>
    <w:p w14:paraId="2F7BAEBF" w14:textId="77777777" w:rsidR="00D1793D" w:rsidRPr="00573130" w:rsidRDefault="00B34BE2">
      <w:pPr>
        <w:spacing w:before="48"/>
        <w:ind w:right="338"/>
        <w:jc w:val="right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sz w:val="24"/>
        </w:rPr>
        <w:t>sector</w:t>
      </w:r>
    </w:p>
    <w:p w14:paraId="2F7BAEC0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8"/>
        </w:rPr>
      </w:pPr>
    </w:p>
    <w:p w14:paraId="2F7BAEC1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8"/>
        </w:rPr>
      </w:pPr>
    </w:p>
    <w:p w14:paraId="2F7BAEC2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38"/>
        </w:rPr>
      </w:pPr>
    </w:p>
    <w:p w14:paraId="2F7BAEC3" w14:textId="77777777" w:rsidR="00D1793D" w:rsidRPr="00573130" w:rsidRDefault="00B34BE2">
      <w:pPr>
        <w:jc w:val="right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color w:val="FFFFFF"/>
          <w:sz w:val="24"/>
        </w:rPr>
        <w:t>Housing</w:t>
      </w:r>
    </w:p>
    <w:p w14:paraId="2F7BAEC4" w14:textId="77777777" w:rsidR="00D1793D" w:rsidRPr="00573130" w:rsidRDefault="00B34BE2">
      <w:pPr>
        <w:pStyle w:val="Heading2"/>
        <w:spacing w:before="260" w:line="288" w:lineRule="auto"/>
        <w:ind w:left="152"/>
        <w:jc w:val="center"/>
        <w:rPr>
          <w:rFonts w:ascii="Gibson SemBd" w:hAnsi="Gibson SemBd"/>
        </w:rPr>
      </w:pPr>
      <w:r w:rsidRPr="00573130">
        <w:rPr>
          <w:rFonts w:ascii="Gibson SemBd" w:hAnsi="Gibson SemBd"/>
        </w:rPr>
        <w:br w:type="column"/>
      </w:r>
      <w:r w:rsidRPr="00573130">
        <w:rPr>
          <w:rFonts w:ascii="Gibson SemBd" w:hAnsi="Gibson SemBd"/>
          <w:color w:val="37394B"/>
        </w:rPr>
        <w:t>Multi-agency and strong</w:t>
      </w:r>
      <w:r w:rsidRPr="00573130">
        <w:rPr>
          <w:rFonts w:ascii="Gibson SemBd" w:hAnsi="Gibson SemBd"/>
          <w:color w:val="37394B"/>
          <w:spacing w:val="1"/>
        </w:rPr>
        <w:t xml:space="preserve"> </w:t>
      </w:r>
      <w:r w:rsidRPr="00573130">
        <w:rPr>
          <w:rFonts w:ascii="Gibson SemBd" w:hAnsi="Gibson SemBd"/>
          <w:color w:val="37394B"/>
        </w:rPr>
        <w:t>partnership</w:t>
      </w:r>
      <w:r w:rsidRPr="00573130">
        <w:rPr>
          <w:rFonts w:ascii="Gibson SemBd" w:hAnsi="Gibson SemBd"/>
          <w:color w:val="37394B"/>
          <w:spacing w:val="1"/>
        </w:rPr>
        <w:t xml:space="preserve"> </w:t>
      </w:r>
      <w:r w:rsidRPr="00573130">
        <w:rPr>
          <w:rFonts w:ascii="Gibson SemBd" w:hAnsi="Gibson SemBd"/>
          <w:color w:val="37394B"/>
        </w:rPr>
        <w:t>working</w:t>
      </w:r>
    </w:p>
    <w:p w14:paraId="2F7BAEC5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32"/>
        </w:rPr>
      </w:pPr>
    </w:p>
    <w:p w14:paraId="2F7BAEC6" w14:textId="77777777" w:rsidR="00D1793D" w:rsidRPr="00573130" w:rsidRDefault="00D1793D">
      <w:pPr>
        <w:pStyle w:val="BodyText"/>
        <w:spacing w:before="8"/>
        <w:rPr>
          <w:rFonts w:ascii="Gibson SemBd" w:hAnsi="Gibson SemBd"/>
          <w:b/>
          <w:bCs/>
          <w:sz w:val="38"/>
        </w:rPr>
      </w:pPr>
    </w:p>
    <w:p w14:paraId="2F7BAEC7" w14:textId="77777777" w:rsidR="00D1793D" w:rsidRPr="00573130" w:rsidRDefault="00B34BE2">
      <w:pPr>
        <w:spacing w:line="288" w:lineRule="auto"/>
        <w:ind w:left="177"/>
        <w:jc w:val="center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color w:val="FFFFFF"/>
          <w:sz w:val="24"/>
        </w:rPr>
        <w:t>Probation services</w:t>
      </w:r>
    </w:p>
    <w:p w14:paraId="2F7BAEC8" w14:textId="77777777" w:rsidR="00D1793D" w:rsidRPr="00573130" w:rsidRDefault="00B34BE2">
      <w:pPr>
        <w:spacing w:before="8"/>
        <w:rPr>
          <w:rFonts w:ascii="Gibson SemBd" w:hAnsi="Gibson SemBd"/>
          <w:b/>
          <w:bCs/>
          <w:sz w:val="36"/>
        </w:rPr>
      </w:pPr>
      <w:r w:rsidRPr="00573130">
        <w:rPr>
          <w:rFonts w:ascii="Gibson SemBd" w:hAnsi="Gibson SemBd"/>
          <w:b/>
          <w:bCs/>
        </w:rPr>
        <w:br w:type="column"/>
      </w:r>
    </w:p>
    <w:p w14:paraId="2F7BAEC9" w14:textId="77777777" w:rsidR="00D1793D" w:rsidRPr="00573130" w:rsidRDefault="00B34BE2">
      <w:pPr>
        <w:spacing w:line="288" w:lineRule="auto"/>
        <w:ind w:left="415" w:right="2769"/>
        <w:rPr>
          <w:rFonts w:ascii="Gibson SemBd" w:hAnsi="Gibson SemBd"/>
          <w:b/>
          <w:bCs/>
          <w:sz w:val="24"/>
        </w:rPr>
      </w:pPr>
      <w:r w:rsidRPr="00573130">
        <w:rPr>
          <w:rFonts w:ascii="Gibson SemBd" w:hAnsi="Gibson SemBd"/>
          <w:b/>
          <w:bCs/>
          <w:sz w:val="24"/>
        </w:rPr>
        <w:t>Community</w:t>
      </w:r>
      <w:r w:rsidRPr="00573130">
        <w:rPr>
          <w:rFonts w:ascii="Gibson SemBd" w:hAnsi="Gibson SemBd"/>
          <w:b/>
          <w:bCs/>
          <w:spacing w:val="-45"/>
          <w:sz w:val="24"/>
        </w:rPr>
        <w:t xml:space="preserve"> </w:t>
      </w:r>
      <w:r w:rsidRPr="00573130">
        <w:rPr>
          <w:rFonts w:ascii="Gibson SemBd" w:hAnsi="Gibson SemBd"/>
          <w:b/>
          <w:bCs/>
          <w:sz w:val="24"/>
        </w:rPr>
        <w:t>services</w:t>
      </w:r>
    </w:p>
    <w:p w14:paraId="2F7BAECA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8"/>
        </w:rPr>
      </w:pPr>
    </w:p>
    <w:p w14:paraId="2F7BAECB" w14:textId="77777777" w:rsidR="00D1793D" w:rsidRPr="00573130" w:rsidRDefault="00D1793D">
      <w:pPr>
        <w:pStyle w:val="BodyText"/>
        <w:rPr>
          <w:rFonts w:ascii="Gibson SemBd" w:hAnsi="Gibson SemBd"/>
          <w:b/>
          <w:bCs/>
          <w:sz w:val="28"/>
        </w:rPr>
      </w:pPr>
    </w:p>
    <w:p w14:paraId="2F7BAECC" w14:textId="77777777" w:rsidR="00D1793D" w:rsidRDefault="00D1793D">
      <w:pPr>
        <w:pStyle w:val="BodyText"/>
        <w:spacing w:before="2"/>
        <w:rPr>
          <w:rFonts w:ascii="Gibson-SemiBold"/>
          <w:b/>
          <w:sz w:val="33"/>
        </w:rPr>
      </w:pPr>
    </w:p>
    <w:p w14:paraId="2F7BAECD" w14:textId="77777777" w:rsidR="00D1793D" w:rsidRDefault="00B34BE2">
      <w:pPr>
        <w:spacing w:line="288" w:lineRule="auto"/>
        <w:ind w:left="108" w:right="3114"/>
        <w:rPr>
          <w:rFonts w:ascii="Gibson-SemiBold"/>
          <w:b/>
          <w:sz w:val="24"/>
        </w:rPr>
      </w:pPr>
      <w:r>
        <w:rPr>
          <w:rFonts w:ascii="Gibson-SemiBold"/>
          <w:b/>
          <w:color w:val="FFFFFF"/>
          <w:sz w:val="24"/>
        </w:rPr>
        <w:t>Emergency</w:t>
      </w:r>
      <w:r>
        <w:rPr>
          <w:rFonts w:ascii="Gibson-SemiBold"/>
          <w:b/>
          <w:color w:val="FFFFFF"/>
          <w:spacing w:val="-45"/>
          <w:sz w:val="24"/>
        </w:rPr>
        <w:t xml:space="preserve"> </w:t>
      </w:r>
      <w:r>
        <w:rPr>
          <w:rFonts w:ascii="Gibson-SemiBold"/>
          <w:b/>
          <w:color w:val="FFFFFF"/>
          <w:sz w:val="24"/>
        </w:rPr>
        <w:t>services</w:t>
      </w:r>
    </w:p>
    <w:p w14:paraId="2F7BAECE" w14:textId="77777777" w:rsidR="00D1793D" w:rsidRDefault="00D1793D">
      <w:pPr>
        <w:spacing w:line="288" w:lineRule="auto"/>
        <w:rPr>
          <w:rFonts w:ascii="Gibson-SemiBold"/>
          <w:sz w:val="24"/>
        </w:rPr>
        <w:sectPr w:rsidR="00D1793D">
          <w:type w:val="continuous"/>
          <w:pgSz w:w="11910" w:h="16840"/>
          <w:pgMar w:top="700" w:right="600" w:bottom="640" w:left="600" w:header="530" w:footer="440" w:gutter="0"/>
          <w:cols w:num="3" w:space="720" w:equalWidth="0">
            <w:col w:w="4304" w:space="40"/>
            <w:col w:w="1843" w:space="39"/>
            <w:col w:w="4484"/>
          </w:cols>
        </w:sectPr>
      </w:pPr>
    </w:p>
    <w:p w14:paraId="2F7BAECF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0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1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2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3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4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5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6" w14:textId="77777777" w:rsidR="00D1793D" w:rsidRDefault="00D1793D">
      <w:pPr>
        <w:pStyle w:val="BodyText"/>
        <w:rPr>
          <w:rFonts w:ascii="Gibson-SemiBold"/>
          <w:b/>
          <w:sz w:val="20"/>
        </w:rPr>
      </w:pPr>
    </w:p>
    <w:p w14:paraId="2F7BAED7" w14:textId="77777777" w:rsidR="00D1793D" w:rsidRDefault="00D1793D">
      <w:pPr>
        <w:pStyle w:val="BodyText"/>
        <w:spacing w:before="6"/>
        <w:rPr>
          <w:rFonts w:ascii="Gibson-SemiBold"/>
          <w:b/>
          <w:sz w:val="27"/>
        </w:rPr>
      </w:pPr>
    </w:p>
    <w:p w14:paraId="2F7BAED8" w14:textId="77777777" w:rsidR="00D1793D" w:rsidRDefault="00B34BE2">
      <w:pPr>
        <w:pStyle w:val="BodyText"/>
        <w:spacing w:line="288" w:lineRule="auto"/>
        <w:ind w:left="120" w:right="401"/>
      </w:pPr>
      <w:r>
        <w:t>The Act strengthens joint working between local authorities and other partners, such as health,</w:t>
      </w:r>
      <w:r>
        <w:rPr>
          <w:spacing w:val="1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sector,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sometimes called ‘integration’.</w:t>
      </w:r>
    </w:p>
    <w:p w14:paraId="2F7BAED9" w14:textId="77777777" w:rsidR="00D1793D" w:rsidRDefault="00D1793D">
      <w:pPr>
        <w:spacing w:line="288" w:lineRule="auto"/>
        <w:sectPr w:rsidR="00D1793D">
          <w:type w:val="continuous"/>
          <w:pgSz w:w="11910" w:h="16840"/>
          <w:pgMar w:top="700" w:right="600" w:bottom="640" w:left="600" w:header="530" w:footer="440" w:gutter="0"/>
          <w:cols w:space="720"/>
        </w:sectPr>
      </w:pPr>
    </w:p>
    <w:p w14:paraId="2F7BAEDA" w14:textId="77777777" w:rsidR="00D1793D" w:rsidRDefault="00D1793D">
      <w:pPr>
        <w:pStyle w:val="BodyText"/>
        <w:spacing w:before="2"/>
        <w:rPr>
          <w:sz w:val="12"/>
        </w:rPr>
      </w:pPr>
    </w:p>
    <w:p w14:paraId="2F7BAEDB" w14:textId="77777777" w:rsidR="00D1793D" w:rsidRPr="00B34BE2" w:rsidRDefault="00B34BE2">
      <w:pPr>
        <w:pStyle w:val="Heading2"/>
        <w:rPr>
          <w:rFonts w:ascii="Gibson SemBd" w:hAnsi="Gibson SemBd"/>
        </w:rPr>
      </w:pPr>
      <w:r w:rsidRPr="00B34BE2">
        <w:rPr>
          <w:rFonts w:ascii="Gibson SemBd" w:hAnsi="Gibson SemBd"/>
        </w:rPr>
        <w:t>Learn</w:t>
      </w:r>
      <w:r w:rsidRPr="00B34BE2">
        <w:rPr>
          <w:rFonts w:ascii="Gibson SemBd" w:hAnsi="Gibson SemBd"/>
        </w:rPr>
        <w:t>ing</w:t>
      </w:r>
      <w:r w:rsidRPr="00B34BE2">
        <w:rPr>
          <w:rFonts w:ascii="Gibson SemBd" w:hAnsi="Gibson SemBd"/>
          <w:spacing w:val="-1"/>
        </w:rPr>
        <w:t xml:space="preserve"> </w:t>
      </w:r>
      <w:r w:rsidRPr="00B34BE2">
        <w:rPr>
          <w:rFonts w:ascii="Gibson SemBd" w:hAnsi="Gibson SemBd"/>
        </w:rPr>
        <w:t>activity –</w:t>
      </w:r>
      <w:r w:rsidRPr="00B34BE2">
        <w:rPr>
          <w:rFonts w:ascii="Gibson SemBd" w:hAnsi="Gibson SemBd"/>
          <w:spacing w:val="-1"/>
        </w:rPr>
        <w:t xml:space="preserve"> </w:t>
      </w:r>
      <w:r w:rsidRPr="00B34BE2">
        <w:rPr>
          <w:rFonts w:ascii="Gibson SemBd" w:hAnsi="Gibson SemBd"/>
        </w:rPr>
        <w:t>working in</w:t>
      </w:r>
      <w:r w:rsidRPr="00B34BE2">
        <w:rPr>
          <w:rFonts w:ascii="Gibson SemBd" w:hAnsi="Gibson SemBd"/>
          <w:spacing w:val="-1"/>
        </w:rPr>
        <w:t xml:space="preserve"> </w:t>
      </w:r>
      <w:r w:rsidRPr="00B34BE2">
        <w:rPr>
          <w:rFonts w:ascii="Gibson SemBd" w:hAnsi="Gibson SemBd"/>
        </w:rPr>
        <w:t>partnership</w:t>
      </w:r>
    </w:p>
    <w:p w14:paraId="2F7BAEDC" w14:textId="77777777" w:rsidR="00D1793D" w:rsidRDefault="00D1793D">
      <w:pPr>
        <w:pStyle w:val="BodyText"/>
        <w:spacing w:before="8"/>
        <w:rPr>
          <w:rFonts w:ascii="Gibson-SemiBold"/>
          <w:b/>
          <w:sz w:val="32"/>
        </w:rPr>
      </w:pPr>
    </w:p>
    <w:p w14:paraId="2F7BAEDD" w14:textId="77777777" w:rsidR="00D1793D" w:rsidRDefault="00B34BE2">
      <w:pPr>
        <w:pStyle w:val="BodyText"/>
        <w:ind w:left="120"/>
      </w:pPr>
      <w:r>
        <w:t>Think</w:t>
      </w:r>
      <w:r>
        <w:rPr>
          <w:spacing w:val="-1"/>
        </w:rPr>
        <w:t xml:space="preserve"> </w:t>
      </w:r>
      <w:r>
        <w:t>about how</w:t>
      </w:r>
      <w:r>
        <w:rPr>
          <w:spacing w:val="-1"/>
        </w:rPr>
        <w:t xml:space="preserve"> </w:t>
      </w:r>
      <w:r>
        <w:t>you work</w:t>
      </w:r>
      <w:r>
        <w:rPr>
          <w:spacing w:val="-1"/>
        </w:rPr>
        <w:t xml:space="preserve"> </w:t>
      </w:r>
      <w:r>
        <w:t>in partnership</w:t>
      </w:r>
      <w:r>
        <w:rPr>
          <w:spacing w:val="-1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agencies and</w:t>
      </w:r>
      <w:r>
        <w:rPr>
          <w:spacing w:val="-1"/>
        </w:rPr>
        <w:t xml:space="preserve"> </w:t>
      </w:r>
      <w:r>
        <w:t>local communities</w:t>
      </w:r>
      <w:r>
        <w:rPr>
          <w:spacing w:val="-1"/>
        </w:rPr>
        <w:t xml:space="preserve"> </w:t>
      </w:r>
      <w:r>
        <w:t>in your</w:t>
      </w:r>
      <w:r>
        <w:rPr>
          <w:spacing w:val="-1"/>
        </w:rPr>
        <w:t xml:space="preserve"> </w:t>
      </w:r>
      <w:r>
        <w:t>role:</w:t>
      </w:r>
    </w:p>
    <w:p w14:paraId="2F7BAEDE" w14:textId="77777777" w:rsidR="00D1793D" w:rsidRDefault="00D1793D">
      <w:pPr>
        <w:pStyle w:val="BodyText"/>
        <w:spacing w:before="6"/>
        <w:rPr>
          <w:sz w:val="33"/>
        </w:rPr>
      </w:pPr>
    </w:p>
    <w:p w14:paraId="2F7BAEDF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aiming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achieve?</w:t>
      </w:r>
    </w:p>
    <w:p w14:paraId="2F7BAEE0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with?</w:t>
      </w:r>
    </w:p>
    <w:p w14:paraId="2F7BAEE1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 of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working together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people?</w:t>
      </w:r>
    </w:p>
    <w:p w14:paraId="2F7BAEE2" w14:textId="77777777" w:rsidR="00D1793D" w:rsidRDefault="00B34BE2">
      <w:pPr>
        <w:pStyle w:val="ListParagraph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 would this</w:t>
      </w:r>
      <w:r>
        <w:rPr>
          <w:spacing w:val="-1"/>
          <w:sz w:val="24"/>
        </w:rPr>
        <w:t xml:space="preserve"> </w:t>
      </w:r>
      <w:r>
        <w:rPr>
          <w:sz w:val="24"/>
        </w:rPr>
        <w:t>make to the</w:t>
      </w:r>
      <w:r>
        <w:rPr>
          <w:spacing w:val="-1"/>
          <w:sz w:val="24"/>
        </w:rPr>
        <w:t xml:space="preserve"> </w:t>
      </w:r>
      <w:r>
        <w:rPr>
          <w:sz w:val="24"/>
        </w:rPr>
        <w:t>lives of the people</w:t>
      </w:r>
      <w:r>
        <w:rPr>
          <w:spacing w:val="-1"/>
          <w:sz w:val="24"/>
        </w:rPr>
        <w:t xml:space="preserve"> </w:t>
      </w:r>
      <w:r>
        <w:rPr>
          <w:sz w:val="24"/>
        </w:rPr>
        <w:t>you support?</w:t>
      </w:r>
    </w:p>
    <w:p w14:paraId="2F7BAEE3" w14:textId="77777777" w:rsidR="00D1793D" w:rsidRDefault="00700125">
      <w:pPr>
        <w:pStyle w:val="BodyText"/>
        <w:spacing w:before="7"/>
        <w:rPr>
          <w:sz w:val="19"/>
        </w:rPr>
      </w:pPr>
      <w:r>
        <w:rPr>
          <w:noProof/>
        </w:rPr>
      </w:r>
      <w:r w:rsidR="00700125">
        <w:rPr>
          <w:noProof/>
        </w:rPr>
        <w:pict w14:anchorId="2F7BAF19">
          <v:rect id="docshape117" o:spid="_x0000_s1026" alt="" style="position:absolute;margin-left:36.65pt;margin-top:11.05pt;width:522.3pt;height:400.35pt;z-index:-15712256;mso-wrap-edited:f;mso-width-percent:0;mso-height-percent:0;mso-wrap-distance-left:0;mso-wrap-distance-right:0;mso-position-horizontal-relative:page;mso-width-percent:0;mso-height-percent:0" filled="f" strokecolor="#c34a40">
            <w10:wrap type="topAndBottom" anchorx="page"/>
          </v:rect>
        </w:pict>
      </w:r>
    </w:p>
    <w:p w14:paraId="2F7BAEE4" w14:textId="77777777" w:rsidR="00D1793D" w:rsidRDefault="00D1793D">
      <w:pPr>
        <w:rPr>
          <w:sz w:val="19"/>
        </w:rPr>
        <w:sectPr w:rsidR="00D1793D">
          <w:pgSz w:w="11910" w:h="16840"/>
          <w:pgMar w:top="720" w:right="600" w:bottom="640" w:left="600" w:header="530" w:footer="440" w:gutter="0"/>
          <w:cols w:space="720"/>
        </w:sectPr>
      </w:pPr>
    </w:p>
    <w:p w14:paraId="2F7BAEE5" w14:textId="77777777" w:rsidR="00D1793D" w:rsidRDefault="00D1793D">
      <w:pPr>
        <w:pStyle w:val="BodyText"/>
        <w:rPr>
          <w:sz w:val="11"/>
        </w:rPr>
      </w:pPr>
    </w:p>
    <w:p w14:paraId="2F7BAEE6" w14:textId="77777777" w:rsidR="00D1793D" w:rsidRPr="00B34BE2" w:rsidRDefault="00B34BE2">
      <w:pPr>
        <w:pStyle w:val="Heading1"/>
        <w:rPr>
          <w:rFonts w:ascii="Gibson SemBd" w:hAnsi="Gibson SemBd"/>
        </w:rPr>
      </w:pPr>
      <w:r w:rsidRPr="00B34BE2">
        <w:rPr>
          <w:rFonts w:ascii="Gibson SemBd" w:hAnsi="Gibson SemBd"/>
          <w:color w:val="C34A40"/>
        </w:rPr>
        <w:t>Summary</w:t>
      </w:r>
    </w:p>
    <w:p w14:paraId="2F7BAEE7" w14:textId="77777777" w:rsidR="00D1793D" w:rsidRDefault="00B34BE2">
      <w:pPr>
        <w:pStyle w:val="BodyText"/>
        <w:spacing w:before="312" w:line="288" w:lineRule="auto"/>
        <w:ind w:left="120" w:right="43"/>
      </w:pP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(Wales)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support.</w:t>
      </w:r>
      <w:r>
        <w:rPr>
          <w:spacing w:val="-45"/>
        </w:rPr>
        <w:t xml:space="preserve"> </w:t>
      </w:r>
      <w:r>
        <w:t>It has five important principles:</w:t>
      </w:r>
    </w:p>
    <w:p w14:paraId="2F7BAEE8" w14:textId="77777777" w:rsidR="00D1793D" w:rsidRPr="00B34BE2" w:rsidRDefault="00D1793D">
      <w:pPr>
        <w:pStyle w:val="BodyText"/>
        <w:spacing w:before="8"/>
        <w:rPr>
          <w:rFonts w:ascii="Gibson SemBd" w:hAnsi="Gibson SemBd"/>
          <w:b/>
          <w:bCs/>
          <w:sz w:val="28"/>
        </w:rPr>
      </w:pPr>
    </w:p>
    <w:p w14:paraId="2F7BAEE9" w14:textId="77777777" w:rsidR="00D1793D" w:rsidRDefault="00B34BE2">
      <w:pPr>
        <w:pStyle w:val="ListParagraph"/>
        <w:numPr>
          <w:ilvl w:val="0"/>
          <w:numId w:val="1"/>
        </w:numPr>
        <w:tabs>
          <w:tab w:val="left" w:pos="347"/>
        </w:tabs>
        <w:spacing w:before="0" w:line="288" w:lineRule="auto"/>
        <w:ind w:right="562"/>
        <w:rPr>
          <w:sz w:val="24"/>
        </w:rPr>
      </w:pPr>
      <w:r w:rsidRPr="00B34BE2">
        <w:rPr>
          <w:rFonts w:ascii="Gibson SemBd" w:hAnsi="Gibson SemBd"/>
          <w:b/>
          <w:bCs/>
          <w:sz w:val="24"/>
        </w:rPr>
        <w:t>Voice and control</w:t>
      </w:r>
      <w:r>
        <w:rPr>
          <w:rFonts w:ascii="Gibson-SemiBold" w:hAnsi="Gibson-SemiBold"/>
          <w:b/>
          <w:sz w:val="24"/>
        </w:rPr>
        <w:t xml:space="preserve"> </w:t>
      </w:r>
      <w:r>
        <w:rPr>
          <w:sz w:val="24"/>
        </w:rPr>
        <w:t xml:space="preserve">– putting an individual and their needs at the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 xml:space="preserve"> of their care and support,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voice and control over the outcomes that</w:t>
      </w:r>
      <w:r>
        <w:rPr>
          <w:spacing w:val="-1"/>
          <w:sz w:val="24"/>
        </w:rPr>
        <w:t xml:space="preserve"> </w:t>
      </w:r>
      <w:r>
        <w:rPr>
          <w:sz w:val="24"/>
        </w:rPr>
        <w:t>will help them achieve well-being</w:t>
      </w:r>
    </w:p>
    <w:p w14:paraId="2F7BAEEA" w14:textId="77777777" w:rsidR="00D1793D" w:rsidRDefault="00B34BE2">
      <w:pPr>
        <w:pStyle w:val="ListParagraph"/>
        <w:numPr>
          <w:ilvl w:val="0"/>
          <w:numId w:val="1"/>
        </w:numPr>
        <w:tabs>
          <w:tab w:val="left" w:pos="347"/>
        </w:tabs>
        <w:spacing w:before="0" w:line="288" w:lineRule="auto"/>
        <w:ind w:right="433"/>
        <w:rPr>
          <w:sz w:val="24"/>
        </w:rPr>
      </w:pPr>
      <w:r w:rsidRPr="00B34BE2">
        <w:rPr>
          <w:rFonts w:ascii="Gibson SemBd" w:hAnsi="Gibson SemBd"/>
          <w:b/>
          <w:bCs/>
          <w:sz w:val="24"/>
        </w:rPr>
        <w:t>Prevention and e</w:t>
      </w:r>
      <w:r w:rsidRPr="00B34BE2">
        <w:rPr>
          <w:rFonts w:ascii="Gibson SemBd" w:hAnsi="Gibson SemBd"/>
          <w:b/>
          <w:bCs/>
          <w:sz w:val="24"/>
        </w:rPr>
        <w:t>arly intervention</w:t>
      </w:r>
      <w:r>
        <w:rPr>
          <w:rFonts w:ascii="Gibson-SemiBold" w:hAnsi="Gibson-SemiBold"/>
          <w:b/>
          <w:sz w:val="24"/>
        </w:rPr>
        <w:t xml:space="preserve"> </w:t>
      </w:r>
      <w:r>
        <w:rPr>
          <w:sz w:val="24"/>
        </w:rPr>
        <w:t>– being able to access advice and support at an early stage to</w:t>
      </w:r>
      <w:r>
        <w:rPr>
          <w:spacing w:val="-45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 good quality of life,</w:t>
      </w:r>
      <w:r>
        <w:rPr>
          <w:spacing w:val="-1"/>
          <w:sz w:val="24"/>
        </w:rPr>
        <w:t xml:space="preserve"> </w:t>
      </w:r>
      <w:r>
        <w:rPr>
          <w:sz w:val="24"/>
        </w:rPr>
        <w:t>and reduce or delay the</w:t>
      </w:r>
      <w:r>
        <w:rPr>
          <w:spacing w:val="-1"/>
          <w:sz w:val="24"/>
        </w:rPr>
        <w:t xml:space="preserve"> </w:t>
      </w:r>
      <w:r>
        <w:rPr>
          <w:sz w:val="24"/>
        </w:rPr>
        <w:t>need for longer term care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14:paraId="2F7BAEEB" w14:textId="77777777" w:rsidR="00D1793D" w:rsidRDefault="00B34BE2">
      <w:pPr>
        <w:pStyle w:val="ListParagraph"/>
        <w:numPr>
          <w:ilvl w:val="0"/>
          <w:numId w:val="1"/>
        </w:numPr>
        <w:tabs>
          <w:tab w:val="left" w:pos="347"/>
        </w:tabs>
        <w:spacing w:before="0"/>
        <w:rPr>
          <w:sz w:val="24"/>
        </w:rPr>
      </w:pPr>
      <w:r w:rsidRPr="00B34BE2">
        <w:rPr>
          <w:rFonts w:ascii="Gibson SemBd" w:hAnsi="Gibson SemBd"/>
          <w:b/>
          <w:bCs/>
          <w:sz w:val="24"/>
        </w:rPr>
        <w:t>Well-being</w:t>
      </w:r>
      <w:r>
        <w:rPr>
          <w:rFonts w:ascii="Gibson-SemiBold" w:hAnsi="Gibson-SemiBold"/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supporting people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</w:t>
      </w:r>
      <w:r>
        <w:rPr>
          <w:spacing w:val="-1"/>
          <w:sz w:val="24"/>
        </w:rPr>
        <w:t xml:space="preserve"> </w:t>
      </w:r>
      <w:r>
        <w:rPr>
          <w:sz w:val="24"/>
        </w:rPr>
        <w:t>well-being in</w:t>
      </w:r>
      <w:r>
        <w:rPr>
          <w:spacing w:val="-1"/>
          <w:sz w:val="24"/>
        </w:rPr>
        <w:t xml:space="preserve"> </w:t>
      </w:r>
      <w:r>
        <w:rPr>
          <w:sz w:val="24"/>
        </w:rPr>
        <w:t>every part</w:t>
      </w:r>
      <w:r>
        <w:rPr>
          <w:spacing w:val="-1"/>
          <w:sz w:val="24"/>
        </w:rPr>
        <w:t xml:space="preserve"> </w:t>
      </w:r>
      <w:r>
        <w:rPr>
          <w:sz w:val="24"/>
        </w:rPr>
        <w:t>of their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z w:val="24"/>
        </w:rPr>
        <w:t>s</w:t>
      </w:r>
    </w:p>
    <w:p w14:paraId="2F7BAEEC" w14:textId="77777777" w:rsidR="00D1793D" w:rsidRDefault="00B34BE2">
      <w:pPr>
        <w:pStyle w:val="ListParagraph"/>
        <w:numPr>
          <w:ilvl w:val="0"/>
          <w:numId w:val="1"/>
        </w:numPr>
        <w:tabs>
          <w:tab w:val="left" w:pos="347"/>
        </w:tabs>
        <w:spacing w:line="288" w:lineRule="auto"/>
        <w:ind w:right="584"/>
        <w:rPr>
          <w:sz w:val="24"/>
        </w:rPr>
      </w:pPr>
      <w:r w:rsidRPr="00B34BE2">
        <w:rPr>
          <w:rFonts w:ascii="Gibson SemBd" w:hAnsi="Gibson SemBd"/>
          <w:b/>
          <w:bCs/>
          <w:sz w:val="24"/>
        </w:rPr>
        <w:t>Co-production</w:t>
      </w:r>
      <w:r>
        <w:rPr>
          <w:rFonts w:ascii="Gibson-SemiBold" w:hAnsi="Gibson-SemiBold"/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recognising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 knowledge and expertise they can bring</w:t>
      </w:r>
    </w:p>
    <w:p w14:paraId="2F7BAEED" w14:textId="77777777" w:rsidR="00D1793D" w:rsidRDefault="00B34BE2">
      <w:pPr>
        <w:pStyle w:val="ListParagraph"/>
        <w:numPr>
          <w:ilvl w:val="0"/>
          <w:numId w:val="1"/>
        </w:numPr>
        <w:tabs>
          <w:tab w:val="left" w:pos="347"/>
        </w:tabs>
        <w:spacing w:before="0" w:line="288" w:lineRule="auto"/>
        <w:ind w:right="342"/>
        <w:rPr>
          <w:sz w:val="24"/>
        </w:rPr>
      </w:pPr>
      <w:r w:rsidRPr="00B34BE2">
        <w:rPr>
          <w:rFonts w:ascii="Gibson SemBd" w:hAnsi="Gibson SemBd"/>
          <w:b/>
          <w:bCs/>
          <w:sz w:val="24"/>
        </w:rPr>
        <w:t>Multi agency</w:t>
      </w:r>
      <w:r>
        <w:rPr>
          <w:rFonts w:ascii="Gibson-SemiBold" w:hAnsi="Gibson-SemiBold"/>
          <w:b/>
          <w:sz w:val="24"/>
        </w:rPr>
        <w:t xml:space="preserve"> </w:t>
      </w:r>
      <w:r>
        <w:rPr>
          <w:sz w:val="24"/>
        </w:rPr>
        <w:t xml:space="preserve">– strong partnership working between all agencies and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to improve the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well-being of people in need of care and support, and 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 need of support.</w:t>
      </w:r>
    </w:p>
    <w:sectPr w:rsidR="00D1793D">
      <w:pgSz w:w="11910" w:h="16840"/>
      <w:pgMar w:top="720" w:right="600" w:bottom="640" w:left="600" w:header="53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AF21" w14:textId="77777777" w:rsidR="00000000" w:rsidRDefault="00B34BE2">
      <w:r>
        <w:separator/>
      </w:r>
    </w:p>
  </w:endnote>
  <w:endnote w:type="continuationSeparator" w:id="0">
    <w:p w14:paraId="2F7BAF23" w14:textId="77777777" w:rsidR="00000000" w:rsidRDefault="00B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Gibson-SemiBold">
    <w:altName w:val="Gibson"/>
    <w:panose1 w:val="000000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SemB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F1A" w14:textId="77777777" w:rsidR="00D1793D" w:rsidRDefault="00700125">
    <w:pPr>
      <w:pStyle w:val="BodyText"/>
      <w:spacing w:line="14" w:lineRule="auto"/>
      <w:rPr>
        <w:sz w:val="20"/>
      </w:rPr>
    </w:pPr>
    <w:r>
      <w:rPr>
        <w:noProof/>
      </w:rPr>
    </w:r>
    <w:r w:rsidR="00700125">
      <w:rPr>
        <w:noProof/>
      </w:rPr>
      <w:pict w14:anchorId="2F7BAF1D">
        <v:line id="_x0000_s1029" alt="" style="position:absolute;z-index:-16081408;mso-wrap-edited:f;mso-width-percent:0;mso-height-percent:0;mso-position-horizontal-relative:page;mso-position-vertical-relative:page;mso-width-percent:0;mso-height-percent:0" from="0,806.4pt" to="595.3pt,806.4pt" strokecolor="#c34a40" strokeweight="1pt">
          <w10:wrap anchorx="page" anchory="page"/>
        </v:line>
      </w:pict>
    </w:r>
    <w:r>
      <w:rPr>
        <w:noProof/>
      </w:rPr>
    </w:r>
    <w:r w:rsidR="00700125">
      <w:rPr>
        <w:noProof/>
      </w:rPr>
      <w:pict w14:anchorId="2F7BAF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alt="" style="position:absolute;margin-left:551.05pt;margin-top:816.85pt;width:12.25pt;height:16.1pt;z-index:-16080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7BAF4A" w14:textId="77777777" w:rsidR="00D1793D" w:rsidRDefault="00B34BE2">
                <w:pPr>
                  <w:pStyle w:val="BodyText"/>
                  <w:spacing w:before="55"/>
                  <w:ind w:left="60"/>
                </w:pPr>
                <w:r>
                  <w:fldChar w:fldCharType="begin"/>
                </w:r>
                <w:r>
                  <w:rPr>
                    <w:color w:val="37394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F1C" w14:textId="77777777" w:rsidR="00D1793D" w:rsidRDefault="00700125">
    <w:pPr>
      <w:pStyle w:val="BodyText"/>
      <w:spacing w:line="14" w:lineRule="auto"/>
      <w:rPr>
        <w:sz w:val="20"/>
      </w:rPr>
    </w:pPr>
    <w:r>
      <w:rPr>
        <w:noProof/>
      </w:rPr>
    </w:r>
    <w:r w:rsidR="00700125">
      <w:rPr>
        <w:noProof/>
      </w:rPr>
      <w:pict w14:anchorId="2F7BAF20">
        <v:line id="_x0000_s1026" alt="" style="position:absolute;z-index:-16079872;mso-wrap-edited:f;mso-width-percent:0;mso-height-percent:0;mso-position-horizontal-relative:page;mso-position-vertical-relative:page;mso-width-percent:0;mso-height-percent:0" from="0,806.4pt" to="595.3pt,806.4pt" strokecolor="#c34a40" strokeweight="1pt">
          <w10:wrap anchorx="page" anchory="page"/>
        </v:line>
      </w:pict>
    </w:r>
    <w:r>
      <w:rPr>
        <w:noProof/>
      </w:rPr>
    </w:r>
    <w:r w:rsidR="00700125">
      <w:rPr>
        <w:noProof/>
      </w:rPr>
      <w:pict w14:anchorId="2F7BAF21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alt="" style="position:absolute;margin-left:544pt;margin-top:816.85pt;width:19.3pt;height:16.1pt;z-index:-16079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7BAF4B" w14:textId="77777777" w:rsidR="00D1793D" w:rsidRDefault="00B34BE2">
                <w:pPr>
                  <w:pStyle w:val="BodyText"/>
                  <w:spacing w:before="55"/>
                  <w:ind w:left="60"/>
                </w:pPr>
                <w:r>
                  <w:fldChar w:fldCharType="begin"/>
                </w:r>
                <w:r>
                  <w:rPr>
                    <w:color w:val="37394B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F1D" w14:textId="77777777" w:rsidR="00000000" w:rsidRDefault="00B34BE2">
      <w:r>
        <w:separator/>
      </w:r>
    </w:p>
  </w:footnote>
  <w:footnote w:type="continuationSeparator" w:id="0">
    <w:p w14:paraId="2F7BAF1F" w14:textId="77777777" w:rsidR="00000000" w:rsidRDefault="00B3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F1B" w14:textId="77777777" w:rsidR="00D1793D" w:rsidRDefault="00700125">
    <w:pPr>
      <w:pStyle w:val="BodyText"/>
      <w:spacing w:line="14" w:lineRule="auto"/>
      <w:rPr>
        <w:sz w:val="20"/>
      </w:rPr>
    </w:pPr>
    <w:r>
      <w:rPr>
        <w:noProof/>
      </w:rPr>
    </w:r>
    <w:r w:rsidR="00700125">
      <w:rPr>
        <w:noProof/>
      </w:rPr>
      <w:pict w14:anchorId="2F7BAF1F">
        <v:line id="_x0000_s1027" alt="" style="position:absolute;z-index:-16080384;mso-wrap-edited:f;mso-width-percent:0;mso-height-percent:0;mso-position-horizontal-relative:page;mso-position-vertical-relative:page;mso-width-percent:0;mso-height-percent:0" from="0,36pt" to="595.3pt,36pt" strokecolor="#c34a40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FF4"/>
    <w:multiLevelType w:val="hybridMultilevel"/>
    <w:tmpl w:val="A8C2CE26"/>
    <w:lvl w:ilvl="0" w:tplc="FC8E8902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9D236C3"/>
    <w:multiLevelType w:val="hybridMultilevel"/>
    <w:tmpl w:val="098803EE"/>
    <w:lvl w:ilvl="0" w:tplc="41B88842">
      <w:numFmt w:val="bullet"/>
      <w:lvlText w:val="•"/>
      <w:lvlJc w:val="left"/>
      <w:pPr>
        <w:ind w:left="440" w:hanging="171"/>
      </w:pPr>
      <w:rPr>
        <w:rFonts w:ascii="Gibson" w:eastAsia="Gibson" w:hAnsi="Gibson" w:cs="Gibson" w:hint="default"/>
        <w:b w:val="0"/>
        <w:bCs w:val="0"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B7445976">
      <w:numFmt w:val="bullet"/>
      <w:lvlText w:val="•"/>
      <w:lvlJc w:val="left"/>
      <w:pPr>
        <w:ind w:left="698" w:hanging="171"/>
      </w:pPr>
      <w:rPr>
        <w:rFonts w:hint="default"/>
        <w:lang w:val="en-US" w:eastAsia="en-US" w:bidi="ar-SA"/>
      </w:rPr>
    </w:lvl>
    <w:lvl w:ilvl="2" w:tplc="71343658">
      <w:numFmt w:val="bullet"/>
      <w:lvlText w:val="•"/>
      <w:lvlJc w:val="left"/>
      <w:pPr>
        <w:ind w:left="956" w:hanging="171"/>
      </w:pPr>
      <w:rPr>
        <w:rFonts w:hint="default"/>
        <w:lang w:val="en-US" w:eastAsia="en-US" w:bidi="ar-SA"/>
      </w:rPr>
    </w:lvl>
    <w:lvl w:ilvl="3" w:tplc="5418B64E">
      <w:numFmt w:val="bullet"/>
      <w:lvlText w:val="•"/>
      <w:lvlJc w:val="left"/>
      <w:pPr>
        <w:ind w:left="1214" w:hanging="171"/>
      </w:pPr>
      <w:rPr>
        <w:rFonts w:hint="default"/>
        <w:lang w:val="en-US" w:eastAsia="en-US" w:bidi="ar-SA"/>
      </w:rPr>
    </w:lvl>
    <w:lvl w:ilvl="4" w:tplc="47EE0D02">
      <w:numFmt w:val="bullet"/>
      <w:lvlText w:val="•"/>
      <w:lvlJc w:val="left"/>
      <w:pPr>
        <w:ind w:left="1472" w:hanging="171"/>
      </w:pPr>
      <w:rPr>
        <w:rFonts w:hint="default"/>
        <w:lang w:val="en-US" w:eastAsia="en-US" w:bidi="ar-SA"/>
      </w:rPr>
    </w:lvl>
    <w:lvl w:ilvl="5" w:tplc="490A726E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6" w:tplc="6EAC2336">
      <w:numFmt w:val="bullet"/>
      <w:lvlText w:val="•"/>
      <w:lvlJc w:val="left"/>
      <w:pPr>
        <w:ind w:left="1988" w:hanging="171"/>
      </w:pPr>
      <w:rPr>
        <w:rFonts w:hint="default"/>
        <w:lang w:val="en-US" w:eastAsia="en-US" w:bidi="ar-SA"/>
      </w:rPr>
    </w:lvl>
    <w:lvl w:ilvl="7" w:tplc="4F18AF74">
      <w:numFmt w:val="bullet"/>
      <w:lvlText w:val="•"/>
      <w:lvlJc w:val="left"/>
      <w:pPr>
        <w:ind w:left="2247" w:hanging="171"/>
      </w:pPr>
      <w:rPr>
        <w:rFonts w:hint="default"/>
        <w:lang w:val="en-US" w:eastAsia="en-US" w:bidi="ar-SA"/>
      </w:rPr>
    </w:lvl>
    <w:lvl w:ilvl="8" w:tplc="76DEC212">
      <w:numFmt w:val="bullet"/>
      <w:lvlText w:val="•"/>
      <w:lvlJc w:val="left"/>
      <w:pPr>
        <w:ind w:left="250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7757D42"/>
    <w:multiLevelType w:val="hybridMultilevel"/>
    <w:tmpl w:val="4D60F536"/>
    <w:lvl w:ilvl="0" w:tplc="D9F8794E">
      <w:numFmt w:val="bullet"/>
      <w:lvlText w:val="•"/>
      <w:lvlJc w:val="left"/>
      <w:pPr>
        <w:ind w:left="346" w:hanging="171"/>
      </w:pPr>
      <w:rPr>
        <w:rFonts w:ascii="Gibson-SemiBold" w:eastAsia="Gibson-SemiBold" w:hAnsi="Gibson-SemiBold" w:cs="Gibson-SemiBold" w:hint="default"/>
        <w:b/>
        <w:bCs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06D6BBA0">
      <w:numFmt w:val="bullet"/>
      <w:lvlText w:val="•"/>
      <w:lvlJc w:val="left"/>
      <w:pPr>
        <w:ind w:left="1376" w:hanging="171"/>
      </w:pPr>
      <w:rPr>
        <w:rFonts w:hint="default"/>
        <w:lang w:val="en-US" w:eastAsia="en-US" w:bidi="ar-SA"/>
      </w:rPr>
    </w:lvl>
    <w:lvl w:ilvl="2" w:tplc="769CA916">
      <w:numFmt w:val="bullet"/>
      <w:lvlText w:val="•"/>
      <w:lvlJc w:val="left"/>
      <w:pPr>
        <w:ind w:left="2413" w:hanging="171"/>
      </w:pPr>
      <w:rPr>
        <w:rFonts w:hint="default"/>
        <w:lang w:val="en-US" w:eastAsia="en-US" w:bidi="ar-SA"/>
      </w:rPr>
    </w:lvl>
    <w:lvl w:ilvl="3" w:tplc="2E503F2A">
      <w:numFmt w:val="bullet"/>
      <w:lvlText w:val="•"/>
      <w:lvlJc w:val="left"/>
      <w:pPr>
        <w:ind w:left="3449" w:hanging="171"/>
      </w:pPr>
      <w:rPr>
        <w:rFonts w:hint="default"/>
        <w:lang w:val="en-US" w:eastAsia="en-US" w:bidi="ar-SA"/>
      </w:rPr>
    </w:lvl>
    <w:lvl w:ilvl="4" w:tplc="B172F832">
      <w:numFmt w:val="bullet"/>
      <w:lvlText w:val="•"/>
      <w:lvlJc w:val="left"/>
      <w:pPr>
        <w:ind w:left="4486" w:hanging="171"/>
      </w:pPr>
      <w:rPr>
        <w:rFonts w:hint="default"/>
        <w:lang w:val="en-US" w:eastAsia="en-US" w:bidi="ar-SA"/>
      </w:rPr>
    </w:lvl>
    <w:lvl w:ilvl="5" w:tplc="311ECB38">
      <w:numFmt w:val="bullet"/>
      <w:lvlText w:val="•"/>
      <w:lvlJc w:val="left"/>
      <w:pPr>
        <w:ind w:left="5522" w:hanging="171"/>
      </w:pPr>
      <w:rPr>
        <w:rFonts w:hint="default"/>
        <w:lang w:val="en-US" w:eastAsia="en-US" w:bidi="ar-SA"/>
      </w:rPr>
    </w:lvl>
    <w:lvl w:ilvl="6" w:tplc="AD40025E">
      <w:numFmt w:val="bullet"/>
      <w:lvlText w:val="•"/>
      <w:lvlJc w:val="left"/>
      <w:pPr>
        <w:ind w:left="6559" w:hanging="171"/>
      </w:pPr>
      <w:rPr>
        <w:rFonts w:hint="default"/>
        <w:lang w:val="en-US" w:eastAsia="en-US" w:bidi="ar-SA"/>
      </w:rPr>
    </w:lvl>
    <w:lvl w:ilvl="7" w:tplc="4C885A8E">
      <w:numFmt w:val="bullet"/>
      <w:lvlText w:val="•"/>
      <w:lvlJc w:val="left"/>
      <w:pPr>
        <w:ind w:left="7595" w:hanging="171"/>
      </w:pPr>
      <w:rPr>
        <w:rFonts w:hint="default"/>
        <w:lang w:val="en-US" w:eastAsia="en-US" w:bidi="ar-SA"/>
      </w:rPr>
    </w:lvl>
    <w:lvl w:ilvl="8" w:tplc="5A4EF288">
      <w:numFmt w:val="bullet"/>
      <w:lvlText w:val="•"/>
      <w:lvlJc w:val="left"/>
      <w:pPr>
        <w:ind w:left="863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6BD2635"/>
    <w:multiLevelType w:val="hybridMultilevel"/>
    <w:tmpl w:val="12326146"/>
    <w:lvl w:ilvl="0" w:tplc="20AA73EA">
      <w:numFmt w:val="bullet"/>
      <w:lvlText w:val="•"/>
      <w:lvlJc w:val="left"/>
      <w:pPr>
        <w:ind w:left="346" w:hanging="171"/>
      </w:pPr>
      <w:rPr>
        <w:rFonts w:ascii="Gibson-SemiBold" w:eastAsia="Gibson-SemiBold" w:hAnsi="Gibson-SemiBold" w:cs="Gibson-SemiBold" w:hint="default"/>
        <w:b/>
        <w:bCs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69C06A56">
      <w:numFmt w:val="bullet"/>
      <w:lvlText w:val="•"/>
      <w:lvlJc w:val="left"/>
      <w:pPr>
        <w:ind w:left="1376" w:hanging="171"/>
      </w:pPr>
      <w:rPr>
        <w:rFonts w:hint="default"/>
        <w:lang w:val="en-US" w:eastAsia="en-US" w:bidi="ar-SA"/>
      </w:rPr>
    </w:lvl>
    <w:lvl w:ilvl="2" w:tplc="EAB603BC">
      <w:numFmt w:val="bullet"/>
      <w:lvlText w:val="•"/>
      <w:lvlJc w:val="left"/>
      <w:pPr>
        <w:ind w:left="2413" w:hanging="171"/>
      </w:pPr>
      <w:rPr>
        <w:rFonts w:hint="default"/>
        <w:lang w:val="en-US" w:eastAsia="en-US" w:bidi="ar-SA"/>
      </w:rPr>
    </w:lvl>
    <w:lvl w:ilvl="3" w:tplc="C408ED78">
      <w:numFmt w:val="bullet"/>
      <w:lvlText w:val="•"/>
      <w:lvlJc w:val="left"/>
      <w:pPr>
        <w:ind w:left="3449" w:hanging="171"/>
      </w:pPr>
      <w:rPr>
        <w:rFonts w:hint="default"/>
        <w:lang w:val="en-US" w:eastAsia="en-US" w:bidi="ar-SA"/>
      </w:rPr>
    </w:lvl>
    <w:lvl w:ilvl="4" w:tplc="DA1C1328">
      <w:numFmt w:val="bullet"/>
      <w:lvlText w:val="•"/>
      <w:lvlJc w:val="left"/>
      <w:pPr>
        <w:ind w:left="4486" w:hanging="171"/>
      </w:pPr>
      <w:rPr>
        <w:rFonts w:hint="default"/>
        <w:lang w:val="en-US" w:eastAsia="en-US" w:bidi="ar-SA"/>
      </w:rPr>
    </w:lvl>
    <w:lvl w:ilvl="5" w:tplc="4F38A3E8">
      <w:numFmt w:val="bullet"/>
      <w:lvlText w:val="•"/>
      <w:lvlJc w:val="left"/>
      <w:pPr>
        <w:ind w:left="5522" w:hanging="171"/>
      </w:pPr>
      <w:rPr>
        <w:rFonts w:hint="default"/>
        <w:lang w:val="en-US" w:eastAsia="en-US" w:bidi="ar-SA"/>
      </w:rPr>
    </w:lvl>
    <w:lvl w:ilvl="6" w:tplc="9E60345C">
      <w:numFmt w:val="bullet"/>
      <w:lvlText w:val="•"/>
      <w:lvlJc w:val="left"/>
      <w:pPr>
        <w:ind w:left="6559" w:hanging="171"/>
      </w:pPr>
      <w:rPr>
        <w:rFonts w:hint="default"/>
        <w:lang w:val="en-US" w:eastAsia="en-US" w:bidi="ar-SA"/>
      </w:rPr>
    </w:lvl>
    <w:lvl w:ilvl="7" w:tplc="FAA2AE3A">
      <w:numFmt w:val="bullet"/>
      <w:lvlText w:val="•"/>
      <w:lvlJc w:val="left"/>
      <w:pPr>
        <w:ind w:left="7595" w:hanging="171"/>
      </w:pPr>
      <w:rPr>
        <w:rFonts w:hint="default"/>
        <w:lang w:val="en-US" w:eastAsia="en-US" w:bidi="ar-SA"/>
      </w:rPr>
    </w:lvl>
    <w:lvl w:ilvl="8" w:tplc="68004E0E">
      <w:numFmt w:val="bullet"/>
      <w:lvlText w:val="•"/>
      <w:lvlJc w:val="left"/>
      <w:pPr>
        <w:ind w:left="8632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60A60530"/>
    <w:multiLevelType w:val="hybridMultilevel"/>
    <w:tmpl w:val="839684A0"/>
    <w:lvl w:ilvl="0" w:tplc="6E367B30">
      <w:numFmt w:val="bullet"/>
      <w:lvlText w:val="•"/>
      <w:lvlJc w:val="left"/>
      <w:pPr>
        <w:ind w:left="346" w:hanging="171"/>
      </w:pPr>
      <w:rPr>
        <w:rFonts w:ascii="Gibson" w:eastAsia="Gibson" w:hAnsi="Gibson" w:cs="Gibson" w:hint="default"/>
        <w:b w:val="0"/>
        <w:bCs w:val="0"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68308C50">
      <w:numFmt w:val="bullet"/>
      <w:lvlText w:val="•"/>
      <w:lvlJc w:val="left"/>
      <w:pPr>
        <w:ind w:left="1376" w:hanging="171"/>
      </w:pPr>
      <w:rPr>
        <w:rFonts w:hint="default"/>
        <w:lang w:val="en-US" w:eastAsia="en-US" w:bidi="ar-SA"/>
      </w:rPr>
    </w:lvl>
    <w:lvl w:ilvl="2" w:tplc="4A866CB2">
      <w:numFmt w:val="bullet"/>
      <w:lvlText w:val="•"/>
      <w:lvlJc w:val="left"/>
      <w:pPr>
        <w:ind w:left="2413" w:hanging="171"/>
      </w:pPr>
      <w:rPr>
        <w:rFonts w:hint="default"/>
        <w:lang w:val="en-US" w:eastAsia="en-US" w:bidi="ar-SA"/>
      </w:rPr>
    </w:lvl>
    <w:lvl w:ilvl="3" w:tplc="4056A548">
      <w:numFmt w:val="bullet"/>
      <w:lvlText w:val="•"/>
      <w:lvlJc w:val="left"/>
      <w:pPr>
        <w:ind w:left="3449" w:hanging="171"/>
      </w:pPr>
      <w:rPr>
        <w:rFonts w:hint="default"/>
        <w:lang w:val="en-US" w:eastAsia="en-US" w:bidi="ar-SA"/>
      </w:rPr>
    </w:lvl>
    <w:lvl w:ilvl="4" w:tplc="5EC88C56">
      <w:numFmt w:val="bullet"/>
      <w:lvlText w:val="•"/>
      <w:lvlJc w:val="left"/>
      <w:pPr>
        <w:ind w:left="4486" w:hanging="171"/>
      </w:pPr>
      <w:rPr>
        <w:rFonts w:hint="default"/>
        <w:lang w:val="en-US" w:eastAsia="en-US" w:bidi="ar-SA"/>
      </w:rPr>
    </w:lvl>
    <w:lvl w:ilvl="5" w:tplc="691E3C06">
      <w:numFmt w:val="bullet"/>
      <w:lvlText w:val="•"/>
      <w:lvlJc w:val="left"/>
      <w:pPr>
        <w:ind w:left="5522" w:hanging="171"/>
      </w:pPr>
      <w:rPr>
        <w:rFonts w:hint="default"/>
        <w:lang w:val="en-US" w:eastAsia="en-US" w:bidi="ar-SA"/>
      </w:rPr>
    </w:lvl>
    <w:lvl w:ilvl="6" w:tplc="0F44FA38">
      <w:numFmt w:val="bullet"/>
      <w:lvlText w:val="•"/>
      <w:lvlJc w:val="left"/>
      <w:pPr>
        <w:ind w:left="6559" w:hanging="171"/>
      </w:pPr>
      <w:rPr>
        <w:rFonts w:hint="default"/>
        <w:lang w:val="en-US" w:eastAsia="en-US" w:bidi="ar-SA"/>
      </w:rPr>
    </w:lvl>
    <w:lvl w:ilvl="7" w:tplc="E2BCDFEA">
      <w:numFmt w:val="bullet"/>
      <w:lvlText w:val="•"/>
      <w:lvlJc w:val="left"/>
      <w:pPr>
        <w:ind w:left="7595" w:hanging="171"/>
      </w:pPr>
      <w:rPr>
        <w:rFonts w:hint="default"/>
        <w:lang w:val="en-US" w:eastAsia="en-US" w:bidi="ar-SA"/>
      </w:rPr>
    </w:lvl>
    <w:lvl w:ilvl="8" w:tplc="A686D69A">
      <w:numFmt w:val="bullet"/>
      <w:lvlText w:val="•"/>
      <w:lvlJc w:val="left"/>
      <w:pPr>
        <w:ind w:left="8632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6EA216D1"/>
    <w:multiLevelType w:val="hybridMultilevel"/>
    <w:tmpl w:val="163C3E44"/>
    <w:lvl w:ilvl="0" w:tplc="2DA44B3E">
      <w:numFmt w:val="bullet"/>
      <w:lvlText w:val="•"/>
      <w:lvlJc w:val="left"/>
      <w:pPr>
        <w:ind w:left="479" w:hanging="171"/>
      </w:pPr>
      <w:rPr>
        <w:rFonts w:ascii="Gibson" w:eastAsia="Gibson" w:hAnsi="Gibson" w:cs="Gibson" w:hint="default"/>
        <w:b w:val="0"/>
        <w:bCs w:val="0"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DF7AC6BC">
      <w:numFmt w:val="bullet"/>
      <w:lvlText w:val="•"/>
      <w:lvlJc w:val="left"/>
      <w:pPr>
        <w:ind w:left="777" w:hanging="171"/>
      </w:pPr>
      <w:rPr>
        <w:rFonts w:hint="default"/>
        <w:lang w:val="en-US" w:eastAsia="en-US" w:bidi="ar-SA"/>
      </w:rPr>
    </w:lvl>
    <w:lvl w:ilvl="2" w:tplc="D09099B0">
      <w:numFmt w:val="bullet"/>
      <w:lvlText w:val="•"/>
      <w:lvlJc w:val="left"/>
      <w:pPr>
        <w:ind w:left="1074" w:hanging="171"/>
      </w:pPr>
      <w:rPr>
        <w:rFonts w:hint="default"/>
        <w:lang w:val="en-US" w:eastAsia="en-US" w:bidi="ar-SA"/>
      </w:rPr>
    </w:lvl>
    <w:lvl w:ilvl="3" w:tplc="89E0EDC6">
      <w:numFmt w:val="bullet"/>
      <w:lvlText w:val="•"/>
      <w:lvlJc w:val="left"/>
      <w:pPr>
        <w:ind w:left="1371" w:hanging="171"/>
      </w:pPr>
      <w:rPr>
        <w:rFonts w:hint="default"/>
        <w:lang w:val="en-US" w:eastAsia="en-US" w:bidi="ar-SA"/>
      </w:rPr>
    </w:lvl>
    <w:lvl w:ilvl="4" w:tplc="600E88E8">
      <w:numFmt w:val="bullet"/>
      <w:lvlText w:val="•"/>
      <w:lvlJc w:val="left"/>
      <w:pPr>
        <w:ind w:left="1668" w:hanging="171"/>
      </w:pPr>
      <w:rPr>
        <w:rFonts w:hint="default"/>
        <w:lang w:val="en-US" w:eastAsia="en-US" w:bidi="ar-SA"/>
      </w:rPr>
    </w:lvl>
    <w:lvl w:ilvl="5" w:tplc="C23AB798">
      <w:numFmt w:val="bullet"/>
      <w:lvlText w:val="•"/>
      <w:lvlJc w:val="left"/>
      <w:pPr>
        <w:ind w:left="1965" w:hanging="171"/>
      </w:pPr>
      <w:rPr>
        <w:rFonts w:hint="default"/>
        <w:lang w:val="en-US" w:eastAsia="en-US" w:bidi="ar-SA"/>
      </w:rPr>
    </w:lvl>
    <w:lvl w:ilvl="6" w:tplc="B46633CC">
      <w:numFmt w:val="bullet"/>
      <w:lvlText w:val="•"/>
      <w:lvlJc w:val="left"/>
      <w:pPr>
        <w:ind w:left="2263" w:hanging="171"/>
      </w:pPr>
      <w:rPr>
        <w:rFonts w:hint="default"/>
        <w:lang w:val="en-US" w:eastAsia="en-US" w:bidi="ar-SA"/>
      </w:rPr>
    </w:lvl>
    <w:lvl w:ilvl="7" w:tplc="63E8383C">
      <w:numFmt w:val="bullet"/>
      <w:lvlText w:val="•"/>
      <w:lvlJc w:val="left"/>
      <w:pPr>
        <w:ind w:left="2560" w:hanging="171"/>
      </w:pPr>
      <w:rPr>
        <w:rFonts w:hint="default"/>
        <w:lang w:val="en-US" w:eastAsia="en-US" w:bidi="ar-SA"/>
      </w:rPr>
    </w:lvl>
    <w:lvl w:ilvl="8" w:tplc="D7428AB2">
      <w:numFmt w:val="bullet"/>
      <w:lvlText w:val="•"/>
      <w:lvlJc w:val="left"/>
      <w:pPr>
        <w:ind w:left="2857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6F8461DD"/>
    <w:multiLevelType w:val="hybridMultilevel"/>
    <w:tmpl w:val="3492496A"/>
    <w:lvl w:ilvl="0" w:tplc="C546BF26">
      <w:numFmt w:val="bullet"/>
      <w:lvlText w:val="•"/>
      <w:lvlJc w:val="left"/>
      <w:pPr>
        <w:ind w:left="346" w:hanging="171"/>
      </w:pPr>
      <w:rPr>
        <w:rFonts w:ascii="Gibson" w:eastAsia="Gibson" w:hAnsi="Gibson" w:cs="Gibson" w:hint="default"/>
        <w:b w:val="0"/>
        <w:bCs w:val="0"/>
        <w:i w:val="0"/>
        <w:iCs w:val="0"/>
        <w:color w:val="C34A40"/>
        <w:w w:val="100"/>
        <w:sz w:val="24"/>
        <w:szCs w:val="24"/>
        <w:lang w:val="en-US" w:eastAsia="en-US" w:bidi="ar-SA"/>
      </w:rPr>
    </w:lvl>
    <w:lvl w:ilvl="1" w:tplc="CF5473A4">
      <w:numFmt w:val="bullet"/>
      <w:lvlText w:val="•"/>
      <w:lvlJc w:val="left"/>
      <w:pPr>
        <w:ind w:left="1376" w:hanging="171"/>
      </w:pPr>
      <w:rPr>
        <w:rFonts w:hint="default"/>
        <w:lang w:val="en-US" w:eastAsia="en-US" w:bidi="ar-SA"/>
      </w:rPr>
    </w:lvl>
    <w:lvl w:ilvl="2" w:tplc="D45A26BA">
      <w:numFmt w:val="bullet"/>
      <w:lvlText w:val="•"/>
      <w:lvlJc w:val="left"/>
      <w:pPr>
        <w:ind w:left="2413" w:hanging="171"/>
      </w:pPr>
      <w:rPr>
        <w:rFonts w:hint="default"/>
        <w:lang w:val="en-US" w:eastAsia="en-US" w:bidi="ar-SA"/>
      </w:rPr>
    </w:lvl>
    <w:lvl w:ilvl="3" w:tplc="1F020498">
      <w:numFmt w:val="bullet"/>
      <w:lvlText w:val="•"/>
      <w:lvlJc w:val="left"/>
      <w:pPr>
        <w:ind w:left="3449" w:hanging="171"/>
      </w:pPr>
      <w:rPr>
        <w:rFonts w:hint="default"/>
        <w:lang w:val="en-US" w:eastAsia="en-US" w:bidi="ar-SA"/>
      </w:rPr>
    </w:lvl>
    <w:lvl w:ilvl="4" w:tplc="85C2F064">
      <w:numFmt w:val="bullet"/>
      <w:lvlText w:val="•"/>
      <w:lvlJc w:val="left"/>
      <w:pPr>
        <w:ind w:left="4486" w:hanging="171"/>
      </w:pPr>
      <w:rPr>
        <w:rFonts w:hint="default"/>
        <w:lang w:val="en-US" w:eastAsia="en-US" w:bidi="ar-SA"/>
      </w:rPr>
    </w:lvl>
    <w:lvl w:ilvl="5" w:tplc="BEF451F2">
      <w:numFmt w:val="bullet"/>
      <w:lvlText w:val="•"/>
      <w:lvlJc w:val="left"/>
      <w:pPr>
        <w:ind w:left="5522" w:hanging="171"/>
      </w:pPr>
      <w:rPr>
        <w:rFonts w:hint="default"/>
        <w:lang w:val="en-US" w:eastAsia="en-US" w:bidi="ar-SA"/>
      </w:rPr>
    </w:lvl>
    <w:lvl w:ilvl="6" w:tplc="22CEBF4E">
      <w:numFmt w:val="bullet"/>
      <w:lvlText w:val="•"/>
      <w:lvlJc w:val="left"/>
      <w:pPr>
        <w:ind w:left="6559" w:hanging="171"/>
      </w:pPr>
      <w:rPr>
        <w:rFonts w:hint="default"/>
        <w:lang w:val="en-US" w:eastAsia="en-US" w:bidi="ar-SA"/>
      </w:rPr>
    </w:lvl>
    <w:lvl w:ilvl="7" w:tplc="B3E4E6D4">
      <w:numFmt w:val="bullet"/>
      <w:lvlText w:val="•"/>
      <w:lvlJc w:val="left"/>
      <w:pPr>
        <w:ind w:left="7595" w:hanging="171"/>
      </w:pPr>
      <w:rPr>
        <w:rFonts w:hint="default"/>
        <w:lang w:val="en-US" w:eastAsia="en-US" w:bidi="ar-SA"/>
      </w:rPr>
    </w:lvl>
    <w:lvl w:ilvl="8" w:tplc="0D2491A0">
      <w:numFmt w:val="bullet"/>
      <w:lvlText w:val="•"/>
      <w:lvlJc w:val="left"/>
      <w:pPr>
        <w:ind w:left="8632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7B135785"/>
    <w:multiLevelType w:val="hybridMultilevel"/>
    <w:tmpl w:val="2EB6747E"/>
    <w:lvl w:ilvl="0" w:tplc="19E27A66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93D"/>
    <w:rsid w:val="002D689F"/>
    <w:rsid w:val="002E7780"/>
    <w:rsid w:val="00573130"/>
    <w:rsid w:val="0064232C"/>
    <w:rsid w:val="00680CE6"/>
    <w:rsid w:val="00700125"/>
    <w:rsid w:val="008A633C"/>
    <w:rsid w:val="00B34BE2"/>
    <w:rsid w:val="00B75C63"/>
    <w:rsid w:val="00C20336"/>
    <w:rsid w:val="00D1793D"/>
    <w:rsid w:val="00EA1EBE"/>
    <w:rsid w:val="00F0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F7BAD8C"/>
  <w15:docId w15:val="{D2139BDC-E3A2-044C-BE42-83871D9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bson" w:eastAsia="Gibson" w:hAnsi="Gibson" w:cs="Gibson"/>
    </w:rPr>
  </w:style>
  <w:style w:type="paragraph" w:styleId="Heading1">
    <w:name w:val="heading 1"/>
    <w:basedOn w:val="Normal"/>
    <w:uiPriority w:val="9"/>
    <w:qFormat/>
    <w:pPr>
      <w:spacing w:before="152"/>
      <w:ind w:left="120"/>
      <w:outlineLvl w:val="0"/>
    </w:pPr>
    <w:rPr>
      <w:rFonts w:ascii="Gibson-SemiBold" w:eastAsia="Gibson-SemiBold" w:hAnsi="Gibson-SemiBold" w:cs="Gibson-SemiBold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40"/>
      <w:ind w:left="120"/>
      <w:outlineLvl w:val="1"/>
    </w:pPr>
    <w:rPr>
      <w:rFonts w:ascii="Gibson-SemiBold" w:eastAsia="Gibson-SemiBold" w:hAnsi="Gibson-SemiBold" w:cs="Gibson-Semi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4"/>
      <w:ind w:left="12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48"/>
      <w:ind w:left="346" w:hanging="17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-Ci5WByP6Gw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1419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Services and Well-being (Wales) Act 2014</dc:title>
  <cp:lastModifiedBy>Danielle Williams</cp:lastModifiedBy>
  <cp:revision>13</cp:revision>
  <dcterms:created xsi:type="dcterms:W3CDTF">2022-02-02T15:45:00Z</dcterms:created>
  <dcterms:modified xsi:type="dcterms:W3CDTF">2022-02-02T16:02:00Z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2022-02-02T00:00:00Z</vt:filetime>
  </property>
</Properties>
</file>