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FAD095" w14:textId="77777777" w:rsidR="00923D2D" w:rsidRDefault="00923D2D" w:rsidP="00923D2D">
      <w:pPr>
        <w:rPr>
          <w:rFonts w:ascii="Arial" w:hAnsi="Arial" w:cs="Arial"/>
          <w:b/>
          <w:sz w:val="32"/>
          <w:szCs w:val="32"/>
          <w:lang w:val="cy-GB"/>
        </w:rPr>
      </w:pPr>
    </w:p>
    <w:p w14:paraId="0A20BE45" w14:textId="77777777" w:rsidR="00923D2D" w:rsidRDefault="00923D2D" w:rsidP="00923D2D">
      <w:pPr>
        <w:rPr>
          <w:rFonts w:ascii="Arial" w:hAnsi="Arial" w:cs="Arial"/>
          <w:b/>
          <w:sz w:val="32"/>
          <w:szCs w:val="32"/>
          <w:lang w:val="cy-GB"/>
        </w:rPr>
      </w:pPr>
    </w:p>
    <w:p w14:paraId="25302440" w14:textId="77777777" w:rsidR="00923D2D" w:rsidRDefault="00923D2D" w:rsidP="00923D2D">
      <w:pPr>
        <w:rPr>
          <w:rFonts w:ascii="Arial" w:hAnsi="Arial" w:cs="Arial"/>
          <w:b/>
          <w:sz w:val="32"/>
          <w:szCs w:val="32"/>
          <w:lang w:val="cy-GB"/>
        </w:rPr>
      </w:pPr>
    </w:p>
    <w:p w14:paraId="42EB7428" w14:textId="4912F55E" w:rsidR="00923D2D" w:rsidRDefault="00923D2D" w:rsidP="00923D2D">
      <w:pPr>
        <w:rPr>
          <w:rFonts w:ascii="Arial" w:hAnsi="Arial" w:cs="Arial"/>
          <w:b/>
          <w:sz w:val="32"/>
          <w:szCs w:val="32"/>
          <w:lang w:val="cy-GB"/>
        </w:rPr>
      </w:pPr>
    </w:p>
    <w:p w14:paraId="5802B0E6" w14:textId="4E747CCF" w:rsidR="00257C4E" w:rsidRPr="00923D2D" w:rsidRDefault="00923D2D">
      <w:pPr>
        <w:rPr>
          <w:rFonts w:ascii="Arial" w:hAnsi="Arial" w:cs="Arial"/>
          <w:b/>
          <w:color w:val="14AC83"/>
          <w:sz w:val="32"/>
          <w:szCs w:val="32"/>
        </w:rPr>
      </w:pPr>
      <w:r>
        <w:rPr>
          <w:rFonts w:ascii="Arial" w:hAnsi="Arial" w:cs="Arial"/>
          <w:b/>
          <w:noProof/>
          <w:sz w:val="32"/>
          <w:szCs w:val="32"/>
          <w:lang w:val="cy-GB"/>
        </w:rPr>
        <mc:AlternateContent>
          <mc:Choice Requires="wps">
            <w:drawing>
              <wp:anchor distT="0" distB="0" distL="114300" distR="114300" simplePos="0" relativeHeight="251763712" behindDoc="0" locked="0" layoutInCell="1" allowOverlap="1" wp14:anchorId="04E3572E" wp14:editId="017179F3">
                <wp:simplePos x="0" y="0"/>
                <wp:positionH relativeFrom="column">
                  <wp:posOffset>0</wp:posOffset>
                </wp:positionH>
                <wp:positionV relativeFrom="paragraph">
                  <wp:posOffset>145537</wp:posOffset>
                </wp:positionV>
                <wp:extent cx="3375498" cy="2247089"/>
                <wp:effectExtent l="0" t="0" r="3175" b="1270"/>
                <wp:wrapNone/>
                <wp:docPr id="32" name="Text Box 32"/>
                <wp:cNvGraphicFramePr/>
                <a:graphic xmlns:a="http://schemas.openxmlformats.org/drawingml/2006/main">
                  <a:graphicData uri="http://schemas.microsoft.com/office/word/2010/wordprocessingShape">
                    <wps:wsp>
                      <wps:cNvSpPr txBox="1"/>
                      <wps:spPr>
                        <a:xfrm>
                          <a:off x="0" y="0"/>
                          <a:ext cx="3375498" cy="2247089"/>
                        </a:xfrm>
                        <a:prstGeom prst="rect">
                          <a:avLst/>
                        </a:prstGeom>
                        <a:solidFill>
                          <a:schemeClr val="lt1"/>
                        </a:solidFill>
                        <a:ln w="6350">
                          <a:noFill/>
                        </a:ln>
                      </wps:spPr>
                      <wps:txbx>
                        <w:txbxContent>
                          <w:p w14:paraId="51580158" w14:textId="62B1063A" w:rsidR="00F066EF" w:rsidRPr="00923D2D" w:rsidRDefault="00F066EF">
                            <w:pPr>
                              <w:rPr>
                                <w:color w:val="35384B"/>
                              </w:rPr>
                            </w:pPr>
                            <w:r>
                              <w:rPr>
                                <w:rFonts w:ascii="Arial" w:hAnsi="Arial" w:cs="Arial"/>
                                <w:b/>
                                <w:color w:val="35384B"/>
                                <w:sz w:val="32"/>
                                <w:szCs w:val="32"/>
                              </w:rPr>
                              <w:t>Briefing pack to s</w:t>
                            </w:r>
                            <w:r w:rsidRPr="00923D2D">
                              <w:rPr>
                                <w:rFonts w:ascii="Arial" w:hAnsi="Arial" w:cs="Arial"/>
                                <w:b/>
                                <w:color w:val="35384B"/>
                                <w:sz w:val="32"/>
                                <w:szCs w:val="32"/>
                              </w:rPr>
                              <w:t>upport the implementation of the all Wales induction framework for health and social care, the development of the new health and social care qualifications and the routes to 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4E3572E" id="_x0000_t202" coordsize="21600,21600" o:spt="202" path="m,l,21600r21600,l21600,xe">
                <v:stroke joinstyle="miter"/>
                <v:path gradientshapeok="t" o:connecttype="rect"/>
              </v:shapetype>
              <v:shape id="Text Box 32" o:spid="_x0000_s1026" type="#_x0000_t202" style="position:absolute;margin-left:0;margin-top:11.45pt;width:265.8pt;height:176.9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" fillcolor="white [3201]" stroked="f" strokeweight=".5pt">
                <v:textbox>
                  <w:txbxContent>
                    <w:p w14:paraId="51580158" w14:textId="62B1063A" w:rsidR="00F066EF" w:rsidRPr="00923D2D" w:rsidRDefault="00F066EF">
                      <w:pPr>
                        <w:rPr>
                          <w:color w:val="35384B"/>
                        </w:rPr>
                      </w:pPr>
                      <w:r>
                        <w:rPr>
                          <w:rFonts w:ascii="Arial" w:hAnsi="Arial" w:cs="Arial"/>
                          <w:b/>
                          <w:color w:val="35384B"/>
                          <w:sz w:val="32"/>
                          <w:szCs w:val="32"/>
                        </w:rPr>
                        <w:t>Briefing pack to s</w:t>
                      </w:r>
                      <w:r w:rsidRPr="00923D2D">
                        <w:rPr>
                          <w:rFonts w:ascii="Arial" w:hAnsi="Arial" w:cs="Arial"/>
                          <w:b/>
                          <w:color w:val="35384B"/>
                          <w:sz w:val="32"/>
                          <w:szCs w:val="32"/>
                        </w:rPr>
                        <w:t>upport the implementation of the all Wales induction framework for health and social care, the development of the new health and social care qualifications and the routes to registration</w:t>
                      </w:r>
                    </w:p>
                  </w:txbxContent>
                </v:textbox>
              </v:shape>
            </w:pict>
          </mc:Fallback>
        </mc:AlternateContent>
      </w:r>
      <w:r>
        <w:rPr>
          <w:rFonts w:ascii="Arial" w:hAnsi="Arial" w:cs="Arial"/>
          <w:b/>
          <w:noProof/>
          <w:sz w:val="24"/>
          <w:szCs w:val="24"/>
          <w:lang w:val="cy-GB"/>
        </w:rPr>
        <w:drawing>
          <wp:anchor distT="0" distB="0" distL="114300" distR="114300" simplePos="0" relativeHeight="251762688" behindDoc="1" locked="0" layoutInCell="1" allowOverlap="1" wp14:anchorId="45E9A077" wp14:editId="2063E58E">
            <wp:simplePos x="0" y="0"/>
            <wp:positionH relativeFrom="column">
              <wp:posOffset>3041055</wp:posOffset>
            </wp:positionH>
            <wp:positionV relativeFrom="paragraph">
              <wp:posOffset>49517</wp:posOffset>
            </wp:positionV>
            <wp:extent cx="3776345" cy="7364730"/>
            <wp:effectExtent l="0" t="0" r="0" b="1270"/>
            <wp:wrapTight wrapText="bothSides">
              <wp:wrapPolygon edited="0">
                <wp:start x="16780" y="0"/>
                <wp:lineTo x="15691" y="37"/>
                <wp:lineTo x="13293" y="447"/>
                <wp:lineTo x="13076" y="633"/>
                <wp:lineTo x="11768" y="1155"/>
                <wp:lineTo x="10824" y="1788"/>
                <wp:lineTo x="10097" y="2384"/>
                <wp:lineTo x="9589" y="3203"/>
                <wp:lineTo x="9443" y="3576"/>
                <wp:lineTo x="9443" y="4768"/>
                <wp:lineTo x="9661" y="5364"/>
                <wp:lineTo x="10097" y="5960"/>
                <wp:lineTo x="10751" y="6556"/>
                <wp:lineTo x="11623" y="7152"/>
                <wp:lineTo x="13076" y="7748"/>
                <wp:lineTo x="13221" y="7859"/>
                <wp:lineTo x="15691" y="8344"/>
                <wp:lineTo x="16344" y="8344"/>
                <wp:lineTo x="6610" y="8865"/>
                <wp:lineTo x="4794" y="9498"/>
                <wp:lineTo x="1380" y="11323"/>
                <wp:lineTo x="1017" y="11547"/>
                <wp:lineTo x="436" y="11919"/>
                <wp:lineTo x="145" y="12292"/>
                <wp:lineTo x="0" y="12515"/>
                <wp:lineTo x="0" y="13707"/>
                <wp:lineTo x="291" y="14303"/>
                <wp:lineTo x="1017" y="14899"/>
                <wp:lineTo x="10315" y="19667"/>
                <wp:lineTo x="13148" y="20896"/>
                <wp:lineTo x="15400" y="21455"/>
                <wp:lineTo x="15618" y="21492"/>
                <wp:lineTo x="16853" y="21566"/>
                <wp:lineTo x="17216" y="21566"/>
                <wp:lineTo x="18160" y="21566"/>
                <wp:lineTo x="18524" y="21566"/>
                <wp:lineTo x="19759" y="21492"/>
                <wp:lineTo x="19759" y="21455"/>
                <wp:lineTo x="21502" y="21120"/>
                <wp:lineTo x="21502" y="20077"/>
                <wp:lineTo x="12930" y="19667"/>
                <wp:lineTo x="5884" y="16091"/>
                <wp:lineTo x="8790" y="16091"/>
                <wp:lineTo x="12858" y="15756"/>
                <wp:lineTo x="12930" y="15495"/>
                <wp:lineTo x="14819" y="14899"/>
                <wp:lineTo x="16344" y="14303"/>
                <wp:lineTo x="21502" y="11659"/>
                <wp:lineTo x="21502" y="10504"/>
                <wp:lineTo x="13293" y="10131"/>
                <wp:lineTo x="12204" y="9498"/>
                <wp:lineTo x="11114" y="9126"/>
                <wp:lineTo x="10315" y="8939"/>
                <wp:lineTo x="21502" y="8232"/>
                <wp:lineTo x="21502" y="7003"/>
                <wp:lineTo x="13003" y="6556"/>
                <wp:lineTo x="12131" y="5960"/>
                <wp:lineTo x="11550" y="5364"/>
                <wp:lineTo x="11187" y="4768"/>
                <wp:lineTo x="11187" y="3576"/>
                <wp:lineTo x="11623" y="2980"/>
                <wp:lineTo x="12204" y="2384"/>
                <wp:lineTo x="13076" y="1788"/>
                <wp:lineTo x="21502" y="1378"/>
                <wp:lineTo x="21502" y="74"/>
                <wp:lineTo x="18596" y="0"/>
                <wp:lineTo x="16780" y="0"/>
              </wp:wrapPolygon>
            </wp:wrapTight>
            <wp:docPr id="36" name="Picture 3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W Logo Colour@300x.png"/>
                    <pic:cNvPicPr/>
                  </pic:nvPicPr>
                  <pic:blipFill rotWithShape="1">
                    <a:blip r:embed="rId8">
                      <a:extLst>
                        <a:ext uri="{28A0092B-C50C-407E-A947-70E740481C1C}">
                          <a14:useLocalDpi xmlns:a14="http://schemas.microsoft.com/office/drawing/2010/main" val="0"/>
                        </a:ext>
                      </a:extLst>
                    </a:blip>
                    <a:srcRect r="89777"/>
                    <a:stretch/>
                  </pic:blipFill>
                  <pic:spPr bwMode="auto">
                    <a:xfrm>
                      <a:off x="0" y="0"/>
                      <a:ext cx="3776345" cy="7364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40EAD1" w14:textId="768E7833" w:rsidR="0010208A" w:rsidRDefault="0010208A">
      <w:pPr>
        <w:rPr>
          <w:rFonts w:ascii="Arial" w:hAnsi="Arial" w:cs="Arial"/>
          <w:b/>
          <w:sz w:val="24"/>
          <w:szCs w:val="24"/>
        </w:rPr>
      </w:pPr>
    </w:p>
    <w:p w14:paraId="0C7C7C6E" w14:textId="26FABCE6" w:rsidR="0010208A" w:rsidRDefault="0010208A">
      <w:pPr>
        <w:rPr>
          <w:rFonts w:ascii="Arial" w:hAnsi="Arial" w:cs="Arial"/>
          <w:b/>
          <w:sz w:val="24"/>
          <w:szCs w:val="24"/>
        </w:rPr>
      </w:pPr>
    </w:p>
    <w:p w14:paraId="01ECD585" w14:textId="7578E4DB" w:rsidR="0010208A" w:rsidRDefault="0010208A">
      <w:pPr>
        <w:rPr>
          <w:rFonts w:ascii="Arial" w:hAnsi="Arial" w:cs="Arial"/>
          <w:b/>
          <w:sz w:val="24"/>
          <w:szCs w:val="24"/>
        </w:rPr>
      </w:pPr>
    </w:p>
    <w:p w14:paraId="159E71BC" w14:textId="3E048524" w:rsidR="0010208A" w:rsidRDefault="0010208A">
      <w:pPr>
        <w:rPr>
          <w:rFonts w:ascii="Arial" w:hAnsi="Arial" w:cs="Arial"/>
          <w:b/>
          <w:sz w:val="24"/>
          <w:szCs w:val="24"/>
        </w:rPr>
      </w:pPr>
    </w:p>
    <w:p w14:paraId="4B2802A7" w14:textId="77777777" w:rsidR="0010208A" w:rsidRDefault="0010208A">
      <w:pPr>
        <w:rPr>
          <w:rFonts w:ascii="Arial" w:hAnsi="Arial" w:cs="Arial"/>
          <w:b/>
          <w:sz w:val="24"/>
          <w:szCs w:val="24"/>
        </w:rPr>
      </w:pPr>
    </w:p>
    <w:p w14:paraId="23F19D47" w14:textId="77777777" w:rsidR="0010208A" w:rsidRDefault="0010208A">
      <w:pPr>
        <w:rPr>
          <w:rFonts w:ascii="Arial" w:hAnsi="Arial" w:cs="Arial"/>
          <w:b/>
          <w:sz w:val="24"/>
          <w:szCs w:val="24"/>
        </w:rPr>
      </w:pPr>
    </w:p>
    <w:p w14:paraId="266F44DC" w14:textId="77777777" w:rsidR="0010208A" w:rsidRDefault="0010208A">
      <w:pPr>
        <w:rPr>
          <w:rFonts w:ascii="Arial" w:hAnsi="Arial" w:cs="Arial"/>
          <w:b/>
          <w:sz w:val="24"/>
          <w:szCs w:val="24"/>
        </w:rPr>
      </w:pPr>
    </w:p>
    <w:p w14:paraId="550C6B08" w14:textId="77777777" w:rsidR="0010208A" w:rsidRDefault="0010208A">
      <w:pPr>
        <w:rPr>
          <w:rFonts w:ascii="Arial" w:hAnsi="Arial" w:cs="Arial"/>
          <w:b/>
          <w:sz w:val="24"/>
          <w:szCs w:val="24"/>
        </w:rPr>
      </w:pPr>
    </w:p>
    <w:p w14:paraId="4B189814" w14:textId="567DE433" w:rsidR="0010208A" w:rsidRDefault="0010208A">
      <w:pPr>
        <w:rPr>
          <w:rFonts w:ascii="Arial" w:hAnsi="Arial" w:cs="Arial"/>
          <w:b/>
          <w:sz w:val="24"/>
          <w:szCs w:val="24"/>
        </w:rPr>
      </w:pPr>
    </w:p>
    <w:p w14:paraId="4E8AA1C2" w14:textId="1D817B63" w:rsidR="0010208A" w:rsidRDefault="0010208A">
      <w:pPr>
        <w:rPr>
          <w:rFonts w:ascii="Arial" w:hAnsi="Arial" w:cs="Arial"/>
          <w:b/>
          <w:sz w:val="24"/>
          <w:szCs w:val="24"/>
        </w:rPr>
      </w:pPr>
    </w:p>
    <w:p w14:paraId="5448DF66" w14:textId="47147712" w:rsidR="00685C07" w:rsidRDefault="00685C07">
      <w:pPr>
        <w:rPr>
          <w:rFonts w:ascii="Arial" w:hAnsi="Arial" w:cs="Arial"/>
          <w:b/>
          <w:sz w:val="24"/>
          <w:szCs w:val="24"/>
        </w:rPr>
      </w:pPr>
    </w:p>
    <w:p w14:paraId="1E90EA91" w14:textId="77777777" w:rsidR="00685C07" w:rsidRPr="00685C07" w:rsidRDefault="00685C07" w:rsidP="00685C07">
      <w:pPr>
        <w:rPr>
          <w:rFonts w:ascii="Arial" w:hAnsi="Arial" w:cs="Arial"/>
          <w:sz w:val="24"/>
          <w:szCs w:val="24"/>
        </w:rPr>
      </w:pPr>
    </w:p>
    <w:p w14:paraId="28AE3499" w14:textId="77777777" w:rsidR="00685C07" w:rsidRPr="00685C07" w:rsidRDefault="00685C07" w:rsidP="00685C07">
      <w:pPr>
        <w:rPr>
          <w:rFonts w:ascii="Arial" w:hAnsi="Arial" w:cs="Arial"/>
          <w:sz w:val="24"/>
          <w:szCs w:val="24"/>
        </w:rPr>
      </w:pPr>
    </w:p>
    <w:p w14:paraId="1A5C1EC3" w14:textId="77777777" w:rsidR="00685C07" w:rsidRPr="00685C07" w:rsidRDefault="00685C07" w:rsidP="00685C07">
      <w:pPr>
        <w:rPr>
          <w:rFonts w:ascii="Arial" w:hAnsi="Arial" w:cs="Arial"/>
          <w:sz w:val="24"/>
          <w:szCs w:val="24"/>
        </w:rPr>
      </w:pPr>
    </w:p>
    <w:p w14:paraId="49F4B22A" w14:textId="77777777" w:rsidR="00685C07" w:rsidRPr="00685C07" w:rsidRDefault="00685C07" w:rsidP="00685C07">
      <w:pPr>
        <w:rPr>
          <w:rFonts w:ascii="Arial" w:hAnsi="Arial" w:cs="Arial"/>
          <w:sz w:val="24"/>
          <w:szCs w:val="24"/>
        </w:rPr>
      </w:pPr>
    </w:p>
    <w:p w14:paraId="5076F375" w14:textId="77777777" w:rsidR="00685C07" w:rsidRPr="00685C07" w:rsidRDefault="00685C07" w:rsidP="00685C07">
      <w:pPr>
        <w:rPr>
          <w:rFonts w:ascii="Arial" w:hAnsi="Arial" w:cs="Arial"/>
          <w:sz w:val="24"/>
          <w:szCs w:val="24"/>
        </w:rPr>
      </w:pPr>
    </w:p>
    <w:p w14:paraId="461648A3" w14:textId="77777777" w:rsidR="00685C07" w:rsidRPr="00685C07" w:rsidRDefault="00685C07" w:rsidP="00685C07">
      <w:pPr>
        <w:rPr>
          <w:rFonts w:ascii="Arial" w:hAnsi="Arial" w:cs="Arial"/>
          <w:sz w:val="24"/>
          <w:szCs w:val="24"/>
        </w:rPr>
      </w:pPr>
    </w:p>
    <w:p w14:paraId="3331B91A" w14:textId="77777777" w:rsidR="00685C07" w:rsidRPr="00685C07" w:rsidRDefault="00685C07" w:rsidP="00685C07">
      <w:pPr>
        <w:rPr>
          <w:rFonts w:ascii="Arial" w:hAnsi="Arial" w:cs="Arial"/>
          <w:sz w:val="24"/>
          <w:szCs w:val="24"/>
        </w:rPr>
      </w:pPr>
    </w:p>
    <w:p w14:paraId="5BD89E2C" w14:textId="77777777" w:rsidR="00685C07" w:rsidRPr="00685C07" w:rsidRDefault="00685C07" w:rsidP="00685C07">
      <w:pPr>
        <w:rPr>
          <w:rFonts w:ascii="Arial" w:hAnsi="Arial" w:cs="Arial"/>
          <w:sz w:val="24"/>
          <w:szCs w:val="24"/>
        </w:rPr>
      </w:pPr>
    </w:p>
    <w:p w14:paraId="419F7599" w14:textId="77777777" w:rsidR="00685C07" w:rsidRPr="00685C07" w:rsidRDefault="00685C07" w:rsidP="00685C07">
      <w:pPr>
        <w:rPr>
          <w:rFonts w:ascii="Arial" w:hAnsi="Arial" w:cs="Arial"/>
          <w:sz w:val="24"/>
          <w:szCs w:val="24"/>
        </w:rPr>
      </w:pPr>
    </w:p>
    <w:p w14:paraId="50E3ECC9" w14:textId="77777777" w:rsidR="00685C07" w:rsidRPr="00685C07" w:rsidRDefault="00685C07" w:rsidP="00685C07">
      <w:pPr>
        <w:rPr>
          <w:rFonts w:ascii="Arial" w:hAnsi="Arial" w:cs="Arial"/>
          <w:sz w:val="24"/>
          <w:szCs w:val="24"/>
        </w:rPr>
      </w:pPr>
    </w:p>
    <w:p w14:paraId="38009FA1" w14:textId="77777777" w:rsidR="00685C07" w:rsidRPr="00685C07" w:rsidRDefault="00685C07" w:rsidP="00685C07">
      <w:pPr>
        <w:rPr>
          <w:rFonts w:ascii="Arial" w:hAnsi="Arial" w:cs="Arial"/>
          <w:sz w:val="24"/>
          <w:szCs w:val="24"/>
        </w:rPr>
      </w:pPr>
    </w:p>
    <w:p w14:paraId="7728C653" w14:textId="7A033AD1" w:rsidR="00685C07" w:rsidRPr="00685C07" w:rsidRDefault="00685C07" w:rsidP="00685C07">
      <w:pPr>
        <w:rPr>
          <w:rFonts w:ascii="Arial" w:hAnsi="Arial" w:cs="Arial"/>
          <w:b/>
          <w:sz w:val="24"/>
          <w:szCs w:val="24"/>
        </w:rPr>
      </w:pPr>
      <w:r w:rsidRPr="00685C07">
        <w:rPr>
          <w:rFonts w:ascii="Arial" w:hAnsi="Arial" w:cs="Arial"/>
          <w:b/>
          <w:sz w:val="24"/>
          <w:szCs w:val="24"/>
        </w:rPr>
        <w:t>Summer 2019</w:t>
      </w:r>
    </w:p>
    <w:p w14:paraId="7FFD79CB" w14:textId="3CCE6248" w:rsidR="00685C07" w:rsidRDefault="00685C07" w:rsidP="00685C07">
      <w:pPr>
        <w:rPr>
          <w:rFonts w:ascii="Arial" w:hAnsi="Arial" w:cs="Arial"/>
          <w:sz w:val="24"/>
          <w:szCs w:val="24"/>
        </w:rPr>
      </w:pPr>
    </w:p>
    <w:p w14:paraId="549D450A" w14:textId="77777777" w:rsidR="00923D2D" w:rsidRPr="00685C07" w:rsidRDefault="00923D2D" w:rsidP="00685C07">
      <w:pPr>
        <w:rPr>
          <w:rFonts w:ascii="Arial" w:hAnsi="Arial" w:cs="Arial"/>
          <w:sz w:val="24"/>
          <w:szCs w:val="24"/>
        </w:rPr>
        <w:sectPr w:rsidR="00923D2D" w:rsidRPr="00685C07" w:rsidSect="00923D2D">
          <w:headerReference w:type="default" r:id="rId9"/>
          <w:footerReference w:type="default" r:id="rId10"/>
          <w:pgSz w:w="11906" w:h="16838"/>
          <w:pgMar w:top="1134" w:right="1134" w:bottom="1134" w:left="1134" w:header="709" w:footer="709" w:gutter="0"/>
          <w:cols w:space="708"/>
          <w:docGrid w:linePitch="360"/>
        </w:sectPr>
      </w:pPr>
    </w:p>
    <w:p w14:paraId="5BEE7BD5" w14:textId="092B1A57" w:rsidR="00237314" w:rsidRPr="008D1379" w:rsidRDefault="00257C4E" w:rsidP="00377DF2">
      <w:pPr>
        <w:rPr>
          <w:rFonts w:ascii="Arial" w:hAnsi="Arial" w:cs="Arial"/>
          <w:b/>
          <w:sz w:val="28"/>
          <w:szCs w:val="24"/>
        </w:rPr>
      </w:pPr>
      <w:r w:rsidRPr="008D1379">
        <w:rPr>
          <w:rFonts w:ascii="Arial" w:hAnsi="Arial" w:cs="Arial"/>
          <w:b/>
          <w:sz w:val="28"/>
          <w:szCs w:val="24"/>
        </w:rPr>
        <w:lastRenderedPageBreak/>
        <w:t>Content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657"/>
      </w:tblGrid>
      <w:tr w:rsidR="00701938" w14:paraId="7A22EFB3" w14:textId="77777777" w:rsidTr="00291236">
        <w:tc>
          <w:tcPr>
            <w:tcW w:w="8359" w:type="dxa"/>
          </w:tcPr>
          <w:p w14:paraId="5C209132" w14:textId="7FEA3D37" w:rsidR="00701938" w:rsidRPr="00701938" w:rsidRDefault="00F066EF" w:rsidP="00701938">
            <w:pPr>
              <w:rPr>
                <w:b/>
              </w:rPr>
            </w:pPr>
            <w:hyperlink w:anchor="Intro" w:history="1">
              <w:r w:rsidR="00701938" w:rsidRPr="001D7B05">
                <w:rPr>
                  <w:rStyle w:val="Hyperlink"/>
                  <w:b/>
                </w:rPr>
                <w:t>Introduction</w:t>
              </w:r>
            </w:hyperlink>
          </w:p>
          <w:p w14:paraId="686F2286" w14:textId="77777777" w:rsidR="00701938" w:rsidRPr="00701938" w:rsidRDefault="00701938" w:rsidP="00701938">
            <w:pPr>
              <w:pStyle w:val="ListParagraph"/>
              <w:numPr>
                <w:ilvl w:val="0"/>
                <w:numId w:val="36"/>
              </w:numPr>
              <w:ind w:left="454"/>
              <w:rPr>
                <w:rFonts w:ascii="Arial" w:hAnsi="Arial" w:cs="Arial"/>
              </w:rPr>
            </w:pPr>
            <w:r w:rsidRPr="00701938">
              <w:rPr>
                <w:rFonts w:ascii="Arial" w:hAnsi="Arial" w:cs="Arial"/>
              </w:rPr>
              <w:t>All Wales induction framework for health and social care</w:t>
            </w:r>
          </w:p>
          <w:p w14:paraId="0A8C5616" w14:textId="77777777" w:rsidR="00701938" w:rsidRPr="00701938" w:rsidRDefault="00701938" w:rsidP="00701938">
            <w:pPr>
              <w:pStyle w:val="ListParagraph"/>
              <w:numPr>
                <w:ilvl w:val="0"/>
                <w:numId w:val="36"/>
              </w:numPr>
              <w:ind w:left="454"/>
              <w:rPr>
                <w:rFonts w:ascii="Arial" w:hAnsi="Arial" w:cs="Arial"/>
              </w:rPr>
            </w:pPr>
            <w:r w:rsidRPr="00701938">
              <w:rPr>
                <w:rFonts w:ascii="Arial" w:hAnsi="Arial" w:cs="Arial"/>
              </w:rPr>
              <w:t>Qualifications</w:t>
            </w:r>
          </w:p>
          <w:p w14:paraId="44CF3095" w14:textId="77777777" w:rsidR="00701938" w:rsidRPr="00701938" w:rsidRDefault="00701938" w:rsidP="00701938">
            <w:pPr>
              <w:pStyle w:val="ListParagraph"/>
              <w:numPr>
                <w:ilvl w:val="0"/>
                <w:numId w:val="36"/>
              </w:numPr>
              <w:ind w:left="454"/>
              <w:rPr>
                <w:rFonts w:ascii="Arial" w:hAnsi="Arial" w:cs="Arial"/>
              </w:rPr>
            </w:pPr>
            <w:r w:rsidRPr="00701938">
              <w:rPr>
                <w:rFonts w:ascii="Arial" w:hAnsi="Arial" w:cs="Arial"/>
              </w:rPr>
              <w:t>Registration</w:t>
            </w:r>
          </w:p>
          <w:p w14:paraId="31D9E5EB" w14:textId="78601179" w:rsidR="00701938" w:rsidRDefault="00701938" w:rsidP="008D1379">
            <w:pPr>
              <w:rPr>
                <w:b/>
              </w:rPr>
            </w:pPr>
          </w:p>
        </w:tc>
        <w:tc>
          <w:tcPr>
            <w:tcW w:w="657" w:type="dxa"/>
          </w:tcPr>
          <w:p w14:paraId="0F563B05" w14:textId="75019D79" w:rsidR="00701938" w:rsidRPr="00291236" w:rsidRDefault="00701938" w:rsidP="00377DF2">
            <w:r w:rsidRPr="00291236">
              <w:t>3</w:t>
            </w:r>
          </w:p>
        </w:tc>
      </w:tr>
      <w:tr w:rsidR="00701938" w14:paraId="0A9DA0E6" w14:textId="77777777" w:rsidTr="00291236">
        <w:tc>
          <w:tcPr>
            <w:tcW w:w="8359" w:type="dxa"/>
          </w:tcPr>
          <w:p w14:paraId="66301233" w14:textId="083FA1B1" w:rsidR="00701938" w:rsidRPr="00701938" w:rsidRDefault="00F066EF" w:rsidP="00701938">
            <w:pPr>
              <w:rPr>
                <w:b/>
              </w:rPr>
            </w:pPr>
            <w:hyperlink w:anchor="Who" w:history="1">
              <w:r w:rsidR="00701938" w:rsidRPr="001D7B05">
                <w:rPr>
                  <w:rStyle w:val="Hyperlink"/>
                  <w:b/>
                </w:rPr>
                <w:t>Who is the briefing for?</w:t>
              </w:r>
            </w:hyperlink>
          </w:p>
          <w:p w14:paraId="5D370930" w14:textId="77777777" w:rsidR="00701938" w:rsidRPr="00701938" w:rsidRDefault="00701938" w:rsidP="00701938">
            <w:r w:rsidRPr="00701938">
              <w:t>Aim of the briefing</w:t>
            </w:r>
          </w:p>
          <w:p w14:paraId="23686E66" w14:textId="77777777" w:rsidR="00701938" w:rsidRPr="00701938" w:rsidRDefault="00701938" w:rsidP="00701938">
            <w:r w:rsidRPr="00701938">
              <w:t>Language and definitions</w:t>
            </w:r>
          </w:p>
          <w:p w14:paraId="4FD6333B" w14:textId="32493693" w:rsidR="00701938" w:rsidRDefault="00701938" w:rsidP="008D1379">
            <w:pPr>
              <w:rPr>
                <w:b/>
              </w:rPr>
            </w:pPr>
          </w:p>
        </w:tc>
        <w:tc>
          <w:tcPr>
            <w:tcW w:w="657" w:type="dxa"/>
          </w:tcPr>
          <w:p w14:paraId="67783BDE" w14:textId="5A030EAF" w:rsidR="00701938" w:rsidRPr="00291236" w:rsidRDefault="00701938" w:rsidP="00377DF2">
            <w:r w:rsidRPr="00291236">
              <w:t>3</w:t>
            </w:r>
          </w:p>
        </w:tc>
      </w:tr>
      <w:tr w:rsidR="008D1379" w14:paraId="0FDD30FD" w14:textId="77777777" w:rsidTr="00291236">
        <w:tc>
          <w:tcPr>
            <w:tcW w:w="8359" w:type="dxa"/>
          </w:tcPr>
          <w:p w14:paraId="045B1C7E" w14:textId="78AF148B" w:rsidR="00701938" w:rsidRPr="00701938" w:rsidRDefault="00F066EF" w:rsidP="00701938">
            <w:pPr>
              <w:spacing w:after="120"/>
              <w:rPr>
                <w:b/>
              </w:rPr>
            </w:pPr>
            <w:hyperlink w:anchor="Pres" w:history="1">
              <w:r w:rsidR="008D1379" w:rsidRPr="001D7B05">
                <w:rPr>
                  <w:rStyle w:val="Hyperlink"/>
                  <w:b/>
                </w:rPr>
                <w:t>Presentation and facilitator notes</w:t>
              </w:r>
            </w:hyperlink>
          </w:p>
          <w:p w14:paraId="43E150DA" w14:textId="576F4AD0" w:rsidR="008D1379" w:rsidRPr="00701938" w:rsidRDefault="00F066EF" w:rsidP="00701938">
            <w:pPr>
              <w:spacing w:after="120"/>
            </w:pPr>
            <w:hyperlink w:anchor="S1" w:history="1">
              <w:r w:rsidR="008D1379" w:rsidRPr="001D7B05">
                <w:rPr>
                  <w:rStyle w:val="Hyperlink"/>
                </w:rPr>
                <w:t>Slide 1 – The all Wales induction framework for health and social care</w:t>
              </w:r>
            </w:hyperlink>
          </w:p>
        </w:tc>
        <w:tc>
          <w:tcPr>
            <w:tcW w:w="657" w:type="dxa"/>
          </w:tcPr>
          <w:p w14:paraId="2D3196F0" w14:textId="343D0744" w:rsidR="00701938" w:rsidRPr="00291236" w:rsidRDefault="00291236" w:rsidP="00377DF2">
            <w:r w:rsidRPr="00291236">
              <w:t>5</w:t>
            </w:r>
          </w:p>
          <w:p w14:paraId="244C7A45" w14:textId="24FB763F" w:rsidR="00291236" w:rsidRPr="00291236" w:rsidRDefault="00291236" w:rsidP="00377DF2">
            <w:r w:rsidRPr="00291236">
              <w:t>5</w:t>
            </w:r>
          </w:p>
          <w:p w14:paraId="35E7921D" w14:textId="1C9FA5F4" w:rsidR="00701938" w:rsidRPr="00291236" w:rsidRDefault="00701938" w:rsidP="00377DF2"/>
        </w:tc>
      </w:tr>
      <w:tr w:rsidR="00701938" w14:paraId="60B61653" w14:textId="77777777" w:rsidTr="00291236">
        <w:tc>
          <w:tcPr>
            <w:tcW w:w="8359" w:type="dxa"/>
          </w:tcPr>
          <w:p w14:paraId="257C3E8C" w14:textId="11B55367" w:rsidR="00701938" w:rsidRPr="00701938" w:rsidRDefault="00F066EF" w:rsidP="00701938">
            <w:pPr>
              <w:spacing w:after="120"/>
            </w:pPr>
            <w:hyperlink w:anchor="S2" w:history="1">
              <w:r w:rsidR="00701938" w:rsidRPr="001D7B05">
                <w:rPr>
                  <w:rStyle w:val="Hyperlink"/>
                </w:rPr>
                <w:t>Slide 2 – What does the induction framework look like - Demonstration</w:t>
              </w:r>
            </w:hyperlink>
          </w:p>
        </w:tc>
        <w:tc>
          <w:tcPr>
            <w:tcW w:w="657" w:type="dxa"/>
          </w:tcPr>
          <w:p w14:paraId="2A7835D6" w14:textId="5DF405CF" w:rsidR="00701938" w:rsidRPr="00291236" w:rsidRDefault="00291236" w:rsidP="00377DF2">
            <w:r w:rsidRPr="00291236">
              <w:t>7</w:t>
            </w:r>
          </w:p>
        </w:tc>
      </w:tr>
      <w:tr w:rsidR="00701938" w14:paraId="5263161E" w14:textId="77777777" w:rsidTr="00291236">
        <w:tc>
          <w:tcPr>
            <w:tcW w:w="8359" w:type="dxa"/>
          </w:tcPr>
          <w:p w14:paraId="73D67649" w14:textId="5E904F2D" w:rsidR="00701938" w:rsidRPr="00701938" w:rsidRDefault="00F066EF" w:rsidP="00701938">
            <w:pPr>
              <w:spacing w:after="120"/>
            </w:pPr>
            <w:hyperlink w:anchor="s3" w:history="1">
              <w:r w:rsidR="00701938" w:rsidRPr="001D7B05">
                <w:rPr>
                  <w:rStyle w:val="Hyperlink"/>
                </w:rPr>
                <w:t>Slide 3 – Formats of the induction framework</w:t>
              </w:r>
            </w:hyperlink>
          </w:p>
        </w:tc>
        <w:tc>
          <w:tcPr>
            <w:tcW w:w="657" w:type="dxa"/>
          </w:tcPr>
          <w:p w14:paraId="0584CAC2" w14:textId="253317DE" w:rsidR="00701938" w:rsidRPr="00291236" w:rsidRDefault="00291236" w:rsidP="00377DF2">
            <w:r w:rsidRPr="00291236">
              <w:t>10</w:t>
            </w:r>
          </w:p>
        </w:tc>
      </w:tr>
      <w:tr w:rsidR="00701938" w14:paraId="4144EE2A" w14:textId="77777777" w:rsidTr="00291236">
        <w:tc>
          <w:tcPr>
            <w:tcW w:w="8359" w:type="dxa"/>
          </w:tcPr>
          <w:p w14:paraId="689CA5B4" w14:textId="382FF636" w:rsidR="00701938" w:rsidRPr="00701938" w:rsidRDefault="00F066EF" w:rsidP="00701938">
            <w:pPr>
              <w:spacing w:after="120"/>
            </w:pPr>
            <w:hyperlink w:anchor="s4" w:history="1">
              <w:r w:rsidR="00701938" w:rsidRPr="001D7B05">
                <w:rPr>
                  <w:rStyle w:val="Hyperlink"/>
                </w:rPr>
                <w:t>Slide 4 – Sample workbook answers to identify what a good answer looks like – Group exercise</w:t>
              </w:r>
            </w:hyperlink>
          </w:p>
          <w:p w14:paraId="5C8DD756" w14:textId="69E5A3A1" w:rsidR="00701938" w:rsidRPr="00701938" w:rsidRDefault="00F066EF" w:rsidP="00701938">
            <w:pPr>
              <w:pStyle w:val="ListParagraph"/>
              <w:numPr>
                <w:ilvl w:val="0"/>
                <w:numId w:val="58"/>
              </w:numPr>
              <w:spacing w:after="120"/>
              <w:ind w:left="738"/>
              <w:rPr>
                <w:rFonts w:ascii="Arial" w:hAnsi="Arial" w:cs="Arial"/>
              </w:rPr>
            </w:pPr>
            <w:hyperlink w:anchor="PVA" w:history="1">
              <w:r w:rsidR="00701938" w:rsidRPr="001D7B05">
                <w:rPr>
                  <w:rStyle w:val="Hyperlink"/>
                  <w:rFonts w:ascii="Arial" w:hAnsi="Arial" w:cs="Arial"/>
                </w:rPr>
                <w:t>Section 1 Principles and Values of health and social care (adults)</w:t>
              </w:r>
            </w:hyperlink>
          </w:p>
          <w:p w14:paraId="367D131C" w14:textId="6080EB91" w:rsidR="00701938" w:rsidRPr="00701938" w:rsidRDefault="00F066EF" w:rsidP="00701938">
            <w:pPr>
              <w:pStyle w:val="ListParagraph"/>
              <w:numPr>
                <w:ilvl w:val="0"/>
                <w:numId w:val="58"/>
              </w:numPr>
              <w:spacing w:after="120"/>
              <w:ind w:left="738"/>
              <w:rPr>
                <w:rFonts w:ascii="Arial" w:hAnsi="Arial" w:cs="Arial"/>
              </w:rPr>
            </w:pPr>
            <w:hyperlink w:anchor="PVCYP" w:history="1">
              <w:r w:rsidR="00701938" w:rsidRPr="001D7B05">
                <w:rPr>
                  <w:rStyle w:val="Hyperlink"/>
                  <w:rFonts w:ascii="Arial" w:hAnsi="Arial" w:cs="Arial"/>
                </w:rPr>
                <w:t>Section 2 Principles and Values of health and social care (children and young people)</w:t>
              </w:r>
            </w:hyperlink>
          </w:p>
        </w:tc>
        <w:tc>
          <w:tcPr>
            <w:tcW w:w="657" w:type="dxa"/>
          </w:tcPr>
          <w:p w14:paraId="34EBFF94" w14:textId="77777777" w:rsidR="00701938" w:rsidRDefault="00291236" w:rsidP="00377DF2">
            <w:r>
              <w:t>12</w:t>
            </w:r>
          </w:p>
          <w:p w14:paraId="348F814F" w14:textId="77777777" w:rsidR="00291236" w:rsidRDefault="00291236" w:rsidP="00377DF2"/>
          <w:p w14:paraId="10095C80" w14:textId="0B195FBE" w:rsidR="00291236" w:rsidRDefault="00291236" w:rsidP="00377DF2">
            <w:r>
              <w:t>13</w:t>
            </w:r>
          </w:p>
          <w:p w14:paraId="677ABC16" w14:textId="776F5601" w:rsidR="00291236" w:rsidRDefault="00291236" w:rsidP="00377DF2">
            <w:r>
              <w:t>44</w:t>
            </w:r>
          </w:p>
          <w:p w14:paraId="7752DF14" w14:textId="006078DD" w:rsidR="00291236" w:rsidRPr="00291236" w:rsidRDefault="00291236" w:rsidP="00377DF2"/>
        </w:tc>
      </w:tr>
      <w:tr w:rsidR="00701938" w14:paraId="79616A52" w14:textId="77777777" w:rsidTr="00291236">
        <w:tc>
          <w:tcPr>
            <w:tcW w:w="8359" w:type="dxa"/>
          </w:tcPr>
          <w:p w14:paraId="319320FF" w14:textId="4636F48B" w:rsidR="00701938" w:rsidRPr="00701938" w:rsidRDefault="00F066EF" w:rsidP="00701938">
            <w:pPr>
              <w:spacing w:after="120"/>
            </w:pPr>
            <w:hyperlink w:anchor="s5" w:history="1">
              <w:r w:rsidR="00701938" w:rsidRPr="001D7B05">
                <w:rPr>
                  <w:rStyle w:val="Hyperlink"/>
                </w:rPr>
                <w:t>Slide 5 – The new qualifications</w:t>
              </w:r>
            </w:hyperlink>
          </w:p>
        </w:tc>
        <w:tc>
          <w:tcPr>
            <w:tcW w:w="657" w:type="dxa"/>
          </w:tcPr>
          <w:p w14:paraId="74659DBE" w14:textId="7BFA55D8" w:rsidR="00701938" w:rsidRPr="00291236" w:rsidRDefault="00291236" w:rsidP="00377DF2">
            <w:r>
              <w:t>87</w:t>
            </w:r>
          </w:p>
        </w:tc>
      </w:tr>
      <w:tr w:rsidR="00701938" w14:paraId="618F24C0" w14:textId="77777777" w:rsidTr="00291236">
        <w:tc>
          <w:tcPr>
            <w:tcW w:w="8359" w:type="dxa"/>
          </w:tcPr>
          <w:p w14:paraId="548B05EC" w14:textId="1CBCF000" w:rsidR="00701938" w:rsidRPr="00701938" w:rsidRDefault="00F066EF" w:rsidP="00701938">
            <w:pPr>
              <w:spacing w:after="120"/>
            </w:pPr>
            <w:hyperlink w:anchor="s6" w:history="1">
              <w:r w:rsidR="00701938" w:rsidRPr="001D7B05">
                <w:rPr>
                  <w:rStyle w:val="Hyperlink"/>
                </w:rPr>
                <w:t>Slide 6 – The new framework of qualifications</w:t>
              </w:r>
            </w:hyperlink>
            <w:r w:rsidR="00701938" w:rsidRPr="00701938">
              <w:t xml:space="preserve"> </w:t>
            </w:r>
          </w:p>
        </w:tc>
        <w:tc>
          <w:tcPr>
            <w:tcW w:w="657" w:type="dxa"/>
          </w:tcPr>
          <w:p w14:paraId="746F013B" w14:textId="4A33F79C" w:rsidR="00701938" w:rsidRPr="00291236" w:rsidRDefault="00291236" w:rsidP="00377DF2">
            <w:r>
              <w:t>89</w:t>
            </w:r>
          </w:p>
        </w:tc>
      </w:tr>
      <w:tr w:rsidR="00701938" w14:paraId="1552D31D" w14:textId="77777777" w:rsidTr="00291236">
        <w:tc>
          <w:tcPr>
            <w:tcW w:w="8359" w:type="dxa"/>
          </w:tcPr>
          <w:p w14:paraId="588599B0" w14:textId="2FA7DAE4" w:rsidR="00701938" w:rsidRPr="00701938" w:rsidRDefault="00F066EF" w:rsidP="00701938">
            <w:pPr>
              <w:spacing w:after="120"/>
            </w:pPr>
            <w:hyperlink w:anchor="s7" w:history="1">
              <w:r w:rsidR="00701938" w:rsidRPr="001D7B05">
                <w:rPr>
                  <w:rStyle w:val="Hyperlink"/>
                </w:rPr>
                <w:t>Slide 7 – Journey of a new worker</w:t>
              </w:r>
            </w:hyperlink>
          </w:p>
        </w:tc>
        <w:tc>
          <w:tcPr>
            <w:tcW w:w="657" w:type="dxa"/>
          </w:tcPr>
          <w:p w14:paraId="1865D2C0" w14:textId="41FC0987" w:rsidR="00701938" w:rsidRPr="00291236" w:rsidRDefault="00291236" w:rsidP="00377DF2">
            <w:r>
              <w:t>91</w:t>
            </w:r>
          </w:p>
        </w:tc>
      </w:tr>
      <w:tr w:rsidR="00701938" w14:paraId="4274B1DE" w14:textId="77777777" w:rsidTr="00291236">
        <w:tc>
          <w:tcPr>
            <w:tcW w:w="8359" w:type="dxa"/>
          </w:tcPr>
          <w:p w14:paraId="4550C6B8" w14:textId="1CBBA4F2" w:rsidR="00701938" w:rsidRPr="00701938" w:rsidRDefault="00F066EF" w:rsidP="00701938">
            <w:pPr>
              <w:spacing w:after="120"/>
            </w:pPr>
            <w:hyperlink w:anchor="s8" w:history="1">
              <w:r w:rsidR="00701938" w:rsidRPr="001D7B05">
                <w:rPr>
                  <w:rStyle w:val="Hyperlink"/>
                </w:rPr>
                <w:t>Slide 8 – Role of the manager</w:t>
              </w:r>
            </w:hyperlink>
          </w:p>
        </w:tc>
        <w:tc>
          <w:tcPr>
            <w:tcW w:w="657" w:type="dxa"/>
          </w:tcPr>
          <w:p w14:paraId="46E46147" w14:textId="781D5FFC" w:rsidR="00701938" w:rsidRPr="00291236" w:rsidRDefault="00291236" w:rsidP="00377DF2">
            <w:r>
              <w:t>92</w:t>
            </w:r>
          </w:p>
        </w:tc>
      </w:tr>
      <w:tr w:rsidR="00701938" w14:paraId="01DB20EF" w14:textId="77777777" w:rsidTr="00291236">
        <w:tc>
          <w:tcPr>
            <w:tcW w:w="8359" w:type="dxa"/>
          </w:tcPr>
          <w:p w14:paraId="3DE8C90A" w14:textId="267A2409" w:rsidR="00701938" w:rsidRPr="00701938" w:rsidRDefault="00F066EF" w:rsidP="00701938">
            <w:pPr>
              <w:spacing w:after="120"/>
            </w:pPr>
            <w:hyperlink w:anchor="s9" w:history="1">
              <w:r w:rsidR="00701938" w:rsidRPr="001D7B05">
                <w:rPr>
                  <w:rStyle w:val="Hyperlink"/>
                </w:rPr>
                <w:t>Slide 9 – Assessment of the core qualification</w:t>
              </w:r>
            </w:hyperlink>
          </w:p>
        </w:tc>
        <w:tc>
          <w:tcPr>
            <w:tcW w:w="657" w:type="dxa"/>
          </w:tcPr>
          <w:p w14:paraId="26756CC9" w14:textId="64D60476" w:rsidR="00701938" w:rsidRPr="00291236" w:rsidRDefault="00291236" w:rsidP="00377DF2">
            <w:r>
              <w:t>93</w:t>
            </w:r>
          </w:p>
        </w:tc>
      </w:tr>
      <w:tr w:rsidR="00701938" w14:paraId="5DD4EBFF" w14:textId="77777777" w:rsidTr="00291236">
        <w:tc>
          <w:tcPr>
            <w:tcW w:w="8359" w:type="dxa"/>
          </w:tcPr>
          <w:p w14:paraId="14C9E4F8" w14:textId="69968B54" w:rsidR="00701938" w:rsidRPr="00701938" w:rsidRDefault="00F066EF" w:rsidP="00701938">
            <w:pPr>
              <w:pStyle w:val="NormalWeb"/>
              <w:spacing w:before="0" w:beforeAutospacing="0" w:after="120" w:afterAutospacing="0"/>
              <w:textAlignment w:val="baseline"/>
              <w:rPr>
                <w:rFonts w:ascii="Arial" w:hAnsi="Arial" w:cs="Arial"/>
              </w:rPr>
            </w:pPr>
            <w:hyperlink w:anchor="s10" w:history="1">
              <w:r w:rsidR="00701938" w:rsidRPr="001D7B05">
                <w:rPr>
                  <w:rStyle w:val="Hyperlink"/>
                  <w:rFonts w:ascii="Arial" w:hAnsi="Arial" w:cs="Arial"/>
                </w:rPr>
                <w:t>Slide 10 – Level 2 / 3 health and social care practice qualifications</w:t>
              </w:r>
            </w:hyperlink>
          </w:p>
        </w:tc>
        <w:tc>
          <w:tcPr>
            <w:tcW w:w="657" w:type="dxa"/>
          </w:tcPr>
          <w:p w14:paraId="2061AA74" w14:textId="283588DD" w:rsidR="00701938" w:rsidRPr="00291236" w:rsidRDefault="00291236" w:rsidP="00377DF2">
            <w:r>
              <w:t>95</w:t>
            </w:r>
          </w:p>
        </w:tc>
      </w:tr>
      <w:tr w:rsidR="00701938" w14:paraId="21CAB0D5" w14:textId="77777777" w:rsidTr="00291236">
        <w:tc>
          <w:tcPr>
            <w:tcW w:w="8359" w:type="dxa"/>
          </w:tcPr>
          <w:p w14:paraId="141818D7" w14:textId="0B5E2D97" w:rsidR="00701938" w:rsidRPr="00701938" w:rsidRDefault="00F066EF" w:rsidP="00701938">
            <w:pPr>
              <w:spacing w:after="120"/>
              <w:textAlignment w:val="baseline"/>
            </w:pPr>
            <w:hyperlink w:anchor="s11" w:history="1">
              <w:r w:rsidR="00701938" w:rsidRPr="001D7B05">
                <w:rPr>
                  <w:rStyle w:val="Hyperlink"/>
                </w:rPr>
                <w:t>Slide 11 – Assessment of practice qualifications</w:t>
              </w:r>
            </w:hyperlink>
            <w:r w:rsidR="00701938" w:rsidRPr="00701938">
              <w:t xml:space="preserve"> </w:t>
            </w:r>
          </w:p>
        </w:tc>
        <w:tc>
          <w:tcPr>
            <w:tcW w:w="657" w:type="dxa"/>
          </w:tcPr>
          <w:p w14:paraId="7B7DBD0E" w14:textId="5C7D6EE0" w:rsidR="00701938" w:rsidRPr="00291236" w:rsidRDefault="00291236" w:rsidP="00377DF2">
            <w:r>
              <w:t>96</w:t>
            </w:r>
          </w:p>
        </w:tc>
      </w:tr>
      <w:tr w:rsidR="00701938" w14:paraId="69C7C8D4" w14:textId="77777777" w:rsidTr="00291236">
        <w:tc>
          <w:tcPr>
            <w:tcW w:w="8359" w:type="dxa"/>
          </w:tcPr>
          <w:p w14:paraId="5E02ABBB" w14:textId="35D7D651" w:rsidR="00701938" w:rsidRPr="00701938" w:rsidRDefault="00F066EF" w:rsidP="00701938">
            <w:pPr>
              <w:spacing w:after="120"/>
            </w:pPr>
            <w:hyperlink w:anchor="s12" w:history="1">
              <w:r w:rsidR="00701938" w:rsidRPr="001D7B05">
                <w:rPr>
                  <w:rStyle w:val="Hyperlink"/>
                </w:rPr>
                <w:t>Slide 12 – Registration of domiciliary care workers</w:t>
              </w:r>
            </w:hyperlink>
          </w:p>
        </w:tc>
        <w:tc>
          <w:tcPr>
            <w:tcW w:w="657" w:type="dxa"/>
          </w:tcPr>
          <w:p w14:paraId="27830E49" w14:textId="2BEDE0E0" w:rsidR="00701938" w:rsidRPr="00291236" w:rsidRDefault="00291236" w:rsidP="00377DF2">
            <w:r>
              <w:t>97</w:t>
            </w:r>
          </w:p>
        </w:tc>
      </w:tr>
      <w:tr w:rsidR="00701938" w14:paraId="2144298E" w14:textId="77777777" w:rsidTr="00291236">
        <w:tc>
          <w:tcPr>
            <w:tcW w:w="8359" w:type="dxa"/>
          </w:tcPr>
          <w:p w14:paraId="3E961DBB" w14:textId="0B74C90D" w:rsidR="00701938" w:rsidRPr="00701938" w:rsidRDefault="00F066EF" w:rsidP="00701938">
            <w:pPr>
              <w:spacing w:after="120"/>
            </w:pPr>
            <w:hyperlink w:anchor="s13" w:history="1">
              <w:r w:rsidR="00701938" w:rsidRPr="001D7B05">
                <w:rPr>
                  <w:rStyle w:val="Hyperlink"/>
                </w:rPr>
                <w:t>Slide 13 – Domiciliary care workers – potential routes to register until April 2020 – Flow diagram</w:t>
              </w:r>
            </w:hyperlink>
          </w:p>
        </w:tc>
        <w:tc>
          <w:tcPr>
            <w:tcW w:w="657" w:type="dxa"/>
          </w:tcPr>
          <w:p w14:paraId="1FFF53F2" w14:textId="1A24183A" w:rsidR="00701938" w:rsidRPr="00291236" w:rsidRDefault="00291236" w:rsidP="00377DF2">
            <w:r>
              <w:t>98</w:t>
            </w:r>
          </w:p>
        </w:tc>
      </w:tr>
      <w:tr w:rsidR="00701938" w14:paraId="5F3A78A4" w14:textId="77777777" w:rsidTr="00291236">
        <w:tc>
          <w:tcPr>
            <w:tcW w:w="8359" w:type="dxa"/>
          </w:tcPr>
          <w:p w14:paraId="5C16A1C4" w14:textId="45B64767" w:rsidR="00701938" w:rsidRPr="00701938" w:rsidRDefault="00F066EF" w:rsidP="00701938">
            <w:pPr>
              <w:spacing w:after="120"/>
            </w:pPr>
            <w:hyperlink w:anchor="s14" w:history="1">
              <w:r w:rsidR="00701938" w:rsidRPr="001D7B05">
                <w:rPr>
                  <w:rStyle w:val="Hyperlink"/>
                </w:rPr>
                <w:t>Slide 14 – Registration of residential child care workers</w:t>
              </w:r>
            </w:hyperlink>
          </w:p>
        </w:tc>
        <w:tc>
          <w:tcPr>
            <w:tcW w:w="657" w:type="dxa"/>
          </w:tcPr>
          <w:p w14:paraId="6B48B451" w14:textId="59F71671" w:rsidR="00701938" w:rsidRPr="00291236" w:rsidRDefault="00291236" w:rsidP="00377DF2">
            <w:r>
              <w:t>101</w:t>
            </w:r>
          </w:p>
        </w:tc>
      </w:tr>
      <w:tr w:rsidR="00701938" w14:paraId="095060C7" w14:textId="77777777" w:rsidTr="00291236">
        <w:tc>
          <w:tcPr>
            <w:tcW w:w="8359" w:type="dxa"/>
          </w:tcPr>
          <w:p w14:paraId="1CA26B16" w14:textId="13F3662E" w:rsidR="00701938" w:rsidRPr="00701938" w:rsidRDefault="00F066EF" w:rsidP="00701938">
            <w:pPr>
              <w:spacing w:after="120"/>
            </w:pPr>
            <w:hyperlink w:anchor="s15" w:history="1">
              <w:r w:rsidR="00701938" w:rsidRPr="001D7B05">
                <w:rPr>
                  <w:rStyle w:val="Hyperlink"/>
                </w:rPr>
                <w:t>Slide 15 – Review routes for registration</w:t>
              </w:r>
            </w:hyperlink>
          </w:p>
        </w:tc>
        <w:tc>
          <w:tcPr>
            <w:tcW w:w="657" w:type="dxa"/>
          </w:tcPr>
          <w:p w14:paraId="1DF2DE8C" w14:textId="5BFF7616" w:rsidR="00701938" w:rsidRPr="00291236" w:rsidRDefault="00291236" w:rsidP="00377DF2">
            <w:r>
              <w:t>102</w:t>
            </w:r>
          </w:p>
        </w:tc>
      </w:tr>
      <w:tr w:rsidR="00701938" w14:paraId="03B2FD23" w14:textId="77777777" w:rsidTr="00291236">
        <w:tc>
          <w:tcPr>
            <w:tcW w:w="8359" w:type="dxa"/>
          </w:tcPr>
          <w:p w14:paraId="75001303" w14:textId="3C870E2E" w:rsidR="00701938" w:rsidRPr="00701938" w:rsidRDefault="00F066EF" w:rsidP="00701938">
            <w:pPr>
              <w:spacing w:after="120"/>
            </w:pPr>
            <w:hyperlink w:anchor="s16" w:history="1">
              <w:r w:rsidR="00701938" w:rsidRPr="001D7B05">
                <w:rPr>
                  <w:rStyle w:val="Hyperlink"/>
                </w:rPr>
                <w:t>Slide 16 – Qualification framework</w:t>
              </w:r>
            </w:hyperlink>
          </w:p>
        </w:tc>
        <w:tc>
          <w:tcPr>
            <w:tcW w:w="657" w:type="dxa"/>
          </w:tcPr>
          <w:p w14:paraId="1EE64A09" w14:textId="13B9EF88" w:rsidR="00701938" w:rsidRPr="00291236" w:rsidRDefault="00291236" w:rsidP="00377DF2">
            <w:r>
              <w:t>103</w:t>
            </w:r>
          </w:p>
        </w:tc>
      </w:tr>
      <w:tr w:rsidR="00701938" w14:paraId="42DB6DDE" w14:textId="77777777" w:rsidTr="00291236">
        <w:tc>
          <w:tcPr>
            <w:tcW w:w="8359" w:type="dxa"/>
          </w:tcPr>
          <w:p w14:paraId="67DA4442" w14:textId="08D7BEDC" w:rsidR="00701938" w:rsidRPr="00701938" w:rsidRDefault="00F066EF" w:rsidP="00701938">
            <w:pPr>
              <w:spacing w:after="120"/>
            </w:pPr>
            <w:hyperlink w:anchor="s17" w:history="1">
              <w:r w:rsidR="00701938" w:rsidRPr="001D7B05">
                <w:rPr>
                  <w:rStyle w:val="Hyperlink"/>
                </w:rPr>
                <w:t>Slide 17 – Qualification framework (continued)</w:t>
              </w:r>
            </w:hyperlink>
          </w:p>
        </w:tc>
        <w:tc>
          <w:tcPr>
            <w:tcW w:w="657" w:type="dxa"/>
          </w:tcPr>
          <w:p w14:paraId="3B79987B" w14:textId="169D16BE" w:rsidR="00701938" w:rsidRPr="00291236" w:rsidRDefault="00291236" w:rsidP="00377DF2">
            <w:r>
              <w:t>106</w:t>
            </w:r>
          </w:p>
        </w:tc>
      </w:tr>
      <w:tr w:rsidR="00701938" w14:paraId="6A91455A" w14:textId="77777777" w:rsidTr="00291236">
        <w:tc>
          <w:tcPr>
            <w:tcW w:w="8359" w:type="dxa"/>
          </w:tcPr>
          <w:p w14:paraId="22176BBB" w14:textId="7D21FAB7" w:rsidR="00701938" w:rsidRPr="00701938" w:rsidRDefault="00F066EF" w:rsidP="00701938">
            <w:pPr>
              <w:spacing w:after="120"/>
            </w:pPr>
            <w:hyperlink w:anchor="s18" w:history="1">
              <w:r w:rsidR="00701938" w:rsidRPr="001D7B05">
                <w:rPr>
                  <w:rStyle w:val="Hyperlink"/>
                </w:rPr>
                <w:t>Slide 18 – Discussing the routes to registration – Group exercise</w:t>
              </w:r>
            </w:hyperlink>
          </w:p>
        </w:tc>
        <w:tc>
          <w:tcPr>
            <w:tcW w:w="657" w:type="dxa"/>
          </w:tcPr>
          <w:p w14:paraId="778CAB37" w14:textId="57153372" w:rsidR="00701938" w:rsidRPr="00291236" w:rsidRDefault="00291236" w:rsidP="00377DF2">
            <w:r>
              <w:t>107</w:t>
            </w:r>
          </w:p>
        </w:tc>
      </w:tr>
    </w:tbl>
    <w:p w14:paraId="67117F9B" w14:textId="558C28DB" w:rsidR="00377DF2" w:rsidRDefault="00377DF2" w:rsidP="00377DF2">
      <w:pPr>
        <w:rPr>
          <w:rFonts w:ascii="Arial" w:hAnsi="Arial" w:cs="Arial"/>
          <w:b/>
        </w:rPr>
      </w:pPr>
    </w:p>
    <w:p w14:paraId="7D08398A" w14:textId="3F94571F" w:rsidR="0010208A" w:rsidRDefault="0010208A" w:rsidP="00377DF2">
      <w:pPr>
        <w:rPr>
          <w:rFonts w:ascii="Arial" w:hAnsi="Arial" w:cs="Arial"/>
          <w:b/>
        </w:rPr>
      </w:pPr>
    </w:p>
    <w:p w14:paraId="38DF20FF" w14:textId="559E24F7" w:rsidR="0010208A" w:rsidRDefault="0010208A" w:rsidP="00377DF2">
      <w:pPr>
        <w:rPr>
          <w:rFonts w:ascii="Arial" w:hAnsi="Arial" w:cs="Arial"/>
          <w:b/>
        </w:rPr>
      </w:pPr>
    </w:p>
    <w:p w14:paraId="2EFCFBC3" w14:textId="0F393CE2" w:rsidR="008D1379" w:rsidRDefault="008D1379" w:rsidP="00377DF2">
      <w:pPr>
        <w:rPr>
          <w:rFonts w:ascii="Arial" w:hAnsi="Arial" w:cs="Arial"/>
          <w:b/>
        </w:rPr>
      </w:pPr>
    </w:p>
    <w:p w14:paraId="6CED0439" w14:textId="77777777" w:rsidR="00B16541" w:rsidRPr="008D1379" w:rsidRDefault="00E569D2">
      <w:pPr>
        <w:rPr>
          <w:rFonts w:ascii="Arial" w:hAnsi="Arial" w:cs="Arial"/>
          <w:b/>
          <w:sz w:val="28"/>
          <w:szCs w:val="24"/>
        </w:rPr>
      </w:pPr>
      <w:bookmarkStart w:id="0" w:name="Intro"/>
      <w:r w:rsidRPr="008D1379">
        <w:rPr>
          <w:rFonts w:ascii="Arial" w:hAnsi="Arial" w:cs="Arial"/>
          <w:b/>
          <w:sz w:val="28"/>
          <w:szCs w:val="24"/>
        </w:rPr>
        <w:lastRenderedPageBreak/>
        <w:t>Introduction</w:t>
      </w:r>
    </w:p>
    <w:bookmarkEnd w:id="0"/>
    <w:p w14:paraId="241D43A4" w14:textId="77777777" w:rsidR="008D1379" w:rsidRDefault="008D1379">
      <w:pPr>
        <w:rPr>
          <w:rFonts w:ascii="Arial" w:hAnsi="Arial" w:cs="Arial"/>
          <w:b/>
          <w:sz w:val="24"/>
          <w:szCs w:val="24"/>
        </w:rPr>
      </w:pPr>
    </w:p>
    <w:p w14:paraId="5BC7DF83" w14:textId="3A532E20" w:rsidR="00D617EF" w:rsidRPr="00CB29B6" w:rsidRDefault="00D617EF">
      <w:pPr>
        <w:rPr>
          <w:rFonts w:ascii="Arial" w:hAnsi="Arial" w:cs="Arial"/>
          <w:b/>
          <w:sz w:val="24"/>
          <w:szCs w:val="24"/>
        </w:rPr>
      </w:pPr>
      <w:r w:rsidRPr="00CB29B6">
        <w:rPr>
          <w:rFonts w:ascii="Arial" w:hAnsi="Arial" w:cs="Arial"/>
          <w:b/>
          <w:sz w:val="24"/>
          <w:szCs w:val="24"/>
        </w:rPr>
        <w:t>All Wales induction framework for health and social care (AWIF)</w:t>
      </w:r>
    </w:p>
    <w:p w14:paraId="1DD69882" w14:textId="77777777" w:rsidR="00F472FA" w:rsidRPr="00CB29B6" w:rsidRDefault="00E569D2">
      <w:pPr>
        <w:rPr>
          <w:rFonts w:ascii="Arial" w:hAnsi="Arial" w:cs="Arial"/>
          <w:sz w:val="24"/>
          <w:szCs w:val="24"/>
        </w:rPr>
      </w:pPr>
      <w:r w:rsidRPr="00CB29B6">
        <w:rPr>
          <w:rFonts w:ascii="Arial" w:hAnsi="Arial" w:cs="Arial"/>
          <w:sz w:val="24"/>
          <w:szCs w:val="24"/>
        </w:rPr>
        <w:t xml:space="preserve">The All Wales induction framework for health and social care (AWIF) was implemented in Social Care in April 2018. Since then the sector has been getting used to the new framework and has started to fully implement the AWIF. </w:t>
      </w:r>
    </w:p>
    <w:p w14:paraId="4CA566A0" w14:textId="77777777" w:rsidR="00E569D2" w:rsidRPr="00CB29B6" w:rsidRDefault="00E569D2">
      <w:pPr>
        <w:rPr>
          <w:rFonts w:ascii="Arial" w:hAnsi="Arial" w:cs="Arial"/>
          <w:sz w:val="24"/>
          <w:szCs w:val="24"/>
        </w:rPr>
      </w:pPr>
      <w:r w:rsidRPr="00CB29B6">
        <w:rPr>
          <w:rFonts w:ascii="Arial" w:hAnsi="Arial" w:cs="Arial"/>
          <w:sz w:val="24"/>
          <w:szCs w:val="24"/>
        </w:rPr>
        <w:t xml:space="preserve">However, feedback received indicated that there were still some misconceptions and myths around the AWIF. Feedback </w:t>
      </w:r>
      <w:r w:rsidR="00574759" w:rsidRPr="00CB29B6">
        <w:rPr>
          <w:rFonts w:ascii="Arial" w:hAnsi="Arial" w:cs="Arial"/>
          <w:sz w:val="24"/>
          <w:szCs w:val="24"/>
        </w:rPr>
        <w:t xml:space="preserve">also </w:t>
      </w:r>
      <w:r w:rsidRPr="00CB29B6">
        <w:rPr>
          <w:rFonts w:ascii="Arial" w:hAnsi="Arial" w:cs="Arial"/>
          <w:sz w:val="24"/>
          <w:szCs w:val="24"/>
        </w:rPr>
        <w:t>received</w:t>
      </w:r>
      <w:r w:rsidR="00574759" w:rsidRPr="00CB29B6">
        <w:rPr>
          <w:rFonts w:ascii="Arial" w:hAnsi="Arial" w:cs="Arial"/>
          <w:sz w:val="24"/>
          <w:szCs w:val="24"/>
        </w:rPr>
        <w:t>,</w:t>
      </w:r>
      <w:r w:rsidRPr="00CB29B6">
        <w:rPr>
          <w:rFonts w:ascii="Arial" w:hAnsi="Arial" w:cs="Arial"/>
          <w:sz w:val="24"/>
          <w:szCs w:val="24"/>
        </w:rPr>
        <w:t xml:space="preserve"> indicated that some managers and employers were struggling or finding it difficult</w:t>
      </w:r>
      <w:r w:rsidR="004464B4" w:rsidRPr="00CB29B6">
        <w:rPr>
          <w:rFonts w:ascii="Arial" w:hAnsi="Arial" w:cs="Arial"/>
          <w:sz w:val="24"/>
          <w:szCs w:val="24"/>
        </w:rPr>
        <w:t xml:space="preserve"> to judge whether workers answers to workbook materials were sufficient</w:t>
      </w:r>
      <w:r w:rsidR="007B1B77" w:rsidRPr="00CB29B6">
        <w:rPr>
          <w:rFonts w:ascii="Arial" w:hAnsi="Arial" w:cs="Arial"/>
          <w:sz w:val="24"/>
          <w:szCs w:val="24"/>
        </w:rPr>
        <w:t xml:space="preserve"> / good enough</w:t>
      </w:r>
      <w:r w:rsidR="00574759" w:rsidRPr="00CB29B6">
        <w:rPr>
          <w:rFonts w:ascii="Arial" w:hAnsi="Arial" w:cs="Arial"/>
          <w:sz w:val="24"/>
          <w:szCs w:val="24"/>
        </w:rPr>
        <w:t xml:space="preserve">. Some managers were expecting fully formed, in depth answers from workers who were </w:t>
      </w:r>
      <w:r w:rsidR="00231180" w:rsidRPr="00CB29B6">
        <w:rPr>
          <w:rFonts w:ascii="Arial" w:hAnsi="Arial" w:cs="Arial"/>
          <w:sz w:val="24"/>
          <w:szCs w:val="24"/>
        </w:rPr>
        <w:t>new to</w:t>
      </w:r>
      <w:r w:rsidR="00574759" w:rsidRPr="00CB29B6">
        <w:rPr>
          <w:rFonts w:ascii="Arial" w:hAnsi="Arial" w:cs="Arial"/>
          <w:sz w:val="24"/>
          <w:szCs w:val="24"/>
        </w:rPr>
        <w:t xml:space="preserve"> social care rather than answers that reflected their stage of development</w:t>
      </w:r>
      <w:r w:rsidR="00231180" w:rsidRPr="00CB29B6">
        <w:rPr>
          <w:rFonts w:ascii="Arial" w:hAnsi="Arial" w:cs="Arial"/>
          <w:sz w:val="24"/>
          <w:szCs w:val="24"/>
        </w:rPr>
        <w:t xml:space="preserve"> during induction</w:t>
      </w:r>
      <w:r w:rsidR="00574759" w:rsidRPr="00CB29B6">
        <w:rPr>
          <w:rFonts w:ascii="Arial" w:hAnsi="Arial" w:cs="Arial"/>
          <w:sz w:val="24"/>
          <w:szCs w:val="24"/>
        </w:rPr>
        <w:t>.</w:t>
      </w:r>
    </w:p>
    <w:p w14:paraId="72B9AF13" w14:textId="77777777" w:rsidR="008D1379" w:rsidRDefault="008D1379">
      <w:pPr>
        <w:rPr>
          <w:rFonts w:ascii="Arial" w:hAnsi="Arial" w:cs="Arial"/>
          <w:b/>
          <w:sz w:val="24"/>
          <w:szCs w:val="24"/>
        </w:rPr>
      </w:pPr>
    </w:p>
    <w:p w14:paraId="005EF932" w14:textId="11B89F08" w:rsidR="00D617EF" w:rsidRPr="00CB29B6" w:rsidRDefault="00D617EF">
      <w:pPr>
        <w:rPr>
          <w:rFonts w:ascii="Arial" w:hAnsi="Arial" w:cs="Arial"/>
          <w:b/>
          <w:sz w:val="24"/>
          <w:szCs w:val="24"/>
        </w:rPr>
      </w:pPr>
      <w:r w:rsidRPr="00CB29B6">
        <w:rPr>
          <w:rFonts w:ascii="Arial" w:hAnsi="Arial" w:cs="Arial"/>
          <w:b/>
          <w:sz w:val="24"/>
          <w:szCs w:val="24"/>
        </w:rPr>
        <w:t>Qualifications</w:t>
      </w:r>
    </w:p>
    <w:p w14:paraId="568AAA4F" w14:textId="77777777" w:rsidR="00231180" w:rsidRPr="00CB29B6" w:rsidRDefault="00231180">
      <w:pPr>
        <w:rPr>
          <w:rFonts w:ascii="Arial" w:hAnsi="Arial" w:cs="Arial"/>
          <w:sz w:val="24"/>
          <w:szCs w:val="24"/>
        </w:rPr>
      </w:pPr>
      <w:r w:rsidRPr="00CB29B6">
        <w:rPr>
          <w:rFonts w:ascii="Arial" w:hAnsi="Arial" w:cs="Arial"/>
          <w:sz w:val="24"/>
          <w:szCs w:val="24"/>
        </w:rPr>
        <w:t>The new suite of level 2 and 3 qualifications for health and social care and children’s care, play, learning and development will be available for 1</w:t>
      </w:r>
      <w:r w:rsidRPr="00CB29B6">
        <w:rPr>
          <w:rFonts w:ascii="Arial" w:hAnsi="Arial" w:cs="Arial"/>
          <w:sz w:val="24"/>
          <w:szCs w:val="24"/>
          <w:vertAlign w:val="superscript"/>
        </w:rPr>
        <w:t>st</w:t>
      </w:r>
      <w:r w:rsidRPr="00CB29B6">
        <w:rPr>
          <w:rFonts w:ascii="Arial" w:hAnsi="Arial" w:cs="Arial"/>
          <w:sz w:val="24"/>
          <w:szCs w:val="24"/>
        </w:rPr>
        <w:t xml:space="preserve"> teaching from September 2019</w:t>
      </w:r>
      <w:r w:rsidR="004D7C10" w:rsidRPr="00CB29B6">
        <w:rPr>
          <w:rFonts w:ascii="Arial" w:hAnsi="Arial" w:cs="Arial"/>
          <w:sz w:val="24"/>
          <w:szCs w:val="24"/>
        </w:rPr>
        <w:t>.</w:t>
      </w:r>
    </w:p>
    <w:p w14:paraId="20B48CEB" w14:textId="587E5C72" w:rsidR="00D617EF" w:rsidRPr="00CB29B6" w:rsidRDefault="00D617EF">
      <w:pPr>
        <w:rPr>
          <w:rFonts w:ascii="Arial" w:hAnsi="Arial" w:cs="Arial"/>
          <w:b/>
          <w:sz w:val="24"/>
          <w:szCs w:val="24"/>
        </w:rPr>
      </w:pPr>
      <w:r w:rsidRPr="00CB29B6">
        <w:rPr>
          <w:rFonts w:ascii="Arial" w:hAnsi="Arial" w:cs="Arial"/>
          <w:b/>
          <w:sz w:val="24"/>
          <w:szCs w:val="24"/>
        </w:rPr>
        <w:t>Registration</w:t>
      </w:r>
    </w:p>
    <w:p w14:paraId="10AAFAAE" w14:textId="7FC447FB" w:rsidR="00D617EF" w:rsidRPr="00CB29B6" w:rsidRDefault="003427FF">
      <w:pPr>
        <w:rPr>
          <w:rFonts w:ascii="Arial" w:hAnsi="Arial" w:cs="Arial"/>
          <w:sz w:val="24"/>
          <w:szCs w:val="24"/>
        </w:rPr>
      </w:pPr>
      <w:r w:rsidRPr="00CB29B6">
        <w:rPr>
          <w:rFonts w:ascii="Arial" w:hAnsi="Arial" w:cs="Arial"/>
          <w:sz w:val="24"/>
          <w:szCs w:val="24"/>
        </w:rPr>
        <w:t xml:space="preserve">Mandatory registration for domiciliary care workers is from April 2020. Until then, </w:t>
      </w:r>
      <w:r w:rsidR="00F472FA" w:rsidRPr="00CB29B6">
        <w:rPr>
          <w:rFonts w:ascii="Arial" w:hAnsi="Arial" w:cs="Arial"/>
          <w:sz w:val="24"/>
          <w:szCs w:val="24"/>
        </w:rPr>
        <w:t>domiciliary</w:t>
      </w:r>
      <w:r w:rsidRPr="00CB29B6">
        <w:rPr>
          <w:rFonts w:ascii="Arial" w:hAnsi="Arial" w:cs="Arial"/>
          <w:sz w:val="24"/>
          <w:szCs w:val="24"/>
        </w:rPr>
        <w:t xml:space="preserve"> care workers can register with Social Care Wales</w:t>
      </w:r>
      <w:r w:rsidR="00F472FA" w:rsidRPr="00CB29B6">
        <w:rPr>
          <w:rFonts w:ascii="Arial" w:hAnsi="Arial" w:cs="Arial"/>
          <w:sz w:val="24"/>
          <w:szCs w:val="24"/>
        </w:rPr>
        <w:t xml:space="preserve"> on a voluntary basis</w:t>
      </w:r>
    </w:p>
    <w:p w14:paraId="280A6A69" w14:textId="77777777" w:rsidR="00675EEC" w:rsidRPr="00CB29B6" w:rsidRDefault="00675EEC">
      <w:pPr>
        <w:rPr>
          <w:rFonts w:ascii="Arial" w:hAnsi="Arial" w:cs="Arial"/>
          <w:sz w:val="24"/>
          <w:szCs w:val="24"/>
        </w:rPr>
      </w:pPr>
    </w:p>
    <w:p w14:paraId="0A5FA02F" w14:textId="77777777" w:rsidR="00E569D2" w:rsidRPr="008D1379" w:rsidRDefault="00E569D2">
      <w:pPr>
        <w:rPr>
          <w:rFonts w:ascii="Arial" w:hAnsi="Arial" w:cs="Arial"/>
          <w:b/>
          <w:sz w:val="28"/>
          <w:szCs w:val="24"/>
        </w:rPr>
      </w:pPr>
      <w:bookmarkStart w:id="1" w:name="Who"/>
      <w:r w:rsidRPr="008D1379">
        <w:rPr>
          <w:rFonts w:ascii="Arial" w:hAnsi="Arial" w:cs="Arial"/>
          <w:b/>
          <w:sz w:val="28"/>
          <w:szCs w:val="24"/>
        </w:rPr>
        <w:t>Who is this briefing for?</w:t>
      </w:r>
    </w:p>
    <w:bookmarkEnd w:id="1"/>
    <w:p w14:paraId="1190DCAE" w14:textId="02328ACE" w:rsidR="00E569D2" w:rsidRPr="00CB29B6" w:rsidRDefault="00F472FA">
      <w:pPr>
        <w:rPr>
          <w:rFonts w:ascii="Arial" w:hAnsi="Arial" w:cs="Arial"/>
          <w:sz w:val="24"/>
          <w:szCs w:val="24"/>
        </w:rPr>
      </w:pPr>
      <w:r w:rsidRPr="00CB29B6">
        <w:rPr>
          <w:rFonts w:ascii="Arial" w:hAnsi="Arial" w:cs="Arial"/>
          <w:sz w:val="24"/>
          <w:szCs w:val="24"/>
        </w:rPr>
        <w:t xml:space="preserve">This briefing pack has been developed for those who want to develop the sessions on a local or a regional basis. It includes managers and employers, including HR employers and Responsible Individuals, local authority training departments and those responsible for implementing the AWIF and supporting completion of qualifications and registration.  </w:t>
      </w:r>
    </w:p>
    <w:p w14:paraId="7D6EBC20" w14:textId="77777777" w:rsidR="00D617EF" w:rsidRPr="00CB29B6" w:rsidRDefault="00D617EF">
      <w:pPr>
        <w:rPr>
          <w:rFonts w:ascii="Arial" w:hAnsi="Arial" w:cs="Arial"/>
          <w:sz w:val="24"/>
          <w:szCs w:val="24"/>
        </w:rPr>
      </w:pPr>
    </w:p>
    <w:p w14:paraId="1C340B51" w14:textId="77777777" w:rsidR="00D617EF" w:rsidRPr="008D1379" w:rsidRDefault="00D617EF" w:rsidP="00D617EF">
      <w:pPr>
        <w:rPr>
          <w:rFonts w:ascii="Arial" w:hAnsi="Arial" w:cs="Arial"/>
          <w:b/>
          <w:sz w:val="28"/>
          <w:szCs w:val="24"/>
        </w:rPr>
      </w:pPr>
      <w:r w:rsidRPr="008D1379">
        <w:rPr>
          <w:rFonts w:ascii="Arial" w:hAnsi="Arial" w:cs="Arial"/>
          <w:b/>
          <w:sz w:val="28"/>
          <w:szCs w:val="24"/>
        </w:rPr>
        <w:t>Aim of the briefing</w:t>
      </w:r>
    </w:p>
    <w:p w14:paraId="13A2E74A" w14:textId="77777777" w:rsidR="00D617EF" w:rsidRPr="00CB29B6" w:rsidRDefault="00D617EF" w:rsidP="00D617EF">
      <w:pPr>
        <w:rPr>
          <w:rFonts w:ascii="Arial" w:hAnsi="Arial" w:cs="Arial"/>
          <w:sz w:val="24"/>
          <w:szCs w:val="24"/>
        </w:rPr>
      </w:pPr>
      <w:r w:rsidRPr="00CB29B6">
        <w:rPr>
          <w:rFonts w:ascii="Arial" w:hAnsi="Arial" w:cs="Arial"/>
          <w:sz w:val="24"/>
          <w:szCs w:val="24"/>
        </w:rPr>
        <w:t xml:space="preserve">The aim of the briefing pack is to </w:t>
      </w:r>
    </w:p>
    <w:p w14:paraId="6B8FB295" w14:textId="77777777" w:rsidR="00D617EF" w:rsidRPr="00CB29B6" w:rsidRDefault="00D617EF" w:rsidP="00F52E8A">
      <w:pPr>
        <w:pStyle w:val="ListParagraph"/>
        <w:numPr>
          <w:ilvl w:val="0"/>
          <w:numId w:val="13"/>
        </w:numPr>
        <w:rPr>
          <w:rFonts w:ascii="Arial" w:hAnsi="Arial" w:cs="Arial"/>
        </w:rPr>
      </w:pPr>
      <w:r w:rsidRPr="00CB29B6">
        <w:rPr>
          <w:rFonts w:ascii="Arial" w:hAnsi="Arial" w:cs="Arial"/>
        </w:rPr>
        <w:t>explain what the AWIF is and what it includes</w:t>
      </w:r>
    </w:p>
    <w:p w14:paraId="02C300E2" w14:textId="77777777" w:rsidR="00D617EF" w:rsidRPr="00CB29B6" w:rsidRDefault="00D617EF" w:rsidP="00F52E8A">
      <w:pPr>
        <w:pStyle w:val="ListParagraph"/>
        <w:numPr>
          <w:ilvl w:val="0"/>
          <w:numId w:val="13"/>
        </w:numPr>
        <w:rPr>
          <w:rFonts w:ascii="Arial" w:hAnsi="Arial" w:cs="Arial"/>
        </w:rPr>
      </w:pPr>
      <w:r w:rsidRPr="00CB29B6">
        <w:rPr>
          <w:rFonts w:ascii="Arial" w:hAnsi="Arial" w:cs="Arial"/>
        </w:rPr>
        <w:t>demonstrate the types of AWIF workbook answers that can be expected from workers</w:t>
      </w:r>
    </w:p>
    <w:p w14:paraId="0E05903B" w14:textId="77777777" w:rsidR="00D617EF" w:rsidRPr="00CB29B6" w:rsidRDefault="00D617EF" w:rsidP="00F52E8A">
      <w:pPr>
        <w:pStyle w:val="ListParagraph"/>
        <w:numPr>
          <w:ilvl w:val="0"/>
          <w:numId w:val="13"/>
        </w:numPr>
        <w:rPr>
          <w:rFonts w:ascii="Arial" w:hAnsi="Arial" w:cs="Arial"/>
        </w:rPr>
      </w:pPr>
      <w:r w:rsidRPr="00CB29B6">
        <w:rPr>
          <w:rFonts w:ascii="Arial" w:hAnsi="Arial" w:cs="Arial"/>
        </w:rPr>
        <w:t xml:space="preserve">explain the changes to qualifications </w:t>
      </w:r>
    </w:p>
    <w:p w14:paraId="067AEEC6" w14:textId="77777777" w:rsidR="00D617EF" w:rsidRPr="00CB29B6" w:rsidRDefault="00D617EF" w:rsidP="00F52E8A">
      <w:pPr>
        <w:pStyle w:val="ListParagraph"/>
        <w:numPr>
          <w:ilvl w:val="0"/>
          <w:numId w:val="13"/>
        </w:numPr>
        <w:rPr>
          <w:rFonts w:ascii="Arial" w:hAnsi="Arial" w:cs="Arial"/>
        </w:rPr>
      </w:pPr>
      <w:r w:rsidRPr="00CB29B6">
        <w:rPr>
          <w:rFonts w:ascii="Arial" w:hAnsi="Arial" w:cs="Arial"/>
        </w:rPr>
        <w:t>explain the requirements for registration</w:t>
      </w:r>
    </w:p>
    <w:p w14:paraId="3526C30D" w14:textId="77777777" w:rsidR="00D617EF" w:rsidRPr="00CB29B6" w:rsidRDefault="00D617EF" w:rsidP="00F52E8A">
      <w:pPr>
        <w:pStyle w:val="ListParagraph"/>
        <w:numPr>
          <w:ilvl w:val="0"/>
          <w:numId w:val="13"/>
        </w:numPr>
        <w:rPr>
          <w:rFonts w:ascii="Arial" w:hAnsi="Arial" w:cs="Arial"/>
        </w:rPr>
      </w:pPr>
      <w:r w:rsidRPr="00CB29B6">
        <w:rPr>
          <w:rFonts w:ascii="Arial" w:hAnsi="Arial" w:cs="Arial"/>
        </w:rPr>
        <w:t xml:space="preserve">systematically shows how induction, the core qualification, the practice qualification and registration all fits together </w:t>
      </w:r>
    </w:p>
    <w:p w14:paraId="74148C51" w14:textId="77777777" w:rsidR="00F30B9B" w:rsidRPr="008D1379" w:rsidRDefault="00F30B9B">
      <w:pPr>
        <w:rPr>
          <w:rFonts w:ascii="Arial" w:hAnsi="Arial" w:cs="Arial"/>
          <w:b/>
          <w:sz w:val="28"/>
          <w:szCs w:val="24"/>
        </w:rPr>
      </w:pPr>
      <w:r w:rsidRPr="008D1379">
        <w:rPr>
          <w:rFonts w:ascii="Arial" w:hAnsi="Arial" w:cs="Arial"/>
          <w:b/>
          <w:sz w:val="28"/>
          <w:szCs w:val="24"/>
        </w:rPr>
        <w:lastRenderedPageBreak/>
        <w:t>Language and definitions</w:t>
      </w:r>
    </w:p>
    <w:p w14:paraId="5357E4F4" w14:textId="77777777" w:rsidR="00F30B9B" w:rsidRPr="00CB29B6" w:rsidRDefault="00F30B9B">
      <w:pPr>
        <w:rPr>
          <w:rFonts w:ascii="Arial" w:hAnsi="Arial" w:cs="Arial"/>
          <w:sz w:val="24"/>
          <w:szCs w:val="24"/>
        </w:rPr>
      </w:pPr>
      <w:r w:rsidRPr="00CB29B6">
        <w:rPr>
          <w:rFonts w:ascii="Arial" w:hAnsi="Arial" w:cs="Arial"/>
          <w:sz w:val="24"/>
          <w:szCs w:val="24"/>
        </w:rPr>
        <w:t>Facilitator – The person delivering the training / briefing</w:t>
      </w:r>
    </w:p>
    <w:p w14:paraId="6DF74346" w14:textId="77777777" w:rsidR="00F30B9B" w:rsidRPr="00CB29B6" w:rsidRDefault="00F30B9B">
      <w:pPr>
        <w:rPr>
          <w:rFonts w:ascii="Arial" w:hAnsi="Arial" w:cs="Arial"/>
          <w:sz w:val="24"/>
          <w:szCs w:val="24"/>
        </w:rPr>
      </w:pPr>
      <w:r w:rsidRPr="00CB29B6">
        <w:rPr>
          <w:rFonts w:ascii="Arial" w:hAnsi="Arial" w:cs="Arial"/>
          <w:sz w:val="24"/>
          <w:szCs w:val="24"/>
        </w:rPr>
        <w:t>Participants – The person receiving the training / briefing</w:t>
      </w:r>
    </w:p>
    <w:p w14:paraId="3B4C58B9" w14:textId="77777777" w:rsidR="00011F54" w:rsidRPr="00CB29B6" w:rsidRDefault="00011F54">
      <w:pPr>
        <w:rPr>
          <w:rFonts w:ascii="Arial" w:hAnsi="Arial" w:cs="Arial"/>
          <w:b/>
          <w:sz w:val="24"/>
          <w:szCs w:val="24"/>
        </w:rPr>
      </w:pPr>
    </w:p>
    <w:p w14:paraId="7AF47982" w14:textId="77777777" w:rsidR="00512325" w:rsidRPr="008D1379" w:rsidRDefault="00311672">
      <w:pPr>
        <w:rPr>
          <w:rFonts w:ascii="Arial" w:hAnsi="Arial" w:cs="Arial"/>
          <w:b/>
          <w:sz w:val="28"/>
          <w:szCs w:val="24"/>
        </w:rPr>
      </w:pPr>
      <w:r w:rsidRPr="008D1379">
        <w:rPr>
          <w:rFonts w:ascii="Arial" w:hAnsi="Arial" w:cs="Arial"/>
          <w:b/>
          <w:sz w:val="28"/>
          <w:szCs w:val="24"/>
        </w:rPr>
        <w:t>Presentation slides and facilitator notes pages</w:t>
      </w:r>
    </w:p>
    <w:p w14:paraId="0FE67B4C" w14:textId="77777777" w:rsidR="00F30B9B" w:rsidRPr="00CB29B6" w:rsidRDefault="00F30B9B">
      <w:pPr>
        <w:rPr>
          <w:rFonts w:ascii="Arial" w:hAnsi="Arial" w:cs="Arial"/>
          <w:sz w:val="24"/>
          <w:szCs w:val="24"/>
        </w:rPr>
      </w:pPr>
      <w:r w:rsidRPr="00CB29B6">
        <w:rPr>
          <w:rFonts w:ascii="Arial" w:hAnsi="Arial" w:cs="Arial"/>
          <w:sz w:val="24"/>
          <w:szCs w:val="24"/>
        </w:rPr>
        <w:t>These slides can be used to deliver the information about the AWIF, qualifications and registration. There are notes pages can be used by the facilitator to explain to participants in detail the background, history and context to the AWIF and how these link to the completion of the new suite of qualifications in health and social care, available in September 2019. The notes then go on to explain the requirements and the different routes available for the registration of domiciliary care workers.</w:t>
      </w:r>
    </w:p>
    <w:p w14:paraId="1814CAE2" w14:textId="77777777" w:rsidR="00B95945" w:rsidRPr="00CB29B6" w:rsidRDefault="00F30B9B">
      <w:pPr>
        <w:rPr>
          <w:rFonts w:ascii="Arial" w:hAnsi="Arial" w:cs="Arial"/>
          <w:sz w:val="24"/>
          <w:szCs w:val="24"/>
        </w:rPr>
      </w:pPr>
      <w:r w:rsidRPr="00CB29B6">
        <w:rPr>
          <w:rFonts w:ascii="Arial" w:hAnsi="Arial" w:cs="Arial"/>
          <w:sz w:val="24"/>
          <w:szCs w:val="24"/>
        </w:rPr>
        <w:t xml:space="preserve">These slides can be used and adapted to suite participants needs, however, we do suggest that they are completed in order to systematically explain the journey from induction through to registration. It is important to confirm participants’ understanding through out the presentation before moving on. </w:t>
      </w:r>
      <w:r w:rsidR="00B95945" w:rsidRPr="00CB29B6">
        <w:rPr>
          <w:rFonts w:ascii="Arial" w:hAnsi="Arial" w:cs="Arial"/>
          <w:sz w:val="24"/>
          <w:szCs w:val="24"/>
        </w:rPr>
        <w:t>To deliver the briefing session in its entirety a full day session should be allowed.</w:t>
      </w:r>
    </w:p>
    <w:p w14:paraId="70B80362" w14:textId="77777777" w:rsidR="00304372" w:rsidRPr="00CB29B6" w:rsidRDefault="00304372">
      <w:pPr>
        <w:rPr>
          <w:rFonts w:ascii="Arial" w:hAnsi="Arial" w:cs="Arial"/>
          <w:sz w:val="24"/>
          <w:szCs w:val="24"/>
        </w:rPr>
      </w:pPr>
    </w:p>
    <w:p w14:paraId="5E66CB26" w14:textId="77777777" w:rsidR="00304372" w:rsidRPr="008D1379" w:rsidRDefault="00304372">
      <w:pPr>
        <w:rPr>
          <w:rFonts w:ascii="Arial" w:hAnsi="Arial" w:cs="Arial"/>
          <w:b/>
          <w:sz w:val="28"/>
          <w:szCs w:val="24"/>
        </w:rPr>
      </w:pPr>
      <w:r w:rsidRPr="008D1379">
        <w:rPr>
          <w:rFonts w:ascii="Arial" w:hAnsi="Arial" w:cs="Arial"/>
          <w:b/>
          <w:sz w:val="28"/>
          <w:szCs w:val="24"/>
        </w:rPr>
        <w:t xml:space="preserve">Resources </w:t>
      </w:r>
    </w:p>
    <w:p w14:paraId="288C5715" w14:textId="50B96EEB" w:rsidR="00921DD5" w:rsidRPr="00CB29B6" w:rsidRDefault="006F4BD1">
      <w:pPr>
        <w:rPr>
          <w:rFonts w:ascii="Arial" w:hAnsi="Arial" w:cs="Arial"/>
          <w:sz w:val="24"/>
          <w:szCs w:val="24"/>
        </w:rPr>
      </w:pPr>
      <w:r w:rsidRPr="00CB29B6">
        <w:rPr>
          <w:rFonts w:ascii="Arial" w:hAnsi="Arial" w:cs="Arial"/>
          <w:sz w:val="24"/>
          <w:szCs w:val="24"/>
        </w:rPr>
        <w:t xml:space="preserve">To deliver the presentation to a group of people </w:t>
      </w:r>
      <w:r w:rsidR="00921DD5" w:rsidRPr="00CB29B6">
        <w:rPr>
          <w:rFonts w:ascii="Arial" w:hAnsi="Arial" w:cs="Arial"/>
          <w:sz w:val="24"/>
          <w:szCs w:val="24"/>
        </w:rPr>
        <w:t xml:space="preserve">a laptop/PC, projector and screen and </w:t>
      </w:r>
      <w:r w:rsidR="00675EEC" w:rsidRPr="00CB29B6">
        <w:rPr>
          <w:rFonts w:ascii="Arial" w:hAnsi="Arial" w:cs="Arial"/>
          <w:sz w:val="24"/>
          <w:szCs w:val="24"/>
        </w:rPr>
        <w:t xml:space="preserve">the PowerPoint </w:t>
      </w:r>
      <w:r w:rsidR="00921DD5" w:rsidRPr="00CB29B6">
        <w:rPr>
          <w:rFonts w:ascii="Arial" w:hAnsi="Arial" w:cs="Arial"/>
          <w:sz w:val="24"/>
          <w:szCs w:val="24"/>
        </w:rPr>
        <w:t>presentation</w:t>
      </w:r>
      <w:r w:rsidR="00675EEC" w:rsidRPr="00CB29B6">
        <w:rPr>
          <w:rFonts w:ascii="Arial" w:hAnsi="Arial" w:cs="Arial"/>
          <w:sz w:val="24"/>
          <w:szCs w:val="24"/>
        </w:rPr>
        <w:t xml:space="preserve"> itself. This can be found here (Link)</w:t>
      </w:r>
      <w:r w:rsidR="00921DD5" w:rsidRPr="00CB29B6">
        <w:rPr>
          <w:rFonts w:ascii="Arial" w:hAnsi="Arial" w:cs="Arial"/>
          <w:sz w:val="24"/>
          <w:szCs w:val="24"/>
        </w:rPr>
        <w:t>.</w:t>
      </w:r>
    </w:p>
    <w:p w14:paraId="20B69A7C" w14:textId="31FD7384" w:rsidR="00921DD5" w:rsidRDefault="00921DD5">
      <w:pPr>
        <w:rPr>
          <w:rFonts w:ascii="Arial" w:hAnsi="Arial" w:cs="Arial"/>
          <w:sz w:val="24"/>
          <w:szCs w:val="24"/>
        </w:rPr>
      </w:pPr>
      <w:r w:rsidRPr="00CB29B6">
        <w:rPr>
          <w:rFonts w:ascii="Arial" w:hAnsi="Arial" w:cs="Arial"/>
          <w:sz w:val="24"/>
          <w:szCs w:val="24"/>
        </w:rPr>
        <w:t>Working through the group work activity on the sample workbooks</w:t>
      </w:r>
      <w:r w:rsidR="00675EEC" w:rsidRPr="00CB29B6">
        <w:rPr>
          <w:rFonts w:ascii="Arial" w:hAnsi="Arial" w:cs="Arial"/>
          <w:sz w:val="24"/>
          <w:szCs w:val="24"/>
        </w:rPr>
        <w:t xml:space="preserve"> referred to on slide 4 of the presentation</w:t>
      </w:r>
      <w:r w:rsidRPr="00CB29B6">
        <w:rPr>
          <w:rFonts w:ascii="Arial" w:hAnsi="Arial" w:cs="Arial"/>
          <w:sz w:val="24"/>
          <w:szCs w:val="24"/>
        </w:rPr>
        <w:t>, hard copies of these may be useful</w:t>
      </w:r>
      <w:r w:rsidR="00675EEC" w:rsidRPr="00CB29B6">
        <w:rPr>
          <w:rFonts w:ascii="Arial" w:hAnsi="Arial" w:cs="Arial"/>
          <w:sz w:val="24"/>
          <w:szCs w:val="24"/>
        </w:rPr>
        <w:t>.</w:t>
      </w:r>
    </w:p>
    <w:p w14:paraId="185149A9" w14:textId="77777777" w:rsidR="00921DD5" w:rsidRPr="00F30B9B" w:rsidRDefault="00921DD5">
      <w:pPr>
        <w:rPr>
          <w:rFonts w:ascii="Arial" w:hAnsi="Arial" w:cs="Arial"/>
          <w:sz w:val="24"/>
          <w:szCs w:val="24"/>
        </w:rPr>
      </w:pPr>
    </w:p>
    <w:p w14:paraId="01839E3B" w14:textId="77777777" w:rsidR="00257C4E" w:rsidRDefault="00257C4E">
      <w:pPr>
        <w:rPr>
          <w:rFonts w:ascii="Arial" w:hAnsi="Arial" w:cs="Arial"/>
          <w:b/>
          <w:sz w:val="24"/>
          <w:szCs w:val="24"/>
        </w:rPr>
      </w:pPr>
    </w:p>
    <w:p w14:paraId="3159FC00" w14:textId="77777777" w:rsidR="00257C4E" w:rsidRDefault="00257C4E">
      <w:pPr>
        <w:rPr>
          <w:rFonts w:ascii="Arial" w:hAnsi="Arial" w:cs="Arial"/>
          <w:b/>
          <w:sz w:val="24"/>
          <w:szCs w:val="24"/>
        </w:rPr>
      </w:pPr>
    </w:p>
    <w:p w14:paraId="6425592D" w14:textId="77777777" w:rsidR="00257C4E" w:rsidRDefault="00257C4E">
      <w:pPr>
        <w:rPr>
          <w:rFonts w:ascii="Arial" w:hAnsi="Arial" w:cs="Arial"/>
          <w:b/>
          <w:sz w:val="24"/>
          <w:szCs w:val="24"/>
        </w:rPr>
      </w:pPr>
    </w:p>
    <w:p w14:paraId="07DAFC23" w14:textId="77777777" w:rsidR="00377DF2" w:rsidRDefault="00377DF2">
      <w:pPr>
        <w:rPr>
          <w:rFonts w:ascii="Arial" w:hAnsi="Arial" w:cs="Arial"/>
          <w:b/>
          <w:sz w:val="24"/>
          <w:szCs w:val="24"/>
        </w:rPr>
      </w:pPr>
    </w:p>
    <w:p w14:paraId="77079258" w14:textId="77777777" w:rsidR="00377DF2" w:rsidRDefault="00377DF2">
      <w:pPr>
        <w:rPr>
          <w:rFonts w:ascii="Arial" w:hAnsi="Arial" w:cs="Arial"/>
          <w:b/>
          <w:sz w:val="24"/>
          <w:szCs w:val="24"/>
        </w:rPr>
      </w:pPr>
    </w:p>
    <w:p w14:paraId="78862CAE" w14:textId="77777777" w:rsidR="00377DF2" w:rsidRDefault="00377DF2">
      <w:pPr>
        <w:rPr>
          <w:rFonts w:ascii="Arial" w:hAnsi="Arial" w:cs="Arial"/>
          <w:b/>
          <w:sz w:val="24"/>
          <w:szCs w:val="24"/>
        </w:rPr>
      </w:pPr>
    </w:p>
    <w:p w14:paraId="4E6D1302" w14:textId="77777777" w:rsidR="00377DF2" w:rsidRDefault="00377DF2">
      <w:pPr>
        <w:rPr>
          <w:rFonts w:ascii="Arial" w:hAnsi="Arial" w:cs="Arial"/>
          <w:b/>
          <w:sz w:val="24"/>
          <w:szCs w:val="24"/>
        </w:rPr>
      </w:pPr>
    </w:p>
    <w:p w14:paraId="497F210C" w14:textId="77777777" w:rsidR="00377DF2" w:rsidRDefault="00377DF2">
      <w:pPr>
        <w:rPr>
          <w:rFonts w:ascii="Arial" w:hAnsi="Arial" w:cs="Arial"/>
          <w:b/>
          <w:sz w:val="24"/>
          <w:szCs w:val="24"/>
        </w:rPr>
      </w:pPr>
    </w:p>
    <w:p w14:paraId="2D23A3B9" w14:textId="77777777" w:rsidR="00377DF2" w:rsidRDefault="00377DF2">
      <w:pPr>
        <w:rPr>
          <w:rFonts w:ascii="Arial" w:hAnsi="Arial" w:cs="Arial"/>
          <w:b/>
          <w:sz w:val="24"/>
          <w:szCs w:val="24"/>
        </w:rPr>
      </w:pPr>
    </w:p>
    <w:p w14:paraId="4B4CCC4B" w14:textId="77777777" w:rsidR="00377DF2" w:rsidRDefault="00377DF2">
      <w:pPr>
        <w:rPr>
          <w:rFonts w:ascii="Arial" w:hAnsi="Arial" w:cs="Arial"/>
          <w:b/>
          <w:sz w:val="24"/>
          <w:szCs w:val="24"/>
        </w:rPr>
      </w:pPr>
    </w:p>
    <w:p w14:paraId="6C5B6596" w14:textId="4C1AB1C4" w:rsidR="008D1379" w:rsidRPr="008D1379" w:rsidRDefault="008D1379">
      <w:pPr>
        <w:rPr>
          <w:rFonts w:ascii="Arial" w:hAnsi="Arial" w:cs="Arial"/>
          <w:b/>
          <w:sz w:val="28"/>
          <w:szCs w:val="24"/>
        </w:rPr>
      </w:pPr>
      <w:bookmarkStart w:id="2" w:name="Pres"/>
      <w:bookmarkStart w:id="3" w:name="_Hlk3369368"/>
      <w:r w:rsidRPr="008D1379">
        <w:rPr>
          <w:rFonts w:ascii="Arial" w:hAnsi="Arial" w:cs="Arial"/>
          <w:b/>
          <w:sz w:val="28"/>
          <w:szCs w:val="24"/>
        </w:rPr>
        <w:lastRenderedPageBreak/>
        <w:t>Presentation and facilitator notes</w:t>
      </w:r>
    </w:p>
    <w:bookmarkEnd w:id="2"/>
    <w:p w14:paraId="443AB19F" w14:textId="77777777" w:rsidR="008D1379" w:rsidRDefault="008D1379">
      <w:pPr>
        <w:rPr>
          <w:rFonts w:ascii="Arial" w:hAnsi="Arial" w:cs="Arial"/>
          <w:b/>
          <w:sz w:val="24"/>
          <w:szCs w:val="24"/>
        </w:rPr>
      </w:pPr>
    </w:p>
    <w:p w14:paraId="0D7E7505" w14:textId="372291A8" w:rsidR="00257C4E" w:rsidRPr="004E5DF1" w:rsidRDefault="00B16541">
      <w:pPr>
        <w:rPr>
          <w:rFonts w:ascii="Arial" w:hAnsi="Arial" w:cs="Arial"/>
          <w:b/>
          <w:sz w:val="24"/>
          <w:szCs w:val="24"/>
        </w:rPr>
      </w:pPr>
      <w:bookmarkStart w:id="4" w:name="S1"/>
      <w:r w:rsidRPr="00CB29B6">
        <w:rPr>
          <w:rFonts w:ascii="Arial" w:hAnsi="Arial" w:cs="Arial"/>
          <w:b/>
          <w:sz w:val="24"/>
          <w:szCs w:val="24"/>
        </w:rPr>
        <w:t>Slide 1</w:t>
      </w:r>
      <w:r w:rsidR="00257C4E" w:rsidRPr="00CB29B6">
        <w:rPr>
          <w:rFonts w:ascii="Arial" w:hAnsi="Arial" w:cs="Arial"/>
          <w:b/>
          <w:sz w:val="24"/>
          <w:szCs w:val="24"/>
        </w:rPr>
        <w:t xml:space="preserve"> – the all Wales induction framework for health and social care</w:t>
      </w:r>
    </w:p>
    <w:bookmarkEnd w:id="3"/>
    <w:bookmarkEnd w:id="4"/>
    <w:p w14:paraId="475BF3EB" w14:textId="77777777" w:rsidR="00B16541" w:rsidRPr="004E5DF1" w:rsidRDefault="00B16541" w:rsidP="00695084">
      <w:pPr>
        <w:jc w:val="center"/>
        <w:rPr>
          <w:rFonts w:ascii="Arial" w:hAnsi="Arial" w:cs="Arial"/>
          <w:sz w:val="24"/>
          <w:szCs w:val="24"/>
        </w:rPr>
      </w:pPr>
      <w:r w:rsidRPr="004E5DF1">
        <w:rPr>
          <w:rFonts w:ascii="Arial" w:hAnsi="Arial" w:cs="Arial"/>
          <w:noProof/>
          <w:sz w:val="24"/>
          <w:szCs w:val="24"/>
        </w:rPr>
        <w:drawing>
          <wp:inline distT="0" distB="0" distL="0" distR="0" wp14:anchorId="522BE7EA" wp14:editId="796CE727">
            <wp:extent cx="4572396" cy="3429297"/>
            <wp:effectExtent l="133350" t="114300" r="133350" b="1714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DA95391" w14:textId="77777777" w:rsidR="00B16541" w:rsidRPr="00CB29B6" w:rsidRDefault="00257C4E" w:rsidP="00B16541">
      <w:pPr>
        <w:rPr>
          <w:rFonts w:ascii="Arial" w:hAnsi="Arial" w:cs="Arial"/>
          <w:b/>
          <w:sz w:val="24"/>
          <w:szCs w:val="24"/>
        </w:rPr>
      </w:pPr>
      <w:r w:rsidRPr="00CB29B6">
        <w:rPr>
          <w:rFonts w:ascii="Arial" w:hAnsi="Arial" w:cs="Arial"/>
          <w:b/>
          <w:sz w:val="24"/>
          <w:szCs w:val="24"/>
        </w:rPr>
        <w:t>Facilitator notes</w:t>
      </w:r>
    </w:p>
    <w:p w14:paraId="53F7A94E" w14:textId="77777777" w:rsidR="00240537" w:rsidRPr="00CB29B6" w:rsidRDefault="00240537" w:rsidP="00F52E8A">
      <w:pPr>
        <w:pStyle w:val="ListParagraph"/>
        <w:numPr>
          <w:ilvl w:val="0"/>
          <w:numId w:val="59"/>
        </w:numPr>
        <w:textAlignment w:val="baseline"/>
        <w:rPr>
          <w:rFonts w:ascii="Arial" w:eastAsiaTheme="minorEastAsia" w:hAnsi="Arial" w:cs="Arial"/>
          <w:bCs/>
          <w:color w:val="000000" w:themeColor="text1"/>
          <w:kern w:val="24"/>
        </w:rPr>
      </w:pPr>
      <w:r w:rsidRPr="00CB29B6">
        <w:rPr>
          <w:rFonts w:ascii="Arial" w:eastAsiaTheme="minorEastAsia" w:hAnsi="Arial" w:cs="Arial"/>
          <w:bCs/>
          <w:color w:val="000000" w:themeColor="text1"/>
          <w:kern w:val="24"/>
        </w:rPr>
        <w:t xml:space="preserve">This slide </w:t>
      </w:r>
      <w:r w:rsidR="001C4425" w:rsidRPr="00CB29B6">
        <w:rPr>
          <w:rFonts w:ascii="Arial" w:eastAsiaTheme="minorEastAsia" w:hAnsi="Arial" w:cs="Arial"/>
          <w:bCs/>
          <w:color w:val="000000" w:themeColor="text1"/>
          <w:kern w:val="24"/>
        </w:rPr>
        <w:t xml:space="preserve">gives the background and the context for the all Wales induction framework for health and social care (AWIF). It explains who the AWIF is for and what it does. The content of the AWIF is outlined as well as how long it should take to complete is. </w:t>
      </w:r>
    </w:p>
    <w:p w14:paraId="5F27080D" w14:textId="77777777" w:rsidR="001C4425" w:rsidRPr="001C4425" w:rsidRDefault="001C4425" w:rsidP="001C4425">
      <w:pPr>
        <w:pStyle w:val="ListParagraph"/>
        <w:textAlignment w:val="baseline"/>
        <w:rPr>
          <w:rFonts w:ascii="Arial" w:eastAsiaTheme="minorEastAsia" w:hAnsi="Arial" w:cs="Arial"/>
          <w:bCs/>
          <w:color w:val="000000" w:themeColor="text1"/>
          <w:kern w:val="24"/>
        </w:rPr>
      </w:pPr>
    </w:p>
    <w:p w14:paraId="7F26A3AF" w14:textId="77777777" w:rsidR="008D1379" w:rsidRDefault="008D1379" w:rsidP="00C22118">
      <w:pPr>
        <w:textAlignment w:val="baseline"/>
        <w:rPr>
          <w:rFonts w:ascii="Arial" w:eastAsiaTheme="minorEastAsia" w:hAnsi="Arial" w:cs="Arial"/>
          <w:b/>
          <w:bCs/>
          <w:color w:val="000000" w:themeColor="text1"/>
          <w:kern w:val="24"/>
        </w:rPr>
      </w:pPr>
    </w:p>
    <w:p w14:paraId="776CB815" w14:textId="59B490DF" w:rsidR="00B16541" w:rsidRPr="00C22118" w:rsidRDefault="00B16541" w:rsidP="00C22118">
      <w:pPr>
        <w:textAlignment w:val="baseline"/>
        <w:rPr>
          <w:rFonts w:ascii="Arial" w:hAnsi="Arial" w:cs="Arial"/>
        </w:rPr>
      </w:pPr>
      <w:r w:rsidRPr="00C22118">
        <w:rPr>
          <w:rFonts w:ascii="Arial" w:eastAsiaTheme="minorEastAsia" w:hAnsi="Arial" w:cs="Arial"/>
          <w:b/>
          <w:bCs/>
          <w:color w:val="000000" w:themeColor="text1"/>
          <w:kern w:val="24"/>
        </w:rPr>
        <w:t>What is the induction framework and who is it for?</w:t>
      </w:r>
    </w:p>
    <w:p w14:paraId="20DEE3E9" w14:textId="77777777" w:rsidR="00B16541" w:rsidRPr="004E5DF1" w:rsidRDefault="00B16541" w:rsidP="00F52E8A">
      <w:pPr>
        <w:pStyle w:val="NormalWeb"/>
        <w:numPr>
          <w:ilvl w:val="0"/>
          <w:numId w:val="14"/>
        </w:numPr>
        <w:spacing w:before="86" w:beforeAutospacing="0" w:after="0" w:afterAutospacing="0"/>
        <w:textAlignment w:val="baseline"/>
        <w:rPr>
          <w:rFonts w:ascii="Arial" w:hAnsi="Arial" w:cs="Arial"/>
        </w:rPr>
      </w:pPr>
      <w:r w:rsidRPr="004E5DF1">
        <w:rPr>
          <w:rFonts w:ascii="Arial" w:eastAsiaTheme="minorEastAsia" w:hAnsi="Arial" w:cs="Arial"/>
          <w:color w:val="000000" w:themeColor="text1"/>
          <w:kern w:val="24"/>
        </w:rPr>
        <w:t>The All Wales induction framework for health and social care</w:t>
      </w:r>
      <w:r w:rsidR="00C22118">
        <w:rPr>
          <w:rFonts w:ascii="Arial" w:eastAsiaTheme="minorEastAsia" w:hAnsi="Arial" w:cs="Arial"/>
          <w:color w:val="000000" w:themeColor="text1"/>
          <w:kern w:val="24"/>
        </w:rPr>
        <w:t xml:space="preserve"> (AWIF)</w:t>
      </w:r>
      <w:r w:rsidRPr="004E5DF1">
        <w:rPr>
          <w:rFonts w:ascii="Arial" w:eastAsiaTheme="minorEastAsia" w:hAnsi="Arial" w:cs="Arial"/>
          <w:color w:val="000000" w:themeColor="text1"/>
          <w:kern w:val="24"/>
        </w:rPr>
        <w:t xml:space="preserve"> is for new health and social care workers into the sector, new organisation or job role and covers the principles and values, knowledge and skills workers need to carry out their role competently at this stage of development.</w:t>
      </w:r>
    </w:p>
    <w:p w14:paraId="21DA12E0" w14:textId="77777777" w:rsidR="00B16541" w:rsidRPr="004E5DF1" w:rsidRDefault="00B16541" w:rsidP="00F52E8A">
      <w:pPr>
        <w:pStyle w:val="NormalWeb"/>
        <w:numPr>
          <w:ilvl w:val="0"/>
          <w:numId w:val="14"/>
        </w:numPr>
        <w:spacing w:before="86" w:beforeAutospacing="0" w:after="0" w:afterAutospacing="0"/>
        <w:textAlignment w:val="baseline"/>
        <w:rPr>
          <w:rFonts w:ascii="Arial" w:hAnsi="Arial" w:cs="Arial"/>
        </w:rPr>
      </w:pPr>
      <w:r w:rsidRPr="004E5DF1">
        <w:rPr>
          <w:rFonts w:ascii="Arial" w:eastAsiaTheme="minorEastAsia" w:hAnsi="Arial" w:cs="Arial"/>
          <w:color w:val="000000" w:themeColor="text1"/>
          <w:kern w:val="24"/>
        </w:rPr>
        <w:t xml:space="preserve">Workers moving from one role to another are not expected to undertake the whole framework again, they may however, need to demonstrate to their new employer how they apply their previous learning in practice. The practice learning outcomes in the framework will help with this. </w:t>
      </w:r>
    </w:p>
    <w:p w14:paraId="4612DBD0" w14:textId="77777777" w:rsidR="00B16541" w:rsidRDefault="00B16541" w:rsidP="00F52E8A">
      <w:pPr>
        <w:pStyle w:val="NormalWeb"/>
        <w:numPr>
          <w:ilvl w:val="0"/>
          <w:numId w:val="14"/>
        </w:numPr>
        <w:spacing w:before="86" w:beforeAutospacing="0" w:after="0" w:afterAutospacing="0"/>
        <w:textAlignment w:val="baseline"/>
        <w:rPr>
          <w:rFonts w:ascii="Arial" w:eastAsiaTheme="minorEastAsia" w:hAnsi="Arial" w:cs="Arial"/>
          <w:color w:val="000000" w:themeColor="text1"/>
          <w:kern w:val="24"/>
        </w:rPr>
      </w:pPr>
      <w:r w:rsidRPr="004E5DF1">
        <w:rPr>
          <w:rFonts w:ascii="Arial" w:eastAsiaTheme="minorEastAsia" w:hAnsi="Arial" w:cs="Arial"/>
          <w:color w:val="000000" w:themeColor="text1"/>
          <w:kern w:val="24"/>
        </w:rPr>
        <w:t xml:space="preserve">The Regulation and Inspection of Social Care (Wales) Act 2016 set a regulatory requirement for use of the framework. The Regulated Services (Service Providers and Responsible Individuals) (Wales) Regulations 2017 state, in section 36. – (2) (a) that a service provider must ensure than any </w:t>
      </w:r>
      <w:r w:rsidRPr="004E5DF1">
        <w:rPr>
          <w:rFonts w:ascii="Arial" w:eastAsiaTheme="minorEastAsia" w:hAnsi="Arial" w:cs="Arial"/>
          <w:color w:val="000000" w:themeColor="text1"/>
          <w:kern w:val="24"/>
        </w:rPr>
        <w:lastRenderedPageBreak/>
        <w:t>person working at the service “receives an induction appropriate to their role” and the associated statutory guidance states that ‘Social care workers complete the relevant induction programme required by Social Care Wales within the defined timescale alongside any service-specific areas’</w:t>
      </w:r>
      <w:r w:rsidR="004E5DF1">
        <w:rPr>
          <w:rFonts w:ascii="Arial" w:eastAsiaTheme="minorEastAsia" w:hAnsi="Arial" w:cs="Arial"/>
          <w:color w:val="000000" w:themeColor="text1"/>
          <w:kern w:val="24"/>
        </w:rPr>
        <w:t>.</w:t>
      </w:r>
    </w:p>
    <w:p w14:paraId="5C879C7E" w14:textId="77777777" w:rsidR="004E5DF1" w:rsidRPr="004E5DF1" w:rsidRDefault="004E5DF1" w:rsidP="00B16541">
      <w:pPr>
        <w:pStyle w:val="NormalWeb"/>
        <w:spacing w:before="86" w:beforeAutospacing="0" w:after="0" w:afterAutospacing="0"/>
        <w:textAlignment w:val="baseline"/>
        <w:rPr>
          <w:rFonts w:ascii="Arial" w:hAnsi="Arial" w:cs="Arial"/>
        </w:rPr>
      </w:pPr>
    </w:p>
    <w:p w14:paraId="598B771F" w14:textId="77777777" w:rsidR="00B16541" w:rsidRPr="00C22118" w:rsidRDefault="00B16541" w:rsidP="00C22118">
      <w:pPr>
        <w:textAlignment w:val="baseline"/>
        <w:rPr>
          <w:rFonts w:ascii="Arial" w:hAnsi="Arial" w:cs="Arial"/>
          <w:sz w:val="24"/>
          <w:szCs w:val="24"/>
        </w:rPr>
      </w:pPr>
      <w:r w:rsidRPr="00C22118">
        <w:rPr>
          <w:rFonts w:ascii="Arial" w:eastAsiaTheme="minorEastAsia" w:hAnsi="Arial" w:cs="Arial"/>
          <w:b/>
          <w:bCs/>
          <w:color w:val="000000" w:themeColor="text1"/>
          <w:kern w:val="24"/>
          <w:sz w:val="24"/>
          <w:szCs w:val="24"/>
        </w:rPr>
        <w:t>What does the induction framework do?</w:t>
      </w:r>
    </w:p>
    <w:p w14:paraId="5665C8EF" w14:textId="77777777" w:rsidR="00B16541" w:rsidRPr="00C22118" w:rsidRDefault="00B16541" w:rsidP="00B16541">
      <w:pPr>
        <w:pStyle w:val="NormalWeb"/>
        <w:spacing w:before="86" w:beforeAutospacing="0" w:after="0" w:afterAutospacing="0"/>
        <w:textAlignment w:val="baseline"/>
        <w:rPr>
          <w:rFonts w:ascii="Arial" w:hAnsi="Arial" w:cs="Arial"/>
        </w:rPr>
      </w:pPr>
      <w:r w:rsidRPr="00C22118">
        <w:rPr>
          <w:rFonts w:ascii="Arial" w:eastAsiaTheme="minorEastAsia" w:hAnsi="Arial" w:cs="Arial"/>
          <w:color w:val="000000" w:themeColor="text1"/>
          <w:kern w:val="24"/>
        </w:rPr>
        <w:t>An induction will help workers to:</w:t>
      </w:r>
    </w:p>
    <w:p w14:paraId="19DA6F83" w14:textId="77777777" w:rsidR="00B16541" w:rsidRPr="00C22118" w:rsidRDefault="00B16541" w:rsidP="00F52E8A">
      <w:pPr>
        <w:pStyle w:val="NormalWeb"/>
        <w:numPr>
          <w:ilvl w:val="0"/>
          <w:numId w:val="15"/>
        </w:numPr>
        <w:spacing w:before="86" w:beforeAutospacing="0" w:after="0" w:afterAutospacing="0"/>
        <w:textAlignment w:val="baseline"/>
        <w:rPr>
          <w:rFonts w:ascii="Arial" w:hAnsi="Arial" w:cs="Arial"/>
        </w:rPr>
      </w:pPr>
      <w:r w:rsidRPr="00C22118">
        <w:rPr>
          <w:rFonts w:ascii="Arial" w:eastAsiaTheme="minorEastAsia" w:hAnsi="Arial" w:cs="Arial"/>
          <w:color w:val="000000" w:themeColor="text1"/>
          <w:kern w:val="24"/>
        </w:rPr>
        <w:t>understand their role – what is required of them and what support they can expect</w:t>
      </w:r>
    </w:p>
    <w:p w14:paraId="6BF4C3A3" w14:textId="77777777" w:rsidR="00B16541" w:rsidRPr="00C22118" w:rsidRDefault="00B16541" w:rsidP="00F52E8A">
      <w:pPr>
        <w:pStyle w:val="NormalWeb"/>
        <w:numPr>
          <w:ilvl w:val="0"/>
          <w:numId w:val="15"/>
        </w:numPr>
        <w:spacing w:before="86" w:beforeAutospacing="0" w:after="0" w:afterAutospacing="0"/>
        <w:textAlignment w:val="baseline"/>
        <w:rPr>
          <w:rFonts w:ascii="Arial" w:hAnsi="Arial" w:cs="Arial"/>
        </w:rPr>
      </w:pPr>
      <w:r w:rsidRPr="00C22118">
        <w:rPr>
          <w:rFonts w:ascii="Arial" w:eastAsiaTheme="minorEastAsia" w:hAnsi="Arial" w:cs="Arial"/>
          <w:color w:val="000000" w:themeColor="text1"/>
          <w:kern w:val="24"/>
        </w:rPr>
        <w:t>get to know their working environment and the important information they need to do the job well</w:t>
      </w:r>
    </w:p>
    <w:p w14:paraId="28023642" w14:textId="77777777" w:rsidR="00B16541" w:rsidRPr="00C22118" w:rsidRDefault="00B16541" w:rsidP="00F52E8A">
      <w:pPr>
        <w:pStyle w:val="NormalWeb"/>
        <w:numPr>
          <w:ilvl w:val="0"/>
          <w:numId w:val="15"/>
        </w:numPr>
        <w:spacing w:before="86" w:beforeAutospacing="0" w:after="0" w:afterAutospacing="0"/>
        <w:textAlignment w:val="baseline"/>
        <w:rPr>
          <w:rFonts w:ascii="Arial" w:hAnsi="Arial" w:cs="Arial"/>
        </w:rPr>
      </w:pPr>
      <w:r w:rsidRPr="00C22118">
        <w:rPr>
          <w:rFonts w:ascii="Arial" w:eastAsiaTheme="minorEastAsia" w:hAnsi="Arial" w:cs="Arial"/>
          <w:color w:val="000000" w:themeColor="text1"/>
          <w:kern w:val="24"/>
        </w:rPr>
        <w:t>get to know their colleagues and develop good working relationships</w:t>
      </w:r>
    </w:p>
    <w:p w14:paraId="77E84722" w14:textId="77777777" w:rsidR="00B16541" w:rsidRPr="00C22118" w:rsidRDefault="00B16541" w:rsidP="00F52E8A">
      <w:pPr>
        <w:pStyle w:val="NormalWeb"/>
        <w:numPr>
          <w:ilvl w:val="0"/>
          <w:numId w:val="15"/>
        </w:numPr>
        <w:spacing w:before="86" w:beforeAutospacing="0" w:after="0" w:afterAutospacing="0"/>
        <w:textAlignment w:val="baseline"/>
        <w:rPr>
          <w:rFonts w:ascii="Arial" w:eastAsiaTheme="minorEastAsia" w:hAnsi="Arial" w:cs="Arial"/>
          <w:color w:val="000000" w:themeColor="text1"/>
          <w:kern w:val="24"/>
        </w:rPr>
      </w:pPr>
      <w:r w:rsidRPr="00C22118">
        <w:rPr>
          <w:rFonts w:ascii="Arial" w:eastAsiaTheme="minorEastAsia" w:hAnsi="Arial" w:cs="Arial"/>
          <w:color w:val="000000" w:themeColor="text1"/>
          <w:kern w:val="24"/>
        </w:rPr>
        <w:t>understand how they can best support those they will be working with.</w:t>
      </w:r>
    </w:p>
    <w:p w14:paraId="24FDD64B" w14:textId="77777777" w:rsidR="004E5DF1" w:rsidRPr="004E5DF1" w:rsidRDefault="004E5DF1" w:rsidP="00B16541">
      <w:pPr>
        <w:pStyle w:val="NormalWeb"/>
        <w:spacing w:before="86" w:beforeAutospacing="0" w:after="0" w:afterAutospacing="0"/>
        <w:textAlignment w:val="baseline"/>
        <w:rPr>
          <w:rFonts w:ascii="Arial" w:hAnsi="Arial" w:cs="Arial"/>
        </w:rPr>
      </w:pPr>
    </w:p>
    <w:p w14:paraId="3912C74D" w14:textId="77777777" w:rsidR="00B16541" w:rsidRPr="00C22118" w:rsidRDefault="00B16541" w:rsidP="00C22118">
      <w:pPr>
        <w:textAlignment w:val="baseline"/>
        <w:rPr>
          <w:rFonts w:ascii="Arial" w:hAnsi="Arial" w:cs="Arial"/>
          <w:sz w:val="24"/>
          <w:szCs w:val="24"/>
        </w:rPr>
      </w:pPr>
      <w:r w:rsidRPr="00C22118">
        <w:rPr>
          <w:rFonts w:ascii="Arial" w:eastAsiaTheme="minorEastAsia" w:hAnsi="Arial" w:cs="Arial"/>
          <w:b/>
          <w:bCs/>
          <w:color w:val="000000" w:themeColor="text1"/>
          <w:kern w:val="24"/>
          <w:sz w:val="24"/>
          <w:szCs w:val="24"/>
        </w:rPr>
        <w:t xml:space="preserve">What does </w:t>
      </w:r>
      <w:r w:rsidR="00C22118" w:rsidRPr="00C22118">
        <w:rPr>
          <w:rFonts w:ascii="Arial" w:eastAsiaTheme="minorEastAsia" w:hAnsi="Arial" w:cs="Arial"/>
          <w:b/>
          <w:bCs/>
          <w:color w:val="000000" w:themeColor="text1"/>
          <w:kern w:val="24"/>
        </w:rPr>
        <w:t>the induction framework</w:t>
      </w:r>
      <w:r w:rsidRPr="00C22118">
        <w:rPr>
          <w:rFonts w:ascii="Arial" w:eastAsiaTheme="minorEastAsia" w:hAnsi="Arial" w:cs="Arial"/>
          <w:b/>
          <w:bCs/>
          <w:color w:val="000000" w:themeColor="text1"/>
          <w:kern w:val="24"/>
          <w:sz w:val="24"/>
          <w:szCs w:val="24"/>
        </w:rPr>
        <w:t xml:space="preserve"> include?</w:t>
      </w:r>
    </w:p>
    <w:p w14:paraId="20749676" w14:textId="77777777" w:rsidR="00B16541" w:rsidRPr="004E5DF1" w:rsidRDefault="00B16541" w:rsidP="00B16541">
      <w:pPr>
        <w:pStyle w:val="NormalWeb"/>
        <w:spacing w:before="86" w:beforeAutospacing="0" w:after="0" w:afterAutospacing="0"/>
        <w:textAlignment w:val="baseline"/>
        <w:rPr>
          <w:rFonts w:ascii="Arial" w:hAnsi="Arial" w:cs="Arial"/>
        </w:rPr>
      </w:pPr>
      <w:r w:rsidRPr="004E5DF1">
        <w:rPr>
          <w:rFonts w:ascii="Arial" w:eastAsiaTheme="minorEastAsia" w:hAnsi="Arial" w:cs="Arial"/>
          <w:color w:val="000000" w:themeColor="text1"/>
          <w:kern w:val="24"/>
        </w:rPr>
        <w:t>There are seven sections in the induction framework:</w:t>
      </w:r>
    </w:p>
    <w:p w14:paraId="33BCFD44" w14:textId="77777777" w:rsidR="00B16541" w:rsidRPr="004E5DF1" w:rsidRDefault="00B16541" w:rsidP="00F52E8A">
      <w:pPr>
        <w:pStyle w:val="NormalWeb"/>
        <w:numPr>
          <w:ilvl w:val="0"/>
          <w:numId w:val="16"/>
        </w:numPr>
        <w:spacing w:before="86" w:beforeAutospacing="0" w:after="0" w:afterAutospacing="0"/>
        <w:textAlignment w:val="baseline"/>
        <w:rPr>
          <w:rFonts w:ascii="Arial" w:hAnsi="Arial" w:cs="Arial"/>
        </w:rPr>
      </w:pPr>
      <w:r w:rsidRPr="004E5DF1">
        <w:rPr>
          <w:rFonts w:ascii="Arial" w:eastAsiaTheme="minorEastAsia" w:hAnsi="Arial" w:cs="Arial"/>
          <w:b/>
          <w:bCs/>
          <w:color w:val="000000" w:themeColor="text1"/>
          <w:kern w:val="24"/>
        </w:rPr>
        <w:t xml:space="preserve">Sections 1 and 2: </w:t>
      </w:r>
      <w:r w:rsidRPr="004E5DF1">
        <w:rPr>
          <w:rFonts w:ascii="Arial" w:eastAsiaTheme="minorEastAsia" w:hAnsi="Arial" w:cs="Arial"/>
          <w:color w:val="000000" w:themeColor="text1"/>
          <w:kern w:val="24"/>
        </w:rPr>
        <w:t xml:space="preserve">Principles and values of health and social care (adults </w:t>
      </w:r>
      <w:r w:rsidRPr="004E5DF1">
        <w:rPr>
          <w:rFonts w:ascii="Arial" w:eastAsiaTheme="minorEastAsia" w:hAnsi="Arial" w:cs="Arial"/>
          <w:b/>
          <w:bCs/>
          <w:color w:val="000000" w:themeColor="text1"/>
          <w:kern w:val="24"/>
        </w:rPr>
        <w:t xml:space="preserve">or </w:t>
      </w:r>
      <w:r w:rsidRPr="004E5DF1">
        <w:rPr>
          <w:rFonts w:ascii="Arial" w:eastAsiaTheme="minorEastAsia" w:hAnsi="Arial" w:cs="Arial"/>
          <w:color w:val="000000" w:themeColor="text1"/>
          <w:kern w:val="24"/>
        </w:rPr>
        <w:t>children and young people)</w:t>
      </w:r>
    </w:p>
    <w:p w14:paraId="744CEFB8" w14:textId="77777777" w:rsidR="00B16541" w:rsidRPr="004E5DF1" w:rsidRDefault="00B16541" w:rsidP="00F52E8A">
      <w:pPr>
        <w:pStyle w:val="NormalWeb"/>
        <w:numPr>
          <w:ilvl w:val="0"/>
          <w:numId w:val="16"/>
        </w:numPr>
        <w:spacing w:before="86" w:beforeAutospacing="0" w:after="0" w:afterAutospacing="0"/>
        <w:textAlignment w:val="baseline"/>
        <w:rPr>
          <w:rFonts w:ascii="Arial" w:hAnsi="Arial" w:cs="Arial"/>
        </w:rPr>
      </w:pPr>
      <w:r w:rsidRPr="004E5DF1">
        <w:rPr>
          <w:rFonts w:ascii="Arial" w:eastAsiaTheme="minorEastAsia" w:hAnsi="Arial" w:cs="Arial"/>
          <w:b/>
          <w:bCs/>
          <w:color w:val="000000" w:themeColor="text1"/>
          <w:kern w:val="24"/>
        </w:rPr>
        <w:t xml:space="preserve">Sections 3 and 4: </w:t>
      </w:r>
      <w:r w:rsidRPr="004E5DF1">
        <w:rPr>
          <w:rFonts w:ascii="Arial" w:eastAsiaTheme="minorEastAsia" w:hAnsi="Arial" w:cs="Arial"/>
          <w:color w:val="000000" w:themeColor="text1"/>
          <w:kern w:val="24"/>
        </w:rPr>
        <w:t xml:space="preserve">Health and well-being (adults </w:t>
      </w:r>
      <w:r w:rsidRPr="004E5DF1">
        <w:rPr>
          <w:rFonts w:ascii="Arial" w:eastAsiaTheme="minorEastAsia" w:hAnsi="Arial" w:cs="Arial"/>
          <w:b/>
          <w:bCs/>
          <w:color w:val="000000" w:themeColor="text1"/>
          <w:kern w:val="24"/>
        </w:rPr>
        <w:t xml:space="preserve">or </w:t>
      </w:r>
      <w:r w:rsidRPr="004E5DF1">
        <w:rPr>
          <w:rFonts w:ascii="Arial" w:eastAsiaTheme="minorEastAsia" w:hAnsi="Arial" w:cs="Arial"/>
          <w:color w:val="000000" w:themeColor="text1"/>
          <w:kern w:val="24"/>
        </w:rPr>
        <w:t>children and young people)</w:t>
      </w:r>
    </w:p>
    <w:p w14:paraId="469553C3" w14:textId="77777777" w:rsidR="00B16541" w:rsidRPr="004E5DF1" w:rsidRDefault="00B16541" w:rsidP="00F52E8A">
      <w:pPr>
        <w:pStyle w:val="NormalWeb"/>
        <w:numPr>
          <w:ilvl w:val="0"/>
          <w:numId w:val="16"/>
        </w:numPr>
        <w:spacing w:before="86" w:beforeAutospacing="0" w:after="0" w:afterAutospacing="0"/>
        <w:textAlignment w:val="baseline"/>
        <w:rPr>
          <w:rFonts w:ascii="Arial" w:hAnsi="Arial" w:cs="Arial"/>
        </w:rPr>
      </w:pPr>
      <w:r w:rsidRPr="004E5DF1">
        <w:rPr>
          <w:rFonts w:ascii="Arial" w:eastAsiaTheme="minorEastAsia" w:hAnsi="Arial" w:cs="Arial"/>
          <w:b/>
          <w:bCs/>
          <w:color w:val="000000" w:themeColor="text1"/>
          <w:kern w:val="24"/>
        </w:rPr>
        <w:t xml:space="preserve">Section 5: </w:t>
      </w:r>
      <w:r w:rsidRPr="004E5DF1">
        <w:rPr>
          <w:rFonts w:ascii="Arial" w:eastAsiaTheme="minorEastAsia" w:hAnsi="Arial" w:cs="Arial"/>
          <w:color w:val="000000" w:themeColor="text1"/>
          <w:kern w:val="24"/>
        </w:rPr>
        <w:t xml:space="preserve">Professional practice as a health and social care worker (adults </w:t>
      </w:r>
      <w:r w:rsidRPr="004E5DF1">
        <w:rPr>
          <w:rFonts w:ascii="Arial" w:eastAsiaTheme="minorEastAsia" w:hAnsi="Arial" w:cs="Arial"/>
          <w:b/>
          <w:bCs/>
          <w:color w:val="000000" w:themeColor="text1"/>
          <w:kern w:val="24"/>
        </w:rPr>
        <w:t xml:space="preserve">and </w:t>
      </w:r>
      <w:r w:rsidRPr="004E5DF1">
        <w:rPr>
          <w:rFonts w:ascii="Arial" w:eastAsiaTheme="minorEastAsia" w:hAnsi="Arial" w:cs="Arial"/>
          <w:color w:val="000000" w:themeColor="text1"/>
          <w:kern w:val="24"/>
        </w:rPr>
        <w:t>children and young people)</w:t>
      </w:r>
    </w:p>
    <w:p w14:paraId="69BB4BA9" w14:textId="77777777" w:rsidR="00B16541" w:rsidRPr="004E5DF1" w:rsidRDefault="00B16541" w:rsidP="00F52E8A">
      <w:pPr>
        <w:pStyle w:val="NormalWeb"/>
        <w:numPr>
          <w:ilvl w:val="0"/>
          <w:numId w:val="16"/>
        </w:numPr>
        <w:spacing w:before="86" w:beforeAutospacing="0" w:after="0" w:afterAutospacing="0"/>
        <w:textAlignment w:val="baseline"/>
        <w:rPr>
          <w:rFonts w:ascii="Arial" w:hAnsi="Arial" w:cs="Arial"/>
        </w:rPr>
      </w:pPr>
      <w:r w:rsidRPr="004E5DF1">
        <w:rPr>
          <w:rFonts w:ascii="Arial" w:eastAsiaTheme="minorEastAsia" w:hAnsi="Arial" w:cs="Arial"/>
          <w:b/>
          <w:bCs/>
          <w:color w:val="000000" w:themeColor="text1"/>
          <w:kern w:val="24"/>
        </w:rPr>
        <w:t xml:space="preserve">Section 6: </w:t>
      </w:r>
      <w:r w:rsidRPr="004E5DF1">
        <w:rPr>
          <w:rFonts w:ascii="Arial" w:eastAsiaTheme="minorEastAsia" w:hAnsi="Arial" w:cs="Arial"/>
          <w:color w:val="000000" w:themeColor="text1"/>
          <w:kern w:val="24"/>
        </w:rPr>
        <w:t xml:space="preserve">Safeguarding individuals (adults </w:t>
      </w:r>
      <w:r w:rsidRPr="004E5DF1">
        <w:rPr>
          <w:rFonts w:ascii="Arial" w:eastAsiaTheme="minorEastAsia" w:hAnsi="Arial" w:cs="Arial"/>
          <w:b/>
          <w:bCs/>
          <w:color w:val="000000" w:themeColor="text1"/>
          <w:kern w:val="24"/>
        </w:rPr>
        <w:t xml:space="preserve">and </w:t>
      </w:r>
      <w:r w:rsidRPr="004E5DF1">
        <w:rPr>
          <w:rFonts w:ascii="Arial" w:eastAsiaTheme="minorEastAsia" w:hAnsi="Arial" w:cs="Arial"/>
          <w:color w:val="000000" w:themeColor="text1"/>
          <w:kern w:val="24"/>
        </w:rPr>
        <w:t>children and young people)</w:t>
      </w:r>
    </w:p>
    <w:p w14:paraId="51527AD8" w14:textId="77777777" w:rsidR="00B16541" w:rsidRDefault="00B16541" w:rsidP="00F52E8A">
      <w:pPr>
        <w:pStyle w:val="NormalWeb"/>
        <w:numPr>
          <w:ilvl w:val="0"/>
          <w:numId w:val="16"/>
        </w:numPr>
        <w:spacing w:before="86" w:beforeAutospacing="0" w:after="0" w:afterAutospacing="0"/>
        <w:textAlignment w:val="baseline"/>
        <w:rPr>
          <w:rFonts w:ascii="Arial" w:eastAsiaTheme="minorEastAsia" w:hAnsi="Arial" w:cs="Arial"/>
          <w:color w:val="000000" w:themeColor="text1"/>
          <w:kern w:val="24"/>
        </w:rPr>
      </w:pPr>
      <w:r w:rsidRPr="004E5DF1">
        <w:rPr>
          <w:rFonts w:ascii="Arial" w:eastAsiaTheme="minorEastAsia" w:hAnsi="Arial" w:cs="Arial"/>
          <w:b/>
          <w:bCs/>
          <w:color w:val="000000" w:themeColor="text1"/>
          <w:kern w:val="24"/>
        </w:rPr>
        <w:t xml:space="preserve">Section 7: </w:t>
      </w:r>
      <w:r w:rsidRPr="004E5DF1">
        <w:rPr>
          <w:rFonts w:ascii="Arial" w:eastAsiaTheme="minorEastAsia" w:hAnsi="Arial" w:cs="Arial"/>
          <w:color w:val="000000" w:themeColor="text1"/>
          <w:kern w:val="24"/>
        </w:rPr>
        <w:t xml:space="preserve">Health and safety in health and social care (adults </w:t>
      </w:r>
      <w:r w:rsidRPr="004E5DF1">
        <w:rPr>
          <w:rFonts w:ascii="Arial" w:eastAsiaTheme="minorEastAsia" w:hAnsi="Arial" w:cs="Arial"/>
          <w:b/>
          <w:bCs/>
          <w:color w:val="000000" w:themeColor="text1"/>
          <w:kern w:val="24"/>
        </w:rPr>
        <w:t xml:space="preserve">and </w:t>
      </w:r>
      <w:r w:rsidRPr="004E5DF1">
        <w:rPr>
          <w:rFonts w:ascii="Arial" w:eastAsiaTheme="minorEastAsia" w:hAnsi="Arial" w:cs="Arial"/>
          <w:color w:val="000000" w:themeColor="text1"/>
          <w:kern w:val="24"/>
        </w:rPr>
        <w:t>children and young people)</w:t>
      </w:r>
    </w:p>
    <w:p w14:paraId="643F9240" w14:textId="77777777" w:rsidR="004E5DF1" w:rsidRPr="004E5DF1" w:rsidRDefault="004E5DF1" w:rsidP="00B16541">
      <w:pPr>
        <w:pStyle w:val="NormalWeb"/>
        <w:spacing w:before="86" w:beforeAutospacing="0" w:after="0" w:afterAutospacing="0"/>
        <w:textAlignment w:val="baseline"/>
        <w:rPr>
          <w:rFonts w:ascii="Arial" w:hAnsi="Arial" w:cs="Arial"/>
        </w:rPr>
      </w:pPr>
    </w:p>
    <w:p w14:paraId="75DA7CA9" w14:textId="77777777" w:rsidR="00B16541" w:rsidRPr="00C22118" w:rsidRDefault="00B16541" w:rsidP="00C22118">
      <w:pPr>
        <w:textAlignment w:val="baseline"/>
        <w:rPr>
          <w:rFonts w:ascii="Arial" w:hAnsi="Arial" w:cs="Arial"/>
          <w:sz w:val="24"/>
        </w:rPr>
      </w:pPr>
      <w:r w:rsidRPr="00C22118">
        <w:rPr>
          <w:rFonts w:ascii="Arial" w:eastAsiaTheme="minorEastAsia" w:hAnsi="Arial" w:cs="Arial"/>
          <w:b/>
          <w:bCs/>
          <w:color w:val="000000" w:themeColor="text1"/>
          <w:kern w:val="24"/>
          <w:sz w:val="24"/>
        </w:rPr>
        <w:t>How long should it take</w:t>
      </w:r>
      <w:r w:rsidR="00C22118">
        <w:rPr>
          <w:rFonts w:ascii="Arial" w:eastAsiaTheme="minorEastAsia" w:hAnsi="Arial" w:cs="Arial"/>
          <w:b/>
          <w:bCs/>
          <w:color w:val="000000" w:themeColor="text1"/>
          <w:kern w:val="24"/>
          <w:sz w:val="24"/>
        </w:rPr>
        <w:t xml:space="preserve"> to complete the induction framework</w:t>
      </w:r>
      <w:r w:rsidRPr="00C22118">
        <w:rPr>
          <w:rFonts w:ascii="Arial" w:eastAsiaTheme="minorEastAsia" w:hAnsi="Arial" w:cs="Arial"/>
          <w:b/>
          <w:bCs/>
          <w:color w:val="000000" w:themeColor="text1"/>
          <w:kern w:val="24"/>
          <w:sz w:val="24"/>
        </w:rPr>
        <w:t>?</w:t>
      </w:r>
    </w:p>
    <w:p w14:paraId="59ED504F" w14:textId="77777777" w:rsidR="00B16541" w:rsidRPr="004E5DF1" w:rsidRDefault="00B16541" w:rsidP="00F52E8A">
      <w:pPr>
        <w:pStyle w:val="NormalWeb"/>
        <w:numPr>
          <w:ilvl w:val="0"/>
          <w:numId w:val="17"/>
        </w:numPr>
        <w:spacing w:before="86" w:beforeAutospacing="0" w:after="0" w:afterAutospacing="0"/>
        <w:textAlignment w:val="baseline"/>
        <w:rPr>
          <w:rFonts w:ascii="Arial" w:hAnsi="Arial" w:cs="Arial"/>
        </w:rPr>
      </w:pPr>
      <w:r w:rsidRPr="004E5DF1">
        <w:rPr>
          <w:rFonts w:ascii="Arial" w:eastAsiaTheme="minorEastAsia" w:hAnsi="Arial" w:cs="Arial"/>
          <w:color w:val="000000" w:themeColor="text1"/>
          <w:kern w:val="24"/>
        </w:rPr>
        <w:t>Most</w:t>
      </w:r>
      <w:r w:rsidRPr="004E5DF1">
        <w:rPr>
          <w:rFonts w:ascii="Arial" w:eastAsiaTheme="minorEastAsia" w:hAnsi="Arial" w:cs="Arial"/>
          <w:b/>
          <w:bCs/>
          <w:color w:val="000000" w:themeColor="text1"/>
          <w:kern w:val="24"/>
        </w:rPr>
        <w:t xml:space="preserve"> </w:t>
      </w:r>
      <w:r w:rsidRPr="004E5DF1">
        <w:rPr>
          <w:rFonts w:ascii="Arial" w:eastAsiaTheme="minorEastAsia" w:hAnsi="Arial" w:cs="Arial"/>
          <w:color w:val="000000" w:themeColor="text1"/>
          <w:kern w:val="24"/>
        </w:rPr>
        <w:t xml:space="preserve">workers should be able to complete the framework within their first 6 months in </w:t>
      </w:r>
      <w:proofErr w:type="gramStart"/>
      <w:r w:rsidRPr="004E5DF1">
        <w:rPr>
          <w:rFonts w:ascii="Arial" w:eastAsiaTheme="minorEastAsia" w:hAnsi="Arial" w:cs="Arial"/>
          <w:color w:val="000000" w:themeColor="text1"/>
          <w:kern w:val="24"/>
        </w:rPr>
        <w:t>post</w:t>
      </w:r>
      <w:proofErr w:type="gramEnd"/>
      <w:r w:rsidRPr="004E5DF1">
        <w:rPr>
          <w:rFonts w:ascii="Arial" w:eastAsiaTheme="minorEastAsia" w:hAnsi="Arial" w:cs="Arial"/>
          <w:color w:val="000000" w:themeColor="text1"/>
          <w:kern w:val="24"/>
        </w:rPr>
        <w:t xml:space="preserve"> but it is recognised that some may take longer depending on the hours they work or their role. Many employers are linking completion of the induction framework to their probationary period</w:t>
      </w:r>
      <w:r w:rsidR="00C22118">
        <w:rPr>
          <w:rFonts w:ascii="Arial" w:eastAsiaTheme="minorEastAsia" w:hAnsi="Arial" w:cs="Arial"/>
          <w:color w:val="000000" w:themeColor="text1"/>
          <w:kern w:val="24"/>
        </w:rPr>
        <w:t>.</w:t>
      </w:r>
    </w:p>
    <w:p w14:paraId="002EDCB7" w14:textId="77777777" w:rsidR="00B16541" w:rsidRPr="004E5DF1" w:rsidRDefault="00B16541" w:rsidP="00B16541">
      <w:pPr>
        <w:rPr>
          <w:rFonts w:ascii="Arial" w:hAnsi="Arial" w:cs="Arial"/>
          <w:sz w:val="24"/>
          <w:szCs w:val="24"/>
        </w:rPr>
      </w:pPr>
    </w:p>
    <w:p w14:paraId="20D60F2E" w14:textId="77777777" w:rsidR="005F391B" w:rsidRDefault="005F391B" w:rsidP="00B16541">
      <w:pPr>
        <w:rPr>
          <w:rFonts w:ascii="Arial" w:hAnsi="Arial" w:cs="Arial"/>
          <w:b/>
          <w:sz w:val="24"/>
          <w:szCs w:val="24"/>
        </w:rPr>
      </w:pPr>
    </w:p>
    <w:p w14:paraId="4F11221E" w14:textId="77777777" w:rsidR="005F391B" w:rsidRDefault="005F391B" w:rsidP="00B16541">
      <w:pPr>
        <w:rPr>
          <w:rFonts w:ascii="Arial" w:hAnsi="Arial" w:cs="Arial"/>
          <w:b/>
          <w:sz w:val="24"/>
          <w:szCs w:val="24"/>
        </w:rPr>
      </w:pPr>
    </w:p>
    <w:p w14:paraId="5F56A8EC" w14:textId="77777777" w:rsidR="00257C4E" w:rsidRDefault="00257C4E" w:rsidP="00B16541">
      <w:pPr>
        <w:rPr>
          <w:rFonts w:ascii="Arial" w:hAnsi="Arial" w:cs="Arial"/>
          <w:b/>
          <w:sz w:val="24"/>
          <w:szCs w:val="24"/>
        </w:rPr>
      </w:pPr>
    </w:p>
    <w:p w14:paraId="1A9B3F47" w14:textId="77777777" w:rsidR="00257C4E" w:rsidRDefault="00257C4E" w:rsidP="00B16541">
      <w:pPr>
        <w:rPr>
          <w:rFonts w:ascii="Arial" w:hAnsi="Arial" w:cs="Arial"/>
          <w:b/>
          <w:sz w:val="24"/>
          <w:szCs w:val="24"/>
        </w:rPr>
      </w:pPr>
    </w:p>
    <w:p w14:paraId="50D73C97" w14:textId="77777777" w:rsidR="00257C4E" w:rsidRDefault="00257C4E" w:rsidP="00B16541">
      <w:pPr>
        <w:rPr>
          <w:rFonts w:ascii="Arial" w:hAnsi="Arial" w:cs="Arial"/>
          <w:b/>
          <w:sz w:val="24"/>
          <w:szCs w:val="24"/>
        </w:rPr>
      </w:pPr>
    </w:p>
    <w:p w14:paraId="6C3C56BA" w14:textId="77777777" w:rsidR="00257C4E" w:rsidRDefault="00257C4E" w:rsidP="00B16541">
      <w:pPr>
        <w:rPr>
          <w:rFonts w:ascii="Arial" w:hAnsi="Arial" w:cs="Arial"/>
          <w:b/>
          <w:sz w:val="24"/>
          <w:szCs w:val="24"/>
        </w:rPr>
      </w:pPr>
    </w:p>
    <w:p w14:paraId="198C0DC6" w14:textId="77777777" w:rsidR="00B16541" w:rsidRPr="004E5DF1" w:rsidRDefault="00B16541" w:rsidP="00B16541">
      <w:pPr>
        <w:rPr>
          <w:rFonts w:ascii="Arial" w:hAnsi="Arial" w:cs="Arial"/>
          <w:b/>
          <w:sz w:val="24"/>
          <w:szCs w:val="24"/>
        </w:rPr>
      </w:pPr>
      <w:bookmarkStart w:id="5" w:name="S2"/>
      <w:r w:rsidRPr="00CB29B6">
        <w:rPr>
          <w:rFonts w:ascii="Arial" w:hAnsi="Arial" w:cs="Arial"/>
          <w:b/>
          <w:sz w:val="24"/>
          <w:szCs w:val="24"/>
        </w:rPr>
        <w:lastRenderedPageBreak/>
        <w:t>Slide 2</w:t>
      </w:r>
      <w:r w:rsidR="00257C4E" w:rsidRPr="00CB29B6">
        <w:rPr>
          <w:rFonts w:ascii="Arial" w:hAnsi="Arial" w:cs="Arial"/>
          <w:b/>
          <w:sz w:val="24"/>
          <w:szCs w:val="24"/>
        </w:rPr>
        <w:t xml:space="preserve"> – What does the induction framework look like - D</w:t>
      </w:r>
      <w:r w:rsidR="00237314" w:rsidRPr="00CB29B6">
        <w:rPr>
          <w:rFonts w:ascii="Arial" w:hAnsi="Arial" w:cs="Arial"/>
          <w:b/>
          <w:sz w:val="24"/>
          <w:szCs w:val="24"/>
        </w:rPr>
        <w:t>e</w:t>
      </w:r>
      <w:r w:rsidR="00257C4E" w:rsidRPr="00CB29B6">
        <w:rPr>
          <w:rFonts w:ascii="Arial" w:hAnsi="Arial" w:cs="Arial"/>
          <w:b/>
          <w:sz w:val="24"/>
          <w:szCs w:val="24"/>
        </w:rPr>
        <w:t>monstration</w:t>
      </w:r>
    </w:p>
    <w:bookmarkEnd w:id="5"/>
    <w:p w14:paraId="2CF930AF" w14:textId="77777777" w:rsidR="00B16541" w:rsidRPr="004E5DF1" w:rsidRDefault="00B16541" w:rsidP="00695084">
      <w:pPr>
        <w:jc w:val="center"/>
        <w:rPr>
          <w:rFonts w:ascii="Arial" w:hAnsi="Arial" w:cs="Arial"/>
          <w:sz w:val="24"/>
          <w:szCs w:val="24"/>
        </w:rPr>
      </w:pPr>
      <w:r w:rsidRPr="004E5DF1">
        <w:rPr>
          <w:rFonts w:ascii="Arial" w:hAnsi="Arial" w:cs="Arial"/>
          <w:noProof/>
          <w:sz w:val="24"/>
          <w:szCs w:val="24"/>
        </w:rPr>
        <w:drawing>
          <wp:inline distT="0" distB="0" distL="0" distR="0" wp14:anchorId="61ECB9A1" wp14:editId="519A3612">
            <wp:extent cx="4572396" cy="3429297"/>
            <wp:effectExtent l="133350" t="114300" r="133350" b="1714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CD758D" w14:textId="77777777" w:rsidR="00257C4E" w:rsidRPr="00CB29B6" w:rsidRDefault="00257C4E" w:rsidP="00B16541">
      <w:pPr>
        <w:pStyle w:val="NormalWeb"/>
        <w:spacing w:before="86" w:beforeAutospacing="0" w:after="0" w:afterAutospacing="0"/>
        <w:textAlignment w:val="baseline"/>
        <w:rPr>
          <w:rFonts w:ascii="Arial" w:hAnsi="Arial" w:cs="Arial"/>
          <w:b/>
          <w:bCs/>
          <w:color w:val="000000"/>
          <w:kern w:val="24"/>
        </w:rPr>
      </w:pPr>
      <w:r w:rsidRPr="00CB29B6">
        <w:rPr>
          <w:rFonts w:ascii="Arial" w:hAnsi="Arial" w:cs="Arial"/>
          <w:b/>
          <w:bCs/>
          <w:color w:val="000000"/>
          <w:kern w:val="24"/>
        </w:rPr>
        <w:t>Facilitator notes</w:t>
      </w:r>
    </w:p>
    <w:p w14:paraId="5B23831B" w14:textId="77777777" w:rsidR="00257C4E" w:rsidRPr="00CB29B6" w:rsidRDefault="001C4425" w:rsidP="00F52E8A">
      <w:pPr>
        <w:pStyle w:val="NormalWeb"/>
        <w:numPr>
          <w:ilvl w:val="0"/>
          <w:numId w:val="17"/>
        </w:numPr>
        <w:spacing w:before="86" w:beforeAutospacing="0" w:after="0" w:afterAutospacing="0"/>
        <w:textAlignment w:val="baseline"/>
        <w:rPr>
          <w:rFonts w:ascii="Arial" w:hAnsi="Arial" w:cs="Arial"/>
          <w:bCs/>
          <w:color w:val="000000"/>
          <w:kern w:val="24"/>
        </w:rPr>
      </w:pPr>
      <w:r w:rsidRPr="00CB29B6">
        <w:rPr>
          <w:rFonts w:ascii="Arial" w:hAnsi="Arial" w:cs="Arial"/>
          <w:bCs/>
          <w:color w:val="000000"/>
          <w:kern w:val="24"/>
        </w:rPr>
        <w:t>This slide aims to demonstrate what the AWIF documents look like and where they can be found on Social Care Wales’ website.</w:t>
      </w:r>
    </w:p>
    <w:p w14:paraId="7C697766" w14:textId="77777777" w:rsidR="005F391B" w:rsidRPr="00CB29B6" w:rsidRDefault="005F391B" w:rsidP="00F52E8A">
      <w:pPr>
        <w:pStyle w:val="NormalWeb"/>
        <w:numPr>
          <w:ilvl w:val="0"/>
          <w:numId w:val="17"/>
        </w:numPr>
        <w:spacing w:before="86" w:beforeAutospacing="0" w:after="0" w:afterAutospacing="0"/>
        <w:textAlignment w:val="baseline"/>
        <w:rPr>
          <w:rFonts w:ascii="Arial" w:hAnsi="Arial" w:cs="Arial"/>
          <w:bCs/>
          <w:color w:val="000000"/>
          <w:kern w:val="24"/>
        </w:rPr>
      </w:pPr>
      <w:r w:rsidRPr="00CB29B6">
        <w:rPr>
          <w:rFonts w:ascii="Arial" w:hAnsi="Arial" w:cs="Arial"/>
          <w:bCs/>
          <w:color w:val="000000"/>
          <w:kern w:val="24"/>
        </w:rPr>
        <w:t xml:space="preserve">The links on the slide link directly to the documents on Social Care Wales’ website. You will need </w:t>
      </w:r>
      <w:proofErr w:type="spellStart"/>
      <w:r w:rsidRPr="00CB29B6">
        <w:rPr>
          <w:rFonts w:ascii="Arial" w:hAnsi="Arial" w:cs="Arial"/>
          <w:bCs/>
          <w:color w:val="000000"/>
          <w:kern w:val="24"/>
        </w:rPr>
        <w:t>wifi</w:t>
      </w:r>
      <w:proofErr w:type="spellEnd"/>
      <w:r w:rsidRPr="00CB29B6">
        <w:rPr>
          <w:rFonts w:ascii="Arial" w:hAnsi="Arial" w:cs="Arial"/>
          <w:bCs/>
          <w:color w:val="000000"/>
          <w:kern w:val="24"/>
        </w:rPr>
        <w:t xml:space="preserve"> access to open these. Where there is no </w:t>
      </w:r>
      <w:proofErr w:type="spellStart"/>
      <w:r w:rsidRPr="00CB29B6">
        <w:rPr>
          <w:rFonts w:ascii="Arial" w:hAnsi="Arial" w:cs="Arial"/>
          <w:bCs/>
          <w:color w:val="000000"/>
          <w:kern w:val="24"/>
        </w:rPr>
        <w:t>wifi</w:t>
      </w:r>
      <w:proofErr w:type="spellEnd"/>
      <w:r w:rsidRPr="00CB29B6">
        <w:rPr>
          <w:rFonts w:ascii="Arial" w:hAnsi="Arial" w:cs="Arial"/>
          <w:bCs/>
          <w:color w:val="000000"/>
          <w:kern w:val="24"/>
        </w:rPr>
        <w:t xml:space="preserve"> access, the document can be saved on your desktop, memory stick, or hard copies can be used.</w:t>
      </w:r>
    </w:p>
    <w:p w14:paraId="75168707" w14:textId="77777777" w:rsidR="005F391B" w:rsidRPr="00CB29B6" w:rsidRDefault="005F391B" w:rsidP="00F52E8A">
      <w:pPr>
        <w:pStyle w:val="NormalWeb"/>
        <w:numPr>
          <w:ilvl w:val="0"/>
          <w:numId w:val="17"/>
        </w:numPr>
        <w:spacing w:before="86" w:beforeAutospacing="0" w:after="0" w:afterAutospacing="0"/>
        <w:textAlignment w:val="baseline"/>
        <w:rPr>
          <w:rFonts w:ascii="Arial" w:hAnsi="Arial" w:cs="Arial"/>
          <w:bCs/>
          <w:color w:val="000000"/>
          <w:kern w:val="24"/>
        </w:rPr>
      </w:pPr>
      <w:r w:rsidRPr="00CB29B6">
        <w:rPr>
          <w:rFonts w:ascii="Arial" w:hAnsi="Arial" w:cs="Arial"/>
          <w:bCs/>
          <w:color w:val="000000"/>
          <w:kern w:val="24"/>
        </w:rPr>
        <w:t xml:space="preserve">This part is important as it shows how the progress logs should be used to record when a worker has completed the learning outcomes within the AWIF. It also shows clearly the links between completing the workbooks as the evidence that can be used to complete the learning outcomes within the framework. </w:t>
      </w:r>
    </w:p>
    <w:p w14:paraId="7C4704DC" w14:textId="77777777" w:rsidR="00984A80" w:rsidRPr="00CB29B6" w:rsidRDefault="00984A80" w:rsidP="00F52E8A">
      <w:pPr>
        <w:pStyle w:val="NormalWeb"/>
        <w:numPr>
          <w:ilvl w:val="0"/>
          <w:numId w:val="17"/>
        </w:numPr>
        <w:spacing w:before="86" w:beforeAutospacing="0" w:after="0" w:afterAutospacing="0"/>
        <w:textAlignment w:val="baseline"/>
        <w:rPr>
          <w:rFonts w:ascii="Arial" w:hAnsi="Arial" w:cs="Arial"/>
          <w:bCs/>
          <w:color w:val="000000"/>
          <w:kern w:val="24"/>
        </w:rPr>
      </w:pPr>
      <w:r w:rsidRPr="00CB29B6">
        <w:rPr>
          <w:rFonts w:ascii="Arial" w:hAnsi="Arial" w:cs="Arial"/>
          <w:bCs/>
          <w:color w:val="000000"/>
          <w:kern w:val="24"/>
        </w:rPr>
        <w:t xml:space="preserve">It may also be useful to demonstrate how to find the AWIF on our website by using this link </w:t>
      </w:r>
      <w:hyperlink r:id="rId13" w:history="1">
        <w:r w:rsidRPr="00CB29B6">
          <w:rPr>
            <w:rStyle w:val="Hyperlink"/>
            <w:rFonts w:ascii="Arial" w:hAnsi="Arial" w:cs="Arial"/>
            <w:bCs/>
            <w:kern w:val="24"/>
          </w:rPr>
          <w:t>https://socialcare.wales/</w:t>
        </w:r>
      </w:hyperlink>
      <w:r w:rsidRPr="00CB29B6">
        <w:rPr>
          <w:rFonts w:ascii="Arial" w:hAnsi="Arial" w:cs="Arial"/>
          <w:bCs/>
          <w:color w:val="000000"/>
          <w:kern w:val="24"/>
        </w:rPr>
        <w:t xml:space="preserve"> </w:t>
      </w:r>
    </w:p>
    <w:p w14:paraId="4B926CB9" w14:textId="77777777" w:rsidR="005F391B" w:rsidRDefault="005F391B" w:rsidP="00B16541">
      <w:pPr>
        <w:pStyle w:val="NormalWeb"/>
        <w:spacing w:before="86" w:beforeAutospacing="0" w:after="0" w:afterAutospacing="0"/>
        <w:textAlignment w:val="baseline"/>
        <w:rPr>
          <w:rFonts w:ascii="Arial" w:hAnsi="Arial" w:cs="Arial"/>
          <w:b/>
          <w:bCs/>
          <w:color w:val="000000"/>
          <w:kern w:val="24"/>
        </w:rPr>
      </w:pPr>
    </w:p>
    <w:p w14:paraId="4B61D856" w14:textId="77777777" w:rsidR="00B16541" w:rsidRPr="004E5DF1" w:rsidRDefault="00B16541" w:rsidP="00B16541">
      <w:pPr>
        <w:pStyle w:val="NormalWeb"/>
        <w:spacing w:before="86" w:beforeAutospacing="0" w:after="0" w:afterAutospacing="0"/>
        <w:textAlignment w:val="baseline"/>
        <w:rPr>
          <w:rFonts w:ascii="Arial" w:hAnsi="Arial" w:cs="Arial"/>
        </w:rPr>
      </w:pPr>
      <w:r w:rsidRPr="004E5DF1">
        <w:rPr>
          <w:rFonts w:ascii="Arial" w:hAnsi="Arial" w:cs="Arial"/>
          <w:b/>
          <w:bCs/>
          <w:color w:val="000000"/>
          <w:kern w:val="24"/>
        </w:rPr>
        <w:t>Progress logs</w:t>
      </w:r>
    </w:p>
    <w:p w14:paraId="03B54100" w14:textId="77777777" w:rsidR="00B16541" w:rsidRPr="004E5DF1" w:rsidRDefault="00B16541" w:rsidP="00B16541">
      <w:pPr>
        <w:pStyle w:val="NormalWeb"/>
        <w:spacing w:before="86" w:beforeAutospacing="0" w:after="0" w:afterAutospacing="0"/>
        <w:textAlignment w:val="baseline"/>
        <w:rPr>
          <w:rFonts w:ascii="Arial" w:hAnsi="Arial" w:cs="Arial"/>
        </w:rPr>
      </w:pPr>
      <w:r w:rsidRPr="004E5DF1">
        <w:rPr>
          <w:rFonts w:ascii="Arial" w:hAnsi="Arial" w:cs="Arial"/>
          <w:color w:val="000000"/>
          <w:kern w:val="24"/>
        </w:rPr>
        <w:t xml:space="preserve">These are used to record a worker’s progress through the framework. </w:t>
      </w:r>
    </w:p>
    <w:p w14:paraId="5B8B43BD" w14:textId="77777777" w:rsidR="00B16541" w:rsidRPr="004E5DF1" w:rsidRDefault="00B16541" w:rsidP="00B16541">
      <w:pPr>
        <w:pStyle w:val="NormalWeb"/>
        <w:spacing w:before="86" w:beforeAutospacing="0" w:after="0" w:afterAutospacing="0"/>
        <w:textAlignment w:val="baseline"/>
        <w:rPr>
          <w:rFonts w:ascii="Arial" w:hAnsi="Arial" w:cs="Arial"/>
        </w:rPr>
      </w:pPr>
      <w:r w:rsidRPr="004E5DF1">
        <w:rPr>
          <w:rFonts w:ascii="Arial" w:hAnsi="Arial" w:cs="Arial"/>
          <w:color w:val="000000"/>
          <w:kern w:val="24"/>
        </w:rPr>
        <w:t>Each of the seven progress logs are broken down into:</w:t>
      </w:r>
    </w:p>
    <w:p w14:paraId="08B27FFB" w14:textId="77777777" w:rsidR="00B16541" w:rsidRPr="004E5DF1" w:rsidRDefault="00B16541" w:rsidP="00F52E8A">
      <w:pPr>
        <w:pStyle w:val="ListParagraph"/>
        <w:numPr>
          <w:ilvl w:val="0"/>
          <w:numId w:val="1"/>
        </w:numPr>
        <w:textAlignment w:val="baseline"/>
        <w:rPr>
          <w:rFonts w:ascii="Arial" w:hAnsi="Arial" w:cs="Arial"/>
        </w:rPr>
      </w:pPr>
      <w:r w:rsidRPr="004E5DF1">
        <w:rPr>
          <w:rFonts w:ascii="Arial" w:hAnsi="Arial" w:cs="Arial"/>
          <w:b/>
          <w:bCs/>
          <w:color w:val="000000"/>
          <w:kern w:val="24"/>
        </w:rPr>
        <w:t>headings</w:t>
      </w:r>
      <w:r w:rsidRPr="004E5DF1">
        <w:rPr>
          <w:rFonts w:ascii="Arial" w:hAnsi="Arial" w:cs="Arial"/>
          <w:color w:val="000000"/>
          <w:kern w:val="24"/>
        </w:rPr>
        <w:t xml:space="preserve"> – for example, 5.5. Personal conduct of health and social care workers</w:t>
      </w:r>
    </w:p>
    <w:p w14:paraId="42E47D40" w14:textId="77777777" w:rsidR="00B16541" w:rsidRPr="004E5DF1" w:rsidRDefault="00B16541" w:rsidP="00F52E8A">
      <w:pPr>
        <w:pStyle w:val="ListParagraph"/>
        <w:numPr>
          <w:ilvl w:val="0"/>
          <w:numId w:val="1"/>
        </w:numPr>
        <w:textAlignment w:val="baseline"/>
        <w:rPr>
          <w:rFonts w:ascii="Arial" w:hAnsi="Arial" w:cs="Arial"/>
        </w:rPr>
      </w:pPr>
      <w:r w:rsidRPr="004E5DF1">
        <w:rPr>
          <w:rFonts w:ascii="Arial" w:hAnsi="Arial" w:cs="Arial"/>
          <w:b/>
          <w:bCs/>
          <w:color w:val="000000"/>
          <w:kern w:val="24"/>
        </w:rPr>
        <w:t>objectives</w:t>
      </w:r>
      <w:r w:rsidRPr="004E5DF1">
        <w:rPr>
          <w:rFonts w:ascii="Arial" w:hAnsi="Arial" w:cs="Arial"/>
          <w:color w:val="000000"/>
          <w:kern w:val="24"/>
        </w:rPr>
        <w:t xml:space="preserve"> – for example, the importance of upholding the profession of health and social care workers</w:t>
      </w:r>
    </w:p>
    <w:p w14:paraId="52A5DB83" w14:textId="77777777" w:rsidR="00B16541" w:rsidRPr="00E569D2" w:rsidRDefault="00B16541" w:rsidP="00F52E8A">
      <w:pPr>
        <w:pStyle w:val="ListParagraph"/>
        <w:numPr>
          <w:ilvl w:val="0"/>
          <w:numId w:val="1"/>
        </w:numPr>
        <w:textAlignment w:val="baseline"/>
        <w:rPr>
          <w:rFonts w:ascii="Arial" w:hAnsi="Arial" w:cs="Arial"/>
        </w:rPr>
      </w:pPr>
      <w:r w:rsidRPr="004E5DF1">
        <w:rPr>
          <w:rFonts w:ascii="Arial" w:hAnsi="Arial" w:cs="Arial"/>
          <w:b/>
          <w:bCs/>
          <w:color w:val="000000"/>
          <w:kern w:val="24"/>
        </w:rPr>
        <w:lastRenderedPageBreak/>
        <w:t>core knowledge learning outcomes</w:t>
      </w:r>
      <w:r w:rsidRPr="004E5DF1">
        <w:rPr>
          <w:rFonts w:ascii="Arial" w:hAnsi="Arial" w:cs="Arial"/>
          <w:color w:val="000000"/>
          <w:kern w:val="24"/>
        </w:rPr>
        <w:t xml:space="preserve"> –</w:t>
      </w:r>
      <w:r w:rsidRPr="004E5DF1">
        <w:rPr>
          <w:rFonts w:ascii="Arial" w:hAnsi="Arial" w:cs="Arial"/>
          <w:b/>
          <w:bCs/>
          <w:color w:val="000000"/>
          <w:kern w:val="24"/>
        </w:rPr>
        <w:t xml:space="preserve"> </w:t>
      </w:r>
      <w:r w:rsidRPr="004E5DF1">
        <w:rPr>
          <w:rFonts w:ascii="Arial" w:hAnsi="Arial" w:cs="Arial"/>
          <w:color w:val="000000"/>
          <w:kern w:val="24"/>
        </w:rPr>
        <w:t xml:space="preserve">identifies the knowledge and understanding new workers need to gain in their induction period. This includes the core knowledge that applies </w:t>
      </w:r>
      <w:r w:rsidRPr="00E569D2">
        <w:rPr>
          <w:rFonts w:ascii="Arial" w:hAnsi="Arial" w:cs="Arial"/>
          <w:color w:val="000000"/>
          <w:kern w:val="24"/>
        </w:rPr>
        <w:t xml:space="preserve">across all health and social care settings, as well as those that are specific to their role and workplace. These mirror the content of the new health and social care Core qualification. </w:t>
      </w:r>
      <w:r w:rsidR="005F391B">
        <w:rPr>
          <w:rFonts w:ascii="Arial" w:hAnsi="Arial" w:cs="Arial"/>
          <w:color w:val="000000"/>
          <w:kern w:val="24"/>
        </w:rPr>
        <w:t>This will be further explained further in the presentation.</w:t>
      </w:r>
    </w:p>
    <w:p w14:paraId="3FE31392" w14:textId="77777777" w:rsidR="00B16541" w:rsidRPr="00E569D2" w:rsidRDefault="00B16541" w:rsidP="00F52E8A">
      <w:pPr>
        <w:pStyle w:val="ListParagraph"/>
        <w:numPr>
          <w:ilvl w:val="0"/>
          <w:numId w:val="1"/>
        </w:numPr>
        <w:textAlignment w:val="baseline"/>
        <w:rPr>
          <w:rFonts w:ascii="Arial" w:hAnsi="Arial" w:cs="Arial"/>
        </w:rPr>
      </w:pPr>
      <w:r w:rsidRPr="00E569D2">
        <w:rPr>
          <w:rFonts w:ascii="Arial" w:hAnsi="Arial" w:cs="Arial"/>
          <w:b/>
          <w:bCs/>
          <w:color w:val="000000"/>
          <w:kern w:val="24"/>
        </w:rPr>
        <w:t>additional practice learning outcomes</w:t>
      </w:r>
      <w:r w:rsidRPr="00E569D2">
        <w:rPr>
          <w:rFonts w:ascii="Arial" w:hAnsi="Arial" w:cs="Arial"/>
          <w:color w:val="000000"/>
          <w:kern w:val="24"/>
        </w:rPr>
        <w:t xml:space="preserve"> –</w:t>
      </w:r>
      <w:r w:rsidRPr="00E569D2">
        <w:rPr>
          <w:rFonts w:ascii="Arial" w:hAnsi="Arial" w:cs="Arial"/>
          <w:b/>
          <w:bCs/>
          <w:color w:val="000000"/>
          <w:kern w:val="24"/>
        </w:rPr>
        <w:t xml:space="preserve"> </w:t>
      </w:r>
      <w:r w:rsidRPr="00E569D2">
        <w:rPr>
          <w:rFonts w:ascii="Arial" w:hAnsi="Arial" w:cs="Arial"/>
          <w:color w:val="000000"/>
          <w:kern w:val="24"/>
        </w:rPr>
        <w:t>confirms application of the core knowledge in practice in the workplace. These mirror the mandatory content of the new health and social care practice qualifications.</w:t>
      </w:r>
      <w:r w:rsidR="005F391B" w:rsidRPr="005F391B">
        <w:rPr>
          <w:rFonts w:ascii="Arial" w:hAnsi="Arial" w:cs="Arial"/>
          <w:color w:val="000000"/>
          <w:kern w:val="24"/>
        </w:rPr>
        <w:t xml:space="preserve"> </w:t>
      </w:r>
      <w:r w:rsidR="005F391B">
        <w:rPr>
          <w:rFonts w:ascii="Arial" w:hAnsi="Arial" w:cs="Arial"/>
          <w:color w:val="000000"/>
          <w:kern w:val="24"/>
        </w:rPr>
        <w:t>This will be further explained further in the presentation.</w:t>
      </w:r>
    </w:p>
    <w:p w14:paraId="05729FDC" w14:textId="77777777" w:rsidR="00B16541" w:rsidRPr="004E5DF1" w:rsidRDefault="00B16541" w:rsidP="00F52E8A">
      <w:pPr>
        <w:pStyle w:val="ListParagraph"/>
        <w:numPr>
          <w:ilvl w:val="0"/>
          <w:numId w:val="1"/>
        </w:numPr>
        <w:textAlignment w:val="baseline"/>
        <w:rPr>
          <w:rFonts w:ascii="Arial" w:hAnsi="Arial" w:cs="Arial"/>
        </w:rPr>
      </w:pPr>
      <w:r w:rsidRPr="00E569D2">
        <w:rPr>
          <w:rFonts w:ascii="Arial" w:hAnsi="Arial" w:cs="Arial"/>
          <w:b/>
          <w:bCs/>
          <w:color w:val="000000"/>
          <w:kern w:val="24"/>
        </w:rPr>
        <w:t>Evidence used</w:t>
      </w:r>
      <w:r w:rsidRPr="00E569D2">
        <w:rPr>
          <w:rFonts w:ascii="Arial" w:hAnsi="Arial" w:cs="Arial"/>
          <w:color w:val="000000"/>
          <w:kern w:val="24"/>
        </w:rPr>
        <w:t xml:space="preserve"> – a space to note down what evidence was used to meet the objective e.g. workbook, observation, supervision</w:t>
      </w:r>
      <w:r w:rsidRPr="004E5DF1">
        <w:rPr>
          <w:rFonts w:ascii="Arial" w:hAnsi="Arial" w:cs="Arial"/>
          <w:color w:val="000000"/>
          <w:kern w:val="24"/>
        </w:rPr>
        <w:t xml:space="preserve"> etc.</w:t>
      </w:r>
      <w:r w:rsidR="005F391B">
        <w:rPr>
          <w:rFonts w:ascii="Arial" w:hAnsi="Arial" w:cs="Arial"/>
          <w:color w:val="000000"/>
          <w:kern w:val="24"/>
        </w:rPr>
        <w:t xml:space="preserve"> In this part, there is no need to include all the evidence that was used to meet the outcomes, rather a ‘signpost’ to where the evidence can be found. </w:t>
      </w:r>
      <w:proofErr w:type="spellStart"/>
      <w:r w:rsidR="005F391B">
        <w:rPr>
          <w:rFonts w:ascii="Arial" w:hAnsi="Arial" w:cs="Arial"/>
          <w:color w:val="000000"/>
          <w:kern w:val="24"/>
        </w:rPr>
        <w:t>E.g</w:t>
      </w:r>
      <w:proofErr w:type="spellEnd"/>
      <w:r w:rsidR="005F391B">
        <w:rPr>
          <w:rFonts w:ascii="Arial" w:hAnsi="Arial" w:cs="Arial"/>
          <w:color w:val="000000"/>
          <w:kern w:val="24"/>
        </w:rPr>
        <w:t xml:space="preserve"> referring to a completed workbook.</w:t>
      </w:r>
    </w:p>
    <w:p w14:paraId="196B69E8" w14:textId="77777777" w:rsidR="00B16541" w:rsidRPr="004E5DF1" w:rsidRDefault="00B16541" w:rsidP="00F52E8A">
      <w:pPr>
        <w:pStyle w:val="ListParagraph"/>
        <w:numPr>
          <w:ilvl w:val="0"/>
          <w:numId w:val="1"/>
        </w:numPr>
        <w:textAlignment w:val="baseline"/>
        <w:rPr>
          <w:rFonts w:ascii="Arial" w:hAnsi="Arial" w:cs="Arial"/>
        </w:rPr>
      </w:pPr>
      <w:r w:rsidRPr="004E5DF1">
        <w:rPr>
          <w:rFonts w:ascii="Arial" w:hAnsi="Arial" w:cs="Arial"/>
          <w:b/>
          <w:bCs/>
          <w:color w:val="000000"/>
          <w:kern w:val="24"/>
        </w:rPr>
        <w:t xml:space="preserve">Assessed by who and when </w:t>
      </w:r>
      <w:r w:rsidRPr="004E5DF1">
        <w:rPr>
          <w:rFonts w:ascii="Arial" w:hAnsi="Arial" w:cs="Arial"/>
          <w:color w:val="000000"/>
          <w:kern w:val="24"/>
        </w:rPr>
        <w:t>– who assessed or made a judgement that the worker was able to meet the objective.</w:t>
      </w:r>
      <w:r w:rsidRPr="004E5DF1">
        <w:rPr>
          <w:rFonts w:ascii="Arial" w:hAnsi="Arial" w:cs="Arial"/>
          <w:b/>
          <w:bCs/>
          <w:color w:val="000000"/>
          <w:kern w:val="24"/>
        </w:rPr>
        <w:t xml:space="preserve"> </w:t>
      </w:r>
      <w:r w:rsidRPr="004E5DF1">
        <w:rPr>
          <w:rFonts w:ascii="Arial" w:hAnsi="Arial" w:cs="Arial"/>
          <w:color w:val="000000"/>
          <w:kern w:val="24"/>
        </w:rPr>
        <w:t xml:space="preserve"> A range of people can assess the induction framework learning outcomes, including</w:t>
      </w:r>
      <w:r w:rsidR="009A7FB9">
        <w:rPr>
          <w:rFonts w:ascii="Arial" w:hAnsi="Arial" w:cs="Arial"/>
          <w:color w:val="000000"/>
          <w:kern w:val="24"/>
        </w:rPr>
        <w:t>, but not exclusive, to</w:t>
      </w:r>
      <w:r w:rsidRPr="004E5DF1">
        <w:rPr>
          <w:rFonts w:ascii="Arial" w:hAnsi="Arial" w:cs="Arial"/>
          <w:color w:val="000000"/>
          <w:kern w:val="24"/>
        </w:rPr>
        <w:t xml:space="preserve"> the worker’s: </w:t>
      </w:r>
    </w:p>
    <w:p w14:paraId="48CA987C" w14:textId="77777777" w:rsidR="00B16541" w:rsidRPr="004E5DF1" w:rsidRDefault="00B16541" w:rsidP="00F52E8A">
      <w:pPr>
        <w:pStyle w:val="ListParagraph"/>
        <w:numPr>
          <w:ilvl w:val="1"/>
          <w:numId w:val="1"/>
        </w:numPr>
        <w:textAlignment w:val="baseline"/>
        <w:rPr>
          <w:rFonts w:ascii="Arial" w:hAnsi="Arial" w:cs="Arial"/>
        </w:rPr>
      </w:pPr>
      <w:r w:rsidRPr="004E5DF1">
        <w:rPr>
          <w:rFonts w:ascii="Arial" w:hAnsi="Arial" w:cs="Arial"/>
          <w:color w:val="000000"/>
          <w:kern w:val="24"/>
        </w:rPr>
        <w:t>direct line manager</w:t>
      </w:r>
    </w:p>
    <w:p w14:paraId="1F48B786" w14:textId="77777777" w:rsidR="00B16541" w:rsidRPr="004E5DF1" w:rsidRDefault="00B16541" w:rsidP="00F52E8A">
      <w:pPr>
        <w:pStyle w:val="ListParagraph"/>
        <w:numPr>
          <w:ilvl w:val="1"/>
          <w:numId w:val="1"/>
        </w:numPr>
        <w:textAlignment w:val="baseline"/>
        <w:rPr>
          <w:rFonts w:ascii="Arial" w:hAnsi="Arial" w:cs="Arial"/>
        </w:rPr>
      </w:pPr>
      <w:r w:rsidRPr="004E5DF1">
        <w:rPr>
          <w:rFonts w:ascii="Arial" w:hAnsi="Arial" w:cs="Arial"/>
          <w:color w:val="000000"/>
          <w:kern w:val="24"/>
        </w:rPr>
        <w:t>team leader</w:t>
      </w:r>
    </w:p>
    <w:p w14:paraId="43B5476D" w14:textId="77777777" w:rsidR="00B16541" w:rsidRPr="004E5DF1" w:rsidRDefault="00B16541" w:rsidP="00F52E8A">
      <w:pPr>
        <w:pStyle w:val="ListParagraph"/>
        <w:numPr>
          <w:ilvl w:val="1"/>
          <w:numId w:val="1"/>
        </w:numPr>
        <w:textAlignment w:val="baseline"/>
        <w:rPr>
          <w:rFonts w:ascii="Arial" w:hAnsi="Arial" w:cs="Arial"/>
        </w:rPr>
      </w:pPr>
      <w:r w:rsidRPr="004E5DF1">
        <w:rPr>
          <w:rFonts w:ascii="Arial" w:hAnsi="Arial" w:cs="Arial"/>
          <w:color w:val="000000"/>
          <w:kern w:val="24"/>
        </w:rPr>
        <w:t>mentor</w:t>
      </w:r>
    </w:p>
    <w:p w14:paraId="1C81FFD6" w14:textId="77777777" w:rsidR="00B16541" w:rsidRPr="004E5DF1" w:rsidRDefault="00B16541" w:rsidP="00F52E8A">
      <w:pPr>
        <w:pStyle w:val="ListParagraph"/>
        <w:numPr>
          <w:ilvl w:val="1"/>
          <w:numId w:val="1"/>
        </w:numPr>
        <w:textAlignment w:val="baseline"/>
        <w:rPr>
          <w:rFonts w:ascii="Arial" w:hAnsi="Arial" w:cs="Arial"/>
        </w:rPr>
      </w:pPr>
      <w:r w:rsidRPr="004E5DF1">
        <w:rPr>
          <w:rFonts w:ascii="Arial" w:hAnsi="Arial" w:cs="Arial"/>
          <w:color w:val="000000"/>
          <w:kern w:val="24"/>
        </w:rPr>
        <w:t>supervising social worker</w:t>
      </w:r>
    </w:p>
    <w:p w14:paraId="4240630C" w14:textId="77777777" w:rsidR="00B16541" w:rsidRPr="004E5DF1" w:rsidRDefault="00B16541" w:rsidP="00F52E8A">
      <w:pPr>
        <w:pStyle w:val="ListParagraph"/>
        <w:numPr>
          <w:ilvl w:val="1"/>
          <w:numId w:val="1"/>
        </w:numPr>
        <w:textAlignment w:val="baseline"/>
        <w:rPr>
          <w:rFonts w:ascii="Arial" w:hAnsi="Arial" w:cs="Arial"/>
        </w:rPr>
      </w:pPr>
      <w:r w:rsidRPr="004E5DF1">
        <w:rPr>
          <w:rFonts w:ascii="Arial" w:hAnsi="Arial" w:cs="Arial"/>
          <w:color w:val="000000"/>
          <w:kern w:val="24"/>
        </w:rPr>
        <w:t xml:space="preserve">qualification assessor. </w:t>
      </w:r>
    </w:p>
    <w:p w14:paraId="3B24A6F1" w14:textId="77777777" w:rsidR="009A7FB9" w:rsidRPr="009A7FB9" w:rsidRDefault="00B16541" w:rsidP="00F52E8A">
      <w:pPr>
        <w:pStyle w:val="ListParagraph"/>
        <w:numPr>
          <w:ilvl w:val="0"/>
          <w:numId w:val="1"/>
        </w:numPr>
        <w:textAlignment w:val="baseline"/>
        <w:rPr>
          <w:rFonts w:ascii="Arial" w:hAnsi="Arial" w:cs="Arial"/>
        </w:rPr>
      </w:pPr>
      <w:r w:rsidRPr="004E5DF1">
        <w:rPr>
          <w:rFonts w:ascii="Arial" w:hAnsi="Arial" w:cs="Arial"/>
          <w:b/>
          <w:bCs/>
          <w:color w:val="000000"/>
          <w:kern w:val="24"/>
        </w:rPr>
        <w:t xml:space="preserve">Signatures </w:t>
      </w:r>
      <w:r w:rsidRPr="004E5DF1">
        <w:rPr>
          <w:rFonts w:ascii="Arial" w:hAnsi="Arial" w:cs="Arial"/>
          <w:color w:val="000000"/>
          <w:kern w:val="24"/>
        </w:rPr>
        <w:t xml:space="preserve">– to be completed by the person who carried out that </w:t>
      </w:r>
      <w:r w:rsidRPr="00E569D2">
        <w:rPr>
          <w:rFonts w:ascii="Arial" w:hAnsi="Arial" w:cs="Arial"/>
          <w:color w:val="000000"/>
          <w:kern w:val="24"/>
        </w:rPr>
        <w:t>assessment/judgement</w:t>
      </w:r>
      <w:r w:rsidR="009A7FB9">
        <w:rPr>
          <w:rFonts w:ascii="Arial" w:hAnsi="Arial" w:cs="Arial"/>
          <w:color w:val="000000"/>
          <w:kern w:val="24"/>
        </w:rPr>
        <w:t xml:space="preserve"> and the worker</w:t>
      </w:r>
      <w:r w:rsidRPr="00E569D2">
        <w:rPr>
          <w:rFonts w:ascii="Arial" w:hAnsi="Arial" w:cs="Arial"/>
          <w:color w:val="000000"/>
          <w:kern w:val="24"/>
        </w:rPr>
        <w:t xml:space="preserve">. </w:t>
      </w:r>
    </w:p>
    <w:p w14:paraId="08252E64" w14:textId="77777777" w:rsidR="009A7FB9" w:rsidRPr="009A7FB9" w:rsidRDefault="00B16541" w:rsidP="00F52E8A">
      <w:pPr>
        <w:pStyle w:val="ListParagraph"/>
        <w:numPr>
          <w:ilvl w:val="0"/>
          <w:numId w:val="1"/>
        </w:numPr>
        <w:textAlignment w:val="baseline"/>
        <w:rPr>
          <w:rFonts w:ascii="Arial" w:hAnsi="Arial" w:cs="Arial"/>
        </w:rPr>
      </w:pPr>
      <w:r w:rsidRPr="00E569D2">
        <w:rPr>
          <w:rFonts w:ascii="Arial" w:hAnsi="Arial" w:cs="Arial"/>
          <w:color w:val="000000"/>
          <w:kern w:val="24"/>
        </w:rPr>
        <w:t>In regulated services, it is the registered manager’s responsibility to sign off the whole induction framework once it’s completed, others can however complete the progress logs.</w:t>
      </w:r>
    </w:p>
    <w:p w14:paraId="157166B5" w14:textId="77777777" w:rsidR="00B16541" w:rsidRPr="009A7FB9" w:rsidRDefault="00B16541" w:rsidP="00F52E8A">
      <w:pPr>
        <w:pStyle w:val="ListParagraph"/>
        <w:numPr>
          <w:ilvl w:val="0"/>
          <w:numId w:val="1"/>
        </w:numPr>
        <w:textAlignment w:val="baseline"/>
        <w:rPr>
          <w:rFonts w:ascii="Arial" w:hAnsi="Arial" w:cs="Arial"/>
        </w:rPr>
      </w:pPr>
      <w:r w:rsidRPr="009A7FB9">
        <w:rPr>
          <w:rFonts w:ascii="Arial" w:hAnsi="Arial" w:cs="Arial"/>
          <w:color w:val="000000"/>
          <w:kern w:val="24"/>
        </w:rPr>
        <w:t>Workers don’t have to complete some elements of the additional AWIF if they’re not part of their role</w:t>
      </w:r>
      <w:r w:rsidR="009A7FB9">
        <w:rPr>
          <w:rFonts w:ascii="Arial" w:hAnsi="Arial" w:cs="Arial"/>
          <w:color w:val="000000"/>
          <w:kern w:val="24"/>
        </w:rPr>
        <w:t>,</w:t>
      </w:r>
      <w:r w:rsidRPr="009A7FB9">
        <w:rPr>
          <w:rFonts w:ascii="Arial" w:hAnsi="Arial" w:cs="Arial"/>
          <w:color w:val="000000"/>
          <w:kern w:val="24"/>
        </w:rPr>
        <w:t xml:space="preserve"> e.g. moving and positioning.</w:t>
      </w:r>
    </w:p>
    <w:p w14:paraId="3A7DDFF5" w14:textId="77777777" w:rsidR="00B16541" w:rsidRPr="00DD1C58" w:rsidRDefault="00B16541" w:rsidP="00B16541">
      <w:pPr>
        <w:pStyle w:val="NormalWeb"/>
        <w:spacing w:before="86" w:beforeAutospacing="0" w:after="0" w:afterAutospacing="0"/>
        <w:textAlignment w:val="baseline"/>
        <w:rPr>
          <w:rFonts w:ascii="Arial" w:hAnsi="Arial" w:cs="Arial"/>
        </w:rPr>
      </w:pPr>
      <w:r w:rsidRPr="004E5DF1">
        <w:rPr>
          <w:rFonts w:ascii="Arial" w:hAnsi="Arial" w:cs="Arial"/>
          <w:b/>
          <w:bCs/>
          <w:color w:val="000000"/>
          <w:kern w:val="24"/>
        </w:rPr>
        <w:t> </w:t>
      </w:r>
    </w:p>
    <w:p w14:paraId="0A05884F" w14:textId="77777777" w:rsidR="00B16541" w:rsidRPr="004E5DF1" w:rsidRDefault="00B16541" w:rsidP="00B16541">
      <w:pPr>
        <w:pStyle w:val="NormalWeb"/>
        <w:spacing w:before="86" w:beforeAutospacing="0" w:after="0" w:afterAutospacing="0"/>
        <w:textAlignment w:val="baseline"/>
        <w:rPr>
          <w:rFonts w:ascii="Arial" w:hAnsi="Arial" w:cs="Arial"/>
        </w:rPr>
      </w:pPr>
      <w:r w:rsidRPr="004E5DF1">
        <w:rPr>
          <w:rFonts w:ascii="Arial" w:hAnsi="Arial" w:cs="Arial"/>
          <w:b/>
          <w:bCs/>
          <w:color w:val="000000"/>
          <w:kern w:val="24"/>
        </w:rPr>
        <w:t>Workbooks</w:t>
      </w:r>
    </w:p>
    <w:p w14:paraId="114AEB0F" w14:textId="77777777" w:rsidR="00B16541" w:rsidRPr="004E5DF1" w:rsidRDefault="00B16541" w:rsidP="00F52E8A">
      <w:pPr>
        <w:pStyle w:val="ListParagraph"/>
        <w:numPr>
          <w:ilvl w:val="0"/>
          <w:numId w:val="2"/>
        </w:numPr>
        <w:textAlignment w:val="baseline"/>
        <w:rPr>
          <w:rFonts w:ascii="Arial" w:hAnsi="Arial" w:cs="Arial"/>
        </w:rPr>
      </w:pPr>
      <w:r w:rsidRPr="004E5DF1">
        <w:rPr>
          <w:rFonts w:ascii="Arial" w:hAnsi="Arial" w:cs="Arial"/>
          <w:color w:val="000000"/>
          <w:kern w:val="24"/>
        </w:rPr>
        <w:t>These have been developed to help put the induction framework into practice and to help new workers generate the evidence they need to complete the progress logs and prepare to undertake the ‘core’ and practice qualifications needed for their roles. </w:t>
      </w:r>
    </w:p>
    <w:p w14:paraId="0228664F" w14:textId="77777777" w:rsidR="00B16541" w:rsidRPr="00E569D2" w:rsidRDefault="00B16541" w:rsidP="00F52E8A">
      <w:pPr>
        <w:pStyle w:val="ListParagraph"/>
        <w:numPr>
          <w:ilvl w:val="0"/>
          <w:numId w:val="2"/>
        </w:numPr>
        <w:textAlignment w:val="baseline"/>
        <w:rPr>
          <w:rFonts w:ascii="Arial" w:hAnsi="Arial" w:cs="Arial"/>
        </w:rPr>
      </w:pPr>
      <w:r w:rsidRPr="004E5DF1">
        <w:rPr>
          <w:rFonts w:ascii="Arial" w:hAnsi="Arial" w:cs="Arial"/>
          <w:color w:val="000000"/>
          <w:kern w:val="24"/>
        </w:rPr>
        <w:t xml:space="preserve">The workbooks are made up of a number of learning activities using case studies, films and written questions to support learning. You may wish to change, use experiential </w:t>
      </w:r>
      <w:r w:rsidRPr="00E569D2">
        <w:rPr>
          <w:rFonts w:ascii="Arial" w:hAnsi="Arial" w:cs="Arial"/>
          <w:color w:val="000000"/>
          <w:kern w:val="24"/>
        </w:rPr>
        <w:t>learning or add to the case studies to reflect the part of the sector you are working in but remember, if you do this, you need to ensure that they continue to support workers to be formally assessed on the content when they complete their qualifications. The case studies available and the learning from these is transferrable across different roles and settings.</w:t>
      </w:r>
    </w:p>
    <w:p w14:paraId="62E99F97" w14:textId="77777777" w:rsidR="00B16541" w:rsidRPr="004E5DF1" w:rsidRDefault="00B16541" w:rsidP="00F52E8A">
      <w:pPr>
        <w:pStyle w:val="ListParagraph"/>
        <w:numPr>
          <w:ilvl w:val="0"/>
          <w:numId w:val="2"/>
        </w:numPr>
        <w:textAlignment w:val="baseline"/>
        <w:rPr>
          <w:rFonts w:ascii="Arial" w:hAnsi="Arial" w:cs="Arial"/>
        </w:rPr>
      </w:pPr>
      <w:r w:rsidRPr="00E569D2">
        <w:rPr>
          <w:rFonts w:ascii="Arial" w:hAnsi="Arial" w:cs="Arial"/>
          <w:color w:val="000000"/>
          <w:kern w:val="24"/>
        </w:rPr>
        <w:t>The workbooks are not a mandatory</w:t>
      </w:r>
      <w:r w:rsidRPr="004E5DF1">
        <w:rPr>
          <w:rFonts w:ascii="Arial" w:hAnsi="Arial" w:cs="Arial"/>
          <w:color w:val="000000"/>
          <w:kern w:val="24"/>
        </w:rPr>
        <w:t xml:space="preserve"> </w:t>
      </w:r>
      <w:proofErr w:type="gramStart"/>
      <w:r w:rsidRPr="004E5DF1">
        <w:rPr>
          <w:rFonts w:ascii="Arial" w:hAnsi="Arial" w:cs="Arial"/>
          <w:color w:val="000000"/>
          <w:kern w:val="24"/>
        </w:rPr>
        <w:t>requirement</w:t>
      </w:r>
      <w:proofErr w:type="gramEnd"/>
      <w:r w:rsidRPr="004E5DF1">
        <w:rPr>
          <w:rFonts w:ascii="Arial" w:hAnsi="Arial" w:cs="Arial"/>
          <w:color w:val="000000"/>
          <w:kern w:val="24"/>
        </w:rPr>
        <w:t xml:space="preserve"> but we hope they will be a helpful tool and would strongly recommend that you use these. Completing the workbooks will provide evidence to the regulators of service that you are carrying out robust induction processes. They will prepare workers for </w:t>
      </w:r>
      <w:r w:rsidRPr="004E5DF1">
        <w:rPr>
          <w:rFonts w:ascii="Arial" w:hAnsi="Arial" w:cs="Arial"/>
          <w:color w:val="000000"/>
          <w:kern w:val="24"/>
        </w:rPr>
        <w:lastRenderedPageBreak/>
        <w:t xml:space="preserve">undertaking the assessment of the Core qualification if they need to do this and evidence can be used by the workers towards their practice qualification. If the workbooks are being used for supporting </w:t>
      </w:r>
      <w:r w:rsidRPr="00E569D2">
        <w:rPr>
          <w:rFonts w:ascii="Arial" w:hAnsi="Arial" w:cs="Arial"/>
          <w:color w:val="000000"/>
          <w:kern w:val="24"/>
        </w:rPr>
        <w:t>evidence towards a practice</w:t>
      </w:r>
      <w:r w:rsidRPr="004E5DF1">
        <w:rPr>
          <w:rFonts w:ascii="Arial" w:hAnsi="Arial" w:cs="Arial"/>
          <w:color w:val="000000"/>
          <w:kern w:val="24"/>
        </w:rPr>
        <w:t xml:space="preserve"> qualification, the evidence will need to be judged by a qualified assessor.</w:t>
      </w:r>
    </w:p>
    <w:p w14:paraId="379C5B38" w14:textId="77777777" w:rsidR="00B16541" w:rsidRPr="004E5DF1" w:rsidRDefault="00B16541" w:rsidP="00F52E8A">
      <w:pPr>
        <w:pStyle w:val="ListParagraph"/>
        <w:numPr>
          <w:ilvl w:val="0"/>
          <w:numId w:val="2"/>
        </w:numPr>
        <w:textAlignment w:val="baseline"/>
        <w:rPr>
          <w:rFonts w:ascii="Arial" w:hAnsi="Arial" w:cs="Arial"/>
        </w:rPr>
      </w:pPr>
      <w:r w:rsidRPr="004E5DF1">
        <w:rPr>
          <w:rFonts w:ascii="Arial" w:hAnsi="Arial" w:cs="Arial"/>
          <w:color w:val="000000"/>
          <w:kern w:val="24"/>
        </w:rPr>
        <w:t>If learner isn’t yet in employment, they can complete the knowledge learning outcomes and then can come back to practice-based activities later when in a role.</w:t>
      </w:r>
    </w:p>
    <w:p w14:paraId="04644B63" w14:textId="77777777" w:rsidR="00B16541" w:rsidRPr="004E5DF1" w:rsidRDefault="00B16541" w:rsidP="00F52E8A">
      <w:pPr>
        <w:pStyle w:val="ListParagraph"/>
        <w:numPr>
          <w:ilvl w:val="0"/>
          <w:numId w:val="2"/>
        </w:numPr>
        <w:textAlignment w:val="baseline"/>
        <w:rPr>
          <w:rFonts w:ascii="Arial" w:hAnsi="Arial" w:cs="Arial"/>
        </w:rPr>
      </w:pPr>
      <w:r w:rsidRPr="004E5DF1">
        <w:rPr>
          <w:rFonts w:ascii="Arial" w:hAnsi="Arial" w:cs="Arial"/>
          <w:color w:val="000000"/>
          <w:kern w:val="24"/>
        </w:rPr>
        <w:t>There is a column down the right-hand side of each workbook that is to be used by qualification assessors to record notes if they are using this as evidence for the practice qualifications.</w:t>
      </w:r>
    </w:p>
    <w:p w14:paraId="16ACD8DA" w14:textId="77777777" w:rsidR="00B16541" w:rsidRPr="004E5DF1" w:rsidRDefault="00B16541" w:rsidP="00F52E8A">
      <w:pPr>
        <w:pStyle w:val="ListParagraph"/>
        <w:numPr>
          <w:ilvl w:val="0"/>
          <w:numId w:val="2"/>
        </w:numPr>
        <w:textAlignment w:val="baseline"/>
        <w:rPr>
          <w:rFonts w:ascii="Arial" w:hAnsi="Arial" w:cs="Arial"/>
        </w:rPr>
      </w:pPr>
      <w:r w:rsidRPr="004E5DF1">
        <w:rPr>
          <w:rFonts w:ascii="Arial" w:hAnsi="Arial" w:cs="Arial"/>
          <w:color w:val="000000"/>
          <w:kern w:val="24"/>
        </w:rPr>
        <w:t>Workbook reflection heading – this heading gives an opportunity for the learner to reflect on what they have learned during this workbook.</w:t>
      </w:r>
    </w:p>
    <w:p w14:paraId="0007EC68" w14:textId="77777777" w:rsidR="00B16541" w:rsidRPr="004E5DF1" w:rsidRDefault="00B16541" w:rsidP="00F52E8A">
      <w:pPr>
        <w:pStyle w:val="ListParagraph"/>
        <w:numPr>
          <w:ilvl w:val="0"/>
          <w:numId w:val="2"/>
        </w:numPr>
        <w:textAlignment w:val="baseline"/>
        <w:rPr>
          <w:rFonts w:ascii="Arial" w:hAnsi="Arial" w:cs="Arial"/>
        </w:rPr>
      </w:pPr>
      <w:r w:rsidRPr="004E5DF1">
        <w:rPr>
          <w:rFonts w:ascii="Arial" w:hAnsi="Arial" w:cs="Arial"/>
          <w:color w:val="000000"/>
          <w:kern w:val="24"/>
        </w:rPr>
        <w:t>Practice placement reflection – this heading gives an opportunity for those who are completing the workbook through placement to complete a short reflective account of what that have learned.</w:t>
      </w:r>
    </w:p>
    <w:p w14:paraId="4B04F0A7" w14:textId="77777777" w:rsidR="00B16541" w:rsidRPr="004E5DF1" w:rsidRDefault="00B16541" w:rsidP="00F52E8A">
      <w:pPr>
        <w:pStyle w:val="ListParagraph"/>
        <w:numPr>
          <w:ilvl w:val="0"/>
          <w:numId w:val="2"/>
        </w:numPr>
        <w:textAlignment w:val="baseline"/>
        <w:rPr>
          <w:rFonts w:ascii="Arial" w:hAnsi="Arial" w:cs="Arial"/>
        </w:rPr>
      </w:pPr>
      <w:r w:rsidRPr="004E5DF1">
        <w:rPr>
          <w:rFonts w:ascii="Arial" w:hAnsi="Arial" w:cs="Arial"/>
          <w:color w:val="000000"/>
          <w:kern w:val="24"/>
        </w:rPr>
        <w:t>There is a section at the end of each workbook for qualification assessor/learner discussion. These are to be used when the workbooks are put forward as evidence towards the completion of further qualifications.</w:t>
      </w:r>
    </w:p>
    <w:p w14:paraId="17910A38" w14:textId="77777777" w:rsidR="00AD169A" w:rsidRDefault="00AD169A" w:rsidP="00B16541">
      <w:pPr>
        <w:pStyle w:val="NormalWeb"/>
        <w:spacing w:before="86" w:beforeAutospacing="0" w:after="0" w:afterAutospacing="0"/>
        <w:textAlignment w:val="baseline"/>
        <w:rPr>
          <w:rFonts w:ascii="Arial" w:hAnsi="Arial" w:cs="Arial"/>
          <w:color w:val="000000"/>
          <w:kern w:val="24"/>
        </w:rPr>
      </w:pPr>
    </w:p>
    <w:p w14:paraId="3241B566" w14:textId="77777777" w:rsidR="00AD169A" w:rsidRDefault="00B16541" w:rsidP="00B16541">
      <w:pPr>
        <w:pStyle w:val="NormalWeb"/>
        <w:spacing w:before="86" w:beforeAutospacing="0" w:after="0" w:afterAutospacing="0"/>
        <w:textAlignment w:val="baseline"/>
        <w:rPr>
          <w:rFonts w:ascii="Arial" w:hAnsi="Arial" w:cs="Arial"/>
        </w:rPr>
      </w:pPr>
      <w:r w:rsidRPr="004E5DF1">
        <w:rPr>
          <w:rFonts w:ascii="Arial" w:hAnsi="Arial" w:cs="Arial"/>
          <w:color w:val="000000"/>
          <w:kern w:val="24"/>
        </w:rPr>
        <w:t>The workbooks are explored in more detail later in this presentation</w:t>
      </w:r>
      <w:r w:rsidR="00AD169A">
        <w:rPr>
          <w:rFonts w:ascii="Arial" w:hAnsi="Arial" w:cs="Arial"/>
          <w:color w:val="000000"/>
          <w:kern w:val="24"/>
        </w:rPr>
        <w:t>.</w:t>
      </w:r>
    </w:p>
    <w:p w14:paraId="1DD8E698" w14:textId="77777777" w:rsidR="00B16541" w:rsidRPr="004E5DF1" w:rsidRDefault="00B16541" w:rsidP="00B16541">
      <w:pPr>
        <w:pStyle w:val="NormalWeb"/>
        <w:spacing w:before="86" w:beforeAutospacing="0" w:after="0" w:afterAutospacing="0"/>
        <w:textAlignment w:val="baseline"/>
        <w:rPr>
          <w:rFonts w:ascii="Arial" w:hAnsi="Arial" w:cs="Arial"/>
        </w:rPr>
      </w:pPr>
      <w:r w:rsidRPr="004E5DF1">
        <w:rPr>
          <w:rFonts w:ascii="Arial" w:hAnsi="Arial" w:cs="Arial"/>
          <w:b/>
          <w:bCs/>
          <w:color w:val="000000"/>
          <w:kern w:val="24"/>
        </w:rPr>
        <w:t> </w:t>
      </w:r>
    </w:p>
    <w:p w14:paraId="25131536" w14:textId="77777777" w:rsidR="00B16541" w:rsidRPr="004E5DF1" w:rsidRDefault="00B16541" w:rsidP="00B16541">
      <w:pPr>
        <w:pStyle w:val="NormalWeb"/>
        <w:spacing w:before="86" w:beforeAutospacing="0" w:after="0" w:afterAutospacing="0"/>
        <w:textAlignment w:val="baseline"/>
        <w:rPr>
          <w:rFonts w:ascii="Arial" w:hAnsi="Arial" w:cs="Arial"/>
        </w:rPr>
      </w:pPr>
      <w:r w:rsidRPr="004E5DF1">
        <w:rPr>
          <w:rFonts w:ascii="Arial" w:hAnsi="Arial" w:cs="Arial"/>
          <w:b/>
          <w:bCs/>
          <w:color w:val="000000"/>
          <w:kern w:val="24"/>
        </w:rPr>
        <w:t>Introduction and guidance</w:t>
      </w:r>
    </w:p>
    <w:p w14:paraId="682170BD" w14:textId="77777777" w:rsidR="00B16541" w:rsidRPr="00CB29B6" w:rsidRDefault="00B16541" w:rsidP="00F52E8A">
      <w:pPr>
        <w:pStyle w:val="NormalWeb"/>
        <w:numPr>
          <w:ilvl w:val="0"/>
          <w:numId w:val="17"/>
        </w:numPr>
        <w:spacing w:before="86" w:beforeAutospacing="0" w:after="0" w:afterAutospacing="0"/>
        <w:textAlignment w:val="baseline"/>
        <w:rPr>
          <w:rFonts w:ascii="Arial" w:hAnsi="Arial" w:cs="Arial"/>
        </w:rPr>
      </w:pPr>
      <w:r w:rsidRPr="004E5DF1">
        <w:rPr>
          <w:rFonts w:ascii="Arial" w:hAnsi="Arial" w:cs="Arial"/>
          <w:color w:val="000000"/>
          <w:kern w:val="24"/>
        </w:rPr>
        <w:t xml:space="preserve">An introduction and guidance document </w:t>
      </w:r>
      <w:proofErr w:type="gramStart"/>
      <w:r w:rsidRPr="004E5DF1">
        <w:rPr>
          <w:rFonts w:ascii="Arial" w:hAnsi="Arial" w:cs="Arial"/>
          <w:color w:val="000000"/>
          <w:kern w:val="24"/>
        </w:rPr>
        <w:t>has</w:t>
      </w:r>
      <w:proofErr w:type="gramEnd"/>
      <w:r w:rsidRPr="004E5DF1">
        <w:rPr>
          <w:rFonts w:ascii="Arial" w:hAnsi="Arial" w:cs="Arial"/>
          <w:color w:val="000000"/>
          <w:kern w:val="24"/>
        </w:rPr>
        <w:t xml:space="preserve"> been developed that can be used as a guide for managers and for workers</w:t>
      </w:r>
      <w:r w:rsidRPr="00CB29B6">
        <w:rPr>
          <w:rFonts w:ascii="Arial" w:hAnsi="Arial" w:cs="Arial"/>
          <w:color w:val="000000"/>
          <w:kern w:val="24"/>
        </w:rPr>
        <w:t xml:space="preserve">. </w:t>
      </w:r>
      <w:r w:rsidR="00984A80" w:rsidRPr="00CB29B6">
        <w:rPr>
          <w:rFonts w:ascii="Arial" w:hAnsi="Arial" w:cs="Arial"/>
          <w:color w:val="000000"/>
          <w:kern w:val="24"/>
        </w:rPr>
        <w:t>Much of the information found in this document can be used to support workers and learners through their induction as well as providing information to managers.</w:t>
      </w:r>
    </w:p>
    <w:p w14:paraId="65EEDE5F" w14:textId="77777777" w:rsidR="00B16541" w:rsidRPr="00CB29B6" w:rsidRDefault="00B16541" w:rsidP="00B16541">
      <w:pPr>
        <w:pStyle w:val="NormalWeb"/>
        <w:spacing w:before="86" w:beforeAutospacing="0" w:after="0" w:afterAutospacing="0"/>
        <w:textAlignment w:val="baseline"/>
        <w:rPr>
          <w:rFonts w:ascii="Arial" w:hAnsi="Arial" w:cs="Arial"/>
        </w:rPr>
      </w:pPr>
      <w:r w:rsidRPr="00CB29B6">
        <w:rPr>
          <w:rFonts w:ascii="Arial" w:hAnsi="Arial" w:cs="Arial"/>
          <w:color w:val="000000"/>
          <w:kern w:val="24"/>
        </w:rPr>
        <w:t> </w:t>
      </w:r>
    </w:p>
    <w:p w14:paraId="17D5C8F1" w14:textId="77777777" w:rsidR="00B16541" w:rsidRPr="00CB29B6" w:rsidRDefault="00B16541" w:rsidP="00B16541">
      <w:pPr>
        <w:pStyle w:val="NormalWeb"/>
        <w:spacing w:before="86" w:beforeAutospacing="0" w:after="0" w:afterAutospacing="0"/>
        <w:textAlignment w:val="baseline"/>
        <w:rPr>
          <w:rFonts w:ascii="Arial" w:hAnsi="Arial" w:cs="Arial"/>
        </w:rPr>
      </w:pPr>
      <w:r w:rsidRPr="00CB29B6">
        <w:rPr>
          <w:rFonts w:ascii="Arial" w:hAnsi="Arial" w:cs="Arial"/>
          <w:b/>
          <w:bCs/>
          <w:color w:val="000000"/>
          <w:kern w:val="24"/>
        </w:rPr>
        <w:t>Glossary</w:t>
      </w:r>
    </w:p>
    <w:p w14:paraId="7F8A84A3" w14:textId="77777777" w:rsidR="00B16541" w:rsidRPr="00CB29B6" w:rsidRDefault="00B16541" w:rsidP="00F52E8A">
      <w:pPr>
        <w:pStyle w:val="ListParagraph"/>
        <w:numPr>
          <w:ilvl w:val="0"/>
          <w:numId w:val="3"/>
        </w:numPr>
        <w:textAlignment w:val="baseline"/>
        <w:rPr>
          <w:rFonts w:ascii="Arial" w:hAnsi="Arial" w:cs="Arial"/>
        </w:rPr>
      </w:pPr>
      <w:r w:rsidRPr="00CB29B6">
        <w:rPr>
          <w:rFonts w:ascii="Arial" w:hAnsi="Arial" w:cs="Arial"/>
          <w:color w:val="000000"/>
          <w:kern w:val="24"/>
        </w:rPr>
        <w:t xml:space="preserve">There is a glossary that covers all the workbooks and progress </w:t>
      </w:r>
      <w:proofErr w:type="gramStart"/>
      <w:r w:rsidRPr="00CB29B6">
        <w:rPr>
          <w:rFonts w:ascii="Arial" w:hAnsi="Arial" w:cs="Arial"/>
          <w:color w:val="000000"/>
          <w:kern w:val="24"/>
        </w:rPr>
        <w:t>logs, and</w:t>
      </w:r>
      <w:proofErr w:type="gramEnd"/>
      <w:r w:rsidRPr="00CB29B6">
        <w:rPr>
          <w:rFonts w:ascii="Arial" w:hAnsi="Arial" w:cs="Arial"/>
          <w:color w:val="000000"/>
          <w:kern w:val="24"/>
        </w:rPr>
        <w:t xml:space="preserve"> provides some definitions of the terms used. Anything marked in </w:t>
      </w:r>
      <w:r w:rsidRPr="00CB29B6">
        <w:rPr>
          <w:rFonts w:ascii="Arial" w:hAnsi="Arial" w:cs="Arial"/>
          <w:b/>
          <w:bCs/>
          <w:color w:val="000000"/>
          <w:kern w:val="24"/>
        </w:rPr>
        <w:t>bold</w:t>
      </w:r>
      <w:r w:rsidRPr="00CB29B6">
        <w:rPr>
          <w:rFonts w:ascii="Arial" w:hAnsi="Arial" w:cs="Arial"/>
          <w:color w:val="000000"/>
          <w:kern w:val="24"/>
        </w:rPr>
        <w:t xml:space="preserve"> will be included here. Its aim is to ensure consistency in the meaning of some of the terms used.</w:t>
      </w:r>
      <w:r w:rsidR="00984A80" w:rsidRPr="00CB29B6">
        <w:rPr>
          <w:rFonts w:ascii="Arial" w:hAnsi="Arial" w:cs="Arial"/>
          <w:color w:val="000000"/>
          <w:kern w:val="24"/>
        </w:rPr>
        <w:t xml:space="preserve"> There may be terminology that is new to the sector, such as from the Social Services and Well-Being (Wales) Act 2014.</w:t>
      </w:r>
    </w:p>
    <w:p w14:paraId="000F5F2C" w14:textId="77777777" w:rsidR="00B16541" w:rsidRPr="00CB29B6" w:rsidRDefault="00B16541" w:rsidP="00B16541">
      <w:pPr>
        <w:pStyle w:val="NormalWeb"/>
        <w:spacing w:before="86" w:beforeAutospacing="0" w:after="0" w:afterAutospacing="0"/>
        <w:ind w:left="720"/>
        <w:textAlignment w:val="baseline"/>
        <w:rPr>
          <w:rFonts w:ascii="Arial" w:hAnsi="Arial" w:cs="Arial"/>
        </w:rPr>
      </w:pPr>
      <w:r w:rsidRPr="00CB29B6">
        <w:rPr>
          <w:rFonts w:ascii="Arial" w:hAnsi="Arial" w:cs="Arial"/>
          <w:color w:val="000000"/>
          <w:kern w:val="24"/>
        </w:rPr>
        <w:t> </w:t>
      </w:r>
    </w:p>
    <w:p w14:paraId="68C2DB7F" w14:textId="77777777" w:rsidR="00B16541" w:rsidRPr="00CB29B6" w:rsidRDefault="00B16541" w:rsidP="00B16541">
      <w:pPr>
        <w:pStyle w:val="NormalWeb"/>
        <w:spacing w:before="86" w:beforeAutospacing="0" w:after="0" w:afterAutospacing="0"/>
        <w:textAlignment w:val="baseline"/>
        <w:rPr>
          <w:rFonts w:ascii="Arial" w:hAnsi="Arial" w:cs="Arial"/>
        </w:rPr>
      </w:pPr>
      <w:r w:rsidRPr="00CB29B6">
        <w:rPr>
          <w:rFonts w:ascii="Arial" w:hAnsi="Arial" w:cs="Arial"/>
          <w:b/>
          <w:bCs/>
          <w:color w:val="000000"/>
          <w:kern w:val="24"/>
        </w:rPr>
        <w:t>Resources</w:t>
      </w:r>
    </w:p>
    <w:p w14:paraId="09920158" w14:textId="09A3E980" w:rsidR="00B16541" w:rsidRPr="00344833" w:rsidRDefault="00B16541" w:rsidP="00B16541">
      <w:pPr>
        <w:pStyle w:val="ListParagraph"/>
        <w:numPr>
          <w:ilvl w:val="0"/>
          <w:numId w:val="4"/>
        </w:numPr>
        <w:textAlignment w:val="baseline"/>
        <w:rPr>
          <w:rFonts w:ascii="Arial" w:hAnsi="Arial" w:cs="Arial"/>
        </w:rPr>
      </w:pPr>
      <w:r w:rsidRPr="00CB29B6">
        <w:rPr>
          <w:rFonts w:ascii="Arial" w:hAnsi="Arial" w:cs="Arial"/>
          <w:color w:val="000000"/>
          <w:kern w:val="24"/>
        </w:rPr>
        <w:t xml:space="preserve">There’s also a section that includes links and references that the new worker may find helpful, this includes the Information and Learning Hub, The CPD toolkit and publications such as ‘positive approaches: reducing restrictive practices in social care’. </w:t>
      </w:r>
      <w:r w:rsidR="00984A80" w:rsidRPr="00CB29B6">
        <w:rPr>
          <w:rFonts w:ascii="Arial" w:hAnsi="Arial" w:cs="Arial"/>
          <w:color w:val="000000"/>
          <w:kern w:val="24"/>
        </w:rPr>
        <w:t>The information provided in these resources will support workers and learners to be able to provide evidence to complete the induction fra</w:t>
      </w:r>
      <w:bookmarkStart w:id="6" w:name="_GoBack"/>
      <w:bookmarkEnd w:id="6"/>
      <w:r w:rsidR="00984A80" w:rsidRPr="00CB29B6">
        <w:rPr>
          <w:rFonts w:ascii="Arial" w:hAnsi="Arial" w:cs="Arial"/>
          <w:color w:val="000000"/>
          <w:kern w:val="24"/>
        </w:rPr>
        <w:t>mework</w:t>
      </w:r>
      <w:r w:rsidR="00F066EF">
        <w:rPr>
          <w:rFonts w:ascii="Arial" w:hAnsi="Arial" w:cs="Arial"/>
          <w:color w:val="000000"/>
          <w:kern w:val="24"/>
        </w:rPr>
        <w:t>.</w:t>
      </w:r>
    </w:p>
    <w:p w14:paraId="704195E2" w14:textId="637DE6D7" w:rsidR="00344833" w:rsidRPr="00923D2D" w:rsidRDefault="00344833" w:rsidP="00B16541">
      <w:pPr>
        <w:pStyle w:val="ListParagraph"/>
        <w:numPr>
          <w:ilvl w:val="0"/>
          <w:numId w:val="4"/>
        </w:numPr>
        <w:textAlignment w:val="baseline"/>
        <w:rPr>
          <w:rFonts w:ascii="Arial" w:hAnsi="Arial" w:cs="Arial"/>
        </w:rPr>
      </w:pPr>
      <w:bookmarkStart w:id="7" w:name="_Hlk14083384"/>
      <w:r>
        <w:rPr>
          <w:rFonts w:ascii="Arial" w:hAnsi="Arial" w:cs="Arial"/>
        </w:rPr>
        <w:t>W</w:t>
      </w:r>
      <w:r w:rsidRPr="00344833">
        <w:rPr>
          <w:rFonts w:ascii="Arial" w:hAnsi="Arial" w:cs="Arial"/>
        </w:rPr>
        <w:t>e have developed personal outcomes resources for domiciliary care managers and workers</w:t>
      </w:r>
      <w:r>
        <w:rPr>
          <w:rFonts w:ascii="Arial" w:hAnsi="Arial" w:cs="Arial"/>
        </w:rPr>
        <w:t xml:space="preserve"> </w:t>
      </w:r>
      <w:r w:rsidR="00BA08AC">
        <w:rPr>
          <w:rFonts w:ascii="Arial" w:hAnsi="Arial" w:cs="Arial"/>
        </w:rPr>
        <w:t xml:space="preserve">that may be useful in supporting the completion of the induction framework </w:t>
      </w:r>
      <w:hyperlink r:id="rId14" w:history="1">
        <w:r w:rsidR="00BA08AC" w:rsidRPr="006D5351">
          <w:rPr>
            <w:rStyle w:val="Hyperlink"/>
            <w:rFonts w:ascii="Arial" w:hAnsi="Arial" w:cs="Arial"/>
          </w:rPr>
          <w:t>https://socialcare.wales/service-improvement/personal-outcomes#section-32607-anchor</w:t>
        </w:r>
      </w:hyperlink>
      <w:r>
        <w:rPr>
          <w:rFonts w:ascii="Arial" w:hAnsi="Arial" w:cs="Arial"/>
        </w:rPr>
        <w:t xml:space="preserve"> </w:t>
      </w:r>
    </w:p>
    <w:bookmarkEnd w:id="7"/>
    <w:p w14:paraId="414A3EDF" w14:textId="1ABD0791" w:rsidR="00B16541" w:rsidRDefault="00B16541" w:rsidP="00B16541">
      <w:pPr>
        <w:rPr>
          <w:rFonts w:ascii="Arial" w:hAnsi="Arial" w:cs="Arial"/>
          <w:sz w:val="24"/>
          <w:szCs w:val="24"/>
        </w:rPr>
      </w:pPr>
    </w:p>
    <w:p w14:paraId="2DFCA0AE" w14:textId="77777777" w:rsidR="00B16541" w:rsidRPr="00E569D2" w:rsidRDefault="00B16541" w:rsidP="00B16541">
      <w:pPr>
        <w:rPr>
          <w:rFonts w:ascii="Arial" w:hAnsi="Arial" w:cs="Arial"/>
          <w:b/>
          <w:sz w:val="24"/>
          <w:szCs w:val="24"/>
        </w:rPr>
      </w:pPr>
      <w:bookmarkStart w:id="8" w:name="s3"/>
      <w:r w:rsidRPr="00CB29B6">
        <w:rPr>
          <w:rFonts w:ascii="Arial" w:hAnsi="Arial" w:cs="Arial"/>
          <w:b/>
          <w:sz w:val="24"/>
          <w:szCs w:val="24"/>
        </w:rPr>
        <w:lastRenderedPageBreak/>
        <w:t>Slide 3</w:t>
      </w:r>
      <w:r w:rsidR="00257C4E" w:rsidRPr="00CB29B6">
        <w:rPr>
          <w:rFonts w:ascii="Arial" w:hAnsi="Arial" w:cs="Arial"/>
          <w:b/>
          <w:sz w:val="24"/>
          <w:szCs w:val="24"/>
        </w:rPr>
        <w:t xml:space="preserve"> – Formats of the induction framework</w:t>
      </w:r>
    </w:p>
    <w:bookmarkEnd w:id="8"/>
    <w:p w14:paraId="4FACF991" w14:textId="77777777" w:rsidR="00B16541" w:rsidRPr="004E5DF1" w:rsidRDefault="00B16541" w:rsidP="00B16541">
      <w:pPr>
        <w:jc w:val="center"/>
        <w:rPr>
          <w:rFonts w:ascii="Arial" w:hAnsi="Arial" w:cs="Arial"/>
          <w:sz w:val="24"/>
          <w:szCs w:val="24"/>
        </w:rPr>
      </w:pPr>
      <w:r w:rsidRPr="004E5DF1">
        <w:rPr>
          <w:rFonts w:ascii="Arial" w:hAnsi="Arial" w:cs="Arial"/>
          <w:noProof/>
          <w:sz w:val="24"/>
          <w:szCs w:val="24"/>
        </w:rPr>
        <w:drawing>
          <wp:inline distT="0" distB="0" distL="0" distR="0" wp14:anchorId="24192F8D" wp14:editId="7541F3FC">
            <wp:extent cx="4572396" cy="3429297"/>
            <wp:effectExtent l="133350" t="114300" r="133350" b="1714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EF1F05" w14:textId="77777777" w:rsidR="00257C4E" w:rsidRPr="00CB29B6" w:rsidRDefault="00257C4E" w:rsidP="00B16541">
      <w:pPr>
        <w:pStyle w:val="NormalWeb"/>
        <w:spacing w:before="86" w:beforeAutospacing="0" w:after="0" w:afterAutospacing="0" w:line="256" w:lineRule="auto"/>
        <w:textAlignment w:val="baseline"/>
        <w:rPr>
          <w:rFonts w:ascii="Arial" w:hAnsi="Arial" w:cs="Arial"/>
          <w:b/>
          <w:bCs/>
          <w:color w:val="000000"/>
          <w:kern w:val="24"/>
        </w:rPr>
      </w:pPr>
      <w:r w:rsidRPr="00CB29B6">
        <w:rPr>
          <w:rFonts w:ascii="Arial" w:hAnsi="Arial" w:cs="Arial"/>
          <w:b/>
          <w:bCs/>
          <w:color w:val="000000"/>
          <w:kern w:val="24"/>
        </w:rPr>
        <w:t>Facilitator notes</w:t>
      </w:r>
    </w:p>
    <w:p w14:paraId="2585D983" w14:textId="77777777" w:rsidR="001C4425" w:rsidRPr="00CB29B6" w:rsidRDefault="001C4425" w:rsidP="00F52E8A">
      <w:pPr>
        <w:pStyle w:val="NormalWeb"/>
        <w:numPr>
          <w:ilvl w:val="0"/>
          <w:numId w:val="17"/>
        </w:numPr>
        <w:spacing w:before="86" w:beforeAutospacing="0" w:after="0" w:afterAutospacing="0" w:line="256" w:lineRule="auto"/>
        <w:textAlignment w:val="baseline"/>
        <w:rPr>
          <w:rFonts w:ascii="Arial" w:hAnsi="Arial" w:cs="Arial"/>
          <w:bCs/>
          <w:color w:val="000000"/>
          <w:kern w:val="24"/>
        </w:rPr>
      </w:pPr>
      <w:r w:rsidRPr="00CB29B6">
        <w:rPr>
          <w:rFonts w:ascii="Arial" w:hAnsi="Arial" w:cs="Arial"/>
          <w:bCs/>
          <w:color w:val="000000"/>
          <w:kern w:val="24"/>
        </w:rPr>
        <w:t>This slide explains the different formats that the AWIF documents are available in, the purpose and the benefits of each.</w:t>
      </w:r>
    </w:p>
    <w:p w14:paraId="42204464" w14:textId="77777777" w:rsidR="008D1379" w:rsidRDefault="008D1379" w:rsidP="00B16541">
      <w:pPr>
        <w:pStyle w:val="NormalWeb"/>
        <w:spacing w:before="86" w:beforeAutospacing="0" w:after="0" w:afterAutospacing="0" w:line="256" w:lineRule="auto"/>
        <w:textAlignment w:val="baseline"/>
        <w:rPr>
          <w:rFonts w:ascii="Arial" w:hAnsi="Arial" w:cs="Arial"/>
          <w:b/>
          <w:bCs/>
          <w:color w:val="000000"/>
          <w:kern w:val="24"/>
        </w:rPr>
      </w:pPr>
    </w:p>
    <w:p w14:paraId="1AF63023" w14:textId="08626744" w:rsidR="00B16541" w:rsidRPr="004E5DF1" w:rsidRDefault="00B16541" w:rsidP="00B16541">
      <w:pPr>
        <w:pStyle w:val="NormalWeb"/>
        <w:spacing w:before="86" w:beforeAutospacing="0" w:after="0" w:afterAutospacing="0" w:line="256" w:lineRule="auto"/>
        <w:textAlignment w:val="baseline"/>
        <w:rPr>
          <w:rFonts w:ascii="Arial" w:hAnsi="Arial" w:cs="Arial"/>
        </w:rPr>
      </w:pPr>
      <w:r w:rsidRPr="00CB29B6">
        <w:rPr>
          <w:rFonts w:ascii="Arial" w:hAnsi="Arial" w:cs="Arial"/>
          <w:b/>
          <w:bCs/>
          <w:color w:val="000000"/>
          <w:kern w:val="24"/>
        </w:rPr>
        <w:t>Word version</w:t>
      </w:r>
    </w:p>
    <w:p w14:paraId="71A1755F" w14:textId="77777777" w:rsidR="00B16541" w:rsidRPr="004E5DF1" w:rsidRDefault="00B16541" w:rsidP="00F52E8A">
      <w:pPr>
        <w:pStyle w:val="ListParagraph"/>
        <w:numPr>
          <w:ilvl w:val="0"/>
          <w:numId w:val="5"/>
        </w:numPr>
        <w:textAlignment w:val="baseline"/>
        <w:rPr>
          <w:rFonts w:ascii="Arial" w:hAnsi="Arial" w:cs="Arial"/>
        </w:rPr>
      </w:pPr>
      <w:r w:rsidRPr="004E5DF1">
        <w:rPr>
          <w:rFonts w:ascii="Arial" w:hAnsi="Arial" w:cs="Arial"/>
          <w:color w:val="000000"/>
          <w:kern w:val="24"/>
        </w:rPr>
        <w:t>These were available from December 2017. This is a plain portrait version of the induction framework that can be completed by the worker and then printed.</w:t>
      </w:r>
    </w:p>
    <w:p w14:paraId="5A20A25D" w14:textId="77777777" w:rsidR="00B16541" w:rsidRPr="004E5DF1" w:rsidRDefault="00B16541" w:rsidP="00F52E8A">
      <w:pPr>
        <w:pStyle w:val="ListParagraph"/>
        <w:numPr>
          <w:ilvl w:val="0"/>
          <w:numId w:val="5"/>
        </w:numPr>
        <w:textAlignment w:val="baseline"/>
        <w:rPr>
          <w:rFonts w:ascii="Arial" w:hAnsi="Arial" w:cs="Arial"/>
        </w:rPr>
      </w:pPr>
      <w:r w:rsidRPr="004E5DF1">
        <w:rPr>
          <w:rFonts w:ascii="Arial" w:hAnsi="Arial" w:cs="Arial"/>
          <w:color w:val="000000"/>
          <w:kern w:val="24"/>
        </w:rPr>
        <w:t>It is a plain version that can be printed in black and white.</w:t>
      </w:r>
    </w:p>
    <w:p w14:paraId="3101B682" w14:textId="77777777" w:rsidR="00B16541" w:rsidRPr="00377DF2" w:rsidRDefault="00B16541" w:rsidP="00F52E8A">
      <w:pPr>
        <w:pStyle w:val="ListParagraph"/>
        <w:numPr>
          <w:ilvl w:val="0"/>
          <w:numId w:val="5"/>
        </w:numPr>
        <w:textAlignment w:val="baseline"/>
        <w:rPr>
          <w:rFonts w:ascii="Arial" w:hAnsi="Arial" w:cs="Arial"/>
        </w:rPr>
      </w:pPr>
      <w:r w:rsidRPr="004E5DF1">
        <w:rPr>
          <w:rFonts w:ascii="Arial" w:hAnsi="Arial" w:cs="Arial"/>
          <w:color w:val="000000"/>
          <w:kern w:val="24"/>
        </w:rPr>
        <w:t>This version can also be downloaded and used offline without access to the internet.</w:t>
      </w:r>
    </w:p>
    <w:p w14:paraId="29C36235" w14:textId="77777777" w:rsidR="00B16541" w:rsidRPr="004E5DF1" w:rsidRDefault="00B16541" w:rsidP="00B16541">
      <w:pPr>
        <w:pStyle w:val="NormalWeb"/>
        <w:spacing w:before="86" w:beforeAutospacing="0" w:after="0" w:afterAutospacing="0" w:line="256" w:lineRule="auto"/>
        <w:textAlignment w:val="baseline"/>
        <w:rPr>
          <w:rFonts w:ascii="Arial" w:hAnsi="Arial" w:cs="Arial"/>
        </w:rPr>
      </w:pPr>
      <w:r w:rsidRPr="004E5DF1">
        <w:rPr>
          <w:rFonts w:ascii="Arial" w:hAnsi="Arial" w:cs="Arial"/>
          <w:b/>
          <w:bCs/>
          <w:color w:val="000000"/>
          <w:kern w:val="24"/>
        </w:rPr>
        <w:t>Pdf version</w:t>
      </w:r>
    </w:p>
    <w:p w14:paraId="479B61F2" w14:textId="77777777" w:rsidR="00B16541" w:rsidRPr="004E5DF1" w:rsidRDefault="00B16541" w:rsidP="00F52E8A">
      <w:pPr>
        <w:pStyle w:val="ListParagraph"/>
        <w:numPr>
          <w:ilvl w:val="0"/>
          <w:numId w:val="6"/>
        </w:numPr>
        <w:textAlignment w:val="baseline"/>
        <w:rPr>
          <w:rFonts w:ascii="Arial" w:hAnsi="Arial" w:cs="Arial"/>
        </w:rPr>
      </w:pPr>
      <w:r w:rsidRPr="004E5DF1">
        <w:rPr>
          <w:rFonts w:ascii="Arial" w:hAnsi="Arial" w:cs="Arial"/>
          <w:color w:val="000000"/>
          <w:kern w:val="24"/>
        </w:rPr>
        <w:t>These were available from the beginning of February 2018. This is a full colour, interactive version that can be completed by the worker. It includes editable</w:t>
      </w:r>
      <w:r w:rsidR="007674BA">
        <w:rPr>
          <w:rFonts w:ascii="Arial" w:hAnsi="Arial" w:cs="Arial"/>
          <w:color w:val="000000"/>
          <w:kern w:val="24"/>
        </w:rPr>
        <w:t xml:space="preserve"> and expandable</w:t>
      </w:r>
      <w:r w:rsidRPr="004E5DF1">
        <w:rPr>
          <w:rFonts w:ascii="Arial" w:hAnsi="Arial" w:cs="Arial"/>
          <w:color w:val="000000"/>
          <w:kern w:val="24"/>
        </w:rPr>
        <w:t xml:space="preserve"> boxes.</w:t>
      </w:r>
    </w:p>
    <w:p w14:paraId="2F0960D3" w14:textId="77777777" w:rsidR="00B16541" w:rsidRPr="004E5DF1" w:rsidRDefault="00B16541" w:rsidP="00F52E8A">
      <w:pPr>
        <w:pStyle w:val="ListParagraph"/>
        <w:numPr>
          <w:ilvl w:val="0"/>
          <w:numId w:val="6"/>
        </w:numPr>
        <w:textAlignment w:val="baseline"/>
        <w:rPr>
          <w:rFonts w:ascii="Arial" w:hAnsi="Arial" w:cs="Arial"/>
        </w:rPr>
      </w:pPr>
      <w:r w:rsidRPr="004E5DF1">
        <w:rPr>
          <w:rFonts w:ascii="Arial" w:hAnsi="Arial" w:cs="Arial"/>
          <w:color w:val="000000"/>
          <w:kern w:val="24"/>
        </w:rPr>
        <w:t>This is a more colourful, attractive version.</w:t>
      </w:r>
    </w:p>
    <w:p w14:paraId="15D44550" w14:textId="77777777" w:rsidR="00B16541" w:rsidRPr="004E5DF1" w:rsidRDefault="00B16541" w:rsidP="00F52E8A">
      <w:pPr>
        <w:pStyle w:val="ListParagraph"/>
        <w:numPr>
          <w:ilvl w:val="0"/>
          <w:numId w:val="6"/>
        </w:numPr>
        <w:textAlignment w:val="baseline"/>
        <w:rPr>
          <w:rFonts w:ascii="Arial" w:hAnsi="Arial" w:cs="Arial"/>
        </w:rPr>
      </w:pPr>
      <w:r w:rsidRPr="004E5DF1">
        <w:rPr>
          <w:rFonts w:ascii="Arial" w:hAnsi="Arial" w:cs="Arial"/>
          <w:color w:val="000000"/>
          <w:kern w:val="24"/>
        </w:rPr>
        <w:t>This can be downloaded and used offline without access to the internet.</w:t>
      </w:r>
    </w:p>
    <w:p w14:paraId="0B73CC8E" w14:textId="77777777" w:rsidR="00B16541" w:rsidRPr="004E5DF1" w:rsidRDefault="00B16541" w:rsidP="00B16541">
      <w:pPr>
        <w:pStyle w:val="NormalWeb"/>
        <w:spacing w:before="86" w:beforeAutospacing="0" w:after="0" w:afterAutospacing="0" w:line="256" w:lineRule="auto"/>
        <w:textAlignment w:val="baseline"/>
        <w:rPr>
          <w:rFonts w:ascii="Arial" w:hAnsi="Arial" w:cs="Arial"/>
        </w:rPr>
      </w:pPr>
      <w:r w:rsidRPr="004E5DF1">
        <w:rPr>
          <w:rFonts w:ascii="Arial" w:hAnsi="Arial" w:cs="Arial"/>
          <w:b/>
          <w:bCs/>
          <w:color w:val="000000"/>
          <w:kern w:val="24"/>
        </w:rPr>
        <w:t xml:space="preserve"> </w:t>
      </w:r>
    </w:p>
    <w:p w14:paraId="747B29CA" w14:textId="0E7FF8F8" w:rsidR="00B16541" w:rsidRPr="004E5DF1" w:rsidRDefault="00B16541" w:rsidP="00B16541">
      <w:pPr>
        <w:pStyle w:val="NormalWeb"/>
        <w:spacing w:before="86" w:beforeAutospacing="0" w:after="0" w:afterAutospacing="0" w:line="256" w:lineRule="auto"/>
        <w:textAlignment w:val="baseline"/>
        <w:rPr>
          <w:rFonts w:ascii="Arial" w:hAnsi="Arial" w:cs="Arial"/>
        </w:rPr>
      </w:pPr>
      <w:r w:rsidRPr="004E5DF1">
        <w:rPr>
          <w:rFonts w:ascii="Arial" w:hAnsi="Arial" w:cs="Arial"/>
          <w:b/>
          <w:bCs/>
          <w:color w:val="000000"/>
          <w:kern w:val="24"/>
        </w:rPr>
        <w:t>Online version</w:t>
      </w:r>
    </w:p>
    <w:p w14:paraId="33FF3227" w14:textId="28F1EEC4" w:rsidR="00B16541" w:rsidRPr="00CB29B6" w:rsidRDefault="00B16541" w:rsidP="00F52E8A">
      <w:pPr>
        <w:pStyle w:val="ListParagraph"/>
        <w:numPr>
          <w:ilvl w:val="0"/>
          <w:numId w:val="7"/>
        </w:numPr>
        <w:textAlignment w:val="baseline"/>
        <w:rPr>
          <w:rFonts w:ascii="Arial" w:hAnsi="Arial" w:cs="Arial"/>
        </w:rPr>
      </w:pPr>
      <w:r w:rsidRPr="004E5DF1">
        <w:rPr>
          <w:rFonts w:ascii="Arial" w:hAnsi="Arial" w:cs="Arial"/>
          <w:color w:val="000000"/>
          <w:kern w:val="24"/>
        </w:rPr>
        <w:t xml:space="preserve">The first version of this was available in Spring 2018. Following feedback, it </w:t>
      </w:r>
      <w:r w:rsidR="003D39D2">
        <w:rPr>
          <w:rFonts w:ascii="Arial" w:hAnsi="Arial" w:cs="Arial"/>
          <w:color w:val="000000"/>
          <w:kern w:val="24"/>
        </w:rPr>
        <w:t xml:space="preserve">has been </w:t>
      </w:r>
      <w:r w:rsidRPr="004E5DF1">
        <w:rPr>
          <w:rFonts w:ascii="Arial" w:hAnsi="Arial" w:cs="Arial"/>
          <w:color w:val="000000"/>
          <w:kern w:val="24"/>
        </w:rPr>
        <w:t xml:space="preserve">redeveloped to make </w:t>
      </w:r>
      <w:r w:rsidRPr="00CB29B6">
        <w:rPr>
          <w:rFonts w:ascii="Arial" w:hAnsi="Arial" w:cs="Arial"/>
          <w:color w:val="000000"/>
          <w:kern w:val="24"/>
        </w:rPr>
        <w:t xml:space="preserve">easier to use. The new version </w:t>
      </w:r>
      <w:r w:rsidR="00675EEC" w:rsidRPr="00CB29B6">
        <w:rPr>
          <w:rFonts w:ascii="Arial" w:hAnsi="Arial" w:cs="Arial"/>
          <w:color w:val="000000"/>
          <w:kern w:val="24"/>
        </w:rPr>
        <w:t>is available to support registration route 3 for domiciliary care workers</w:t>
      </w:r>
      <w:r w:rsidR="003D39D2" w:rsidRPr="00CB29B6">
        <w:rPr>
          <w:rFonts w:ascii="Arial" w:hAnsi="Arial" w:cs="Arial"/>
          <w:color w:val="000000"/>
          <w:kern w:val="24"/>
        </w:rPr>
        <w:t xml:space="preserve">, which is the Social </w:t>
      </w:r>
      <w:r w:rsidR="003D39D2" w:rsidRPr="00CB29B6">
        <w:rPr>
          <w:rFonts w:ascii="Arial" w:hAnsi="Arial" w:cs="Arial"/>
          <w:color w:val="000000"/>
          <w:kern w:val="24"/>
        </w:rPr>
        <w:lastRenderedPageBreak/>
        <w:t xml:space="preserve">Care Wales Principles and Values Course. Further information on this can be found on slide 13 of this qualification. </w:t>
      </w:r>
    </w:p>
    <w:p w14:paraId="6033E11A" w14:textId="36F3A97A" w:rsidR="00B16541" w:rsidRPr="004E5DF1" w:rsidRDefault="00984A80" w:rsidP="00F52E8A">
      <w:pPr>
        <w:pStyle w:val="ListParagraph"/>
        <w:numPr>
          <w:ilvl w:val="0"/>
          <w:numId w:val="7"/>
        </w:numPr>
        <w:textAlignment w:val="baseline"/>
        <w:rPr>
          <w:rFonts w:ascii="Arial" w:hAnsi="Arial" w:cs="Arial"/>
        </w:rPr>
      </w:pPr>
      <w:r w:rsidRPr="00CB29B6">
        <w:rPr>
          <w:rFonts w:ascii="Arial" w:hAnsi="Arial" w:cs="Arial"/>
          <w:color w:val="000000"/>
          <w:kern w:val="24"/>
        </w:rPr>
        <w:t xml:space="preserve">It </w:t>
      </w:r>
      <w:r w:rsidR="003D39D2" w:rsidRPr="00CB29B6">
        <w:rPr>
          <w:rFonts w:ascii="Arial" w:hAnsi="Arial" w:cs="Arial"/>
          <w:color w:val="000000"/>
          <w:kern w:val="24"/>
        </w:rPr>
        <w:t>allows</w:t>
      </w:r>
      <w:r w:rsidRPr="00CB29B6">
        <w:rPr>
          <w:rFonts w:ascii="Arial" w:hAnsi="Arial" w:cs="Arial"/>
          <w:color w:val="000000"/>
          <w:kern w:val="24"/>
        </w:rPr>
        <w:t xml:space="preserve"> workers and learners to create their own account and have a personal log in. They can complete the workbooks in this format and invite their manager to review. M</w:t>
      </w:r>
      <w:r w:rsidR="00B16541" w:rsidRPr="00CB29B6">
        <w:rPr>
          <w:rFonts w:ascii="Arial" w:hAnsi="Arial" w:cs="Arial"/>
          <w:color w:val="000000"/>
          <w:kern w:val="24"/>
        </w:rPr>
        <w:t>anager</w:t>
      </w:r>
      <w:r w:rsidRPr="00CB29B6">
        <w:rPr>
          <w:rFonts w:ascii="Arial" w:hAnsi="Arial" w:cs="Arial"/>
          <w:color w:val="000000"/>
          <w:kern w:val="24"/>
        </w:rPr>
        <w:t>s will then be able</w:t>
      </w:r>
      <w:r w:rsidR="00B16541" w:rsidRPr="00CB29B6">
        <w:rPr>
          <w:rFonts w:ascii="Arial" w:hAnsi="Arial" w:cs="Arial"/>
          <w:color w:val="000000"/>
          <w:kern w:val="24"/>
        </w:rPr>
        <w:t xml:space="preserve"> to review the completed sections and provide comment. You will need to make sure your learners have access to a computer and the internet to</w:t>
      </w:r>
      <w:r w:rsidR="00B16541" w:rsidRPr="004E5DF1">
        <w:rPr>
          <w:rFonts w:ascii="Arial" w:hAnsi="Arial" w:cs="Arial"/>
          <w:color w:val="000000"/>
          <w:kern w:val="24"/>
        </w:rPr>
        <w:t xml:space="preserve"> use the web-based version of the induction framework.</w:t>
      </w:r>
    </w:p>
    <w:p w14:paraId="414F819B" w14:textId="77777777" w:rsidR="001C4425" w:rsidRDefault="001C4425" w:rsidP="00B16541">
      <w:pPr>
        <w:rPr>
          <w:rFonts w:ascii="Arial" w:hAnsi="Arial" w:cs="Arial"/>
          <w:b/>
          <w:sz w:val="24"/>
          <w:szCs w:val="24"/>
          <w:highlight w:val="yellow"/>
        </w:rPr>
      </w:pPr>
    </w:p>
    <w:p w14:paraId="222BE503" w14:textId="77777777" w:rsidR="001C4425" w:rsidRDefault="001C4425" w:rsidP="00B16541">
      <w:pPr>
        <w:rPr>
          <w:rFonts w:ascii="Arial" w:hAnsi="Arial" w:cs="Arial"/>
          <w:b/>
          <w:sz w:val="24"/>
          <w:szCs w:val="24"/>
          <w:highlight w:val="yellow"/>
        </w:rPr>
      </w:pPr>
    </w:p>
    <w:p w14:paraId="08FD656E" w14:textId="77777777" w:rsidR="001C4425" w:rsidRDefault="001C4425" w:rsidP="00B16541">
      <w:pPr>
        <w:rPr>
          <w:rFonts w:ascii="Arial" w:hAnsi="Arial" w:cs="Arial"/>
          <w:b/>
          <w:sz w:val="24"/>
          <w:szCs w:val="24"/>
          <w:highlight w:val="yellow"/>
        </w:rPr>
      </w:pPr>
    </w:p>
    <w:p w14:paraId="7C28EF6B" w14:textId="77777777" w:rsidR="001C4425" w:rsidRDefault="001C4425" w:rsidP="00B16541">
      <w:pPr>
        <w:rPr>
          <w:rFonts w:ascii="Arial" w:hAnsi="Arial" w:cs="Arial"/>
          <w:b/>
          <w:sz w:val="24"/>
          <w:szCs w:val="24"/>
          <w:highlight w:val="yellow"/>
        </w:rPr>
      </w:pPr>
    </w:p>
    <w:p w14:paraId="4975E07E" w14:textId="77777777" w:rsidR="001C4425" w:rsidRDefault="001C4425" w:rsidP="00B16541">
      <w:pPr>
        <w:rPr>
          <w:rFonts w:ascii="Arial" w:hAnsi="Arial" w:cs="Arial"/>
          <w:b/>
          <w:sz w:val="24"/>
          <w:szCs w:val="24"/>
          <w:highlight w:val="yellow"/>
        </w:rPr>
      </w:pPr>
    </w:p>
    <w:p w14:paraId="4A322F18" w14:textId="77777777" w:rsidR="001C4425" w:rsidRDefault="001C4425" w:rsidP="00B16541">
      <w:pPr>
        <w:rPr>
          <w:rFonts w:ascii="Arial" w:hAnsi="Arial" w:cs="Arial"/>
          <w:b/>
          <w:sz w:val="24"/>
          <w:szCs w:val="24"/>
          <w:highlight w:val="yellow"/>
        </w:rPr>
      </w:pPr>
    </w:p>
    <w:p w14:paraId="02458616" w14:textId="77777777" w:rsidR="001C4425" w:rsidRDefault="001C4425" w:rsidP="00B16541">
      <w:pPr>
        <w:rPr>
          <w:rFonts w:ascii="Arial" w:hAnsi="Arial" w:cs="Arial"/>
          <w:b/>
          <w:sz w:val="24"/>
          <w:szCs w:val="24"/>
          <w:highlight w:val="yellow"/>
        </w:rPr>
      </w:pPr>
    </w:p>
    <w:p w14:paraId="4035AFB7" w14:textId="77777777" w:rsidR="001C4425" w:rsidRDefault="001C4425" w:rsidP="00B16541">
      <w:pPr>
        <w:rPr>
          <w:rFonts w:ascii="Arial" w:hAnsi="Arial" w:cs="Arial"/>
          <w:b/>
          <w:sz w:val="24"/>
          <w:szCs w:val="24"/>
          <w:highlight w:val="yellow"/>
        </w:rPr>
      </w:pPr>
    </w:p>
    <w:p w14:paraId="66A2E263" w14:textId="77777777" w:rsidR="001C4425" w:rsidRDefault="001C4425" w:rsidP="00B16541">
      <w:pPr>
        <w:rPr>
          <w:rFonts w:ascii="Arial" w:hAnsi="Arial" w:cs="Arial"/>
          <w:b/>
          <w:sz w:val="24"/>
          <w:szCs w:val="24"/>
          <w:highlight w:val="yellow"/>
        </w:rPr>
      </w:pPr>
    </w:p>
    <w:p w14:paraId="11D3D7D2" w14:textId="77777777" w:rsidR="001C4425" w:rsidRDefault="001C4425" w:rsidP="00B16541">
      <w:pPr>
        <w:rPr>
          <w:rFonts w:ascii="Arial" w:hAnsi="Arial" w:cs="Arial"/>
          <w:b/>
          <w:sz w:val="24"/>
          <w:szCs w:val="24"/>
          <w:highlight w:val="yellow"/>
        </w:rPr>
      </w:pPr>
    </w:p>
    <w:p w14:paraId="070B3D54" w14:textId="77777777" w:rsidR="001C4425" w:rsidRDefault="001C4425" w:rsidP="00B16541">
      <w:pPr>
        <w:rPr>
          <w:rFonts w:ascii="Arial" w:hAnsi="Arial" w:cs="Arial"/>
          <w:b/>
          <w:sz w:val="24"/>
          <w:szCs w:val="24"/>
          <w:highlight w:val="yellow"/>
        </w:rPr>
      </w:pPr>
    </w:p>
    <w:p w14:paraId="553C6F2B" w14:textId="77777777" w:rsidR="001C4425" w:rsidRDefault="001C4425" w:rsidP="00B16541">
      <w:pPr>
        <w:rPr>
          <w:rFonts w:ascii="Arial" w:hAnsi="Arial" w:cs="Arial"/>
          <w:b/>
          <w:sz w:val="24"/>
          <w:szCs w:val="24"/>
          <w:highlight w:val="yellow"/>
        </w:rPr>
      </w:pPr>
    </w:p>
    <w:p w14:paraId="0A81B28B" w14:textId="77777777" w:rsidR="001C4425" w:rsidRDefault="001C4425" w:rsidP="00B16541">
      <w:pPr>
        <w:rPr>
          <w:rFonts w:ascii="Arial" w:hAnsi="Arial" w:cs="Arial"/>
          <w:b/>
          <w:sz w:val="24"/>
          <w:szCs w:val="24"/>
          <w:highlight w:val="yellow"/>
        </w:rPr>
      </w:pPr>
    </w:p>
    <w:p w14:paraId="2CAB43E2" w14:textId="77777777" w:rsidR="001C4425" w:rsidRDefault="001C4425" w:rsidP="00B16541">
      <w:pPr>
        <w:rPr>
          <w:rFonts w:ascii="Arial" w:hAnsi="Arial" w:cs="Arial"/>
          <w:b/>
          <w:sz w:val="24"/>
          <w:szCs w:val="24"/>
          <w:highlight w:val="yellow"/>
        </w:rPr>
      </w:pPr>
    </w:p>
    <w:p w14:paraId="4157F038" w14:textId="77777777" w:rsidR="001C4425" w:rsidRDefault="001C4425" w:rsidP="00B16541">
      <w:pPr>
        <w:rPr>
          <w:rFonts w:ascii="Arial" w:hAnsi="Arial" w:cs="Arial"/>
          <w:b/>
          <w:sz w:val="24"/>
          <w:szCs w:val="24"/>
          <w:highlight w:val="yellow"/>
        </w:rPr>
      </w:pPr>
    </w:p>
    <w:p w14:paraId="65A77A3F" w14:textId="77777777" w:rsidR="001C4425" w:rsidRDefault="001C4425" w:rsidP="00B16541">
      <w:pPr>
        <w:rPr>
          <w:rFonts w:ascii="Arial" w:hAnsi="Arial" w:cs="Arial"/>
          <w:b/>
          <w:sz w:val="24"/>
          <w:szCs w:val="24"/>
          <w:highlight w:val="yellow"/>
        </w:rPr>
      </w:pPr>
    </w:p>
    <w:p w14:paraId="65099DEC" w14:textId="77777777" w:rsidR="001C4425" w:rsidRDefault="001C4425" w:rsidP="00B16541">
      <w:pPr>
        <w:rPr>
          <w:rFonts w:ascii="Arial" w:hAnsi="Arial" w:cs="Arial"/>
          <w:b/>
          <w:sz w:val="24"/>
          <w:szCs w:val="24"/>
          <w:highlight w:val="yellow"/>
        </w:rPr>
      </w:pPr>
    </w:p>
    <w:p w14:paraId="3CFC5B2C" w14:textId="77777777" w:rsidR="001C4425" w:rsidRDefault="001C4425" w:rsidP="00B16541">
      <w:pPr>
        <w:rPr>
          <w:rFonts w:ascii="Arial" w:hAnsi="Arial" w:cs="Arial"/>
          <w:b/>
          <w:sz w:val="24"/>
          <w:szCs w:val="24"/>
          <w:highlight w:val="yellow"/>
        </w:rPr>
      </w:pPr>
    </w:p>
    <w:p w14:paraId="38428B2A" w14:textId="77777777" w:rsidR="001C4425" w:rsidRDefault="001C4425" w:rsidP="00B16541">
      <w:pPr>
        <w:rPr>
          <w:rFonts w:ascii="Arial" w:hAnsi="Arial" w:cs="Arial"/>
          <w:b/>
          <w:sz w:val="24"/>
          <w:szCs w:val="24"/>
          <w:highlight w:val="yellow"/>
        </w:rPr>
      </w:pPr>
    </w:p>
    <w:p w14:paraId="6BE19E7A" w14:textId="77777777" w:rsidR="001C4425" w:rsidRDefault="001C4425" w:rsidP="00B16541">
      <w:pPr>
        <w:rPr>
          <w:rFonts w:ascii="Arial" w:hAnsi="Arial" w:cs="Arial"/>
          <w:b/>
          <w:sz w:val="24"/>
          <w:szCs w:val="24"/>
          <w:highlight w:val="yellow"/>
        </w:rPr>
      </w:pPr>
    </w:p>
    <w:p w14:paraId="49898E74" w14:textId="77777777" w:rsidR="001C4425" w:rsidRDefault="001C4425" w:rsidP="00B16541">
      <w:pPr>
        <w:rPr>
          <w:rFonts w:ascii="Arial" w:hAnsi="Arial" w:cs="Arial"/>
          <w:b/>
          <w:sz w:val="24"/>
          <w:szCs w:val="24"/>
          <w:highlight w:val="yellow"/>
        </w:rPr>
      </w:pPr>
    </w:p>
    <w:p w14:paraId="3D2AD3C7" w14:textId="77777777" w:rsidR="001C4425" w:rsidRDefault="001C4425" w:rsidP="00B16541">
      <w:pPr>
        <w:rPr>
          <w:rFonts w:ascii="Arial" w:hAnsi="Arial" w:cs="Arial"/>
          <w:b/>
          <w:sz w:val="24"/>
          <w:szCs w:val="24"/>
          <w:highlight w:val="yellow"/>
        </w:rPr>
      </w:pPr>
    </w:p>
    <w:p w14:paraId="2F0B58C1" w14:textId="77777777" w:rsidR="001C4425" w:rsidRDefault="001C4425" w:rsidP="00B16541">
      <w:pPr>
        <w:rPr>
          <w:rFonts w:ascii="Arial" w:hAnsi="Arial" w:cs="Arial"/>
          <w:b/>
          <w:sz w:val="24"/>
          <w:szCs w:val="24"/>
          <w:highlight w:val="yellow"/>
        </w:rPr>
      </w:pPr>
    </w:p>
    <w:p w14:paraId="6158A752" w14:textId="77777777" w:rsidR="001C4425" w:rsidRDefault="001C4425" w:rsidP="00B16541">
      <w:pPr>
        <w:rPr>
          <w:rFonts w:ascii="Arial" w:hAnsi="Arial" w:cs="Arial"/>
          <w:b/>
          <w:sz w:val="24"/>
          <w:szCs w:val="24"/>
          <w:highlight w:val="yellow"/>
        </w:rPr>
      </w:pPr>
    </w:p>
    <w:p w14:paraId="2117F25F" w14:textId="77777777" w:rsidR="001C4425" w:rsidRDefault="001C4425" w:rsidP="00B16541">
      <w:pPr>
        <w:rPr>
          <w:rFonts w:ascii="Arial" w:hAnsi="Arial" w:cs="Arial"/>
          <w:b/>
          <w:sz w:val="24"/>
          <w:szCs w:val="24"/>
          <w:highlight w:val="yellow"/>
        </w:rPr>
      </w:pPr>
    </w:p>
    <w:p w14:paraId="351D266E" w14:textId="77777777" w:rsidR="00B16541" w:rsidRPr="00E569D2" w:rsidRDefault="00654B11" w:rsidP="00B16541">
      <w:pPr>
        <w:rPr>
          <w:rFonts w:ascii="Arial" w:hAnsi="Arial" w:cs="Arial"/>
          <w:b/>
          <w:sz w:val="24"/>
          <w:szCs w:val="24"/>
        </w:rPr>
      </w:pPr>
      <w:bookmarkStart w:id="9" w:name="s4"/>
      <w:r w:rsidRPr="00CB29B6">
        <w:rPr>
          <w:rFonts w:ascii="Arial" w:hAnsi="Arial" w:cs="Arial"/>
          <w:b/>
          <w:sz w:val="24"/>
          <w:szCs w:val="24"/>
        </w:rPr>
        <w:lastRenderedPageBreak/>
        <w:t>Slide 4</w:t>
      </w:r>
      <w:r w:rsidR="00257C4E" w:rsidRPr="00CB29B6">
        <w:rPr>
          <w:rFonts w:ascii="Arial" w:hAnsi="Arial" w:cs="Arial"/>
          <w:b/>
          <w:sz w:val="24"/>
          <w:szCs w:val="24"/>
        </w:rPr>
        <w:t xml:space="preserve"> – </w:t>
      </w:r>
      <w:r w:rsidR="005649E8" w:rsidRPr="00CB29B6">
        <w:rPr>
          <w:rFonts w:ascii="Arial" w:hAnsi="Arial" w:cs="Arial"/>
          <w:b/>
          <w:sz w:val="24"/>
          <w:szCs w:val="24"/>
        </w:rPr>
        <w:t>Sample workbook answers to identify what a good answer looks like</w:t>
      </w:r>
      <w:r w:rsidR="005649E8">
        <w:rPr>
          <w:rFonts w:ascii="Arial" w:hAnsi="Arial" w:cs="Arial"/>
          <w:b/>
          <w:sz w:val="24"/>
          <w:szCs w:val="24"/>
        </w:rPr>
        <w:t xml:space="preserve"> </w:t>
      </w:r>
    </w:p>
    <w:bookmarkEnd w:id="9"/>
    <w:p w14:paraId="3A580FA5" w14:textId="77777777" w:rsidR="00B16541" w:rsidRPr="004E5DF1" w:rsidRDefault="00B16541" w:rsidP="00695084">
      <w:pPr>
        <w:jc w:val="center"/>
        <w:rPr>
          <w:rFonts w:ascii="Arial" w:hAnsi="Arial" w:cs="Arial"/>
          <w:sz w:val="24"/>
          <w:szCs w:val="24"/>
        </w:rPr>
      </w:pPr>
      <w:r w:rsidRPr="004E5DF1">
        <w:rPr>
          <w:rFonts w:ascii="Arial" w:hAnsi="Arial" w:cs="Arial"/>
          <w:noProof/>
          <w:sz w:val="24"/>
          <w:szCs w:val="24"/>
        </w:rPr>
        <w:drawing>
          <wp:inline distT="0" distB="0" distL="0" distR="0" wp14:anchorId="7E39FA7C" wp14:editId="114B75A3">
            <wp:extent cx="4572396" cy="3429297"/>
            <wp:effectExtent l="133350" t="114300" r="133350" b="1714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5D03EE" w14:textId="77777777" w:rsidR="00A01042" w:rsidRPr="00CB29B6" w:rsidRDefault="00A01042" w:rsidP="00A01042">
      <w:pPr>
        <w:ind w:left="-142" w:right="-46"/>
        <w:rPr>
          <w:rFonts w:ascii="Arial" w:hAnsi="Arial" w:cs="Arial"/>
          <w:b/>
          <w:sz w:val="24"/>
        </w:rPr>
      </w:pPr>
      <w:r w:rsidRPr="00CB29B6">
        <w:rPr>
          <w:rFonts w:ascii="Arial" w:hAnsi="Arial" w:cs="Arial"/>
          <w:b/>
          <w:sz w:val="24"/>
        </w:rPr>
        <w:t>Group work exercise</w:t>
      </w:r>
    </w:p>
    <w:p w14:paraId="0E6CBD3F" w14:textId="3A45D460" w:rsidR="001C4425" w:rsidRDefault="001C4425" w:rsidP="00F52E8A">
      <w:pPr>
        <w:pStyle w:val="ListParagraph"/>
        <w:numPr>
          <w:ilvl w:val="0"/>
          <w:numId w:val="17"/>
        </w:numPr>
        <w:ind w:right="-46"/>
        <w:rPr>
          <w:rFonts w:ascii="Arial" w:hAnsi="Arial" w:cs="Arial"/>
        </w:rPr>
      </w:pPr>
      <w:r w:rsidRPr="00CB29B6">
        <w:rPr>
          <w:rFonts w:ascii="Arial" w:hAnsi="Arial" w:cs="Arial"/>
        </w:rPr>
        <w:t>This slide explains the group work exercise in looking closer as the AWIF workbooks.</w:t>
      </w:r>
    </w:p>
    <w:p w14:paraId="23F1364D" w14:textId="77777777" w:rsidR="008D1379" w:rsidRPr="00CB29B6" w:rsidRDefault="008D1379" w:rsidP="00F52E8A">
      <w:pPr>
        <w:pStyle w:val="ListParagraph"/>
        <w:numPr>
          <w:ilvl w:val="0"/>
          <w:numId w:val="17"/>
        </w:numPr>
        <w:ind w:right="-46"/>
        <w:rPr>
          <w:rFonts w:ascii="Arial" w:hAnsi="Arial" w:cs="Arial"/>
        </w:rPr>
      </w:pPr>
    </w:p>
    <w:p w14:paraId="7CA4D00E" w14:textId="77777777" w:rsidR="001C4425" w:rsidRPr="00CB29B6" w:rsidRDefault="001C4425" w:rsidP="001C4425">
      <w:pPr>
        <w:pStyle w:val="ListParagraph"/>
        <w:ind w:right="-46"/>
        <w:rPr>
          <w:rFonts w:ascii="Arial" w:hAnsi="Arial" w:cs="Arial"/>
        </w:rPr>
      </w:pPr>
    </w:p>
    <w:p w14:paraId="59CEB5CD" w14:textId="77777777" w:rsidR="000C3E8C" w:rsidRPr="00CB29B6" w:rsidRDefault="00A01042" w:rsidP="00A01042">
      <w:pPr>
        <w:ind w:left="-142" w:right="-46"/>
        <w:rPr>
          <w:rFonts w:ascii="Arial" w:hAnsi="Arial" w:cs="Arial"/>
          <w:sz w:val="24"/>
        </w:rPr>
      </w:pPr>
      <w:r w:rsidRPr="00CB29B6">
        <w:rPr>
          <w:rFonts w:ascii="Arial" w:hAnsi="Arial" w:cs="Arial"/>
          <w:sz w:val="24"/>
        </w:rPr>
        <w:t>The aim of this exercise is to</w:t>
      </w:r>
      <w:r w:rsidR="00200FD0" w:rsidRPr="00CB29B6">
        <w:rPr>
          <w:rFonts w:ascii="Arial" w:hAnsi="Arial" w:cs="Arial"/>
          <w:sz w:val="24"/>
        </w:rPr>
        <w:t xml:space="preserve"> </w:t>
      </w:r>
    </w:p>
    <w:p w14:paraId="6A21581B" w14:textId="77777777" w:rsidR="000C3E8C" w:rsidRPr="00CB29B6" w:rsidRDefault="000C3E8C" w:rsidP="00F52E8A">
      <w:pPr>
        <w:pStyle w:val="ListParagraph"/>
        <w:numPr>
          <w:ilvl w:val="0"/>
          <w:numId w:val="57"/>
        </w:numPr>
        <w:ind w:right="-46"/>
        <w:rPr>
          <w:rFonts w:ascii="Arial" w:hAnsi="Arial" w:cs="Arial"/>
        </w:rPr>
      </w:pPr>
      <w:r w:rsidRPr="00CB29B6">
        <w:rPr>
          <w:rFonts w:ascii="Arial" w:hAnsi="Arial" w:cs="Arial"/>
        </w:rPr>
        <w:t>understand the types of answers that could be expected from new workers within the first few months of their employment</w:t>
      </w:r>
    </w:p>
    <w:p w14:paraId="1C3DED76" w14:textId="77777777" w:rsidR="000C3E8C" w:rsidRPr="00CB29B6" w:rsidRDefault="000C3E8C" w:rsidP="00F52E8A">
      <w:pPr>
        <w:pStyle w:val="ListParagraph"/>
        <w:numPr>
          <w:ilvl w:val="0"/>
          <w:numId w:val="57"/>
        </w:numPr>
        <w:ind w:right="-46"/>
        <w:rPr>
          <w:rFonts w:ascii="Arial" w:hAnsi="Arial" w:cs="Arial"/>
        </w:rPr>
      </w:pPr>
      <w:r w:rsidRPr="00CB29B6">
        <w:rPr>
          <w:rFonts w:ascii="Arial" w:hAnsi="Arial" w:cs="Arial"/>
        </w:rPr>
        <w:t>get a feel of the depth and the level of detail that should be included</w:t>
      </w:r>
    </w:p>
    <w:p w14:paraId="0ECB7FB1" w14:textId="77777777" w:rsidR="000C3E8C" w:rsidRPr="00CB29B6" w:rsidRDefault="000C3E8C" w:rsidP="00F52E8A">
      <w:pPr>
        <w:pStyle w:val="ListParagraph"/>
        <w:numPr>
          <w:ilvl w:val="0"/>
          <w:numId w:val="57"/>
        </w:numPr>
        <w:ind w:right="-46"/>
        <w:rPr>
          <w:rFonts w:ascii="Arial" w:hAnsi="Arial" w:cs="Arial"/>
        </w:rPr>
      </w:pPr>
      <w:r w:rsidRPr="00CB29B6">
        <w:rPr>
          <w:rFonts w:ascii="Arial" w:hAnsi="Arial" w:cs="Arial"/>
        </w:rPr>
        <w:t>think about the responses that can be provided by managers to help support and encourage workers to develop the knowledge for answers if needed</w:t>
      </w:r>
    </w:p>
    <w:p w14:paraId="2FEE6924" w14:textId="77777777" w:rsidR="000C3E8C" w:rsidRPr="00CB29B6" w:rsidRDefault="000C3E8C" w:rsidP="00F52E8A">
      <w:pPr>
        <w:pStyle w:val="ListParagraph"/>
        <w:numPr>
          <w:ilvl w:val="0"/>
          <w:numId w:val="57"/>
        </w:numPr>
        <w:rPr>
          <w:rFonts w:ascii="Arial" w:hAnsi="Arial" w:cs="Arial"/>
        </w:rPr>
      </w:pPr>
      <w:r w:rsidRPr="00CB29B6">
        <w:rPr>
          <w:rFonts w:ascii="Arial" w:hAnsi="Arial" w:cs="Arial"/>
        </w:rPr>
        <w:t xml:space="preserve">support managers to share good practice and explore solutions to challenges </w:t>
      </w:r>
    </w:p>
    <w:p w14:paraId="68445AA0" w14:textId="77777777" w:rsidR="00A01042" w:rsidRPr="00CB29B6" w:rsidRDefault="00200FD0" w:rsidP="00F52E8A">
      <w:pPr>
        <w:pStyle w:val="ListParagraph"/>
        <w:numPr>
          <w:ilvl w:val="0"/>
          <w:numId w:val="57"/>
        </w:numPr>
        <w:ind w:right="-46"/>
        <w:rPr>
          <w:rFonts w:ascii="Arial" w:hAnsi="Arial" w:cs="Arial"/>
        </w:rPr>
      </w:pPr>
      <w:r w:rsidRPr="00CB29B6">
        <w:rPr>
          <w:rFonts w:ascii="Arial" w:hAnsi="Arial" w:cs="Arial"/>
        </w:rPr>
        <w:t>explore the standardisation of answers and responses from workers and learners to the</w:t>
      </w:r>
      <w:r w:rsidR="000C3E8C" w:rsidRPr="00CB29B6">
        <w:rPr>
          <w:rFonts w:ascii="Arial" w:hAnsi="Arial" w:cs="Arial"/>
        </w:rPr>
        <w:t xml:space="preserve"> induction framework workbooks</w:t>
      </w:r>
    </w:p>
    <w:p w14:paraId="21559015" w14:textId="77777777" w:rsidR="000C3E8C" w:rsidRPr="00CB29B6" w:rsidRDefault="000C3E8C" w:rsidP="00F52E8A">
      <w:pPr>
        <w:pStyle w:val="ListParagraph"/>
        <w:numPr>
          <w:ilvl w:val="0"/>
          <w:numId w:val="57"/>
        </w:numPr>
        <w:rPr>
          <w:rFonts w:ascii="Arial" w:hAnsi="Arial" w:cs="Arial"/>
        </w:rPr>
      </w:pPr>
      <w:bookmarkStart w:id="10" w:name="_Hlk3368792"/>
      <w:r w:rsidRPr="00CB29B6">
        <w:rPr>
          <w:rFonts w:ascii="Arial" w:hAnsi="Arial" w:cs="Arial"/>
        </w:rPr>
        <w:t xml:space="preserve">support managers to share good practice and explore solutions to challenges. </w:t>
      </w:r>
    </w:p>
    <w:bookmarkEnd w:id="10"/>
    <w:p w14:paraId="6A8534F1" w14:textId="77777777" w:rsidR="000C3E8C" w:rsidRPr="000C3E8C" w:rsidRDefault="000C3E8C" w:rsidP="000C3E8C">
      <w:pPr>
        <w:pStyle w:val="ListParagraph"/>
        <w:ind w:left="578" w:right="-46"/>
        <w:rPr>
          <w:rFonts w:ascii="Arial" w:hAnsi="Arial" w:cs="Arial"/>
        </w:rPr>
      </w:pPr>
    </w:p>
    <w:p w14:paraId="134CEE0D" w14:textId="77777777" w:rsidR="000C3E8C" w:rsidRDefault="000C3E8C" w:rsidP="00A01042">
      <w:pPr>
        <w:ind w:left="-142" w:right="-46"/>
        <w:rPr>
          <w:rFonts w:ascii="Arial" w:hAnsi="Arial" w:cs="Arial"/>
          <w:sz w:val="24"/>
        </w:rPr>
      </w:pPr>
    </w:p>
    <w:p w14:paraId="09551CCD" w14:textId="77777777" w:rsidR="00A01042" w:rsidRDefault="00A01042" w:rsidP="00A01042">
      <w:pPr>
        <w:ind w:left="-142" w:right="-46"/>
        <w:rPr>
          <w:rFonts w:ascii="Arial" w:hAnsi="Arial" w:cs="Arial"/>
          <w:sz w:val="24"/>
        </w:rPr>
      </w:pPr>
    </w:p>
    <w:p w14:paraId="213EA12B" w14:textId="77777777" w:rsidR="00EA394B" w:rsidRDefault="00EA394B" w:rsidP="00A01042">
      <w:pPr>
        <w:ind w:right="1342"/>
        <w:rPr>
          <w:rFonts w:ascii="Arial" w:hAnsi="Arial" w:cs="Arial"/>
          <w:b/>
          <w:sz w:val="40"/>
        </w:rPr>
      </w:pPr>
    </w:p>
    <w:p w14:paraId="7AB9A70A" w14:textId="77777777" w:rsidR="00377DF2" w:rsidRDefault="00377DF2" w:rsidP="00A01042">
      <w:pPr>
        <w:ind w:right="1342"/>
        <w:rPr>
          <w:rFonts w:ascii="Arial" w:hAnsi="Arial" w:cs="Arial"/>
          <w:b/>
          <w:sz w:val="40"/>
        </w:rPr>
      </w:pPr>
    </w:p>
    <w:p w14:paraId="1A0F944A" w14:textId="77777777" w:rsidR="00A01042" w:rsidRPr="008D1379" w:rsidRDefault="00997DA9" w:rsidP="00A01042">
      <w:pPr>
        <w:ind w:right="1342"/>
        <w:rPr>
          <w:rFonts w:ascii="Arial" w:hAnsi="Arial" w:cs="Arial"/>
          <w:b/>
          <w:sz w:val="36"/>
        </w:rPr>
      </w:pPr>
      <w:bookmarkStart w:id="11" w:name="_Hlk3369499"/>
      <w:bookmarkStart w:id="12" w:name="PVA"/>
      <w:r w:rsidRPr="008D1379">
        <w:rPr>
          <w:rFonts w:ascii="Arial" w:hAnsi="Arial" w:cs="Arial"/>
          <w:b/>
          <w:sz w:val="36"/>
        </w:rPr>
        <w:lastRenderedPageBreak/>
        <w:t xml:space="preserve">Section 1 </w:t>
      </w:r>
      <w:r w:rsidR="00EC3791" w:rsidRPr="008D1379">
        <w:rPr>
          <w:rFonts w:ascii="Arial" w:hAnsi="Arial" w:cs="Arial"/>
          <w:b/>
          <w:sz w:val="36"/>
        </w:rPr>
        <w:t>Principles and Values of health and social care (adults)</w:t>
      </w:r>
    </w:p>
    <w:p w14:paraId="62B89B78" w14:textId="77777777" w:rsidR="001C4425" w:rsidRPr="00CB29B6" w:rsidRDefault="001C4425" w:rsidP="001C4425">
      <w:pPr>
        <w:rPr>
          <w:rFonts w:ascii="Arial" w:hAnsi="Arial" w:cs="Arial"/>
          <w:b/>
          <w:sz w:val="24"/>
          <w:szCs w:val="24"/>
        </w:rPr>
      </w:pPr>
      <w:bookmarkStart w:id="13" w:name="_Hlk3361884"/>
      <w:bookmarkEnd w:id="11"/>
      <w:bookmarkEnd w:id="12"/>
      <w:r w:rsidRPr="00CB29B6">
        <w:rPr>
          <w:rFonts w:ascii="Arial" w:hAnsi="Arial" w:cs="Arial"/>
          <w:b/>
          <w:sz w:val="24"/>
          <w:szCs w:val="24"/>
        </w:rPr>
        <w:t>Group exercise explanation Part 1</w:t>
      </w:r>
    </w:p>
    <w:p w14:paraId="5F313A76" w14:textId="6FBC4C85" w:rsidR="00EA394B" w:rsidRPr="00CB29B6" w:rsidRDefault="00675EEC" w:rsidP="00F52E8A">
      <w:pPr>
        <w:pStyle w:val="ListParagraph"/>
        <w:numPr>
          <w:ilvl w:val="0"/>
          <w:numId w:val="17"/>
        </w:numPr>
        <w:ind w:right="-46"/>
        <w:rPr>
          <w:rFonts w:ascii="Arial" w:hAnsi="Arial" w:cs="Arial"/>
        </w:rPr>
      </w:pPr>
      <w:bookmarkStart w:id="14" w:name="_Hlk8133001"/>
      <w:r w:rsidRPr="00CB29B6">
        <w:rPr>
          <w:rFonts w:ascii="Arial" w:hAnsi="Arial" w:cs="Arial"/>
        </w:rPr>
        <w:t>A</w:t>
      </w:r>
      <w:r w:rsidR="00EA394B" w:rsidRPr="00CB29B6">
        <w:rPr>
          <w:rFonts w:ascii="Arial" w:hAnsi="Arial" w:cs="Arial"/>
        </w:rPr>
        <w:t>n exert from the first workbook for the All Wales Induction Framework for Health and Social Care</w:t>
      </w:r>
      <w:r w:rsidRPr="00CB29B6">
        <w:rPr>
          <w:rFonts w:ascii="Arial" w:hAnsi="Arial" w:cs="Arial"/>
        </w:rPr>
        <w:t xml:space="preserve"> has been included as part of the activity </w:t>
      </w:r>
      <w:r w:rsidR="000A7669" w:rsidRPr="00CB29B6">
        <w:rPr>
          <w:rFonts w:ascii="Arial" w:hAnsi="Arial" w:cs="Arial"/>
        </w:rPr>
        <w:t xml:space="preserve">Appendix 1 </w:t>
      </w:r>
      <w:r w:rsidRPr="00CB29B6">
        <w:rPr>
          <w:rFonts w:ascii="Arial" w:hAnsi="Arial" w:cs="Arial"/>
        </w:rPr>
        <w:t>(Link)</w:t>
      </w:r>
      <w:r w:rsidR="00EA394B" w:rsidRPr="00CB29B6">
        <w:rPr>
          <w:rFonts w:ascii="Arial" w:hAnsi="Arial" w:cs="Arial"/>
        </w:rPr>
        <w:t xml:space="preserve">. </w:t>
      </w:r>
    </w:p>
    <w:bookmarkEnd w:id="14"/>
    <w:p w14:paraId="7E9CA1F9" w14:textId="77777777" w:rsidR="00EA394B" w:rsidRPr="00CB29B6" w:rsidRDefault="00EA394B" w:rsidP="00F52E8A">
      <w:pPr>
        <w:pStyle w:val="ListParagraph"/>
        <w:numPr>
          <w:ilvl w:val="0"/>
          <w:numId w:val="17"/>
        </w:numPr>
        <w:ind w:right="-46"/>
        <w:rPr>
          <w:rFonts w:ascii="Arial" w:hAnsi="Arial" w:cs="Arial"/>
        </w:rPr>
      </w:pPr>
      <w:r w:rsidRPr="00CB29B6">
        <w:rPr>
          <w:rFonts w:ascii="Arial" w:hAnsi="Arial" w:cs="Arial"/>
        </w:rPr>
        <w:t xml:space="preserve">Sample materials from 3 completed workbooks completed by workers have been included for headings 1.1, 1.2 and 1.3. These include a range of poor answers, average answers and good or ‘model’ answers. Comments have been provided by a ‘manager’ alongside each answer. </w:t>
      </w:r>
    </w:p>
    <w:p w14:paraId="59FEB6E1" w14:textId="77777777" w:rsidR="00EA394B" w:rsidRPr="00CB29B6" w:rsidRDefault="00EA394B" w:rsidP="00F52E8A">
      <w:pPr>
        <w:pStyle w:val="ListParagraph"/>
        <w:numPr>
          <w:ilvl w:val="0"/>
          <w:numId w:val="17"/>
        </w:numPr>
        <w:ind w:right="-46"/>
        <w:rPr>
          <w:rFonts w:ascii="Arial" w:hAnsi="Arial" w:cs="Arial"/>
        </w:rPr>
      </w:pPr>
      <w:r w:rsidRPr="00CB29B6">
        <w:rPr>
          <w:rFonts w:ascii="Arial" w:hAnsi="Arial" w:cs="Arial"/>
        </w:rPr>
        <w:t xml:space="preserve">Look at these in your groups and consider the following. </w:t>
      </w:r>
    </w:p>
    <w:p w14:paraId="1BBAC575" w14:textId="77777777" w:rsidR="00EA394B" w:rsidRPr="00CB29B6" w:rsidRDefault="00EA394B" w:rsidP="00F52E8A">
      <w:pPr>
        <w:pStyle w:val="ListParagraph"/>
        <w:numPr>
          <w:ilvl w:val="0"/>
          <w:numId w:val="17"/>
        </w:numPr>
        <w:ind w:right="-46"/>
        <w:rPr>
          <w:rFonts w:ascii="Arial" w:hAnsi="Arial" w:cs="Arial"/>
        </w:rPr>
      </w:pPr>
      <w:r w:rsidRPr="00CB29B6">
        <w:rPr>
          <w:rFonts w:ascii="Arial" w:hAnsi="Arial" w:cs="Arial"/>
        </w:rPr>
        <w:t>What do you think of the answers provided? Do you agree with the ‘manager’ feedback or would you be saying something else in your role?</w:t>
      </w:r>
    </w:p>
    <w:p w14:paraId="6735ECAC" w14:textId="77777777" w:rsidR="00EA394B" w:rsidRPr="00CB29B6" w:rsidRDefault="00EA394B" w:rsidP="00F52E8A">
      <w:pPr>
        <w:pStyle w:val="ListParagraph"/>
        <w:numPr>
          <w:ilvl w:val="0"/>
          <w:numId w:val="17"/>
        </w:numPr>
        <w:ind w:right="-46"/>
        <w:rPr>
          <w:rFonts w:ascii="Arial" w:hAnsi="Arial" w:cs="Arial"/>
        </w:rPr>
      </w:pPr>
      <w:r w:rsidRPr="00CB29B6">
        <w:rPr>
          <w:rFonts w:ascii="Arial" w:hAnsi="Arial" w:cs="Arial"/>
        </w:rPr>
        <w:t xml:space="preserve">The ‘workers’ answers and responses are in </w:t>
      </w:r>
      <w:r w:rsidRPr="00CB29B6">
        <w:rPr>
          <w:rFonts w:ascii="Arial" w:hAnsi="Arial" w:cs="Arial"/>
          <w:i/>
        </w:rPr>
        <w:t xml:space="preserve">italic </w:t>
      </w:r>
      <w:r w:rsidRPr="00CB29B6">
        <w:rPr>
          <w:rFonts w:ascii="Arial" w:hAnsi="Arial" w:cs="Arial"/>
        </w:rPr>
        <w:t>font and the manager’s notes are included in the boxes next to the responses.</w:t>
      </w:r>
    </w:p>
    <w:p w14:paraId="1AC57427" w14:textId="77777777" w:rsidR="001C4425" w:rsidRPr="00CB29B6" w:rsidRDefault="001C4425" w:rsidP="001C4425">
      <w:pPr>
        <w:rPr>
          <w:rFonts w:ascii="Arial" w:hAnsi="Arial" w:cs="Arial"/>
          <w:b/>
          <w:sz w:val="24"/>
          <w:szCs w:val="24"/>
        </w:rPr>
      </w:pPr>
    </w:p>
    <w:p w14:paraId="2405C4B3" w14:textId="77777777" w:rsidR="00EA394B" w:rsidRPr="00CB29B6" w:rsidRDefault="001C4425" w:rsidP="001C4425">
      <w:pPr>
        <w:rPr>
          <w:rFonts w:ascii="Arial" w:hAnsi="Arial" w:cs="Arial"/>
          <w:b/>
          <w:sz w:val="24"/>
          <w:szCs w:val="24"/>
        </w:rPr>
      </w:pPr>
      <w:r w:rsidRPr="00CB29B6">
        <w:rPr>
          <w:rFonts w:ascii="Arial" w:hAnsi="Arial" w:cs="Arial"/>
          <w:b/>
          <w:sz w:val="24"/>
          <w:szCs w:val="24"/>
        </w:rPr>
        <w:t>Group exercise explanation Part 2</w:t>
      </w:r>
    </w:p>
    <w:p w14:paraId="0C57DA47" w14:textId="77777777" w:rsidR="00EA394B" w:rsidRPr="00CB29B6" w:rsidRDefault="00EA394B" w:rsidP="00F52E8A">
      <w:pPr>
        <w:pStyle w:val="ListParagraph"/>
        <w:numPr>
          <w:ilvl w:val="0"/>
          <w:numId w:val="17"/>
        </w:numPr>
        <w:ind w:right="-46"/>
        <w:rPr>
          <w:rFonts w:ascii="Arial" w:eastAsia="Calibri" w:hAnsi="Arial" w:cs="Arial"/>
        </w:rPr>
      </w:pPr>
      <w:r w:rsidRPr="00CB29B6">
        <w:rPr>
          <w:rFonts w:ascii="Arial" w:hAnsi="Arial" w:cs="Arial"/>
        </w:rPr>
        <w:t xml:space="preserve">Using the same sample materials for headings </w:t>
      </w:r>
      <w:r w:rsidRPr="00CB29B6">
        <w:rPr>
          <w:rFonts w:ascii="Arial" w:eastAsia="Calibri" w:hAnsi="Arial" w:cs="Arial"/>
        </w:rPr>
        <w:t>1.4 and 1.5, only answers from sample 1 and 2 have been included. The good or ‘model’ answer has been left out.</w:t>
      </w:r>
    </w:p>
    <w:p w14:paraId="215D81B4" w14:textId="77777777" w:rsidR="00EA394B" w:rsidRPr="00CB29B6" w:rsidRDefault="00EA394B" w:rsidP="00F52E8A">
      <w:pPr>
        <w:pStyle w:val="ListParagraph"/>
        <w:numPr>
          <w:ilvl w:val="0"/>
          <w:numId w:val="17"/>
        </w:numPr>
        <w:ind w:right="-46"/>
        <w:rPr>
          <w:rFonts w:ascii="Arial" w:eastAsia="Calibri" w:hAnsi="Arial" w:cs="Arial"/>
        </w:rPr>
      </w:pPr>
      <w:r w:rsidRPr="00CB29B6">
        <w:rPr>
          <w:rFonts w:ascii="Arial" w:eastAsia="Calibri" w:hAnsi="Arial" w:cs="Arial"/>
        </w:rPr>
        <w:t xml:space="preserve">Look at these in your group and consider the following. </w:t>
      </w:r>
    </w:p>
    <w:p w14:paraId="1B459ACD" w14:textId="77777777" w:rsidR="00EA394B" w:rsidRPr="00CB29B6" w:rsidRDefault="00EA394B" w:rsidP="00F52E8A">
      <w:pPr>
        <w:pStyle w:val="ListParagraph"/>
        <w:numPr>
          <w:ilvl w:val="0"/>
          <w:numId w:val="17"/>
        </w:numPr>
        <w:ind w:right="-46"/>
        <w:rPr>
          <w:rFonts w:ascii="Arial" w:eastAsia="Calibri" w:hAnsi="Arial" w:cs="Arial"/>
        </w:rPr>
      </w:pPr>
      <w:r w:rsidRPr="00CB29B6">
        <w:rPr>
          <w:rFonts w:ascii="Arial" w:eastAsia="Calibri" w:hAnsi="Arial" w:cs="Arial"/>
        </w:rPr>
        <w:t xml:space="preserve">Look at the sample answers make some judgement as to whether these are sufficient in their evidence. </w:t>
      </w:r>
    </w:p>
    <w:p w14:paraId="58507E17" w14:textId="77777777" w:rsidR="00EA394B" w:rsidRPr="00CB29B6" w:rsidRDefault="00EA394B" w:rsidP="00F52E8A">
      <w:pPr>
        <w:pStyle w:val="ListParagraph"/>
        <w:numPr>
          <w:ilvl w:val="0"/>
          <w:numId w:val="17"/>
        </w:numPr>
        <w:ind w:right="-46"/>
        <w:rPr>
          <w:rFonts w:ascii="Arial" w:eastAsia="Calibri" w:hAnsi="Arial" w:cs="Arial"/>
        </w:rPr>
      </w:pPr>
      <w:r w:rsidRPr="00CB29B6">
        <w:rPr>
          <w:rFonts w:ascii="Arial" w:eastAsia="Calibri" w:hAnsi="Arial" w:cs="Arial"/>
        </w:rPr>
        <w:t xml:space="preserve">Think about feedback you may give the worker if you were their manager. </w:t>
      </w:r>
    </w:p>
    <w:p w14:paraId="23022D78" w14:textId="77777777" w:rsidR="00EA394B" w:rsidRPr="00CB29B6" w:rsidRDefault="00EA394B" w:rsidP="00F52E8A">
      <w:pPr>
        <w:pStyle w:val="ListParagraph"/>
        <w:numPr>
          <w:ilvl w:val="0"/>
          <w:numId w:val="17"/>
        </w:numPr>
        <w:ind w:right="-46"/>
        <w:rPr>
          <w:rFonts w:ascii="Arial" w:hAnsi="Arial" w:cs="Arial"/>
        </w:rPr>
      </w:pPr>
      <w:r w:rsidRPr="00CB29B6">
        <w:rPr>
          <w:rFonts w:ascii="Arial" w:eastAsia="Calibri" w:hAnsi="Arial" w:cs="Arial"/>
        </w:rPr>
        <w:t>Think about what a ‘good model answer may be’ to each of the questions.</w:t>
      </w:r>
      <w:bookmarkStart w:id="15" w:name="_Hlk775055"/>
    </w:p>
    <w:p w14:paraId="25972AC3" w14:textId="77777777" w:rsidR="00EA394B" w:rsidRPr="00CB29B6" w:rsidRDefault="00EA394B" w:rsidP="00F52E8A">
      <w:pPr>
        <w:pStyle w:val="ListParagraph"/>
        <w:numPr>
          <w:ilvl w:val="0"/>
          <w:numId w:val="17"/>
        </w:numPr>
        <w:ind w:right="-46"/>
        <w:rPr>
          <w:rFonts w:ascii="Arial" w:hAnsi="Arial" w:cs="Arial"/>
        </w:rPr>
      </w:pPr>
      <w:r w:rsidRPr="00CB29B6">
        <w:rPr>
          <w:rFonts w:ascii="Arial" w:hAnsi="Arial" w:cs="Arial"/>
        </w:rPr>
        <w:t xml:space="preserve">The ‘workers’ answers and responses are in </w:t>
      </w:r>
      <w:r w:rsidRPr="00CB29B6">
        <w:rPr>
          <w:rFonts w:ascii="Arial" w:hAnsi="Arial" w:cs="Arial"/>
          <w:i/>
        </w:rPr>
        <w:t xml:space="preserve">italic </w:t>
      </w:r>
      <w:r w:rsidRPr="00CB29B6">
        <w:rPr>
          <w:rFonts w:ascii="Arial" w:hAnsi="Arial" w:cs="Arial"/>
        </w:rPr>
        <w:t>font and the manager’s notes are included in the boxes next to the responses.</w:t>
      </w:r>
      <w:bookmarkEnd w:id="13"/>
      <w:bookmarkEnd w:id="15"/>
    </w:p>
    <w:p w14:paraId="33505056" w14:textId="77777777" w:rsidR="002916C2" w:rsidRPr="001C4425" w:rsidRDefault="002916C2" w:rsidP="00F52E8A">
      <w:pPr>
        <w:pStyle w:val="ListParagraph"/>
        <w:numPr>
          <w:ilvl w:val="0"/>
          <w:numId w:val="17"/>
        </w:numPr>
        <w:ind w:right="-46"/>
        <w:rPr>
          <w:rFonts w:ascii="Arial" w:hAnsi="Arial" w:cs="Arial"/>
        </w:rPr>
        <w:sectPr w:rsidR="002916C2" w:rsidRPr="001C4425" w:rsidSect="00A01042">
          <w:pgSz w:w="11906" w:h="16838"/>
          <w:pgMar w:top="1440" w:right="1440" w:bottom="1440" w:left="1440" w:header="708" w:footer="708" w:gutter="0"/>
          <w:cols w:space="708"/>
          <w:docGrid w:linePitch="360"/>
        </w:sectPr>
      </w:pPr>
      <w:bookmarkStart w:id="16" w:name="_Hlk3372697"/>
      <w:r w:rsidRPr="00CB29B6">
        <w:rPr>
          <w:rFonts w:ascii="Arial" w:hAnsi="Arial" w:cs="Arial"/>
        </w:rPr>
        <w:t xml:space="preserve">It is expected that this activity </w:t>
      </w:r>
      <w:r w:rsidR="005B0CA9" w:rsidRPr="00CB29B6">
        <w:rPr>
          <w:rFonts w:ascii="Arial" w:hAnsi="Arial" w:cs="Arial"/>
        </w:rPr>
        <w:t>takes 45mins to 1 hour.</w:t>
      </w:r>
    </w:p>
    <w:bookmarkEnd w:id="16"/>
    <w:p w14:paraId="2B26B063" w14:textId="77777777" w:rsidR="00A01042" w:rsidRPr="00A01042" w:rsidRDefault="00A01042" w:rsidP="00A01042">
      <w:pPr>
        <w:ind w:left="-142" w:right="1342"/>
        <w:rPr>
          <w:rFonts w:ascii="Arial" w:hAnsi="Arial" w:cs="Arial"/>
          <w:b/>
          <w:sz w:val="24"/>
          <w:szCs w:val="24"/>
        </w:rPr>
      </w:pPr>
      <w:r w:rsidRPr="00A01042">
        <w:rPr>
          <w:rFonts w:ascii="Arial" w:hAnsi="Arial" w:cs="Arial"/>
          <w:b/>
          <w:sz w:val="24"/>
          <w:szCs w:val="24"/>
        </w:rPr>
        <w:lastRenderedPageBreak/>
        <w:t>All Wales Induction Framework for Health and Social Care workbook 1: Principles and values of health and social care (adults)</w:t>
      </w:r>
    </w:p>
    <w:p w14:paraId="064981D6" w14:textId="77777777" w:rsidR="00A01042" w:rsidRPr="00A01042" w:rsidRDefault="00A01042" w:rsidP="007205B0">
      <w:pPr>
        <w:ind w:left="-142" w:right="66"/>
        <w:rPr>
          <w:rFonts w:ascii="Arial" w:hAnsi="Arial" w:cs="Arial"/>
          <w:sz w:val="24"/>
          <w:szCs w:val="24"/>
        </w:rPr>
      </w:pPr>
      <w:r w:rsidRPr="00A01042">
        <w:rPr>
          <w:rFonts w:ascii="Arial" w:hAnsi="Arial" w:cs="Arial"/>
          <w:sz w:val="24"/>
          <w:szCs w:val="24"/>
        </w:rPr>
        <w:t xml:space="preserve">This workbook will help you explore the principles and values that underpin the practice of health and social care </w:t>
      </w:r>
      <w:r w:rsidRPr="00A01042">
        <w:rPr>
          <w:rFonts w:ascii="Arial" w:hAnsi="Arial" w:cs="Arial"/>
          <w:b/>
          <w:sz w:val="24"/>
          <w:szCs w:val="24"/>
        </w:rPr>
        <w:t>workers</w:t>
      </w:r>
      <w:r w:rsidRPr="00A01042">
        <w:rPr>
          <w:rFonts w:ascii="Arial" w:hAnsi="Arial" w:cs="Arial"/>
          <w:sz w:val="24"/>
          <w:szCs w:val="24"/>
        </w:rPr>
        <w:t xml:space="preserve">. You can use the completed workbook activities as evidence towards achieving the All Wales Induction Framework for Health and Social Care (Induction Framework). It can also be counted towards the qualification that you will need to complete later for your practice. </w:t>
      </w:r>
    </w:p>
    <w:p w14:paraId="4D06A73D" w14:textId="77777777" w:rsidR="00A01042" w:rsidRPr="00A01042" w:rsidRDefault="00A01042" w:rsidP="00A01042">
      <w:pPr>
        <w:ind w:left="-142"/>
        <w:rPr>
          <w:rFonts w:ascii="Arial" w:hAnsi="Arial" w:cs="Arial"/>
          <w:b/>
          <w:sz w:val="24"/>
          <w:szCs w:val="24"/>
        </w:rPr>
      </w:pPr>
      <w:r w:rsidRPr="00A01042">
        <w:rPr>
          <w:rFonts w:ascii="Arial" w:hAnsi="Arial" w:cs="Arial"/>
          <w:b/>
          <w:sz w:val="24"/>
          <w:szCs w:val="24"/>
        </w:rPr>
        <w:t>Contents:</w:t>
      </w:r>
    </w:p>
    <w:p w14:paraId="134AA75B" w14:textId="77777777" w:rsidR="00A01042" w:rsidRPr="00A01042" w:rsidRDefault="00A01042" w:rsidP="00F52E8A">
      <w:pPr>
        <w:pStyle w:val="ListParagraph"/>
        <w:numPr>
          <w:ilvl w:val="1"/>
          <w:numId w:val="39"/>
        </w:numPr>
        <w:spacing w:after="200" w:line="276" w:lineRule="auto"/>
        <w:ind w:hanging="218"/>
        <w:rPr>
          <w:rFonts w:ascii="Arial" w:hAnsi="Arial" w:cs="Arial"/>
          <w:b/>
        </w:rPr>
      </w:pPr>
      <w:r w:rsidRPr="00A01042">
        <w:rPr>
          <w:rFonts w:ascii="Arial" w:hAnsi="Arial" w:cs="Arial"/>
          <w:b/>
        </w:rPr>
        <w:t xml:space="preserve"> Legislation, national policies and codes of conduct and practice</w:t>
      </w:r>
    </w:p>
    <w:p w14:paraId="3202F985" w14:textId="77777777" w:rsidR="00A01042" w:rsidRPr="00A01042" w:rsidRDefault="00A01042" w:rsidP="00F52E8A">
      <w:pPr>
        <w:pStyle w:val="ListParagraph"/>
        <w:numPr>
          <w:ilvl w:val="1"/>
          <w:numId w:val="39"/>
        </w:numPr>
        <w:spacing w:after="200" w:line="276" w:lineRule="auto"/>
        <w:ind w:hanging="218"/>
        <w:rPr>
          <w:rFonts w:ascii="Arial" w:hAnsi="Arial" w:cs="Arial"/>
          <w:b/>
        </w:rPr>
      </w:pPr>
      <w:r w:rsidRPr="00A01042">
        <w:rPr>
          <w:rFonts w:ascii="Arial" w:hAnsi="Arial" w:cs="Arial"/>
          <w:b/>
        </w:rPr>
        <w:t xml:space="preserve"> How rights-based approaches relate to health and social care</w:t>
      </w:r>
    </w:p>
    <w:p w14:paraId="372B2448" w14:textId="77777777" w:rsidR="00A01042" w:rsidRPr="00A01042" w:rsidRDefault="00A01042" w:rsidP="00F52E8A">
      <w:pPr>
        <w:pStyle w:val="ListParagraph"/>
        <w:numPr>
          <w:ilvl w:val="1"/>
          <w:numId w:val="39"/>
        </w:numPr>
        <w:spacing w:after="200" w:line="276" w:lineRule="auto"/>
        <w:ind w:hanging="218"/>
        <w:rPr>
          <w:rFonts w:ascii="Arial" w:hAnsi="Arial" w:cs="Arial"/>
          <w:b/>
        </w:rPr>
      </w:pPr>
      <w:r w:rsidRPr="00A01042">
        <w:rPr>
          <w:rFonts w:ascii="Arial" w:hAnsi="Arial" w:cs="Arial"/>
          <w:b/>
        </w:rPr>
        <w:t xml:space="preserve"> How to use person-centred approaches</w:t>
      </w:r>
    </w:p>
    <w:p w14:paraId="0D1BA425" w14:textId="77777777" w:rsidR="00A01042" w:rsidRPr="00A01042" w:rsidRDefault="00A01042" w:rsidP="00F52E8A">
      <w:pPr>
        <w:pStyle w:val="ListParagraph"/>
        <w:numPr>
          <w:ilvl w:val="1"/>
          <w:numId w:val="39"/>
        </w:numPr>
        <w:spacing w:after="200" w:line="276" w:lineRule="auto"/>
        <w:ind w:hanging="218"/>
        <w:rPr>
          <w:rFonts w:ascii="Arial" w:hAnsi="Arial" w:cs="Arial"/>
          <w:b/>
        </w:rPr>
      </w:pPr>
      <w:r w:rsidRPr="00A01042">
        <w:rPr>
          <w:rFonts w:ascii="Arial" w:hAnsi="Arial" w:cs="Arial"/>
          <w:b/>
        </w:rPr>
        <w:t xml:space="preserve"> Equality, diversity and inclusion</w:t>
      </w:r>
    </w:p>
    <w:p w14:paraId="7874C594" w14:textId="77777777" w:rsidR="00A01042" w:rsidRPr="00A01042" w:rsidRDefault="00A01042" w:rsidP="00F52E8A">
      <w:pPr>
        <w:pStyle w:val="ListParagraph"/>
        <w:numPr>
          <w:ilvl w:val="1"/>
          <w:numId w:val="39"/>
        </w:numPr>
        <w:spacing w:after="200" w:line="276" w:lineRule="auto"/>
        <w:ind w:hanging="218"/>
        <w:rPr>
          <w:rFonts w:ascii="Arial" w:hAnsi="Arial" w:cs="Arial"/>
          <w:b/>
        </w:rPr>
      </w:pPr>
      <w:r w:rsidRPr="00A01042">
        <w:rPr>
          <w:rFonts w:ascii="Arial" w:hAnsi="Arial" w:cs="Arial"/>
          <w:b/>
        </w:rPr>
        <w:t xml:space="preserve"> Positive risk taking</w:t>
      </w:r>
    </w:p>
    <w:p w14:paraId="32CCAA10" w14:textId="77777777" w:rsidR="00A01042" w:rsidRPr="00A01042" w:rsidRDefault="00A01042" w:rsidP="00F52E8A">
      <w:pPr>
        <w:pStyle w:val="ListParagraph"/>
        <w:numPr>
          <w:ilvl w:val="1"/>
          <w:numId w:val="39"/>
        </w:numPr>
        <w:spacing w:after="200" w:line="276" w:lineRule="auto"/>
        <w:ind w:hanging="218"/>
        <w:rPr>
          <w:rFonts w:ascii="Arial" w:hAnsi="Arial" w:cs="Arial"/>
          <w:b/>
        </w:rPr>
      </w:pPr>
      <w:r w:rsidRPr="00A01042">
        <w:rPr>
          <w:rFonts w:ascii="Arial" w:hAnsi="Arial" w:cs="Arial"/>
          <w:b/>
        </w:rPr>
        <w:t xml:space="preserve"> Positive relationships and </w:t>
      </w:r>
      <w:proofErr w:type="gramStart"/>
      <w:r w:rsidRPr="00A01042">
        <w:rPr>
          <w:rFonts w:ascii="Arial" w:hAnsi="Arial" w:cs="Arial"/>
          <w:b/>
        </w:rPr>
        <w:t>professionals</w:t>
      </w:r>
      <w:proofErr w:type="gramEnd"/>
      <w:r w:rsidRPr="00A01042">
        <w:rPr>
          <w:rFonts w:ascii="Arial" w:hAnsi="Arial" w:cs="Arial"/>
          <w:b/>
        </w:rPr>
        <w:t xml:space="preserve"> boundaries</w:t>
      </w:r>
    </w:p>
    <w:p w14:paraId="70A505D8" w14:textId="77777777" w:rsidR="00A01042" w:rsidRPr="00A01042" w:rsidRDefault="00A01042" w:rsidP="00F52E8A">
      <w:pPr>
        <w:pStyle w:val="ListParagraph"/>
        <w:numPr>
          <w:ilvl w:val="1"/>
          <w:numId w:val="39"/>
        </w:numPr>
        <w:spacing w:after="200" w:line="276" w:lineRule="auto"/>
        <w:ind w:hanging="218"/>
        <w:rPr>
          <w:rFonts w:ascii="Arial" w:hAnsi="Arial" w:cs="Arial"/>
          <w:b/>
        </w:rPr>
      </w:pPr>
      <w:r w:rsidRPr="00A01042">
        <w:rPr>
          <w:rFonts w:ascii="Arial" w:hAnsi="Arial" w:cs="Arial"/>
          <w:b/>
        </w:rPr>
        <w:t xml:space="preserve"> Communication </w:t>
      </w:r>
    </w:p>
    <w:p w14:paraId="05DE2E1A" w14:textId="77777777" w:rsidR="00A01042" w:rsidRPr="00A01042" w:rsidRDefault="00A01042" w:rsidP="00F52E8A">
      <w:pPr>
        <w:pStyle w:val="ListParagraph"/>
        <w:numPr>
          <w:ilvl w:val="1"/>
          <w:numId w:val="39"/>
        </w:numPr>
        <w:spacing w:after="200" w:line="276" w:lineRule="auto"/>
        <w:ind w:hanging="218"/>
        <w:rPr>
          <w:rFonts w:ascii="Arial" w:hAnsi="Arial" w:cs="Arial"/>
          <w:b/>
        </w:rPr>
      </w:pPr>
      <w:r w:rsidRPr="00A01042">
        <w:rPr>
          <w:rFonts w:ascii="Arial" w:hAnsi="Arial" w:cs="Arial"/>
          <w:b/>
        </w:rPr>
        <w:t xml:space="preserve"> Welsh language and culture</w:t>
      </w:r>
    </w:p>
    <w:p w14:paraId="379B4E06" w14:textId="77777777" w:rsidR="00A01042" w:rsidRPr="00A01042" w:rsidRDefault="00A01042" w:rsidP="00F52E8A">
      <w:pPr>
        <w:pStyle w:val="ListParagraph"/>
        <w:numPr>
          <w:ilvl w:val="1"/>
          <w:numId w:val="39"/>
        </w:numPr>
        <w:spacing w:after="200" w:line="276" w:lineRule="auto"/>
        <w:ind w:hanging="218"/>
        <w:rPr>
          <w:rFonts w:ascii="Arial" w:hAnsi="Arial" w:cs="Arial"/>
          <w:b/>
        </w:rPr>
      </w:pPr>
      <w:r w:rsidRPr="00A01042">
        <w:rPr>
          <w:rFonts w:ascii="Arial" w:hAnsi="Arial" w:cs="Arial"/>
          <w:b/>
        </w:rPr>
        <w:t xml:space="preserve"> Positive approaches to reduce restrictive practices in health and social care</w:t>
      </w:r>
    </w:p>
    <w:p w14:paraId="5C0D06F5" w14:textId="77777777" w:rsidR="00A01042" w:rsidRPr="00A01042" w:rsidRDefault="00A01042" w:rsidP="00F52E8A">
      <w:pPr>
        <w:pStyle w:val="ListParagraph"/>
        <w:numPr>
          <w:ilvl w:val="1"/>
          <w:numId w:val="39"/>
        </w:numPr>
        <w:tabs>
          <w:tab w:val="left" w:pos="426"/>
        </w:tabs>
        <w:spacing w:after="200" w:line="276" w:lineRule="auto"/>
        <w:ind w:hanging="218"/>
        <w:rPr>
          <w:rFonts w:ascii="Arial" w:hAnsi="Arial" w:cs="Arial"/>
          <w:b/>
        </w:rPr>
      </w:pPr>
      <w:r w:rsidRPr="00A01042">
        <w:rPr>
          <w:rFonts w:ascii="Arial" w:hAnsi="Arial" w:cs="Arial"/>
          <w:b/>
        </w:rPr>
        <w:t>Change and transitions in health and social care</w:t>
      </w:r>
    </w:p>
    <w:p w14:paraId="7AD0C97B" w14:textId="77777777" w:rsidR="00A01042" w:rsidRPr="00A01042" w:rsidRDefault="00A01042" w:rsidP="00F52E8A">
      <w:pPr>
        <w:pStyle w:val="ListParagraph"/>
        <w:numPr>
          <w:ilvl w:val="1"/>
          <w:numId w:val="39"/>
        </w:numPr>
        <w:tabs>
          <w:tab w:val="left" w:pos="426"/>
        </w:tabs>
        <w:spacing w:after="200" w:line="276" w:lineRule="auto"/>
        <w:ind w:hanging="218"/>
        <w:rPr>
          <w:rFonts w:ascii="Arial" w:hAnsi="Arial" w:cs="Arial"/>
          <w:b/>
        </w:rPr>
      </w:pPr>
      <w:r w:rsidRPr="00A01042">
        <w:rPr>
          <w:rFonts w:ascii="Arial" w:hAnsi="Arial" w:cs="Arial"/>
          <w:b/>
        </w:rPr>
        <w:t xml:space="preserve">Reflection </w:t>
      </w:r>
    </w:p>
    <w:p w14:paraId="36CE63C7" w14:textId="77777777" w:rsidR="00A01042" w:rsidRPr="00A01042" w:rsidRDefault="00A01042" w:rsidP="00F52E8A">
      <w:pPr>
        <w:pStyle w:val="ListParagraph"/>
        <w:numPr>
          <w:ilvl w:val="1"/>
          <w:numId w:val="39"/>
        </w:numPr>
        <w:tabs>
          <w:tab w:val="left" w:pos="426"/>
        </w:tabs>
        <w:spacing w:after="200" w:line="276" w:lineRule="auto"/>
        <w:ind w:hanging="218"/>
        <w:rPr>
          <w:rFonts w:ascii="Arial" w:hAnsi="Arial" w:cs="Arial"/>
          <w:b/>
        </w:rPr>
      </w:pPr>
      <w:r w:rsidRPr="00A01042">
        <w:rPr>
          <w:rFonts w:ascii="Arial" w:hAnsi="Arial" w:cs="Arial"/>
          <w:b/>
        </w:rPr>
        <w:t>Workbook reflection</w:t>
      </w:r>
    </w:p>
    <w:p w14:paraId="26D698F2" w14:textId="77777777" w:rsidR="00A01042" w:rsidRPr="00A01042" w:rsidRDefault="00A01042" w:rsidP="00A01042">
      <w:pPr>
        <w:spacing w:after="0" w:line="300" w:lineRule="exact"/>
        <w:rPr>
          <w:rFonts w:ascii="Arial" w:hAnsi="Arial" w:cs="Arial"/>
          <w:b/>
          <w:sz w:val="24"/>
          <w:szCs w:val="24"/>
        </w:rPr>
      </w:pPr>
    </w:p>
    <w:p w14:paraId="11B6329D" w14:textId="77777777" w:rsidR="00A01042" w:rsidRPr="00A01042" w:rsidRDefault="00A01042" w:rsidP="00A01042">
      <w:pPr>
        <w:spacing w:after="0" w:line="300" w:lineRule="exact"/>
        <w:rPr>
          <w:rFonts w:ascii="Arial" w:eastAsia="Calibri" w:hAnsi="Arial" w:cs="Arial"/>
          <w:b/>
          <w:sz w:val="24"/>
          <w:szCs w:val="24"/>
        </w:rPr>
      </w:pPr>
    </w:p>
    <w:p w14:paraId="15C07B71" w14:textId="77777777" w:rsidR="00A01042" w:rsidRPr="00A01042" w:rsidRDefault="00A01042" w:rsidP="00A01042">
      <w:pPr>
        <w:spacing w:after="0" w:line="300" w:lineRule="exact"/>
        <w:rPr>
          <w:rFonts w:ascii="Arial" w:eastAsia="Calibri" w:hAnsi="Arial" w:cs="Arial"/>
          <w:b/>
          <w:sz w:val="24"/>
          <w:szCs w:val="24"/>
        </w:rPr>
      </w:pPr>
    </w:p>
    <w:p w14:paraId="144C5FB1" w14:textId="77777777" w:rsidR="00A01042" w:rsidRPr="00A01042" w:rsidRDefault="00A01042" w:rsidP="00A01042">
      <w:pPr>
        <w:spacing w:after="0" w:line="300" w:lineRule="exact"/>
        <w:rPr>
          <w:rFonts w:ascii="Arial" w:eastAsia="Calibri" w:hAnsi="Arial" w:cs="Arial"/>
          <w:b/>
          <w:sz w:val="24"/>
          <w:szCs w:val="24"/>
        </w:rPr>
      </w:pPr>
    </w:p>
    <w:p w14:paraId="50FFC146" w14:textId="77777777" w:rsidR="00A01042" w:rsidRDefault="00A01042" w:rsidP="00A01042">
      <w:pPr>
        <w:spacing w:after="0" w:line="300" w:lineRule="exact"/>
        <w:rPr>
          <w:rFonts w:ascii="Arial" w:eastAsia="Calibri" w:hAnsi="Arial" w:cs="Arial"/>
          <w:b/>
          <w:bCs/>
          <w:sz w:val="24"/>
          <w:szCs w:val="24"/>
        </w:rPr>
      </w:pPr>
    </w:p>
    <w:p w14:paraId="7EA66834" w14:textId="77777777" w:rsidR="00A01042" w:rsidRDefault="00A01042" w:rsidP="00A01042">
      <w:pPr>
        <w:spacing w:after="0" w:line="300" w:lineRule="exact"/>
        <w:rPr>
          <w:rFonts w:ascii="Arial" w:eastAsia="Calibri" w:hAnsi="Arial" w:cs="Arial"/>
          <w:b/>
          <w:bCs/>
          <w:sz w:val="24"/>
          <w:szCs w:val="24"/>
        </w:rPr>
      </w:pPr>
    </w:p>
    <w:p w14:paraId="50F8818F" w14:textId="77777777" w:rsidR="007205B0" w:rsidRPr="00A01042" w:rsidRDefault="007205B0" w:rsidP="00A01042">
      <w:pPr>
        <w:spacing w:after="0" w:line="300" w:lineRule="exact"/>
        <w:rPr>
          <w:rFonts w:ascii="Arial" w:eastAsia="Calibri" w:hAnsi="Arial" w:cs="Arial"/>
          <w:b/>
          <w:bCs/>
          <w:sz w:val="24"/>
          <w:szCs w:val="24"/>
        </w:rPr>
      </w:pPr>
    </w:p>
    <w:p w14:paraId="688F2FBA" w14:textId="77777777" w:rsidR="00A01042" w:rsidRPr="00A01042" w:rsidRDefault="00A01042" w:rsidP="00A01042">
      <w:pPr>
        <w:spacing w:after="0" w:line="300" w:lineRule="exact"/>
        <w:rPr>
          <w:rFonts w:ascii="Arial" w:eastAsia="Calibri" w:hAnsi="Arial" w:cs="Arial"/>
          <w:b/>
          <w:bCs/>
          <w:sz w:val="24"/>
          <w:szCs w:val="24"/>
        </w:rPr>
      </w:pPr>
    </w:p>
    <w:p w14:paraId="5826D82C" w14:textId="77777777" w:rsidR="00A01042" w:rsidRPr="00A01042" w:rsidRDefault="00A01042" w:rsidP="00A01042">
      <w:pPr>
        <w:spacing w:after="0" w:line="300" w:lineRule="exact"/>
        <w:rPr>
          <w:rFonts w:ascii="Arial" w:eastAsia="Calibri" w:hAnsi="Arial" w:cs="Arial"/>
          <w:b/>
          <w:bCs/>
          <w:sz w:val="24"/>
          <w:szCs w:val="24"/>
        </w:rPr>
      </w:pPr>
    </w:p>
    <w:p w14:paraId="653FF583" w14:textId="77777777" w:rsidR="00A01042" w:rsidRPr="00A01042" w:rsidRDefault="00A01042" w:rsidP="007205B0">
      <w:pPr>
        <w:rPr>
          <w:rFonts w:ascii="Arial" w:hAnsi="Arial" w:cs="Arial"/>
          <w:b/>
          <w:sz w:val="24"/>
          <w:szCs w:val="24"/>
        </w:rPr>
      </w:pPr>
      <w:r w:rsidRPr="00A01042">
        <w:rPr>
          <w:rFonts w:ascii="Arial" w:hAnsi="Arial" w:cs="Arial"/>
          <w:b/>
          <w:sz w:val="24"/>
          <w:szCs w:val="24"/>
        </w:rPr>
        <w:t>1.1 Legislation, national policies and Codes of Conduct and Practice</w:t>
      </w:r>
    </w:p>
    <w:p w14:paraId="61BA8126" w14:textId="77777777" w:rsidR="00A01042" w:rsidRPr="00A01042" w:rsidRDefault="00A01042" w:rsidP="007205B0">
      <w:pPr>
        <w:tabs>
          <w:tab w:val="left" w:pos="12191"/>
          <w:tab w:val="left" w:pos="12758"/>
        </w:tabs>
        <w:rPr>
          <w:rFonts w:ascii="Arial" w:hAnsi="Arial" w:cs="Arial"/>
          <w:sz w:val="24"/>
          <w:szCs w:val="24"/>
        </w:rPr>
      </w:pPr>
      <w:r w:rsidRPr="00A01042">
        <w:rPr>
          <w:rFonts w:ascii="Arial" w:hAnsi="Arial" w:cs="Arial"/>
          <w:sz w:val="24"/>
          <w:szCs w:val="24"/>
        </w:rPr>
        <w:t xml:space="preserve">This section will help you develop an awareness of the principles and values of health and social care that have been built into </w:t>
      </w:r>
      <w:r w:rsidRPr="00A01042">
        <w:rPr>
          <w:rFonts w:ascii="Arial" w:hAnsi="Arial" w:cs="Arial"/>
          <w:b/>
          <w:sz w:val="24"/>
          <w:szCs w:val="24"/>
        </w:rPr>
        <w:t>legislation, national policies</w:t>
      </w:r>
      <w:r w:rsidRPr="00A01042">
        <w:rPr>
          <w:rFonts w:ascii="Arial" w:hAnsi="Arial" w:cs="Arial"/>
          <w:sz w:val="24"/>
          <w:szCs w:val="24"/>
        </w:rPr>
        <w:t xml:space="preserve"> and </w:t>
      </w:r>
      <w:r w:rsidRPr="00A01042">
        <w:rPr>
          <w:rFonts w:ascii="Arial" w:hAnsi="Arial" w:cs="Arial"/>
          <w:b/>
          <w:sz w:val="24"/>
          <w:szCs w:val="24"/>
        </w:rPr>
        <w:t>codes of conduct and professional practice</w:t>
      </w:r>
      <w:r w:rsidRPr="00A01042">
        <w:rPr>
          <w:rFonts w:ascii="Arial" w:hAnsi="Arial" w:cs="Arial"/>
          <w:sz w:val="24"/>
          <w:szCs w:val="24"/>
        </w:rPr>
        <w:t>. It will also help you think about how you can apply these in your day-to-day work.</w:t>
      </w:r>
    </w:p>
    <w:p w14:paraId="4AF9717C" w14:textId="77777777" w:rsidR="00A01042" w:rsidRPr="00A01042" w:rsidRDefault="00A01042" w:rsidP="007205B0">
      <w:pPr>
        <w:rPr>
          <w:rFonts w:ascii="Arial" w:hAnsi="Arial" w:cs="Arial"/>
          <w:b/>
          <w:sz w:val="24"/>
          <w:szCs w:val="24"/>
        </w:rPr>
      </w:pPr>
      <w:r w:rsidRPr="00A01042">
        <w:rPr>
          <w:rFonts w:ascii="Arial" w:hAnsi="Arial" w:cs="Arial"/>
          <w:b/>
          <w:sz w:val="24"/>
          <w:szCs w:val="24"/>
        </w:rPr>
        <w:t>Learning activity</w:t>
      </w:r>
    </w:p>
    <w:p w14:paraId="5E83845A" w14:textId="77777777" w:rsidR="00A01042" w:rsidRPr="00A01042" w:rsidRDefault="00A01042" w:rsidP="007205B0">
      <w:pPr>
        <w:tabs>
          <w:tab w:val="left" w:pos="12758"/>
          <w:tab w:val="left" w:pos="13608"/>
        </w:tabs>
        <w:rPr>
          <w:rFonts w:ascii="Arial" w:hAnsi="Arial" w:cs="Arial"/>
          <w:sz w:val="24"/>
          <w:szCs w:val="24"/>
        </w:rPr>
      </w:pPr>
      <w:r w:rsidRPr="00A01042">
        <w:rPr>
          <w:rFonts w:ascii="Arial" w:hAnsi="Arial" w:cs="Arial"/>
          <w:sz w:val="24"/>
          <w:szCs w:val="24"/>
        </w:rPr>
        <w:t>The Social Services and Well-Being (Wales) Act 2014 is an important piece of legislation about how we should be providing care and support to those who need it throughout Wales. Look at the Social Services and Well-Being (Wales) Act workbook ‘</w:t>
      </w:r>
      <w:hyperlink r:id="rId17" w:history="1">
        <w:r w:rsidRPr="00A01042">
          <w:rPr>
            <w:rStyle w:val="Hyperlink"/>
            <w:rFonts w:ascii="Arial" w:hAnsi="Arial" w:cs="Arial"/>
            <w:sz w:val="24"/>
            <w:szCs w:val="24"/>
          </w:rPr>
          <w:t>What the Act means for me’</w:t>
        </w:r>
      </w:hyperlink>
      <w:r w:rsidRPr="00A01042">
        <w:rPr>
          <w:rFonts w:ascii="Arial" w:hAnsi="Arial" w:cs="Arial"/>
          <w:sz w:val="24"/>
          <w:szCs w:val="24"/>
        </w:rPr>
        <w:t xml:space="preserve"> for health and social care workers as this will help you understand the principles and values of health and social care. It provides practical examples of how the principles and values can be carried out when working with </w:t>
      </w:r>
      <w:r w:rsidRPr="00A01042">
        <w:rPr>
          <w:rFonts w:ascii="Arial" w:hAnsi="Arial" w:cs="Arial"/>
          <w:b/>
          <w:sz w:val="24"/>
          <w:szCs w:val="24"/>
        </w:rPr>
        <w:t>individuals.</w:t>
      </w:r>
    </w:p>
    <w:p w14:paraId="76795685" w14:textId="77777777" w:rsidR="00A01042" w:rsidRPr="00A01042" w:rsidRDefault="00A01042" w:rsidP="007205B0">
      <w:pPr>
        <w:rPr>
          <w:rFonts w:ascii="Arial" w:hAnsi="Arial" w:cs="Arial"/>
          <w:sz w:val="24"/>
          <w:szCs w:val="24"/>
        </w:rPr>
      </w:pPr>
      <w:r w:rsidRPr="00A01042">
        <w:rPr>
          <w:rFonts w:ascii="Arial" w:hAnsi="Arial" w:cs="Arial"/>
          <w:sz w:val="24"/>
          <w:szCs w:val="24"/>
        </w:rPr>
        <w:t>The Act workbook is split into five sections, one for each principle. You should complete at least two learning activities for each principle – these are varied and range from case studies, to listening to sound bites, or watching short film clips.</w:t>
      </w:r>
    </w:p>
    <w:p w14:paraId="27F926C0" w14:textId="77777777" w:rsidR="00A01042" w:rsidRPr="00A01042" w:rsidRDefault="00A01042" w:rsidP="007205B0">
      <w:pPr>
        <w:rPr>
          <w:rFonts w:ascii="Arial" w:hAnsi="Arial" w:cs="Arial"/>
          <w:sz w:val="24"/>
          <w:szCs w:val="24"/>
        </w:rPr>
      </w:pPr>
      <w:r w:rsidRPr="00A01042">
        <w:rPr>
          <w:rFonts w:ascii="Arial" w:hAnsi="Arial" w:cs="Arial"/>
          <w:sz w:val="24"/>
          <w:szCs w:val="24"/>
        </w:rPr>
        <w:t xml:space="preserve">The evidence you record in the Act workbook can then be used as evidence towards the learning outcomes in this section. Make sure you also complete the personal development action plan at the end as this will help you think about what you have learnt and how you can put this into practice. </w:t>
      </w:r>
    </w:p>
    <w:p w14:paraId="1C506619" w14:textId="77777777" w:rsidR="00A01042" w:rsidRPr="00A01042" w:rsidRDefault="00A01042" w:rsidP="00A01042">
      <w:pPr>
        <w:rPr>
          <w:rFonts w:ascii="Arial" w:hAnsi="Arial" w:cs="Arial"/>
          <w:sz w:val="24"/>
          <w:szCs w:val="24"/>
        </w:rPr>
      </w:pPr>
      <w:r w:rsidRPr="00A01042">
        <w:rPr>
          <w:rFonts w:ascii="Arial" w:hAnsi="Arial" w:cs="Arial"/>
          <w:sz w:val="24"/>
          <w:szCs w:val="24"/>
        </w:rPr>
        <w:t>Use the space below to make notes about any other important learning from the Act workbook.</w:t>
      </w:r>
    </w:p>
    <w:tbl>
      <w:tblPr>
        <w:tblStyle w:val="TableGrid"/>
        <w:tblW w:w="0" w:type="auto"/>
        <w:tblInd w:w="-142" w:type="dxa"/>
        <w:tblLook w:val="04A0" w:firstRow="1" w:lastRow="0" w:firstColumn="1" w:lastColumn="0" w:noHBand="0" w:noVBand="1"/>
      </w:tblPr>
      <w:tblGrid>
        <w:gridCol w:w="13604"/>
      </w:tblGrid>
      <w:tr w:rsidR="00A01042" w:rsidRPr="000C48F4" w14:paraId="34977BC6" w14:textId="77777777" w:rsidTr="00997DA9">
        <w:trPr>
          <w:trHeight w:val="841"/>
        </w:trPr>
        <w:tc>
          <w:tcPr>
            <w:tcW w:w="13604" w:type="dxa"/>
          </w:tcPr>
          <w:p w14:paraId="53699876" w14:textId="77777777" w:rsidR="00A01042" w:rsidRPr="000C48F4" w:rsidRDefault="00A01042" w:rsidP="00997DA9">
            <w:pPr>
              <w:spacing w:after="200" w:line="276" w:lineRule="auto"/>
              <w:rPr>
                <w:b/>
              </w:rPr>
            </w:pPr>
            <w:r w:rsidRPr="000C48F4">
              <w:rPr>
                <w:noProof/>
              </w:rPr>
              <mc:AlternateContent>
                <mc:Choice Requires="wps">
                  <w:drawing>
                    <wp:anchor distT="45720" distB="45720" distL="114300" distR="114300" simplePos="0" relativeHeight="251679744" behindDoc="0" locked="0" layoutInCell="1" allowOverlap="1" wp14:anchorId="16ECBB2B" wp14:editId="12D52901">
                      <wp:simplePos x="0" y="0"/>
                      <wp:positionH relativeFrom="column">
                        <wp:posOffset>3104515</wp:posOffset>
                      </wp:positionH>
                      <wp:positionV relativeFrom="paragraph">
                        <wp:posOffset>112395</wp:posOffset>
                      </wp:positionV>
                      <wp:extent cx="5198745" cy="1404620"/>
                      <wp:effectExtent l="19050" t="19050" r="20955" b="1714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745" cy="1404620"/>
                              </a:xfrm>
                              <a:prstGeom prst="rect">
                                <a:avLst/>
                              </a:prstGeom>
                              <a:solidFill>
                                <a:srgbClr val="FFFFFF"/>
                              </a:solidFill>
                              <a:ln w="38100">
                                <a:solidFill>
                                  <a:srgbClr val="FF0000"/>
                                </a:solidFill>
                                <a:miter lim="800000"/>
                                <a:headEnd/>
                                <a:tailEnd/>
                              </a:ln>
                            </wps:spPr>
                            <wps:txbx>
                              <w:txbxContent>
                                <w:p w14:paraId="459875FA" w14:textId="77777777" w:rsidR="00F066EF" w:rsidRPr="00A01042" w:rsidRDefault="00F066EF" w:rsidP="00A01042">
                                  <w:pPr>
                                    <w:rPr>
                                      <w:rFonts w:ascii="Arial" w:hAnsi="Arial" w:cs="Arial"/>
                                      <w:b/>
                                      <w:sz w:val="24"/>
                                    </w:rPr>
                                  </w:pPr>
                                  <w:r w:rsidRPr="00A01042">
                                    <w:rPr>
                                      <w:rFonts w:ascii="Arial" w:hAnsi="Arial" w:cs="Arial"/>
                                      <w:b/>
                                      <w:sz w:val="24"/>
                                    </w:rPr>
                                    <w:t>Sample 1: comments</w:t>
                                  </w:r>
                                </w:p>
                                <w:p w14:paraId="04F2E37F" w14:textId="77777777" w:rsidR="00F066EF" w:rsidRPr="00A01042" w:rsidRDefault="00F066EF" w:rsidP="00A01042">
                                  <w:pPr>
                                    <w:rPr>
                                      <w:rFonts w:ascii="Arial" w:hAnsi="Arial" w:cs="Arial"/>
                                      <w:sz w:val="24"/>
                                    </w:rPr>
                                  </w:pPr>
                                  <w:r w:rsidRPr="00A01042">
                                    <w:rPr>
                                      <w:rFonts w:ascii="Arial" w:hAnsi="Arial" w:cs="Arial"/>
                                      <w:sz w:val="24"/>
                                    </w:rPr>
                                    <w:t>Important that the Act workbook is used to develop an understanding of principles and values. This covers a huge chunk of the induction framework and the worker will need to demonstrate the knowledge for the ‘core’ qualification.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ECBB2B" id="Text Box 2" o:spid="_x0000_s1027" type="#_x0000_t202" style="position:absolute;margin-left:244.45pt;margin-top:8.85pt;width:409.3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" strokecolor="red" strokeweight="3pt">
                      <v:textbox style="mso-fit-shape-to-text:t">
                        <w:txbxContent>
                          <w:p w14:paraId="459875FA" w14:textId="77777777" w:rsidR="00F066EF" w:rsidRPr="00A01042" w:rsidRDefault="00F066EF" w:rsidP="00A01042">
                            <w:pPr>
                              <w:rPr>
                                <w:rFonts w:ascii="Arial" w:hAnsi="Arial" w:cs="Arial"/>
                                <w:b/>
                                <w:sz w:val="24"/>
                              </w:rPr>
                            </w:pPr>
                            <w:r w:rsidRPr="00A01042">
                              <w:rPr>
                                <w:rFonts w:ascii="Arial" w:hAnsi="Arial" w:cs="Arial"/>
                                <w:b/>
                                <w:sz w:val="24"/>
                              </w:rPr>
                              <w:t>Sample 1: comments</w:t>
                            </w:r>
                          </w:p>
                          <w:p w14:paraId="04F2E37F" w14:textId="77777777" w:rsidR="00F066EF" w:rsidRPr="00A01042" w:rsidRDefault="00F066EF" w:rsidP="00A01042">
                            <w:pPr>
                              <w:rPr>
                                <w:rFonts w:ascii="Arial" w:hAnsi="Arial" w:cs="Arial"/>
                                <w:sz w:val="24"/>
                              </w:rPr>
                            </w:pPr>
                            <w:r w:rsidRPr="00A01042">
                              <w:rPr>
                                <w:rFonts w:ascii="Arial" w:hAnsi="Arial" w:cs="Arial"/>
                                <w:sz w:val="24"/>
                              </w:rPr>
                              <w:t>Important that the Act workbook is used to develop an understanding of principles and values. This covers a huge chunk of the induction framework and the worker will need to demonstrate the knowledge for the ‘core’ qualification.</w:t>
                            </w:r>
                          </w:p>
                        </w:txbxContent>
                      </v:textbox>
                    </v:shape>
                  </w:pict>
                </mc:Fallback>
              </mc:AlternateContent>
            </w:r>
            <w:r w:rsidRPr="000C48F4">
              <w:rPr>
                <w:b/>
              </w:rPr>
              <w:t>Sample 1 - Workbook notes</w:t>
            </w:r>
          </w:p>
          <w:p w14:paraId="150AB65E" w14:textId="77777777" w:rsidR="00A01042" w:rsidRPr="00A01042" w:rsidRDefault="00A01042" w:rsidP="00997DA9">
            <w:pPr>
              <w:rPr>
                <w:i/>
              </w:rPr>
            </w:pPr>
            <w:r w:rsidRPr="00A01042">
              <w:rPr>
                <w:i/>
              </w:rPr>
              <w:t>This activity was left blank by the worker</w:t>
            </w:r>
          </w:p>
          <w:p w14:paraId="57030346" w14:textId="77777777" w:rsidR="00A01042" w:rsidRPr="000C48F4" w:rsidRDefault="00A01042" w:rsidP="00997DA9"/>
          <w:p w14:paraId="29A16714" w14:textId="77777777" w:rsidR="00A01042" w:rsidRPr="000C48F4" w:rsidRDefault="00A01042" w:rsidP="00997DA9">
            <w:pPr>
              <w:spacing w:after="200" w:line="276" w:lineRule="auto"/>
              <w:rPr>
                <w:b/>
              </w:rPr>
            </w:pPr>
            <w:r w:rsidRPr="000C48F4">
              <w:rPr>
                <w:b/>
              </w:rPr>
              <w:t>Sample 1 - Manager feedback</w:t>
            </w:r>
          </w:p>
          <w:p w14:paraId="2FFC2B28" w14:textId="77777777" w:rsidR="00A01042" w:rsidRPr="00A01042" w:rsidRDefault="00A01042" w:rsidP="00A01042">
            <w:pPr>
              <w:rPr>
                <w:i/>
              </w:rPr>
            </w:pPr>
            <w:r w:rsidRPr="00A01042">
              <w:rPr>
                <w:i/>
              </w:rPr>
              <w:t>This activity was left blank by the manager</w:t>
            </w:r>
          </w:p>
          <w:p w14:paraId="78105C8B" w14:textId="77777777" w:rsidR="00A01042" w:rsidRPr="000C48F4" w:rsidRDefault="00A01042" w:rsidP="00997DA9"/>
          <w:p w14:paraId="26BB377C" w14:textId="77777777" w:rsidR="00A01042" w:rsidRPr="000C48F4" w:rsidRDefault="00A01042" w:rsidP="00997DA9"/>
          <w:p w14:paraId="774C549A" w14:textId="77777777" w:rsidR="007205B0" w:rsidRDefault="007205B0" w:rsidP="00997DA9"/>
          <w:p w14:paraId="46569FDD" w14:textId="77777777" w:rsidR="007205B0" w:rsidRDefault="007205B0" w:rsidP="00997DA9"/>
          <w:p w14:paraId="043FCE4F" w14:textId="77777777" w:rsidR="007205B0" w:rsidRDefault="007205B0" w:rsidP="00997DA9"/>
          <w:p w14:paraId="1EDA6B31" w14:textId="77777777" w:rsidR="00A01042" w:rsidRPr="000C48F4" w:rsidRDefault="00A01042" w:rsidP="00997DA9">
            <w:r w:rsidRPr="000C48F4">
              <w:rPr>
                <w:noProof/>
              </w:rPr>
              <mc:AlternateContent>
                <mc:Choice Requires="wps">
                  <w:drawing>
                    <wp:anchor distT="45720" distB="45720" distL="114300" distR="114300" simplePos="0" relativeHeight="251680768" behindDoc="0" locked="0" layoutInCell="1" allowOverlap="1" wp14:anchorId="1692D0AD" wp14:editId="195C3100">
                      <wp:simplePos x="0" y="0"/>
                      <wp:positionH relativeFrom="column">
                        <wp:posOffset>3104516</wp:posOffset>
                      </wp:positionH>
                      <wp:positionV relativeFrom="paragraph">
                        <wp:posOffset>136208</wp:posOffset>
                      </wp:positionV>
                      <wp:extent cx="5165408" cy="1404620"/>
                      <wp:effectExtent l="19050" t="19050" r="16510" b="1714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408" cy="1404620"/>
                              </a:xfrm>
                              <a:prstGeom prst="rect">
                                <a:avLst/>
                              </a:prstGeom>
                              <a:solidFill>
                                <a:srgbClr val="FFFFFF"/>
                              </a:solidFill>
                              <a:ln w="38100">
                                <a:solidFill>
                                  <a:srgbClr val="FF0000"/>
                                </a:solidFill>
                                <a:miter lim="800000"/>
                                <a:headEnd/>
                                <a:tailEnd/>
                              </a:ln>
                            </wps:spPr>
                            <wps:txbx>
                              <w:txbxContent>
                                <w:p w14:paraId="3CD2618B" w14:textId="77777777" w:rsidR="00F066EF" w:rsidRPr="00A01042" w:rsidRDefault="00F066EF" w:rsidP="00A01042">
                                  <w:pPr>
                                    <w:rPr>
                                      <w:rFonts w:ascii="Arial" w:hAnsi="Arial" w:cs="Arial"/>
                                      <w:b/>
                                      <w:sz w:val="24"/>
                                    </w:rPr>
                                  </w:pPr>
                                  <w:r w:rsidRPr="00A01042">
                                    <w:rPr>
                                      <w:rFonts w:ascii="Arial" w:hAnsi="Arial" w:cs="Arial"/>
                                      <w:b/>
                                      <w:sz w:val="24"/>
                                    </w:rPr>
                                    <w:t>Sample 2: comments</w:t>
                                  </w:r>
                                </w:p>
                                <w:p w14:paraId="6DF4EC3B" w14:textId="77777777" w:rsidR="00F066EF" w:rsidRPr="00A01042" w:rsidRDefault="00F066EF" w:rsidP="00A01042">
                                  <w:pPr>
                                    <w:rPr>
                                      <w:rFonts w:ascii="Arial" w:hAnsi="Arial" w:cs="Arial"/>
                                      <w:sz w:val="24"/>
                                    </w:rPr>
                                  </w:pPr>
                                  <w:r w:rsidRPr="00A01042">
                                    <w:rPr>
                                      <w:rFonts w:ascii="Arial" w:hAnsi="Arial" w:cs="Arial"/>
                                      <w:sz w:val="24"/>
                                    </w:rPr>
                                    <w:t>Important that the Act workbook is used to develop an understanding of principles and values. This covers a huge chunk of the induction framework and the worker will need to demonstrate the knowledge for the ‘core’ qualification.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92D0AD" id="_x0000_s1028" type="#_x0000_t202" style="position:absolute;margin-left:244.45pt;margin-top:10.75pt;width:406.7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" strokecolor="red" strokeweight="3pt">
                      <v:textbox style="mso-fit-shape-to-text:t">
                        <w:txbxContent>
                          <w:p w14:paraId="3CD2618B" w14:textId="77777777" w:rsidR="00F066EF" w:rsidRPr="00A01042" w:rsidRDefault="00F066EF" w:rsidP="00A01042">
                            <w:pPr>
                              <w:rPr>
                                <w:rFonts w:ascii="Arial" w:hAnsi="Arial" w:cs="Arial"/>
                                <w:b/>
                                <w:sz w:val="24"/>
                              </w:rPr>
                            </w:pPr>
                            <w:r w:rsidRPr="00A01042">
                              <w:rPr>
                                <w:rFonts w:ascii="Arial" w:hAnsi="Arial" w:cs="Arial"/>
                                <w:b/>
                                <w:sz w:val="24"/>
                              </w:rPr>
                              <w:t>Sample 2: comments</w:t>
                            </w:r>
                          </w:p>
                          <w:p w14:paraId="6DF4EC3B" w14:textId="77777777" w:rsidR="00F066EF" w:rsidRPr="00A01042" w:rsidRDefault="00F066EF" w:rsidP="00A01042">
                            <w:pPr>
                              <w:rPr>
                                <w:rFonts w:ascii="Arial" w:hAnsi="Arial" w:cs="Arial"/>
                                <w:sz w:val="24"/>
                              </w:rPr>
                            </w:pPr>
                            <w:r w:rsidRPr="00A01042">
                              <w:rPr>
                                <w:rFonts w:ascii="Arial" w:hAnsi="Arial" w:cs="Arial"/>
                                <w:sz w:val="24"/>
                              </w:rPr>
                              <w:t>Important that the Act workbook is used to develop an understanding of principles and values. This covers a huge chunk of the induction framework and the worker will need to demonstrate the knowledge for the ‘core’ qualification.</w:t>
                            </w:r>
                          </w:p>
                        </w:txbxContent>
                      </v:textbox>
                    </v:shape>
                  </w:pict>
                </mc:Fallback>
              </mc:AlternateContent>
            </w:r>
          </w:p>
          <w:p w14:paraId="3C4EFD02" w14:textId="77777777" w:rsidR="00A01042" w:rsidRPr="000C48F4" w:rsidRDefault="00A01042" w:rsidP="00997DA9">
            <w:pPr>
              <w:spacing w:after="200" w:line="276" w:lineRule="auto"/>
              <w:rPr>
                <w:b/>
              </w:rPr>
            </w:pPr>
            <w:r w:rsidRPr="000C48F4">
              <w:rPr>
                <w:b/>
              </w:rPr>
              <w:t>Sample 2 - Workbook notes</w:t>
            </w:r>
          </w:p>
          <w:p w14:paraId="3D4D1722" w14:textId="77777777" w:rsidR="00A01042" w:rsidRPr="00A01042" w:rsidRDefault="00A01042" w:rsidP="00A01042">
            <w:pPr>
              <w:rPr>
                <w:i/>
              </w:rPr>
            </w:pPr>
            <w:r w:rsidRPr="00A01042">
              <w:rPr>
                <w:i/>
              </w:rPr>
              <w:t>This activity was left blank by the worker</w:t>
            </w:r>
          </w:p>
          <w:p w14:paraId="517D5249" w14:textId="77777777" w:rsidR="00A01042" w:rsidRPr="000C48F4" w:rsidRDefault="00A01042" w:rsidP="00997DA9"/>
          <w:p w14:paraId="4FCA99AE" w14:textId="77777777" w:rsidR="00A01042" w:rsidRPr="000C48F4" w:rsidRDefault="00A01042" w:rsidP="00997DA9">
            <w:pPr>
              <w:rPr>
                <w:b/>
              </w:rPr>
            </w:pPr>
            <w:r w:rsidRPr="000C48F4">
              <w:rPr>
                <w:b/>
              </w:rPr>
              <w:t>Sample 2 - Manager feedback</w:t>
            </w:r>
          </w:p>
          <w:p w14:paraId="2A7675EA" w14:textId="77777777" w:rsidR="00A01042" w:rsidRPr="000C48F4" w:rsidRDefault="00A01042" w:rsidP="00997DA9">
            <w:pPr>
              <w:rPr>
                <w:b/>
              </w:rPr>
            </w:pPr>
          </w:p>
          <w:p w14:paraId="1D965359" w14:textId="77777777" w:rsidR="00A01042" w:rsidRPr="00A01042" w:rsidRDefault="00A01042" w:rsidP="00A01042">
            <w:pPr>
              <w:rPr>
                <w:i/>
              </w:rPr>
            </w:pPr>
            <w:r w:rsidRPr="00A01042">
              <w:rPr>
                <w:i/>
              </w:rPr>
              <w:t>This activity was left blank by the manager</w:t>
            </w:r>
          </w:p>
          <w:p w14:paraId="2B083FCC" w14:textId="77777777" w:rsidR="00A01042" w:rsidRPr="000C48F4" w:rsidRDefault="00A01042" w:rsidP="00997DA9"/>
          <w:p w14:paraId="76842D01" w14:textId="77777777" w:rsidR="00A01042" w:rsidRPr="000C48F4" w:rsidRDefault="00A01042" w:rsidP="00997DA9"/>
          <w:p w14:paraId="47BF6C89" w14:textId="77777777" w:rsidR="00A01042" w:rsidRPr="000C48F4" w:rsidRDefault="00A01042" w:rsidP="00997DA9">
            <w:pPr>
              <w:spacing w:after="200" w:line="276" w:lineRule="auto"/>
              <w:rPr>
                <w:b/>
              </w:rPr>
            </w:pPr>
            <w:r w:rsidRPr="000C48F4">
              <w:rPr>
                <w:noProof/>
              </w:rPr>
              <mc:AlternateContent>
                <mc:Choice Requires="wps">
                  <w:drawing>
                    <wp:anchor distT="45720" distB="45720" distL="114300" distR="114300" simplePos="0" relativeHeight="251681792" behindDoc="0" locked="0" layoutInCell="1" allowOverlap="1" wp14:anchorId="00D090AA" wp14:editId="5C4A7E0E">
                      <wp:simplePos x="0" y="0"/>
                      <wp:positionH relativeFrom="column">
                        <wp:posOffset>3119120</wp:posOffset>
                      </wp:positionH>
                      <wp:positionV relativeFrom="paragraph">
                        <wp:posOffset>116205</wp:posOffset>
                      </wp:positionV>
                      <wp:extent cx="5184458" cy="1404620"/>
                      <wp:effectExtent l="19050" t="19050" r="16510" b="14605"/>
                      <wp:wrapThrough wrapText="bothSides">
                        <wp:wrapPolygon edited="0">
                          <wp:start x="-79" y="-457"/>
                          <wp:lineTo x="-79" y="21493"/>
                          <wp:lineTo x="21589" y="21493"/>
                          <wp:lineTo x="21589" y="-457"/>
                          <wp:lineTo x="-79" y="-457"/>
                        </wp:wrapPolygon>
                      </wp:wrapThrough>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458" cy="1404620"/>
                              </a:xfrm>
                              <a:prstGeom prst="rect">
                                <a:avLst/>
                              </a:prstGeom>
                              <a:solidFill>
                                <a:srgbClr val="FFFFFF"/>
                              </a:solidFill>
                              <a:ln w="38100">
                                <a:solidFill>
                                  <a:srgbClr val="FF0000"/>
                                </a:solidFill>
                                <a:miter lim="800000"/>
                                <a:headEnd/>
                                <a:tailEnd/>
                              </a:ln>
                            </wps:spPr>
                            <wps:txbx>
                              <w:txbxContent>
                                <w:p w14:paraId="6B56C83C" w14:textId="77777777" w:rsidR="00F066EF" w:rsidRPr="00A01042" w:rsidRDefault="00F066EF" w:rsidP="00A01042">
                                  <w:pPr>
                                    <w:rPr>
                                      <w:rFonts w:ascii="Arial" w:hAnsi="Arial" w:cs="Arial"/>
                                      <w:b/>
                                      <w:sz w:val="24"/>
                                    </w:rPr>
                                  </w:pPr>
                                  <w:r w:rsidRPr="00A01042">
                                    <w:rPr>
                                      <w:rFonts w:ascii="Arial" w:hAnsi="Arial" w:cs="Arial"/>
                                      <w:b/>
                                      <w:sz w:val="24"/>
                                    </w:rPr>
                                    <w:t>Sample 3: comments</w:t>
                                  </w:r>
                                </w:p>
                                <w:p w14:paraId="7B4C8673" w14:textId="77777777" w:rsidR="00F066EF" w:rsidRPr="00A01042" w:rsidRDefault="00F066EF" w:rsidP="00A01042">
                                  <w:pPr>
                                    <w:rPr>
                                      <w:rFonts w:ascii="Arial" w:hAnsi="Arial" w:cs="Arial"/>
                                      <w:sz w:val="24"/>
                                    </w:rPr>
                                  </w:pPr>
                                  <w:r w:rsidRPr="00A01042">
                                    <w:rPr>
                                      <w:rFonts w:ascii="Arial" w:hAnsi="Arial" w:cs="Arial"/>
                                      <w:sz w:val="24"/>
                                    </w:rPr>
                                    <w:t>This type of recording from the manager is sufficient, the ‘Act Workbook’ can be referenced as evidence on the progress log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D090AA" id="_x0000_s1029" type="#_x0000_t202" style="position:absolute;margin-left:245.6pt;margin-top:9.15pt;width:408.2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" strokecolor="red" strokeweight="3pt">
                      <v:textbox style="mso-fit-shape-to-text:t">
                        <w:txbxContent>
                          <w:p w14:paraId="6B56C83C" w14:textId="77777777" w:rsidR="00F066EF" w:rsidRPr="00A01042" w:rsidRDefault="00F066EF" w:rsidP="00A01042">
                            <w:pPr>
                              <w:rPr>
                                <w:rFonts w:ascii="Arial" w:hAnsi="Arial" w:cs="Arial"/>
                                <w:b/>
                                <w:sz w:val="24"/>
                              </w:rPr>
                            </w:pPr>
                            <w:r w:rsidRPr="00A01042">
                              <w:rPr>
                                <w:rFonts w:ascii="Arial" w:hAnsi="Arial" w:cs="Arial"/>
                                <w:b/>
                                <w:sz w:val="24"/>
                              </w:rPr>
                              <w:t>Sample 3: comments</w:t>
                            </w:r>
                          </w:p>
                          <w:p w14:paraId="7B4C8673" w14:textId="77777777" w:rsidR="00F066EF" w:rsidRPr="00A01042" w:rsidRDefault="00F066EF" w:rsidP="00A01042">
                            <w:pPr>
                              <w:rPr>
                                <w:rFonts w:ascii="Arial" w:hAnsi="Arial" w:cs="Arial"/>
                                <w:sz w:val="24"/>
                              </w:rPr>
                            </w:pPr>
                            <w:r w:rsidRPr="00A01042">
                              <w:rPr>
                                <w:rFonts w:ascii="Arial" w:hAnsi="Arial" w:cs="Arial"/>
                                <w:sz w:val="24"/>
                              </w:rPr>
                              <w:t>This type of recording from the manager is sufficient, the ‘Act Workbook’ can be referenced as evidence on the progress log</w:t>
                            </w:r>
                          </w:p>
                        </w:txbxContent>
                      </v:textbox>
                      <w10:wrap type="through"/>
                    </v:shape>
                  </w:pict>
                </mc:Fallback>
              </mc:AlternateContent>
            </w:r>
            <w:r w:rsidRPr="000C48F4">
              <w:rPr>
                <w:b/>
              </w:rPr>
              <w:t>Sample 3 - Workbook notes</w:t>
            </w:r>
          </w:p>
          <w:p w14:paraId="15B39046" w14:textId="77777777" w:rsidR="00A01042" w:rsidRPr="00A01042" w:rsidRDefault="00A01042" w:rsidP="00997DA9">
            <w:pPr>
              <w:rPr>
                <w:i/>
              </w:rPr>
            </w:pPr>
            <w:r w:rsidRPr="00A01042">
              <w:rPr>
                <w:i/>
              </w:rPr>
              <w:t>Act workbook completed</w:t>
            </w:r>
          </w:p>
          <w:p w14:paraId="24B2925E" w14:textId="77777777" w:rsidR="00A01042" w:rsidRPr="000C48F4" w:rsidRDefault="00A01042" w:rsidP="00997DA9"/>
          <w:p w14:paraId="71A5D7D1" w14:textId="77777777" w:rsidR="00A01042" w:rsidRPr="000C48F4" w:rsidRDefault="00A01042" w:rsidP="00997DA9">
            <w:pPr>
              <w:rPr>
                <w:b/>
              </w:rPr>
            </w:pPr>
            <w:r w:rsidRPr="000C48F4">
              <w:rPr>
                <w:b/>
              </w:rPr>
              <w:t>Sample 3 - Manager feedback</w:t>
            </w:r>
          </w:p>
          <w:p w14:paraId="02556B8F" w14:textId="77777777" w:rsidR="00A01042" w:rsidRPr="000C48F4" w:rsidRDefault="00A01042" w:rsidP="00997DA9">
            <w:pPr>
              <w:rPr>
                <w:b/>
              </w:rPr>
            </w:pPr>
          </w:p>
          <w:p w14:paraId="220BFF87" w14:textId="77777777" w:rsidR="00A01042" w:rsidRPr="00A01042" w:rsidRDefault="00A01042" w:rsidP="00997DA9">
            <w:pPr>
              <w:rPr>
                <w:i/>
              </w:rPr>
            </w:pPr>
            <w:r w:rsidRPr="00A01042">
              <w:rPr>
                <w:i/>
              </w:rPr>
              <w:t>Sian has completed all of the activities within the Act workbook and demonstrated a good understanding of the principles of the SSWB Act along with the code of professional practice and how this promotes the principles and values of social care.</w:t>
            </w:r>
          </w:p>
          <w:p w14:paraId="4156A8D3" w14:textId="77777777" w:rsidR="00A01042" w:rsidRPr="000C48F4" w:rsidRDefault="00A01042" w:rsidP="00997DA9">
            <w:pPr>
              <w:spacing w:after="200" w:line="276" w:lineRule="auto"/>
            </w:pPr>
          </w:p>
        </w:tc>
      </w:tr>
    </w:tbl>
    <w:p w14:paraId="32741B98" w14:textId="77777777" w:rsidR="00A01042" w:rsidRPr="000C48F4" w:rsidRDefault="00A01042" w:rsidP="00A01042">
      <w:pPr>
        <w:pStyle w:val="ListParagraph"/>
        <w:ind w:left="0"/>
        <w:rPr>
          <w:b/>
        </w:rPr>
      </w:pPr>
    </w:p>
    <w:p w14:paraId="2B5366B1" w14:textId="77777777" w:rsidR="00A01042" w:rsidRPr="000C48F4" w:rsidRDefault="00A01042" w:rsidP="00F52E8A">
      <w:pPr>
        <w:pStyle w:val="ListParagraph"/>
        <w:numPr>
          <w:ilvl w:val="1"/>
          <w:numId w:val="41"/>
        </w:numPr>
        <w:spacing w:after="200" w:line="276" w:lineRule="auto"/>
        <w:ind w:left="0" w:firstLine="0"/>
        <w:rPr>
          <w:b/>
        </w:rPr>
      </w:pPr>
      <w:r w:rsidRPr="000C48F4">
        <w:rPr>
          <w:rFonts w:ascii="Arial" w:hAnsi="Arial" w:cs="Arial"/>
          <w:b/>
        </w:rPr>
        <w:t>How rights-based approaches relate to health and social care</w:t>
      </w:r>
    </w:p>
    <w:p w14:paraId="3997714A" w14:textId="77777777" w:rsidR="00A01042" w:rsidRPr="00A01042" w:rsidRDefault="00A01042" w:rsidP="00A01042">
      <w:pPr>
        <w:rPr>
          <w:rFonts w:ascii="Arial" w:hAnsi="Arial" w:cs="Arial"/>
          <w:sz w:val="24"/>
        </w:rPr>
      </w:pPr>
      <w:r w:rsidRPr="00A01042">
        <w:rPr>
          <w:rFonts w:ascii="Arial" w:hAnsi="Arial" w:cs="Arial"/>
          <w:sz w:val="24"/>
        </w:rPr>
        <w:t>In your role as a health and social care worker, you will be supporting individuals who come from different backgrounds, religions and cultures. This work is underpinned by the principles and values you learnt about in the last section, along with the rights:</w:t>
      </w:r>
    </w:p>
    <w:p w14:paraId="01E1E753" w14:textId="77777777" w:rsidR="00A01042" w:rsidRPr="000C48F4" w:rsidRDefault="00A01042" w:rsidP="00F52E8A">
      <w:pPr>
        <w:pStyle w:val="ListParagraph"/>
        <w:numPr>
          <w:ilvl w:val="0"/>
          <w:numId w:val="40"/>
        </w:numPr>
        <w:spacing w:after="200" w:line="276" w:lineRule="auto"/>
        <w:ind w:left="0" w:firstLine="0"/>
      </w:pPr>
      <w:r w:rsidRPr="000C48F4">
        <w:rPr>
          <w:rFonts w:ascii="Arial" w:hAnsi="Arial" w:cs="Arial"/>
        </w:rPr>
        <w:t>to be treated as an individual</w:t>
      </w:r>
    </w:p>
    <w:p w14:paraId="5273FA8C" w14:textId="77777777" w:rsidR="00A01042" w:rsidRPr="00F436C2" w:rsidRDefault="00A01042" w:rsidP="00F52E8A">
      <w:pPr>
        <w:pStyle w:val="ListParagraph"/>
        <w:numPr>
          <w:ilvl w:val="0"/>
          <w:numId w:val="40"/>
        </w:numPr>
        <w:spacing w:after="200" w:line="276" w:lineRule="auto"/>
        <w:ind w:left="0" w:firstLine="0"/>
      </w:pPr>
      <w:r>
        <w:rPr>
          <w:rFonts w:ascii="Arial" w:hAnsi="Arial" w:cs="Arial"/>
        </w:rPr>
        <w:t>t</w:t>
      </w:r>
      <w:r w:rsidRPr="00F436C2">
        <w:rPr>
          <w:rFonts w:ascii="Arial" w:hAnsi="Arial" w:cs="Arial"/>
        </w:rPr>
        <w:t>o be treated equally and not discriminated against</w:t>
      </w:r>
    </w:p>
    <w:p w14:paraId="465FAAD2" w14:textId="77777777" w:rsidR="00A01042" w:rsidRPr="00F436C2" w:rsidRDefault="00A01042" w:rsidP="00F52E8A">
      <w:pPr>
        <w:pStyle w:val="ListParagraph"/>
        <w:numPr>
          <w:ilvl w:val="0"/>
          <w:numId w:val="40"/>
        </w:numPr>
        <w:spacing w:after="200" w:line="276" w:lineRule="auto"/>
        <w:ind w:left="0" w:firstLine="0"/>
      </w:pPr>
      <w:r>
        <w:rPr>
          <w:rFonts w:ascii="Arial" w:hAnsi="Arial" w:cs="Arial"/>
        </w:rPr>
        <w:t>t</w:t>
      </w:r>
      <w:r w:rsidRPr="00F436C2">
        <w:rPr>
          <w:rFonts w:ascii="Arial" w:hAnsi="Arial" w:cs="Arial"/>
        </w:rPr>
        <w:t>o be respected</w:t>
      </w:r>
    </w:p>
    <w:p w14:paraId="5F292296" w14:textId="77777777" w:rsidR="00A01042" w:rsidRPr="00F436C2" w:rsidRDefault="00A01042" w:rsidP="00F52E8A">
      <w:pPr>
        <w:pStyle w:val="ListParagraph"/>
        <w:numPr>
          <w:ilvl w:val="0"/>
          <w:numId w:val="40"/>
        </w:numPr>
        <w:spacing w:after="200" w:line="276" w:lineRule="auto"/>
        <w:ind w:left="0" w:firstLine="0"/>
      </w:pPr>
      <w:r>
        <w:rPr>
          <w:rFonts w:ascii="Arial" w:hAnsi="Arial" w:cs="Arial"/>
        </w:rPr>
        <w:lastRenderedPageBreak/>
        <w:t>t</w:t>
      </w:r>
      <w:r w:rsidRPr="00F436C2">
        <w:rPr>
          <w:rFonts w:ascii="Arial" w:hAnsi="Arial" w:cs="Arial"/>
        </w:rPr>
        <w:t>o have privacy</w:t>
      </w:r>
    </w:p>
    <w:p w14:paraId="4820CEB3" w14:textId="77777777" w:rsidR="00A01042" w:rsidRPr="00F436C2" w:rsidRDefault="00A01042" w:rsidP="00F52E8A">
      <w:pPr>
        <w:pStyle w:val="ListParagraph"/>
        <w:numPr>
          <w:ilvl w:val="0"/>
          <w:numId w:val="40"/>
        </w:numPr>
        <w:spacing w:after="200" w:line="276" w:lineRule="auto"/>
        <w:ind w:left="0" w:firstLine="0"/>
      </w:pPr>
      <w:r>
        <w:rPr>
          <w:rFonts w:ascii="Arial" w:hAnsi="Arial" w:cs="Arial"/>
        </w:rPr>
        <w:t>t</w:t>
      </w:r>
      <w:r w:rsidRPr="00F436C2">
        <w:rPr>
          <w:rFonts w:ascii="Arial" w:hAnsi="Arial" w:cs="Arial"/>
        </w:rPr>
        <w:t>o be treated in a dignified way</w:t>
      </w:r>
    </w:p>
    <w:p w14:paraId="2DA68CAF" w14:textId="77777777" w:rsidR="00A01042" w:rsidRPr="00F436C2" w:rsidRDefault="00A01042" w:rsidP="00F52E8A">
      <w:pPr>
        <w:pStyle w:val="ListParagraph"/>
        <w:numPr>
          <w:ilvl w:val="0"/>
          <w:numId w:val="40"/>
        </w:numPr>
        <w:spacing w:after="200" w:line="276" w:lineRule="auto"/>
        <w:ind w:left="0" w:firstLine="0"/>
      </w:pPr>
      <w:r>
        <w:rPr>
          <w:rFonts w:ascii="Arial" w:hAnsi="Arial" w:cs="Arial"/>
        </w:rPr>
        <w:t>t</w:t>
      </w:r>
      <w:r w:rsidRPr="00F436C2">
        <w:rPr>
          <w:rFonts w:ascii="Arial" w:hAnsi="Arial" w:cs="Arial"/>
        </w:rPr>
        <w:t>o be protected from danger and harm</w:t>
      </w:r>
    </w:p>
    <w:p w14:paraId="696FDF60" w14:textId="77777777" w:rsidR="00A01042" w:rsidRPr="00F436C2" w:rsidRDefault="00A01042" w:rsidP="00F52E8A">
      <w:pPr>
        <w:pStyle w:val="ListParagraph"/>
        <w:numPr>
          <w:ilvl w:val="0"/>
          <w:numId w:val="40"/>
        </w:numPr>
        <w:spacing w:after="200" w:line="276" w:lineRule="auto"/>
        <w:ind w:left="0" w:firstLine="0"/>
      </w:pPr>
      <w:r>
        <w:rPr>
          <w:rFonts w:ascii="Arial" w:hAnsi="Arial" w:cs="Arial"/>
        </w:rPr>
        <w:t>t</w:t>
      </w:r>
      <w:r w:rsidRPr="00F436C2">
        <w:rPr>
          <w:rFonts w:ascii="Arial" w:hAnsi="Arial" w:cs="Arial"/>
        </w:rPr>
        <w:t>o be supported and cared for in a way that meets their needs, takes account of their choices and protects them</w:t>
      </w:r>
    </w:p>
    <w:p w14:paraId="03D962DC" w14:textId="77777777" w:rsidR="00A01042" w:rsidRPr="00F436C2" w:rsidRDefault="00A01042" w:rsidP="00F52E8A">
      <w:pPr>
        <w:pStyle w:val="ListParagraph"/>
        <w:numPr>
          <w:ilvl w:val="0"/>
          <w:numId w:val="40"/>
        </w:numPr>
        <w:spacing w:after="200" w:line="276" w:lineRule="auto"/>
        <w:ind w:left="0" w:firstLine="0"/>
      </w:pPr>
      <w:r>
        <w:rPr>
          <w:rFonts w:ascii="Arial" w:hAnsi="Arial" w:cs="Arial"/>
        </w:rPr>
        <w:t>t</w:t>
      </w:r>
      <w:r w:rsidRPr="00F436C2">
        <w:rPr>
          <w:rFonts w:ascii="Arial" w:hAnsi="Arial" w:cs="Arial"/>
        </w:rPr>
        <w:t>o communicate using their preferred methods of communication and language</w:t>
      </w:r>
    </w:p>
    <w:p w14:paraId="45B24480" w14:textId="77777777" w:rsidR="00A01042" w:rsidRPr="00F436C2" w:rsidRDefault="00A01042" w:rsidP="00F52E8A">
      <w:pPr>
        <w:pStyle w:val="ListParagraph"/>
        <w:numPr>
          <w:ilvl w:val="0"/>
          <w:numId w:val="40"/>
        </w:numPr>
        <w:spacing w:after="200" w:line="276" w:lineRule="auto"/>
        <w:ind w:left="0" w:firstLine="0"/>
      </w:pPr>
      <w:r>
        <w:rPr>
          <w:rFonts w:ascii="Arial" w:hAnsi="Arial" w:cs="Arial"/>
        </w:rPr>
        <w:t>t</w:t>
      </w:r>
      <w:r w:rsidRPr="00F436C2">
        <w:rPr>
          <w:rFonts w:ascii="Arial" w:hAnsi="Arial" w:cs="Arial"/>
        </w:rPr>
        <w:t>o access information about themselves</w:t>
      </w:r>
      <w:r>
        <w:rPr>
          <w:rFonts w:ascii="Arial" w:hAnsi="Arial" w:cs="Arial"/>
        </w:rPr>
        <w:t>.</w:t>
      </w:r>
    </w:p>
    <w:p w14:paraId="62FAAD47" w14:textId="77777777" w:rsidR="00A01042" w:rsidRPr="00A01042" w:rsidRDefault="00A01042" w:rsidP="00A01042">
      <w:pPr>
        <w:rPr>
          <w:rFonts w:ascii="Arial" w:hAnsi="Arial" w:cs="Arial"/>
          <w:sz w:val="24"/>
        </w:rPr>
      </w:pPr>
      <w:r w:rsidRPr="00A01042">
        <w:rPr>
          <w:rFonts w:ascii="Arial" w:hAnsi="Arial" w:cs="Arial"/>
          <w:sz w:val="24"/>
        </w:rPr>
        <w:t>These rights will be explored throughout this workbook. This section will help you learn about how rights-based approaches relate to health and social care.</w:t>
      </w:r>
    </w:p>
    <w:p w14:paraId="45D66146" w14:textId="77777777" w:rsidR="00A01042" w:rsidRPr="00A01042" w:rsidRDefault="00A01042" w:rsidP="00A01042">
      <w:pPr>
        <w:rPr>
          <w:rFonts w:ascii="Arial" w:hAnsi="Arial" w:cs="Arial"/>
          <w:b/>
          <w:sz w:val="24"/>
        </w:rPr>
      </w:pPr>
      <w:r w:rsidRPr="00A01042">
        <w:rPr>
          <w:rFonts w:ascii="Arial" w:hAnsi="Arial" w:cs="Arial"/>
          <w:b/>
          <w:sz w:val="24"/>
        </w:rPr>
        <w:t>Learning activity</w:t>
      </w:r>
    </w:p>
    <w:p w14:paraId="4C5E8429" w14:textId="77777777" w:rsidR="00A01042" w:rsidRPr="00A01042" w:rsidRDefault="00A01042" w:rsidP="00A01042">
      <w:pPr>
        <w:rPr>
          <w:rFonts w:ascii="Arial" w:hAnsi="Arial" w:cs="Arial"/>
          <w:sz w:val="24"/>
        </w:rPr>
      </w:pPr>
      <w:r w:rsidRPr="00A01042">
        <w:rPr>
          <w:rFonts w:ascii="Arial" w:hAnsi="Arial" w:cs="Arial"/>
          <w:b/>
          <w:sz w:val="24"/>
        </w:rPr>
        <w:t>Legislation and national policies</w:t>
      </w:r>
      <w:r w:rsidRPr="00A01042">
        <w:rPr>
          <w:rFonts w:ascii="Arial" w:hAnsi="Arial" w:cs="Arial"/>
          <w:sz w:val="24"/>
        </w:rPr>
        <w:t xml:space="preserve"> have developed over time to support the rights of all citizens. Look up the easy read versions of these to help you understand the main points and then, </w:t>
      </w:r>
    </w:p>
    <w:p w14:paraId="6100E88B" w14:textId="77777777" w:rsidR="00A01042" w:rsidRPr="005C3835" w:rsidRDefault="00A01042" w:rsidP="00F52E8A">
      <w:pPr>
        <w:pStyle w:val="ListParagraph"/>
        <w:numPr>
          <w:ilvl w:val="0"/>
          <w:numId w:val="40"/>
        </w:numPr>
        <w:spacing w:after="200" w:line="276" w:lineRule="auto"/>
        <w:rPr>
          <w:rFonts w:ascii="Arial" w:hAnsi="Arial" w:cs="Arial"/>
        </w:rPr>
      </w:pPr>
      <w:r w:rsidRPr="005C3835">
        <w:rPr>
          <w:rFonts w:ascii="Arial" w:hAnsi="Arial" w:cs="Arial"/>
        </w:rPr>
        <w:t>select two of the pieces of legislation in the table below</w:t>
      </w:r>
    </w:p>
    <w:p w14:paraId="7AE5F98E" w14:textId="77777777" w:rsidR="00A01042" w:rsidRPr="005C3835" w:rsidRDefault="00A01042" w:rsidP="00F52E8A">
      <w:pPr>
        <w:pStyle w:val="ListParagraph"/>
        <w:numPr>
          <w:ilvl w:val="0"/>
          <w:numId w:val="40"/>
        </w:numPr>
        <w:spacing w:after="200" w:line="276" w:lineRule="auto"/>
        <w:rPr>
          <w:rFonts w:ascii="Arial" w:hAnsi="Arial" w:cs="Arial"/>
        </w:rPr>
      </w:pPr>
      <w:r w:rsidRPr="005C3835">
        <w:rPr>
          <w:rFonts w:ascii="Arial" w:hAnsi="Arial" w:cs="Arial"/>
        </w:rPr>
        <w:t>identify the rights they support and promote</w:t>
      </w:r>
    </w:p>
    <w:p w14:paraId="63A3AD5A" w14:textId="77777777" w:rsidR="00A01042" w:rsidRDefault="00A01042" w:rsidP="00F52E8A">
      <w:pPr>
        <w:pStyle w:val="ListParagraph"/>
        <w:numPr>
          <w:ilvl w:val="0"/>
          <w:numId w:val="40"/>
        </w:numPr>
        <w:spacing w:after="200" w:line="276" w:lineRule="auto"/>
        <w:rPr>
          <w:rFonts w:ascii="Arial" w:hAnsi="Arial" w:cs="Arial"/>
        </w:rPr>
      </w:pPr>
      <w:r w:rsidRPr="005C3835">
        <w:rPr>
          <w:rFonts w:ascii="Arial" w:hAnsi="Arial" w:cs="Arial"/>
        </w:rPr>
        <w:t>write a short summary of how they do this.</w:t>
      </w:r>
    </w:p>
    <w:p w14:paraId="193E3DC6" w14:textId="77777777" w:rsidR="00A01042" w:rsidRPr="00A01042" w:rsidRDefault="00A01042" w:rsidP="00A01042">
      <w:pPr>
        <w:rPr>
          <w:rFonts w:ascii="Arial" w:hAnsi="Arial" w:cs="Arial"/>
          <w:b/>
          <w:sz w:val="24"/>
        </w:rPr>
      </w:pPr>
      <w:r w:rsidRPr="00A01042">
        <w:rPr>
          <w:rFonts w:ascii="Arial" w:hAnsi="Arial" w:cs="Arial"/>
          <w:b/>
          <w:sz w:val="24"/>
        </w:rPr>
        <w:t xml:space="preserve">Workbook Sample 1 </w:t>
      </w:r>
    </w:p>
    <w:tbl>
      <w:tblPr>
        <w:tblStyle w:val="TableGrid"/>
        <w:tblW w:w="0" w:type="auto"/>
        <w:tblLook w:val="04A0" w:firstRow="1" w:lastRow="0" w:firstColumn="1" w:lastColumn="0" w:noHBand="0" w:noVBand="1"/>
      </w:tblPr>
      <w:tblGrid>
        <w:gridCol w:w="4648"/>
        <w:gridCol w:w="4650"/>
        <w:gridCol w:w="4650"/>
      </w:tblGrid>
      <w:tr w:rsidR="00A01042" w:rsidRPr="00F436C2" w14:paraId="3A3914A8" w14:textId="77777777" w:rsidTr="00997DA9">
        <w:tc>
          <w:tcPr>
            <w:tcW w:w="4649" w:type="dxa"/>
          </w:tcPr>
          <w:p w14:paraId="03D493E0" w14:textId="77777777" w:rsidR="00A01042" w:rsidRPr="00EE65DF" w:rsidRDefault="00A01042" w:rsidP="00997DA9">
            <w:pPr>
              <w:rPr>
                <w:b/>
              </w:rPr>
            </w:pPr>
            <w:bookmarkStart w:id="17" w:name="_Hlk536693372"/>
            <w:r w:rsidRPr="00EE65DF">
              <w:rPr>
                <w:b/>
              </w:rPr>
              <w:t>Legislation / national policy</w:t>
            </w:r>
          </w:p>
        </w:tc>
        <w:tc>
          <w:tcPr>
            <w:tcW w:w="4650" w:type="dxa"/>
          </w:tcPr>
          <w:p w14:paraId="0D399BAB" w14:textId="77777777" w:rsidR="00A01042" w:rsidRPr="00EE65DF" w:rsidRDefault="00A01042" w:rsidP="00997DA9">
            <w:pPr>
              <w:rPr>
                <w:b/>
              </w:rPr>
            </w:pPr>
            <w:r w:rsidRPr="00EE65DF">
              <w:rPr>
                <w:b/>
              </w:rPr>
              <w:t xml:space="preserve">Rights </w:t>
            </w:r>
          </w:p>
        </w:tc>
        <w:tc>
          <w:tcPr>
            <w:tcW w:w="4650" w:type="dxa"/>
          </w:tcPr>
          <w:p w14:paraId="7615B7CC" w14:textId="77777777" w:rsidR="00A01042" w:rsidRPr="00EE65DF" w:rsidRDefault="00A01042" w:rsidP="00997DA9">
            <w:pPr>
              <w:rPr>
                <w:b/>
              </w:rPr>
            </w:pPr>
            <w:r w:rsidRPr="00EE65DF">
              <w:rPr>
                <w:b/>
              </w:rPr>
              <w:t>How does the legislation or national policy support and promote these rights?</w:t>
            </w:r>
          </w:p>
        </w:tc>
      </w:tr>
      <w:tr w:rsidR="00A01042" w:rsidRPr="00F436C2" w14:paraId="3D608011" w14:textId="77777777" w:rsidTr="00997DA9">
        <w:tc>
          <w:tcPr>
            <w:tcW w:w="4649" w:type="dxa"/>
          </w:tcPr>
          <w:p w14:paraId="3ADA3B23" w14:textId="77777777" w:rsidR="00A01042" w:rsidRPr="00A01042" w:rsidRDefault="00A01042" w:rsidP="00997DA9">
            <w:pPr>
              <w:rPr>
                <w:b/>
              </w:rPr>
            </w:pPr>
            <w:r w:rsidRPr="00A01042">
              <w:rPr>
                <w:b/>
              </w:rPr>
              <w:t xml:space="preserve">Social Services and Well-Being (Wales) Act 2014 </w:t>
            </w:r>
          </w:p>
        </w:tc>
        <w:tc>
          <w:tcPr>
            <w:tcW w:w="4650" w:type="dxa"/>
          </w:tcPr>
          <w:p w14:paraId="611B79D7" w14:textId="77777777" w:rsidR="00A01042" w:rsidRPr="000C48F4" w:rsidRDefault="00A01042" w:rsidP="00997DA9">
            <w:pPr>
              <w:rPr>
                <w:i/>
              </w:rPr>
            </w:pPr>
            <w:r w:rsidRPr="000C48F4">
              <w:rPr>
                <w:i/>
              </w:rPr>
              <w:t>Voice and control</w:t>
            </w:r>
          </w:p>
          <w:p w14:paraId="761E1BEC" w14:textId="77777777" w:rsidR="00A01042" w:rsidRPr="000C48F4" w:rsidRDefault="00A01042" w:rsidP="00997DA9">
            <w:pPr>
              <w:rPr>
                <w:i/>
              </w:rPr>
            </w:pPr>
            <w:r w:rsidRPr="000C48F4">
              <w:rPr>
                <w:i/>
              </w:rPr>
              <w:t>Prevention and early intervention</w:t>
            </w:r>
          </w:p>
          <w:p w14:paraId="7C221F5F" w14:textId="77777777" w:rsidR="00A01042" w:rsidRPr="000C48F4" w:rsidRDefault="00A01042" w:rsidP="00997DA9">
            <w:pPr>
              <w:rPr>
                <w:i/>
              </w:rPr>
            </w:pPr>
            <w:r w:rsidRPr="000C48F4">
              <w:rPr>
                <w:i/>
              </w:rPr>
              <w:t>Well-being</w:t>
            </w:r>
          </w:p>
          <w:p w14:paraId="441A7C6B" w14:textId="77777777" w:rsidR="00A01042" w:rsidRPr="000C48F4" w:rsidRDefault="00A01042" w:rsidP="00997DA9">
            <w:pPr>
              <w:rPr>
                <w:i/>
              </w:rPr>
            </w:pPr>
            <w:r w:rsidRPr="000C48F4">
              <w:rPr>
                <w:i/>
              </w:rPr>
              <w:t>Co-production</w:t>
            </w:r>
          </w:p>
          <w:p w14:paraId="4723E6EB" w14:textId="77777777" w:rsidR="00A01042" w:rsidRPr="000C48F4" w:rsidRDefault="00A01042" w:rsidP="00997DA9">
            <w:pPr>
              <w:rPr>
                <w:i/>
              </w:rPr>
            </w:pPr>
            <w:r w:rsidRPr="000C48F4">
              <w:rPr>
                <w:i/>
              </w:rPr>
              <w:t>Multi-agency</w:t>
            </w:r>
          </w:p>
          <w:p w14:paraId="475E9B3D" w14:textId="77777777" w:rsidR="00A01042" w:rsidRPr="000C48F4" w:rsidRDefault="00A01042" w:rsidP="00997DA9">
            <w:pPr>
              <w:rPr>
                <w:i/>
              </w:rPr>
            </w:pPr>
            <w:r w:rsidRPr="000C48F4">
              <w:rPr>
                <w:i/>
              </w:rPr>
              <w:t>This applies to adults/children and carers</w:t>
            </w:r>
          </w:p>
        </w:tc>
        <w:tc>
          <w:tcPr>
            <w:tcW w:w="4650" w:type="dxa"/>
          </w:tcPr>
          <w:p w14:paraId="13765325" w14:textId="77777777" w:rsidR="00A01042" w:rsidRPr="000C48F4" w:rsidRDefault="00A01042" w:rsidP="00997DA9">
            <w:pPr>
              <w:rPr>
                <w:i/>
              </w:rPr>
            </w:pPr>
            <w:r w:rsidRPr="000C48F4">
              <w:rPr>
                <w:i/>
              </w:rPr>
              <w:t>Working together in partnership working between all parties involved. It is the law and must be abided by and Care Inspectorate Wales to regulate by.</w:t>
            </w:r>
          </w:p>
        </w:tc>
      </w:tr>
      <w:tr w:rsidR="00A01042" w:rsidRPr="00F436C2" w14:paraId="492EAC55" w14:textId="77777777" w:rsidTr="00997DA9">
        <w:tc>
          <w:tcPr>
            <w:tcW w:w="4649" w:type="dxa"/>
          </w:tcPr>
          <w:p w14:paraId="3A1DECE9" w14:textId="77777777" w:rsidR="00A01042" w:rsidRPr="00A01042" w:rsidRDefault="00A01042" w:rsidP="00997DA9">
            <w:pPr>
              <w:rPr>
                <w:b/>
              </w:rPr>
            </w:pPr>
            <w:r w:rsidRPr="00A01042">
              <w:rPr>
                <w:b/>
              </w:rPr>
              <w:lastRenderedPageBreak/>
              <w:t>Equality Act 2010</w:t>
            </w:r>
          </w:p>
        </w:tc>
        <w:tc>
          <w:tcPr>
            <w:tcW w:w="4650" w:type="dxa"/>
          </w:tcPr>
          <w:p w14:paraId="29166D3B" w14:textId="77777777" w:rsidR="00A01042" w:rsidRPr="000C48F4" w:rsidRDefault="00A01042" w:rsidP="00997DA9">
            <w:pPr>
              <w:rPr>
                <w:i/>
              </w:rPr>
            </w:pPr>
            <w:r w:rsidRPr="000C48F4">
              <w:rPr>
                <w:i/>
              </w:rPr>
              <w:t xml:space="preserve">Protects against discrimination and personal characteristics such as age, disability, gender reassignment, marriage, civil partnership, pregnancy, and maternity, race, religion, sexual orientation  </w:t>
            </w:r>
          </w:p>
        </w:tc>
        <w:tc>
          <w:tcPr>
            <w:tcW w:w="4650" w:type="dxa"/>
          </w:tcPr>
          <w:p w14:paraId="5C6927F4" w14:textId="77777777" w:rsidR="00A01042" w:rsidRPr="000C48F4" w:rsidRDefault="00A01042" w:rsidP="00997DA9">
            <w:pPr>
              <w:rPr>
                <w:i/>
              </w:rPr>
            </w:pPr>
            <w:r w:rsidRPr="000C48F4">
              <w:rPr>
                <w:i/>
              </w:rPr>
              <w:t>The law states no negativity towards these characteristics and must be challenged</w:t>
            </w:r>
          </w:p>
        </w:tc>
      </w:tr>
      <w:tr w:rsidR="00A01042" w:rsidRPr="00F436C2" w14:paraId="78016CBB" w14:textId="77777777" w:rsidTr="00997DA9">
        <w:tc>
          <w:tcPr>
            <w:tcW w:w="4649" w:type="dxa"/>
          </w:tcPr>
          <w:p w14:paraId="1E9619EA" w14:textId="77777777" w:rsidR="00A01042" w:rsidRPr="00A01042" w:rsidRDefault="00A01042" w:rsidP="00997DA9">
            <w:pPr>
              <w:rPr>
                <w:b/>
              </w:rPr>
            </w:pPr>
            <w:r w:rsidRPr="00A01042">
              <w:rPr>
                <w:b/>
              </w:rPr>
              <w:t>Human Rights Act 1998 and associated conventions and protocols such as the UN Convention on the Rights of Persons with Disabilities; the UN Principles for Older Persons 1991; and the Declaration of the Rights of Older People in Wales (2014)</w:t>
            </w:r>
          </w:p>
        </w:tc>
        <w:tc>
          <w:tcPr>
            <w:tcW w:w="4650" w:type="dxa"/>
          </w:tcPr>
          <w:p w14:paraId="7F6CE219" w14:textId="77777777" w:rsidR="00A01042" w:rsidRPr="000C48F4" w:rsidRDefault="00A01042" w:rsidP="00997DA9">
            <w:pPr>
              <w:rPr>
                <w:i/>
              </w:rPr>
            </w:pPr>
            <w:r w:rsidRPr="000C48F4">
              <w:rPr>
                <w:i/>
              </w:rPr>
              <w:t>Allows you to defend your rights in a court of law</w:t>
            </w:r>
          </w:p>
        </w:tc>
        <w:tc>
          <w:tcPr>
            <w:tcW w:w="4650" w:type="dxa"/>
          </w:tcPr>
          <w:p w14:paraId="0F2ACCD9" w14:textId="77777777" w:rsidR="00A01042" w:rsidRPr="000C48F4" w:rsidRDefault="00A01042" w:rsidP="00997DA9">
            <w:pPr>
              <w:rPr>
                <w:i/>
              </w:rPr>
            </w:pPr>
            <w:r w:rsidRPr="000C48F4">
              <w:rPr>
                <w:i/>
              </w:rPr>
              <w:t>Compels public organisation, police and law councils to treat everyone equally with fairness, dignity and respect</w:t>
            </w:r>
          </w:p>
        </w:tc>
      </w:tr>
      <w:tr w:rsidR="00A01042" w:rsidRPr="00F436C2" w14:paraId="2C882E7D" w14:textId="77777777" w:rsidTr="00997DA9">
        <w:tc>
          <w:tcPr>
            <w:tcW w:w="4649" w:type="dxa"/>
          </w:tcPr>
          <w:p w14:paraId="69B54235" w14:textId="77777777" w:rsidR="00A01042" w:rsidRPr="00A01042" w:rsidRDefault="00A01042" w:rsidP="00997DA9">
            <w:pPr>
              <w:rPr>
                <w:b/>
              </w:rPr>
            </w:pPr>
            <w:r w:rsidRPr="00A01042">
              <w:rPr>
                <w:b/>
              </w:rPr>
              <w:t>Mental Health Act (1989), Code of Practice for Wales (2008) and the Mental Health (Wales) Measure (2010)</w:t>
            </w:r>
          </w:p>
        </w:tc>
        <w:tc>
          <w:tcPr>
            <w:tcW w:w="4650" w:type="dxa"/>
          </w:tcPr>
          <w:p w14:paraId="69B9EA41" w14:textId="77777777" w:rsidR="00A01042" w:rsidRPr="000C48F4" w:rsidRDefault="00A01042" w:rsidP="00997DA9">
            <w:pPr>
              <w:rPr>
                <w:i/>
              </w:rPr>
            </w:pPr>
            <w:r w:rsidRPr="000C48F4">
              <w:rPr>
                <w:i/>
              </w:rPr>
              <w:t>Places legal duties on local health board and local authority about assessment and treatment of Mental Health problems</w:t>
            </w:r>
          </w:p>
        </w:tc>
        <w:tc>
          <w:tcPr>
            <w:tcW w:w="4650" w:type="dxa"/>
          </w:tcPr>
          <w:p w14:paraId="1C5CBB3F" w14:textId="77777777" w:rsidR="00A01042" w:rsidRPr="000C48F4" w:rsidRDefault="00A01042" w:rsidP="00997DA9">
            <w:pPr>
              <w:rPr>
                <w:i/>
              </w:rPr>
            </w:pPr>
            <w:r w:rsidRPr="000C48F4">
              <w:rPr>
                <w:i/>
              </w:rPr>
              <w:t>It ensures that mental health services are available within primary care</w:t>
            </w:r>
          </w:p>
        </w:tc>
      </w:tr>
      <w:tr w:rsidR="00A01042" w:rsidRPr="00F436C2" w14:paraId="6CC9F425" w14:textId="77777777" w:rsidTr="00997DA9">
        <w:tc>
          <w:tcPr>
            <w:tcW w:w="4649" w:type="dxa"/>
          </w:tcPr>
          <w:p w14:paraId="7F6C39A3" w14:textId="77777777" w:rsidR="00A01042" w:rsidRPr="00A01042" w:rsidRDefault="00A01042" w:rsidP="00997DA9">
            <w:pPr>
              <w:rPr>
                <w:b/>
              </w:rPr>
            </w:pPr>
            <w:r w:rsidRPr="00A01042">
              <w:rPr>
                <w:b/>
              </w:rPr>
              <w:t>Mental Capacity Act 2005 and associated Code of Practice</w:t>
            </w:r>
          </w:p>
        </w:tc>
        <w:tc>
          <w:tcPr>
            <w:tcW w:w="4650" w:type="dxa"/>
          </w:tcPr>
          <w:p w14:paraId="75EC264F" w14:textId="77777777" w:rsidR="00A01042" w:rsidRPr="000C48F4" w:rsidRDefault="00A01042" w:rsidP="00997DA9">
            <w:pPr>
              <w:rPr>
                <w:i/>
              </w:rPr>
            </w:pPr>
            <w:r w:rsidRPr="000C48F4">
              <w:rPr>
                <w:i/>
              </w:rPr>
              <w:t>Designed to help people over 16 who are unable to make all or some decisions themselves</w:t>
            </w:r>
          </w:p>
        </w:tc>
        <w:tc>
          <w:tcPr>
            <w:tcW w:w="4650" w:type="dxa"/>
          </w:tcPr>
          <w:p w14:paraId="7F86ADE4" w14:textId="77777777" w:rsidR="00A01042" w:rsidRPr="000C48F4" w:rsidRDefault="00A01042" w:rsidP="00997DA9">
            <w:pPr>
              <w:rPr>
                <w:i/>
              </w:rPr>
            </w:pPr>
            <w:r w:rsidRPr="000C48F4">
              <w:rPr>
                <w:i/>
              </w:rPr>
              <w:t>Each person is deemed to have capacity unless proved otherwise</w:t>
            </w:r>
          </w:p>
        </w:tc>
      </w:tr>
      <w:tr w:rsidR="00A01042" w:rsidRPr="00F436C2" w14:paraId="72413118" w14:textId="77777777" w:rsidTr="00997DA9">
        <w:tc>
          <w:tcPr>
            <w:tcW w:w="4649" w:type="dxa"/>
          </w:tcPr>
          <w:p w14:paraId="1AA81413" w14:textId="77777777" w:rsidR="00A01042" w:rsidRPr="00A01042" w:rsidRDefault="00A01042" w:rsidP="00997DA9">
            <w:pPr>
              <w:rPr>
                <w:b/>
              </w:rPr>
            </w:pPr>
            <w:r w:rsidRPr="00A01042">
              <w:rPr>
                <w:b/>
              </w:rPr>
              <w:t xml:space="preserve">Deprivation of Liberty Safeguards </w:t>
            </w:r>
          </w:p>
        </w:tc>
        <w:tc>
          <w:tcPr>
            <w:tcW w:w="4650" w:type="dxa"/>
          </w:tcPr>
          <w:p w14:paraId="3D16CE48" w14:textId="77777777" w:rsidR="00A01042" w:rsidRPr="000C48F4" w:rsidRDefault="00A01042" w:rsidP="00997DA9">
            <w:pPr>
              <w:rPr>
                <w:i/>
              </w:rPr>
            </w:pPr>
            <w:r w:rsidRPr="000C48F4">
              <w:rPr>
                <w:i/>
              </w:rPr>
              <w:t>It is the legal framework to protect vulnerable adults</w:t>
            </w:r>
          </w:p>
        </w:tc>
        <w:tc>
          <w:tcPr>
            <w:tcW w:w="4650" w:type="dxa"/>
          </w:tcPr>
          <w:p w14:paraId="2EF46E88" w14:textId="77777777" w:rsidR="00A01042" w:rsidRPr="000C48F4" w:rsidRDefault="00A01042" w:rsidP="00997DA9">
            <w:pPr>
              <w:rPr>
                <w:i/>
              </w:rPr>
            </w:pPr>
            <w:r w:rsidRPr="000C48F4">
              <w:rPr>
                <w:i/>
              </w:rPr>
              <w:t>It protects vulnerable adults who may become deprived of their liberty in a care home or hospital setting</w:t>
            </w:r>
          </w:p>
        </w:tc>
      </w:tr>
      <w:tr w:rsidR="00A01042" w:rsidRPr="00F436C2" w14:paraId="447C2D65" w14:textId="77777777" w:rsidTr="00997DA9">
        <w:tc>
          <w:tcPr>
            <w:tcW w:w="4649" w:type="dxa"/>
          </w:tcPr>
          <w:p w14:paraId="4A054FD1" w14:textId="77777777" w:rsidR="00A01042" w:rsidRPr="00A01042" w:rsidRDefault="00A01042" w:rsidP="00997DA9">
            <w:pPr>
              <w:rPr>
                <w:b/>
              </w:rPr>
            </w:pPr>
            <w:r w:rsidRPr="00A01042">
              <w:rPr>
                <w:b/>
              </w:rPr>
              <w:t xml:space="preserve">Welsh Language Act 1993; Welsh language measure (2011) and </w:t>
            </w:r>
            <w:proofErr w:type="spellStart"/>
            <w:r w:rsidRPr="00A01042">
              <w:rPr>
                <w:b/>
              </w:rPr>
              <w:t>Mwy</w:t>
            </w:r>
            <w:proofErr w:type="spellEnd"/>
            <w:r w:rsidRPr="00A01042">
              <w:rPr>
                <w:b/>
              </w:rPr>
              <w:t xml:space="preserve"> </w:t>
            </w:r>
            <w:proofErr w:type="spellStart"/>
            <w:r w:rsidRPr="00A01042">
              <w:rPr>
                <w:b/>
              </w:rPr>
              <w:t>na</w:t>
            </w:r>
            <w:proofErr w:type="spellEnd"/>
            <w:r w:rsidRPr="00A01042">
              <w:rPr>
                <w:b/>
              </w:rPr>
              <w:t xml:space="preserve"> </w:t>
            </w:r>
            <w:proofErr w:type="spellStart"/>
            <w:r w:rsidRPr="00A01042">
              <w:rPr>
                <w:b/>
              </w:rPr>
              <w:t>Geiriau</w:t>
            </w:r>
            <w:proofErr w:type="spellEnd"/>
            <w:r w:rsidRPr="00A01042">
              <w:rPr>
                <w:b/>
              </w:rPr>
              <w:t>, Welsh Government Strategic Framework for the Welsh Language in Health and Social Care (2103</w:t>
            </w:r>
          </w:p>
        </w:tc>
        <w:tc>
          <w:tcPr>
            <w:tcW w:w="4650" w:type="dxa"/>
          </w:tcPr>
          <w:p w14:paraId="48D3E68F" w14:textId="77777777" w:rsidR="00A01042" w:rsidRPr="000C48F4" w:rsidRDefault="00A01042" w:rsidP="00997DA9">
            <w:pPr>
              <w:rPr>
                <w:i/>
              </w:rPr>
            </w:pPr>
            <w:r w:rsidRPr="000C48F4">
              <w:rPr>
                <w:i/>
              </w:rPr>
              <w:t>The use of Welsh language delivery of public services</w:t>
            </w:r>
          </w:p>
        </w:tc>
        <w:tc>
          <w:tcPr>
            <w:tcW w:w="4650" w:type="dxa"/>
          </w:tcPr>
          <w:p w14:paraId="0440C96E" w14:textId="77777777" w:rsidR="00A01042" w:rsidRPr="000C48F4" w:rsidRDefault="00A01042" w:rsidP="00997DA9">
            <w:pPr>
              <w:rPr>
                <w:i/>
              </w:rPr>
            </w:pPr>
            <w:r w:rsidRPr="000C48F4">
              <w:rPr>
                <w:i/>
              </w:rPr>
              <w:t>Language should be treated equally in the conduct of the public</w:t>
            </w:r>
          </w:p>
        </w:tc>
      </w:tr>
    </w:tbl>
    <w:bookmarkEnd w:id="17"/>
    <w:p w14:paraId="6AE64A84" w14:textId="77777777" w:rsidR="00A01042" w:rsidRDefault="00A01042" w:rsidP="00A01042">
      <w:r>
        <w:rPr>
          <w:noProof/>
        </w:rPr>
        <mc:AlternateContent>
          <mc:Choice Requires="wps">
            <w:drawing>
              <wp:anchor distT="45720" distB="45720" distL="114300" distR="114300" simplePos="0" relativeHeight="251682816" behindDoc="0" locked="0" layoutInCell="1" allowOverlap="1" wp14:anchorId="30D2D70C" wp14:editId="2390C53F">
                <wp:simplePos x="0" y="0"/>
                <wp:positionH relativeFrom="margin">
                  <wp:align>right</wp:align>
                </wp:positionH>
                <wp:positionV relativeFrom="paragraph">
                  <wp:posOffset>146368</wp:posOffset>
                </wp:positionV>
                <wp:extent cx="8820150" cy="1404620"/>
                <wp:effectExtent l="19050" t="19050" r="19050" b="1714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0" cy="1404620"/>
                        </a:xfrm>
                        <a:prstGeom prst="rect">
                          <a:avLst/>
                        </a:prstGeom>
                        <a:solidFill>
                          <a:srgbClr val="FFFFFF"/>
                        </a:solidFill>
                        <a:ln w="38100">
                          <a:solidFill>
                            <a:srgbClr val="FF0000"/>
                          </a:solidFill>
                          <a:miter lim="800000"/>
                          <a:headEnd/>
                          <a:tailEnd/>
                        </a:ln>
                      </wps:spPr>
                      <wps:txbx>
                        <w:txbxContent>
                          <w:p w14:paraId="3BCA7EB9" w14:textId="77777777" w:rsidR="00F066EF" w:rsidRPr="00A01042" w:rsidRDefault="00F066EF" w:rsidP="00A01042">
                            <w:pPr>
                              <w:rPr>
                                <w:rFonts w:ascii="Arial" w:hAnsi="Arial" w:cs="Arial"/>
                                <w:b/>
                                <w:sz w:val="24"/>
                              </w:rPr>
                            </w:pPr>
                            <w:r w:rsidRPr="00A01042">
                              <w:rPr>
                                <w:rFonts w:ascii="Arial" w:hAnsi="Arial" w:cs="Arial"/>
                                <w:b/>
                                <w:sz w:val="24"/>
                              </w:rPr>
                              <w:t>Sample 1: comments</w:t>
                            </w:r>
                          </w:p>
                          <w:p w14:paraId="626C47E3" w14:textId="77777777" w:rsidR="00F066EF" w:rsidRPr="00A01042" w:rsidRDefault="00F066EF" w:rsidP="00A01042">
                            <w:pPr>
                              <w:rPr>
                                <w:rFonts w:ascii="Arial" w:hAnsi="Arial" w:cs="Arial"/>
                                <w:sz w:val="24"/>
                              </w:rPr>
                            </w:pPr>
                            <w:r w:rsidRPr="00A01042">
                              <w:rPr>
                                <w:rFonts w:ascii="Arial" w:hAnsi="Arial" w:cs="Arial"/>
                                <w:sz w:val="24"/>
                              </w:rPr>
                              <w:t>The worker has completed all of these instead of 2 pieces of legislation. Some answers exceed what you would expect from someone at this stage. The manager could provide some positive feedback to the worker on the work that they have put in to complete these answers and explain that their application to practice will be looked at throughout the remainder of their induction.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D2D70C" id="_x0000_s1030" type="#_x0000_t202" style="position:absolute;margin-left:643.3pt;margin-top:11.55pt;width:694.5pt;height:110.6pt;z-index:2516828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" strokecolor="red" strokeweight="3pt">
                <v:textbox style="mso-fit-shape-to-text:t">
                  <w:txbxContent>
                    <w:p w14:paraId="3BCA7EB9" w14:textId="77777777" w:rsidR="00F066EF" w:rsidRPr="00A01042" w:rsidRDefault="00F066EF" w:rsidP="00A01042">
                      <w:pPr>
                        <w:rPr>
                          <w:rFonts w:ascii="Arial" w:hAnsi="Arial" w:cs="Arial"/>
                          <w:b/>
                          <w:sz w:val="24"/>
                        </w:rPr>
                      </w:pPr>
                      <w:r w:rsidRPr="00A01042">
                        <w:rPr>
                          <w:rFonts w:ascii="Arial" w:hAnsi="Arial" w:cs="Arial"/>
                          <w:b/>
                          <w:sz w:val="24"/>
                        </w:rPr>
                        <w:t>Sample 1: comments</w:t>
                      </w:r>
                    </w:p>
                    <w:p w14:paraId="626C47E3" w14:textId="77777777" w:rsidR="00F066EF" w:rsidRPr="00A01042" w:rsidRDefault="00F066EF" w:rsidP="00A01042">
                      <w:pPr>
                        <w:rPr>
                          <w:rFonts w:ascii="Arial" w:hAnsi="Arial" w:cs="Arial"/>
                          <w:sz w:val="24"/>
                        </w:rPr>
                      </w:pPr>
                      <w:r w:rsidRPr="00A01042">
                        <w:rPr>
                          <w:rFonts w:ascii="Arial" w:hAnsi="Arial" w:cs="Arial"/>
                          <w:sz w:val="24"/>
                        </w:rPr>
                        <w:t>The worker has completed all of these instead of 2 pieces of legislation. Some answers exceed what you would expect from someone at this stage. The manager could provide some positive feedback to the worker on the work that they have put in to complete these answers and explain that their application to practice will be looked at throughout the remainder of their induction.</w:t>
                      </w:r>
                    </w:p>
                  </w:txbxContent>
                </v:textbox>
                <w10:wrap anchorx="margin"/>
              </v:shape>
            </w:pict>
          </mc:Fallback>
        </mc:AlternateContent>
      </w:r>
    </w:p>
    <w:p w14:paraId="1FC58717" w14:textId="77777777" w:rsidR="00A01042" w:rsidRDefault="00A01042" w:rsidP="00A01042"/>
    <w:p w14:paraId="77DC4ECD" w14:textId="77777777" w:rsidR="00A01042" w:rsidRDefault="00A01042" w:rsidP="00A01042"/>
    <w:p w14:paraId="59C7F952" w14:textId="77777777" w:rsidR="00A01042" w:rsidRDefault="00A01042" w:rsidP="00A01042">
      <w:pPr>
        <w:rPr>
          <w:b/>
        </w:rPr>
      </w:pPr>
    </w:p>
    <w:p w14:paraId="47BB36F9" w14:textId="77777777" w:rsidR="00A01042" w:rsidRPr="00A01042" w:rsidRDefault="00A01042" w:rsidP="00A01042">
      <w:pPr>
        <w:rPr>
          <w:rFonts w:ascii="Arial" w:hAnsi="Arial" w:cs="Arial"/>
          <w:b/>
          <w:sz w:val="24"/>
        </w:rPr>
      </w:pPr>
      <w:r w:rsidRPr="00A01042">
        <w:rPr>
          <w:rFonts w:ascii="Arial" w:hAnsi="Arial" w:cs="Arial"/>
          <w:b/>
          <w:sz w:val="24"/>
        </w:rPr>
        <w:t>Workbook Sample 2</w:t>
      </w:r>
    </w:p>
    <w:tbl>
      <w:tblPr>
        <w:tblStyle w:val="TableGrid"/>
        <w:tblW w:w="0" w:type="auto"/>
        <w:tblLook w:val="04A0" w:firstRow="1" w:lastRow="0" w:firstColumn="1" w:lastColumn="0" w:noHBand="0" w:noVBand="1"/>
      </w:tblPr>
      <w:tblGrid>
        <w:gridCol w:w="4648"/>
        <w:gridCol w:w="4650"/>
        <w:gridCol w:w="4650"/>
      </w:tblGrid>
      <w:tr w:rsidR="00A01042" w:rsidRPr="00F436C2" w14:paraId="6519A1B1" w14:textId="77777777" w:rsidTr="00997DA9">
        <w:tc>
          <w:tcPr>
            <w:tcW w:w="4649" w:type="dxa"/>
          </w:tcPr>
          <w:p w14:paraId="7438C12D" w14:textId="77777777" w:rsidR="00A01042" w:rsidRPr="00EE65DF" w:rsidRDefault="00A01042" w:rsidP="00997DA9">
            <w:pPr>
              <w:rPr>
                <w:b/>
              </w:rPr>
            </w:pPr>
            <w:r w:rsidRPr="00EE65DF">
              <w:rPr>
                <w:b/>
              </w:rPr>
              <w:t>Legislation / national policy</w:t>
            </w:r>
          </w:p>
        </w:tc>
        <w:tc>
          <w:tcPr>
            <w:tcW w:w="4650" w:type="dxa"/>
          </w:tcPr>
          <w:p w14:paraId="4057C991" w14:textId="77777777" w:rsidR="00A01042" w:rsidRPr="00EE65DF" w:rsidRDefault="00A01042" w:rsidP="00997DA9">
            <w:pPr>
              <w:rPr>
                <w:b/>
              </w:rPr>
            </w:pPr>
            <w:r w:rsidRPr="00EE65DF">
              <w:rPr>
                <w:b/>
              </w:rPr>
              <w:t xml:space="preserve">Rights </w:t>
            </w:r>
          </w:p>
        </w:tc>
        <w:tc>
          <w:tcPr>
            <w:tcW w:w="4650" w:type="dxa"/>
          </w:tcPr>
          <w:p w14:paraId="02DCA103" w14:textId="77777777" w:rsidR="00A01042" w:rsidRPr="00EE65DF" w:rsidRDefault="00A01042" w:rsidP="00997DA9">
            <w:pPr>
              <w:rPr>
                <w:b/>
              </w:rPr>
            </w:pPr>
            <w:r w:rsidRPr="00EE65DF">
              <w:rPr>
                <w:b/>
              </w:rPr>
              <w:t>How does the legislation or national policy support and promote these rights?</w:t>
            </w:r>
          </w:p>
        </w:tc>
      </w:tr>
      <w:tr w:rsidR="00A01042" w:rsidRPr="00F436C2" w14:paraId="666E2349" w14:textId="77777777" w:rsidTr="00997DA9">
        <w:tc>
          <w:tcPr>
            <w:tcW w:w="4649" w:type="dxa"/>
          </w:tcPr>
          <w:p w14:paraId="235CE696" w14:textId="77777777" w:rsidR="00A01042" w:rsidRPr="00A01042" w:rsidRDefault="00A01042" w:rsidP="00997DA9">
            <w:pPr>
              <w:rPr>
                <w:b/>
              </w:rPr>
            </w:pPr>
            <w:r w:rsidRPr="00A01042">
              <w:rPr>
                <w:b/>
              </w:rPr>
              <w:t xml:space="preserve">Social Services and Well-Being (Wales) Act 2014 </w:t>
            </w:r>
          </w:p>
        </w:tc>
        <w:tc>
          <w:tcPr>
            <w:tcW w:w="4650" w:type="dxa"/>
          </w:tcPr>
          <w:p w14:paraId="3E06C675" w14:textId="77777777" w:rsidR="00A01042" w:rsidRDefault="00A01042" w:rsidP="00997DA9"/>
        </w:tc>
        <w:tc>
          <w:tcPr>
            <w:tcW w:w="4650" w:type="dxa"/>
          </w:tcPr>
          <w:p w14:paraId="24F858A9" w14:textId="77777777" w:rsidR="00A01042" w:rsidRPr="006D6111" w:rsidRDefault="00A01042" w:rsidP="00997DA9"/>
        </w:tc>
      </w:tr>
      <w:tr w:rsidR="00A01042" w:rsidRPr="00F436C2" w14:paraId="4A65F917" w14:textId="77777777" w:rsidTr="00997DA9">
        <w:tc>
          <w:tcPr>
            <w:tcW w:w="4649" w:type="dxa"/>
          </w:tcPr>
          <w:p w14:paraId="2A4C83D5" w14:textId="77777777" w:rsidR="00A01042" w:rsidRPr="00A01042" w:rsidRDefault="00A01042" w:rsidP="00997DA9">
            <w:pPr>
              <w:rPr>
                <w:b/>
              </w:rPr>
            </w:pPr>
            <w:r w:rsidRPr="00A01042">
              <w:rPr>
                <w:b/>
              </w:rPr>
              <w:t>Equality Act 2010</w:t>
            </w:r>
          </w:p>
        </w:tc>
        <w:tc>
          <w:tcPr>
            <w:tcW w:w="4650" w:type="dxa"/>
            <w:shd w:val="clear" w:color="auto" w:fill="auto"/>
          </w:tcPr>
          <w:p w14:paraId="546A53D3" w14:textId="77777777" w:rsidR="00A01042" w:rsidRPr="000C48F4" w:rsidRDefault="00A01042" w:rsidP="00997DA9">
            <w:pPr>
              <w:rPr>
                <w:i/>
              </w:rPr>
            </w:pPr>
            <w:r w:rsidRPr="000C48F4">
              <w:rPr>
                <w:i/>
              </w:rPr>
              <w:t>All people treated fairly and equally</w:t>
            </w:r>
          </w:p>
        </w:tc>
        <w:tc>
          <w:tcPr>
            <w:tcW w:w="4650" w:type="dxa"/>
          </w:tcPr>
          <w:p w14:paraId="0E1EB081" w14:textId="77777777" w:rsidR="00A01042" w:rsidRPr="006D6111" w:rsidRDefault="00A01042" w:rsidP="00997DA9"/>
        </w:tc>
      </w:tr>
      <w:tr w:rsidR="00A01042" w:rsidRPr="00F436C2" w14:paraId="3FF4FBBA" w14:textId="77777777" w:rsidTr="00997DA9">
        <w:tc>
          <w:tcPr>
            <w:tcW w:w="4649" w:type="dxa"/>
          </w:tcPr>
          <w:p w14:paraId="4511B1FC" w14:textId="77777777" w:rsidR="00A01042" w:rsidRPr="00A01042" w:rsidRDefault="00A01042" w:rsidP="00997DA9">
            <w:pPr>
              <w:rPr>
                <w:b/>
              </w:rPr>
            </w:pPr>
            <w:r w:rsidRPr="00A01042">
              <w:rPr>
                <w:b/>
              </w:rPr>
              <w:t>Human Rights Act 1998 and associated conventions and protocols such as the UN Convention on the Rights of Persons with Disabilities; the UN Principles for Older Persons 1991; and the Declaration of the Rights of Older People in Wales (2014)</w:t>
            </w:r>
          </w:p>
        </w:tc>
        <w:tc>
          <w:tcPr>
            <w:tcW w:w="4650" w:type="dxa"/>
            <w:shd w:val="clear" w:color="auto" w:fill="auto"/>
          </w:tcPr>
          <w:p w14:paraId="52E5E717" w14:textId="77777777" w:rsidR="00A01042" w:rsidRPr="000C48F4" w:rsidRDefault="00A01042" w:rsidP="00997DA9">
            <w:pPr>
              <w:rPr>
                <w:i/>
              </w:rPr>
            </w:pPr>
            <w:r w:rsidRPr="000C48F4">
              <w:rPr>
                <w:i/>
              </w:rPr>
              <w:t>The right to life</w:t>
            </w:r>
          </w:p>
          <w:p w14:paraId="58DF2F53" w14:textId="77777777" w:rsidR="00A01042" w:rsidRPr="000C48F4" w:rsidRDefault="00A01042" w:rsidP="00997DA9">
            <w:pPr>
              <w:rPr>
                <w:i/>
              </w:rPr>
            </w:pPr>
            <w:r w:rsidRPr="000C48F4">
              <w:rPr>
                <w:i/>
              </w:rPr>
              <w:t>The right to liberty and security</w:t>
            </w:r>
          </w:p>
          <w:p w14:paraId="0527786B" w14:textId="77777777" w:rsidR="00A01042" w:rsidRPr="000C48F4" w:rsidRDefault="00A01042" w:rsidP="00997DA9">
            <w:pPr>
              <w:rPr>
                <w:i/>
              </w:rPr>
            </w:pPr>
            <w:r w:rsidRPr="000C48F4">
              <w:rPr>
                <w:i/>
              </w:rPr>
              <w:t>The right to a fair trial</w:t>
            </w:r>
          </w:p>
          <w:p w14:paraId="56435E9C" w14:textId="77777777" w:rsidR="00A01042" w:rsidRPr="000C48F4" w:rsidRDefault="00A01042" w:rsidP="00997DA9">
            <w:pPr>
              <w:rPr>
                <w:i/>
              </w:rPr>
            </w:pPr>
            <w:r w:rsidRPr="000C48F4">
              <w:rPr>
                <w:i/>
              </w:rPr>
              <w:t>The right to freedom of expression</w:t>
            </w:r>
          </w:p>
          <w:p w14:paraId="71917A49" w14:textId="77777777" w:rsidR="00A01042" w:rsidRPr="000C48F4" w:rsidRDefault="00A01042" w:rsidP="00997DA9">
            <w:pPr>
              <w:rPr>
                <w:i/>
              </w:rPr>
            </w:pPr>
            <w:r w:rsidRPr="000C48F4">
              <w:rPr>
                <w:i/>
              </w:rPr>
              <w:t>The right to marry</w:t>
            </w:r>
          </w:p>
          <w:p w14:paraId="750D26C5" w14:textId="77777777" w:rsidR="00A01042" w:rsidRPr="000C48F4" w:rsidRDefault="00A01042" w:rsidP="00997DA9">
            <w:pPr>
              <w:rPr>
                <w:i/>
              </w:rPr>
            </w:pPr>
            <w:r w:rsidRPr="000C48F4">
              <w:rPr>
                <w:i/>
              </w:rPr>
              <w:t>Not to be discriminated against…….</w:t>
            </w:r>
          </w:p>
        </w:tc>
        <w:tc>
          <w:tcPr>
            <w:tcW w:w="4650" w:type="dxa"/>
          </w:tcPr>
          <w:p w14:paraId="14955545" w14:textId="77777777" w:rsidR="00A01042" w:rsidRPr="006D6111" w:rsidRDefault="00A01042" w:rsidP="00997DA9"/>
        </w:tc>
      </w:tr>
      <w:tr w:rsidR="00A01042" w:rsidRPr="00F436C2" w14:paraId="38A33FE2" w14:textId="77777777" w:rsidTr="00997DA9">
        <w:tc>
          <w:tcPr>
            <w:tcW w:w="4649" w:type="dxa"/>
          </w:tcPr>
          <w:p w14:paraId="3469E93C" w14:textId="77777777" w:rsidR="00A01042" w:rsidRPr="00A01042" w:rsidRDefault="00A01042" w:rsidP="00997DA9">
            <w:pPr>
              <w:rPr>
                <w:b/>
              </w:rPr>
            </w:pPr>
            <w:r w:rsidRPr="00A01042">
              <w:rPr>
                <w:b/>
              </w:rPr>
              <w:t>Mental Health Act (1989), Code of Practice for Wales (2008) and the Mental Health (Wales) Measure (2010)</w:t>
            </w:r>
          </w:p>
        </w:tc>
        <w:tc>
          <w:tcPr>
            <w:tcW w:w="4650" w:type="dxa"/>
          </w:tcPr>
          <w:p w14:paraId="5E257464" w14:textId="77777777" w:rsidR="00A01042" w:rsidRDefault="00A01042" w:rsidP="00997DA9"/>
        </w:tc>
        <w:tc>
          <w:tcPr>
            <w:tcW w:w="4650" w:type="dxa"/>
          </w:tcPr>
          <w:p w14:paraId="5DEF191C" w14:textId="77777777" w:rsidR="00A01042" w:rsidRPr="006D6111" w:rsidRDefault="00A01042" w:rsidP="00997DA9"/>
        </w:tc>
      </w:tr>
      <w:tr w:rsidR="00A01042" w:rsidRPr="00F436C2" w14:paraId="1485132D" w14:textId="77777777" w:rsidTr="00997DA9">
        <w:tc>
          <w:tcPr>
            <w:tcW w:w="4649" w:type="dxa"/>
          </w:tcPr>
          <w:p w14:paraId="69D68C7A" w14:textId="77777777" w:rsidR="00A01042" w:rsidRPr="00A01042" w:rsidRDefault="00A01042" w:rsidP="00997DA9">
            <w:pPr>
              <w:rPr>
                <w:b/>
              </w:rPr>
            </w:pPr>
            <w:r w:rsidRPr="00A01042">
              <w:rPr>
                <w:b/>
              </w:rPr>
              <w:t>Mental Capacity Act 2005 and associated Code of Practice</w:t>
            </w:r>
          </w:p>
        </w:tc>
        <w:tc>
          <w:tcPr>
            <w:tcW w:w="4650" w:type="dxa"/>
          </w:tcPr>
          <w:p w14:paraId="66D81A2E" w14:textId="77777777" w:rsidR="00A01042" w:rsidRDefault="00A01042" w:rsidP="00997DA9"/>
        </w:tc>
        <w:tc>
          <w:tcPr>
            <w:tcW w:w="4650" w:type="dxa"/>
          </w:tcPr>
          <w:p w14:paraId="0B714C34" w14:textId="77777777" w:rsidR="00A01042" w:rsidRPr="006D6111" w:rsidRDefault="00A01042" w:rsidP="00997DA9"/>
        </w:tc>
      </w:tr>
      <w:tr w:rsidR="00A01042" w:rsidRPr="00F436C2" w14:paraId="3D09E404" w14:textId="77777777" w:rsidTr="00997DA9">
        <w:tc>
          <w:tcPr>
            <w:tcW w:w="4649" w:type="dxa"/>
          </w:tcPr>
          <w:p w14:paraId="503D663C" w14:textId="77777777" w:rsidR="00A01042" w:rsidRPr="00A01042" w:rsidRDefault="00A01042" w:rsidP="00997DA9">
            <w:pPr>
              <w:rPr>
                <w:b/>
              </w:rPr>
            </w:pPr>
            <w:r w:rsidRPr="00A01042">
              <w:rPr>
                <w:b/>
              </w:rPr>
              <w:t xml:space="preserve">Deprivation of Liberty Safeguards </w:t>
            </w:r>
          </w:p>
        </w:tc>
        <w:tc>
          <w:tcPr>
            <w:tcW w:w="4650" w:type="dxa"/>
          </w:tcPr>
          <w:p w14:paraId="5E87F12C" w14:textId="77777777" w:rsidR="00A01042" w:rsidRDefault="00A01042" w:rsidP="00997DA9"/>
        </w:tc>
        <w:tc>
          <w:tcPr>
            <w:tcW w:w="4650" w:type="dxa"/>
          </w:tcPr>
          <w:p w14:paraId="203C1BF9" w14:textId="77777777" w:rsidR="00A01042" w:rsidRPr="006D6111" w:rsidRDefault="00A01042" w:rsidP="00997DA9"/>
        </w:tc>
      </w:tr>
      <w:tr w:rsidR="00A01042" w:rsidRPr="00F436C2" w14:paraId="0DD77CF4" w14:textId="77777777" w:rsidTr="00997DA9">
        <w:tc>
          <w:tcPr>
            <w:tcW w:w="4649" w:type="dxa"/>
          </w:tcPr>
          <w:p w14:paraId="3F7D4F03" w14:textId="77777777" w:rsidR="00A01042" w:rsidRPr="00A01042" w:rsidRDefault="00A01042" w:rsidP="00997DA9">
            <w:pPr>
              <w:rPr>
                <w:b/>
              </w:rPr>
            </w:pPr>
            <w:r w:rsidRPr="00A01042">
              <w:rPr>
                <w:b/>
              </w:rPr>
              <w:t xml:space="preserve">Welsh Language Act 1993; Welsh language measure (2011) and </w:t>
            </w:r>
            <w:proofErr w:type="spellStart"/>
            <w:r w:rsidRPr="00A01042">
              <w:rPr>
                <w:b/>
              </w:rPr>
              <w:t>Mwy</w:t>
            </w:r>
            <w:proofErr w:type="spellEnd"/>
            <w:r w:rsidRPr="00A01042">
              <w:rPr>
                <w:b/>
              </w:rPr>
              <w:t xml:space="preserve"> </w:t>
            </w:r>
            <w:proofErr w:type="spellStart"/>
            <w:r w:rsidRPr="00A01042">
              <w:rPr>
                <w:b/>
              </w:rPr>
              <w:t>na</w:t>
            </w:r>
            <w:proofErr w:type="spellEnd"/>
            <w:r w:rsidRPr="00A01042">
              <w:rPr>
                <w:b/>
              </w:rPr>
              <w:t xml:space="preserve"> </w:t>
            </w:r>
            <w:proofErr w:type="spellStart"/>
            <w:r w:rsidRPr="00A01042">
              <w:rPr>
                <w:b/>
              </w:rPr>
              <w:t>Geriau</w:t>
            </w:r>
            <w:proofErr w:type="spellEnd"/>
            <w:r w:rsidRPr="00A01042">
              <w:rPr>
                <w:b/>
              </w:rPr>
              <w:t>, Welsh Government Strategic Framework for the Welsh Language in Health and Social Care (2013)</w:t>
            </w:r>
          </w:p>
        </w:tc>
        <w:tc>
          <w:tcPr>
            <w:tcW w:w="4650" w:type="dxa"/>
          </w:tcPr>
          <w:p w14:paraId="454CEC99" w14:textId="77777777" w:rsidR="00A01042" w:rsidRDefault="00A01042" w:rsidP="00997DA9"/>
        </w:tc>
        <w:tc>
          <w:tcPr>
            <w:tcW w:w="4650" w:type="dxa"/>
          </w:tcPr>
          <w:p w14:paraId="331D8080" w14:textId="77777777" w:rsidR="00A01042" w:rsidRPr="006D6111" w:rsidRDefault="00A01042" w:rsidP="00997DA9"/>
        </w:tc>
      </w:tr>
    </w:tbl>
    <w:p w14:paraId="1EE156F0" w14:textId="77777777" w:rsidR="00A01042" w:rsidRDefault="00A01042" w:rsidP="00A01042">
      <w:r>
        <w:rPr>
          <w:noProof/>
        </w:rPr>
        <mc:AlternateContent>
          <mc:Choice Requires="wps">
            <w:drawing>
              <wp:anchor distT="45720" distB="45720" distL="114300" distR="114300" simplePos="0" relativeHeight="251683840" behindDoc="0" locked="0" layoutInCell="1" allowOverlap="1" wp14:anchorId="03EBCC38" wp14:editId="08063B04">
                <wp:simplePos x="0" y="0"/>
                <wp:positionH relativeFrom="margin">
                  <wp:align>right</wp:align>
                </wp:positionH>
                <wp:positionV relativeFrom="paragraph">
                  <wp:posOffset>236855</wp:posOffset>
                </wp:positionV>
                <wp:extent cx="8815388" cy="1404620"/>
                <wp:effectExtent l="19050" t="19050" r="24130" b="158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5388" cy="1404620"/>
                        </a:xfrm>
                        <a:prstGeom prst="rect">
                          <a:avLst/>
                        </a:prstGeom>
                        <a:solidFill>
                          <a:srgbClr val="FFFFFF"/>
                        </a:solidFill>
                        <a:ln w="38100">
                          <a:solidFill>
                            <a:srgbClr val="FF0000"/>
                          </a:solidFill>
                          <a:miter lim="800000"/>
                          <a:headEnd/>
                          <a:tailEnd/>
                        </a:ln>
                      </wps:spPr>
                      <wps:txbx>
                        <w:txbxContent>
                          <w:p w14:paraId="219B9A56" w14:textId="77777777" w:rsidR="00F066EF" w:rsidRPr="00A01042" w:rsidRDefault="00F066EF" w:rsidP="00A01042">
                            <w:pPr>
                              <w:rPr>
                                <w:rFonts w:ascii="Arial" w:hAnsi="Arial" w:cs="Arial"/>
                                <w:b/>
                                <w:sz w:val="24"/>
                              </w:rPr>
                            </w:pPr>
                            <w:r w:rsidRPr="00A01042">
                              <w:rPr>
                                <w:rFonts w:ascii="Arial" w:hAnsi="Arial" w:cs="Arial"/>
                                <w:b/>
                                <w:sz w:val="24"/>
                              </w:rPr>
                              <w:t>Sample 2: comments</w:t>
                            </w:r>
                          </w:p>
                          <w:p w14:paraId="697C9A66" w14:textId="77777777" w:rsidR="00F066EF" w:rsidRPr="00A01042" w:rsidRDefault="00F066EF" w:rsidP="00A01042">
                            <w:pPr>
                              <w:rPr>
                                <w:rFonts w:ascii="Arial" w:hAnsi="Arial" w:cs="Arial"/>
                                <w:sz w:val="24"/>
                              </w:rPr>
                            </w:pPr>
                            <w:r w:rsidRPr="00A01042">
                              <w:rPr>
                                <w:rFonts w:ascii="Arial" w:hAnsi="Arial" w:cs="Arial"/>
                                <w:sz w:val="24"/>
                              </w:rPr>
                              <w:t>The worker has</w:t>
                            </w:r>
                            <w:r w:rsidRPr="00A01042">
                              <w:rPr>
                                <w:rFonts w:ascii="Arial" w:hAnsi="Arial" w:cs="Arial"/>
                                <w:b/>
                                <w:sz w:val="24"/>
                              </w:rPr>
                              <w:t xml:space="preserve"> </w:t>
                            </w:r>
                            <w:r w:rsidRPr="00A01042">
                              <w:rPr>
                                <w:rFonts w:ascii="Arial" w:hAnsi="Arial" w:cs="Arial"/>
                                <w:sz w:val="24"/>
                              </w:rPr>
                              <w:t xml:space="preserve">missed the column on ‘how does the legislation or national policy support and promote these rights?’ Would be good to see a little more. The description of the Equality Act is also a little thin. The manager could have a conversation with the worker to test out their knowledge a little more e.g. what is their understanding of people being ‘treated equally and fairly’?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EBCC38" id="_x0000_s1031" type="#_x0000_t202" style="position:absolute;margin-left:642.95pt;margin-top:18.65pt;width:694.15pt;height:110.6pt;z-index:2516838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" strokecolor="red" strokeweight="3pt">
                <v:textbox style="mso-fit-shape-to-text:t">
                  <w:txbxContent>
                    <w:p w14:paraId="219B9A56" w14:textId="77777777" w:rsidR="00F066EF" w:rsidRPr="00A01042" w:rsidRDefault="00F066EF" w:rsidP="00A01042">
                      <w:pPr>
                        <w:rPr>
                          <w:rFonts w:ascii="Arial" w:hAnsi="Arial" w:cs="Arial"/>
                          <w:b/>
                          <w:sz w:val="24"/>
                        </w:rPr>
                      </w:pPr>
                      <w:r w:rsidRPr="00A01042">
                        <w:rPr>
                          <w:rFonts w:ascii="Arial" w:hAnsi="Arial" w:cs="Arial"/>
                          <w:b/>
                          <w:sz w:val="24"/>
                        </w:rPr>
                        <w:t>Sample 2: comments</w:t>
                      </w:r>
                    </w:p>
                    <w:p w14:paraId="697C9A66" w14:textId="77777777" w:rsidR="00F066EF" w:rsidRPr="00A01042" w:rsidRDefault="00F066EF" w:rsidP="00A01042">
                      <w:pPr>
                        <w:rPr>
                          <w:rFonts w:ascii="Arial" w:hAnsi="Arial" w:cs="Arial"/>
                          <w:sz w:val="24"/>
                        </w:rPr>
                      </w:pPr>
                      <w:r w:rsidRPr="00A01042">
                        <w:rPr>
                          <w:rFonts w:ascii="Arial" w:hAnsi="Arial" w:cs="Arial"/>
                          <w:sz w:val="24"/>
                        </w:rPr>
                        <w:t>The worker has</w:t>
                      </w:r>
                      <w:r w:rsidRPr="00A01042">
                        <w:rPr>
                          <w:rFonts w:ascii="Arial" w:hAnsi="Arial" w:cs="Arial"/>
                          <w:b/>
                          <w:sz w:val="24"/>
                        </w:rPr>
                        <w:t xml:space="preserve"> </w:t>
                      </w:r>
                      <w:r w:rsidRPr="00A01042">
                        <w:rPr>
                          <w:rFonts w:ascii="Arial" w:hAnsi="Arial" w:cs="Arial"/>
                          <w:sz w:val="24"/>
                        </w:rPr>
                        <w:t xml:space="preserve">missed the column on ‘how does the legislation or national policy support and promote these rights?’ Would be good to see a little more. The description of the Equality Act is also a little thin. The manager could have a conversation with the worker to test out their knowledge a little more e.g. what is their understanding of people being ‘treated equally and fairly’? </w:t>
                      </w:r>
                    </w:p>
                  </w:txbxContent>
                </v:textbox>
                <w10:wrap anchorx="margin"/>
              </v:shape>
            </w:pict>
          </mc:Fallback>
        </mc:AlternateContent>
      </w:r>
    </w:p>
    <w:p w14:paraId="45D0F4CD" w14:textId="77777777" w:rsidR="00A01042" w:rsidRDefault="00A01042" w:rsidP="00A01042">
      <w:pPr>
        <w:rPr>
          <w:b/>
        </w:rPr>
      </w:pPr>
    </w:p>
    <w:p w14:paraId="7C4C3E7A" w14:textId="77777777" w:rsidR="00A01042" w:rsidRDefault="00A01042" w:rsidP="00A01042">
      <w:pPr>
        <w:rPr>
          <w:b/>
        </w:rPr>
      </w:pPr>
    </w:p>
    <w:p w14:paraId="7728F31E" w14:textId="77777777" w:rsidR="00A01042" w:rsidRPr="00A01042" w:rsidRDefault="00A01042" w:rsidP="00A01042">
      <w:pPr>
        <w:rPr>
          <w:rFonts w:ascii="Arial" w:hAnsi="Arial" w:cs="Arial"/>
          <w:b/>
          <w:sz w:val="24"/>
        </w:rPr>
      </w:pPr>
      <w:r w:rsidRPr="00A01042">
        <w:rPr>
          <w:rFonts w:ascii="Arial" w:hAnsi="Arial" w:cs="Arial"/>
          <w:b/>
          <w:sz w:val="24"/>
        </w:rPr>
        <w:t>Workbook Sample 3</w:t>
      </w:r>
    </w:p>
    <w:tbl>
      <w:tblPr>
        <w:tblStyle w:val="TableGrid"/>
        <w:tblW w:w="0" w:type="auto"/>
        <w:tblLook w:val="04A0" w:firstRow="1" w:lastRow="0" w:firstColumn="1" w:lastColumn="0" w:noHBand="0" w:noVBand="1"/>
      </w:tblPr>
      <w:tblGrid>
        <w:gridCol w:w="4648"/>
        <w:gridCol w:w="4650"/>
        <w:gridCol w:w="4650"/>
      </w:tblGrid>
      <w:tr w:rsidR="00A01042" w:rsidRPr="00F436C2" w14:paraId="5441E4B9" w14:textId="77777777" w:rsidTr="00997DA9">
        <w:tc>
          <w:tcPr>
            <w:tcW w:w="4649" w:type="dxa"/>
          </w:tcPr>
          <w:p w14:paraId="7903CA12" w14:textId="77777777" w:rsidR="00A01042" w:rsidRPr="00DA339F" w:rsidRDefault="00A01042" w:rsidP="00997DA9">
            <w:pPr>
              <w:rPr>
                <w:b/>
              </w:rPr>
            </w:pPr>
            <w:r w:rsidRPr="00DA339F">
              <w:rPr>
                <w:b/>
              </w:rPr>
              <w:t>Legislation / national policy</w:t>
            </w:r>
          </w:p>
        </w:tc>
        <w:tc>
          <w:tcPr>
            <w:tcW w:w="4650" w:type="dxa"/>
          </w:tcPr>
          <w:p w14:paraId="216BFE44" w14:textId="77777777" w:rsidR="00A01042" w:rsidRPr="00DA339F" w:rsidRDefault="00A01042" w:rsidP="00997DA9">
            <w:pPr>
              <w:rPr>
                <w:b/>
              </w:rPr>
            </w:pPr>
            <w:r w:rsidRPr="00DA339F">
              <w:rPr>
                <w:b/>
              </w:rPr>
              <w:t xml:space="preserve">Rights </w:t>
            </w:r>
          </w:p>
        </w:tc>
        <w:tc>
          <w:tcPr>
            <w:tcW w:w="4650" w:type="dxa"/>
          </w:tcPr>
          <w:p w14:paraId="47063591" w14:textId="77777777" w:rsidR="00A01042" w:rsidRPr="00DA339F" w:rsidRDefault="00A01042" w:rsidP="00997DA9">
            <w:pPr>
              <w:rPr>
                <w:b/>
              </w:rPr>
            </w:pPr>
            <w:r w:rsidRPr="00DA339F">
              <w:rPr>
                <w:b/>
              </w:rPr>
              <w:t>How does the legislation or national policy support and promote these rights?</w:t>
            </w:r>
          </w:p>
        </w:tc>
      </w:tr>
      <w:tr w:rsidR="00A01042" w:rsidRPr="00F436C2" w14:paraId="090AEB89" w14:textId="77777777" w:rsidTr="00997DA9">
        <w:tc>
          <w:tcPr>
            <w:tcW w:w="4649" w:type="dxa"/>
          </w:tcPr>
          <w:p w14:paraId="7EF0805E" w14:textId="77777777" w:rsidR="00A01042" w:rsidRPr="00A01042" w:rsidRDefault="00A01042" w:rsidP="00997DA9">
            <w:pPr>
              <w:rPr>
                <w:b/>
              </w:rPr>
            </w:pPr>
            <w:r w:rsidRPr="00A01042">
              <w:rPr>
                <w:b/>
              </w:rPr>
              <w:t xml:space="preserve">Social Services and Well-Being (Wales) Act 2014 </w:t>
            </w:r>
          </w:p>
        </w:tc>
        <w:tc>
          <w:tcPr>
            <w:tcW w:w="4650" w:type="dxa"/>
          </w:tcPr>
          <w:p w14:paraId="6B799D51" w14:textId="77777777" w:rsidR="00A01042" w:rsidRPr="000C48F4" w:rsidRDefault="00A01042" w:rsidP="00997DA9">
            <w:pPr>
              <w:rPr>
                <w:i/>
              </w:rPr>
            </w:pPr>
            <w:r w:rsidRPr="000C48F4">
              <w:rPr>
                <w:i/>
              </w:rPr>
              <w:t>Voice and control – having a say about what matters to the person and control over their lives</w:t>
            </w:r>
          </w:p>
          <w:p w14:paraId="33952057" w14:textId="77777777" w:rsidR="00A01042" w:rsidRPr="000C48F4" w:rsidRDefault="00A01042" w:rsidP="00997DA9">
            <w:pPr>
              <w:rPr>
                <w:i/>
              </w:rPr>
            </w:pPr>
            <w:r w:rsidRPr="000C48F4">
              <w:rPr>
                <w:i/>
              </w:rPr>
              <w:t>Right level of support when the person needs it</w:t>
            </w:r>
          </w:p>
          <w:p w14:paraId="7B068371" w14:textId="77777777" w:rsidR="00A01042" w:rsidRPr="000C48F4" w:rsidRDefault="00A01042" w:rsidP="00997DA9">
            <w:pPr>
              <w:rPr>
                <w:i/>
              </w:rPr>
            </w:pPr>
            <w:r w:rsidRPr="000C48F4">
              <w:rPr>
                <w:i/>
              </w:rPr>
              <w:t>Right to well-being</w:t>
            </w:r>
          </w:p>
        </w:tc>
        <w:tc>
          <w:tcPr>
            <w:tcW w:w="4650" w:type="dxa"/>
          </w:tcPr>
          <w:p w14:paraId="43ED7E16" w14:textId="77777777" w:rsidR="00A01042" w:rsidRPr="000C48F4" w:rsidRDefault="00A01042" w:rsidP="00997DA9">
            <w:pPr>
              <w:rPr>
                <w:i/>
              </w:rPr>
            </w:pPr>
            <w:r w:rsidRPr="000C48F4">
              <w:rPr>
                <w:i/>
              </w:rPr>
              <w:t>The principles of this Act support the rights of individuals who need care and support and carers. It is a legislative framework that social care services and health must meet.</w:t>
            </w:r>
          </w:p>
        </w:tc>
      </w:tr>
      <w:tr w:rsidR="00A01042" w:rsidRPr="00F436C2" w14:paraId="29BE441F" w14:textId="77777777" w:rsidTr="00997DA9">
        <w:tc>
          <w:tcPr>
            <w:tcW w:w="4649" w:type="dxa"/>
          </w:tcPr>
          <w:p w14:paraId="02FA9C92" w14:textId="77777777" w:rsidR="00A01042" w:rsidRPr="00A01042" w:rsidRDefault="00A01042" w:rsidP="00997DA9">
            <w:pPr>
              <w:rPr>
                <w:b/>
              </w:rPr>
            </w:pPr>
            <w:r w:rsidRPr="00A01042">
              <w:rPr>
                <w:b/>
              </w:rPr>
              <w:t>Equality Act 2010</w:t>
            </w:r>
          </w:p>
        </w:tc>
        <w:tc>
          <w:tcPr>
            <w:tcW w:w="4650" w:type="dxa"/>
          </w:tcPr>
          <w:p w14:paraId="6355508C" w14:textId="77777777" w:rsidR="00A01042" w:rsidRDefault="00A01042" w:rsidP="00997DA9"/>
        </w:tc>
        <w:tc>
          <w:tcPr>
            <w:tcW w:w="4650" w:type="dxa"/>
          </w:tcPr>
          <w:p w14:paraId="5AFFFDF3" w14:textId="77777777" w:rsidR="00A01042" w:rsidRPr="006D6111" w:rsidRDefault="00A01042" w:rsidP="00997DA9"/>
        </w:tc>
      </w:tr>
      <w:tr w:rsidR="00A01042" w:rsidRPr="00F436C2" w14:paraId="2E609378" w14:textId="77777777" w:rsidTr="00997DA9">
        <w:tc>
          <w:tcPr>
            <w:tcW w:w="4649" w:type="dxa"/>
          </w:tcPr>
          <w:p w14:paraId="034821DF" w14:textId="77777777" w:rsidR="00A01042" w:rsidRPr="00A01042" w:rsidRDefault="00A01042" w:rsidP="00997DA9">
            <w:pPr>
              <w:rPr>
                <w:b/>
              </w:rPr>
            </w:pPr>
            <w:r w:rsidRPr="00A01042">
              <w:rPr>
                <w:b/>
              </w:rPr>
              <w:t>Human Rights Act 1998 and associated conventions and protocols such as the UN Convention on the Rights of Persons with Disabilities; the UN Principles for Older Persons 1991; and the Declaration of the Rights of Older People in Wales (2014)</w:t>
            </w:r>
          </w:p>
        </w:tc>
        <w:tc>
          <w:tcPr>
            <w:tcW w:w="4650" w:type="dxa"/>
          </w:tcPr>
          <w:p w14:paraId="01481BDE" w14:textId="77777777" w:rsidR="00A01042" w:rsidRDefault="00A01042" w:rsidP="00997DA9"/>
        </w:tc>
        <w:tc>
          <w:tcPr>
            <w:tcW w:w="4650" w:type="dxa"/>
          </w:tcPr>
          <w:p w14:paraId="4661BB70" w14:textId="77777777" w:rsidR="00A01042" w:rsidRPr="006D6111" w:rsidRDefault="00A01042" w:rsidP="00997DA9"/>
        </w:tc>
      </w:tr>
      <w:tr w:rsidR="00A01042" w:rsidRPr="00F436C2" w14:paraId="3ECA030F" w14:textId="77777777" w:rsidTr="00997DA9">
        <w:tc>
          <w:tcPr>
            <w:tcW w:w="4649" w:type="dxa"/>
          </w:tcPr>
          <w:p w14:paraId="4A063CE2" w14:textId="77777777" w:rsidR="00A01042" w:rsidRPr="00A01042" w:rsidRDefault="00A01042" w:rsidP="00997DA9">
            <w:pPr>
              <w:rPr>
                <w:b/>
              </w:rPr>
            </w:pPr>
            <w:r w:rsidRPr="00A01042">
              <w:rPr>
                <w:b/>
              </w:rPr>
              <w:t>Mental Health Act (1989), Code of Practice for Wales (2008) and the Mental Health (Wales) Measure (2010)</w:t>
            </w:r>
          </w:p>
        </w:tc>
        <w:tc>
          <w:tcPr>
            <w:tcW w:w="4650" w:type="dxa"/>
          </w:tcPr>
          <w:p w14:paraId="6C5A7F38" w14:textId="77777777" w:rsidR="00A01042" w:rsidRDefault="00A01042" w:rsidP="00997DA9"/>
        </w:tc>
        <w:tc>
          <w:tcPr>
            <w:tcW w:w="4650" w:type="dxa"/>
          </w:tcPr>
          <w:p w14:paraId="66CF6E5E" w14:textId="77777777" w:rsidR="00A01042" w:rsidRPr="006D6111" w:rsidRDefault="00A01042" w:rsidP="00997DA9"/>
        </w:tc>
      </w:tr>
      <w:tr w:rsidR="00A01042" w:rsidRPr="00F436C2" w14:paraId="2098486C" w14:textId="77777777" w:rsidTr="00997DA9">
        <w:tc>
          <w:tcPr>
            <w:tcW w:w="4649" w:type="dxa"/>
          </w:tcPr>
          <w:p w14:paraId="66E43A67" w14:textId="77777777" w:rsidR="00A01042" w:rsidRPr="00A01042" w:rsidRDefault="00A01042" w:rsidP="00997DA9">
            <w:pPr>
              <w:rPr>
                <w:b/>
              </w:rPr>
            </w:pPr>
            <w:r w:rsidRPr="00A01042">
              <w:rPr>
                <w:b/>
              </w:rPr>
              <w:t>Mental Capacity Act 2005 and associated Code of Practice</w:t>
            </w:r>
          </w:p>
        </w:tc>
        <w:tc>
          <w:tcPr>
            <w:tcW w:w="4650" w:type="dxa"/>
          </w:tcPr>
          <w:p w14:paraId="5CA16718" w14:textId="77777777" w:rsidR="00A01042" w:rsidRDefault="00A01042" w:rsidP="00997DA9"/>
        </w:tc>
        <w:tc>
          <w:tcPr>
            <w:tcW w:w="4650" w:type="dxa"/>
          </w:tcPr>
          <w:p w14:paraId="36FCF037" w14:textId="77777777" w:rsidR="00A01042" w:rsidRPr="006D6111" w:rsidRDefault="00A01042" w:rsidP="00997DA9"/>
        </w:tc>
      </w:tr>
      <w:tr w:rsidR="00A01042" w:rsidRPr="00F436C2" w14:paraId="49D32A18" w14:textId="77777777" w:rsidTr="00997DA9">
        <w:tc>
          <w:tcPr>
            <w:tcW w:w="4649" w:type="dxa"/>
          </w:tcPr>
          <w:p w14:paraId="0D1F13EE" w14:textId="77777777" w:rsidR="00A01042" w:rsidRPr="00A01042" w:rsidRDefault="00A01042" w:rsidP="00997DA9">
            <w:pPr>
              <w:rPr>
                <w:b/>
              </w:rPr>
            </w:pPr>
            <w:r w:rsidRPr="00A01042">
              <w:rPr>
                <w:b/>
              </w:rPr>
              <w:t xml:space="preserve">Deprivation of Liberty Safeguards </w:t>
            </w:r>
          </w:p>
        </w:tc>
        <w:tc>
          <w:tcPr>
            <w:tcW w:w="4650" w:type="dxa"/>
          </w:tcPr>
          <w:p w14:paraId="7C4C49E1" w14:textId="77777777" w:rsidR="00A01042" w:rsidRDefault="00A01042" w:rsidP="00997DA9"/>
        </w:tc>
        <w:tc>
          <w:tcPr>
            <w:tcW w:w="4650" w:type="dxa"/>
          </w:tcPr>
          <w:p w14:paraId="15BB3454" w14:textId="77777777" w:rsidR="00A01042" w:rsidRPr="006D6111" w:rsidRDefault="00A01042" w:rsidP="00997DA9"/>
        </w:tc>
      </w:tr>
      <w:tr w:rsidR="00A01042" w:rsidRPr="00F436C2" w14:paraId="13524DE1" w14:textId="77777777" w:rsidTr="00997DA9">
        <w:tc>
          <w:tcPr>
            <w:tcW w:w="4649" w:type="dxa"/>
          </w:tcPr>
          <w:p w14:paraId="4502C1AC" w14:textId="77777777" w:rsidR="00A01042" w:rsidRPr="00A01042" w:rsidRDefault="00A01042" w:rsidP="00997DA9">
            <w:pPr>
              <w:rPr>
                <w:b/>
              </w:rPr>
            </w:pPr>
            <w:r w:rsidRPr="00A01042">
              <w:rPr>
                <w:b/>
              </w:rPr>
              <w:t xml:space="preserve">Welsh Language Act 1993; Welsh language measure (2011) and </w:t>
            </w:r>
            <w:proofErr w:type="spellStart"/>
            <w:r w:rsidRPr="00A01042">
              <w:rPr>
                <w:b/>
              </w:rPr>
              <w:t>Mwy</w:t>
            </w:r>
            <w:proofErr w:type="spellEnd"/>
            <w:r w:rsidRPr="00A01042">
              <w:rPr>
                <w:b/>
              </w:rPr>
              <w:t xml:space="preserve"> </w:t>
            </w:r>
            <w:proofErr w:type="spellStart"/>
            <w:r w:rsidRPr="00A01042">
              <w:rPr>
                <w:b/>
              </w:rPr>
              <w:t>na</w:t>
            </w:r>
            <w:proofErr w:type="spellEnd"/>
            <w:r w:rsidRPr="00A01042">
              <w:rPr>
                <w:b/>
              </w:rPr>
              <w:t xml:space="preserve"> </w:t>
            </w:r>
            <w:proofErr w:type="spellStart"/>
            <w:r w:rsidRPr="00A01042">
              <w:rPr>
                <w:b/>
              </w:rPr>
              <w:t>Geriau</w:t>
            </w:r>
            <w:proofErr w:type="spellEnd"/>
            <w:r w:rsidRPr="00A01042">
              <w:rPr>
                <w:b/>
              </w:rPr>
              <w:t>, Welsh Government Strategic Framework for the Welsh Language in Health and Social Care (2103</w:t>
            </w:r>
          </w:p>
        </w:tc>
        <w:tc>
          <w:tcPr>
            <w:tcW w:w="4650" w:type="dxa"/>
          </w:tcPr>
          <w:p w14:paraId="15CCACFE" w14:textId="77777777" w:rsidR="00A01042" w:rsidRPr="000C48F4" w:rsidRDefault="00A01042" w:rsidP="00997DA9">
            <w:pPr>
              <w:rPr>
                <w:i/>
              </w:rPr>
            </w:pPr>
            <w:r w:rsidRPr="000C48F4">
              <w:rPr>
                <w:i/>
              </w:rPr>
              <w:t>The right to access services through the medium of Welsh and the need for this to be offered rather than asked for</w:t>
            </w:r>
          </w:p>
        </w:tc>
        <w:tc>
          <w:tcPr>
            <w:tcW w:w="4650" w:type="dxa"/>
          </w:tcPr>
          <w:p w14:paraId="68154704" w14:textId="77777777" w:rsidR="00A01042" w:rsidRPr="000C48F4" w:rsidRDefault="00A01042" w:rsidP="00997DA9">
            <w:pPr>
              <w:rPr>
                <w:i/>
              </w:rPr>
            </w:pPr>
            <w:r w:rsidRPr="000C48F4">
              <w:rPr>
                <w:i/>
              </w:rPr>
              <w:t>These place a requirement on services to actively offer services through the medium of Welsh</w:t>
            </w:r>
          </w:p>
        </w:tc>
      </w:tr>
    </w:tbl>
    <w:p w14:paraId="57827A04" w14:textId="77777777" w:rsidR="00A01042" w:rsidRDefault="00A01042" w:rsidP="00A01042"/>
    <w:p w14:paraId="438FDE05" w14:textId="77777777" w:rsidR="00A01042" w:rsidRDefault="00A01042" w:rsidP="00A01042">
      <w:r>
        <w:rPr>
          <w:noProof/>
        </w:rPr>
        <mc:AlternateContent>
          <mc:Choice Requires="wps">
            <w:drawing>
              <wp:anchor distT="45720" distB="45720" distL="114300" distR="114300" simplePos="0" relativeHeight="251684864" behindDoc="0" locked="0" layoutInCell="1" allowOverlap="1" wp14:anchorId="7212C48B" wp14:editId="550AFC42">
                <wp:simplePos x="0" y="0"/>
                <wp:positionH relativeFrom="margin">
                  <wp:align>left</wp:align>
                </wp:positionH>
                <wp:positionV relativeFrom="paragraph">
                  <wp:posOffset>1905</wp:posOffset>
                </wp:positionV>
                <wp:extent cx="8660130" cy="1404620"/>
                <wp:effectExtent l="19050" t="19050" r="26670" b="2159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0130" cy="1404620"/>
                        </a:xfrm>
                        <a:prstGeom prst="rect">
                          <a:avLst/>
                        </a:prstGeom>
                        <a:solidFill>
                          <a:srgbClr val="FFFFFF"/>
                        </a:solidFill>
                        <a:ln w="38100">
                          <a:solidFill>
                            <a:srgbClr val="FF0000"/>
                          </a:solidFill>
                          <a:miter lim="800000"/>
                          <a:headEnd/>
                          <a:tailEnd/>
                        </a:ln>
                      </wps:spPr>
                      <wps:txbx>
                        <w:txbxContent>
                          <w:p w14:paraId="5BBD5B8A" w14:textId="77777777" w:rsidR="00F066EF" w:rsidRPr="00A01042" w:rsidRDefault="00F066EF" w:rsidP="00A01042">
                            <w:pPr>
                              <w:rPr>
                                <w:rFonts w:ascii="Arial" w:hAnsi="Arial" w:cs="Arial"/>
                                <w:b/>
                                <w:sz w:val="24"/>
                                <w:szCs w:val="24"/>
                              </w:rPr>
                            </w:pPr>
                            <w:r w:rsidRPr="00A01042">
                              <w:rPr>
                                <w:rFonts w:ascii="Arial" w:hAnsi="Arial" w:cs="Arial"/>
                                <w:b/>
                                <w:sz w:val="24"/>
                                <w:szCs w:val="24"/>
                              </w:rPr>
                              <w:t>Sample 3: comments</w:t>
                            </w:r>
                          </w:p>
                          <w:p w14:paraId="0A6D9720" w14:textId="77777777" w:rsidR="00F066EF" w:rsidRPr="00A01042" w:rsidRDefault="00F066EF" w:rsidP="00A01042">
                            <w:pPr>
                              <w:rPr>
                                <w:rFonts w:ascii="Arial" w:hAnsi="Arial" w:cs="Arial"/>
                                <w:sz w:val="24"/>
                                <w:szCs w:val="24"/>
                              </w:rPr>
                            </w:pPr>
                            <w:r w:rsidRPr="00A01042">
                              <w:rPr>
                                <w:rFonts w:ascii="Arial" w:hAnsi="Arial" w:cs="Arial"/>
                                <w:sz w:val="24"/>
                                <w:szCs w:val="24"/>
                              </w:rPr>
                              <w:t>At this stage of the new worker’s learning, these answers are sufficient. They will develop their understanding as they progress through the workbooks and their induction.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12C48B" id="_x0000_s1032" type="#_x0000_t202" style="position:absolute;margin-left:0;margin-top:.15pt;width:681.9pt;height:110.6pt;z-index:2516848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" strokecolor="red" strokeweight="3pt">
                <v:textbox style="mso-fit-shape-to-text:t">
                  <w:txbxContent>
                    <w:p w14:paraId="5BBD5B8A" w14:textId="77777777" w:rsidR="00F066EF" w:rsidRPr="00A01042" w:rsidRDefault="00F066EF" w:rsidP="00A01042">
                      <w:pPr>
                        <w:rPr>
                          <w:rFonts w:ascii="Arial" w:hAnsi="Arial" w:cs="Arial"/>
                          <w:b/>
                          <w:sz w:val="24"/>
                          <w:szCs w:val="24"/>
                        </w:rPr>
                      </w:pPr>
                      <w:r w:rsidRPr="00A01042">
                        <w:rPr>
                          <w:rFonts w:ascii="Arial" w:hAnsi="Arial" w:cs="Arial"/>
                          <w:b/>
                          <w:sz w:val="24"/>
                          <w:szCs w:val="24"/>
                        </w:rPr>
                        <w:t>Sample 3: comments</w:t>
                      </w:r>
                    </w:p>
                    <w:p w14:paraId="0A6D9720" w14:textId="77777777" w:rsidR="00F066EF" w:rsidRPr="00A01042" w:rsidRDefault="00F066EF" w:rsidP="00A01042">
                      <w:pPr>
                        <w:rPr>
                          <w:rFonts w:ascii="Arial" w:hAnsi="Arial" w:cs="Arial"/>
                          <w:sz w:val="24"/>
                          <w:szCs w:val="24"/>
                        </w:rPr>
                      </w:pPr>
                      <w:r w:rsidRPr="00A01042">
                        <w:rPr>
                          <w:rFonts w:ascii="Arial" w:hAnsi="Arial" w:cs="Arial"/>
                          <w:sz w:val="24"/>
                          <w:szCs w:val="24"/>
                        </w:rPr>
                        <w:t>At this stage of the new worker’s learning, these answers are sufficient. They will develop their understanding as they progress through the workbooks and their induction.</w:t>
                      </w:r>
                    </w:p>
                  </w:txbxContent>
                </v:textbox>
                <w10:wrap anchorx="margin"/>
              </v:shape>
            </w:pict>
          </mc:Fallback>
        </mc:AlternateContent>
      </w:r>
    </w:p>
    <w:p w14:paraId="0145353F" w14:textId="77777777" w:rsidR="00A01042" w:rsidRDefault="00A01042" w:rsidP="00A01042">
      <w:pPr>
        <w:ind w:left="-142" w:firstLine="142"/>
        <w:rPr>
          <w:b/>
        </w:rPr>
      </w:pPr>
    </w:p>
    <w:p w14:paraId="571853AE" w14:textId="77777777" w:rsidR="00A01042" w:rsidRDefault="00A01042" w:rsidP="00A01042">
      <w:pPr>
        <w:ind w:left="-142" w:firstLine="142"/>
        <w:rPr>
          <w:b/>
        </w:rPr>
      </w:pPr>
    </w:p>
    <w:p w14:paraId="5B4F10FA" w14:textId="77777777" w:rsidR="00A01042" w:rsidRDefault="00A01042" w:rsidP="00A01042">
      <w:pPr>
        <w:ind w:left="-142" w:firstLine="142"/>
        <w:rPr>
          <w:b/>
        </w:rPr>
      </w:pPr>
    </w:p>
    <w:p w14:paraId="034B392A" w14:textId="77777777" w:rsidR="00A01042" w:rsidRPr="00A01042" w:rsidRDefault="00A01042" w:rsidP="00A01042">
      <w:pPr>
        <w:rPr>
          <w:rFonts w:ascii="Arial" w:hAnsi="Arial" w:cs="Arial"/>
          <w:b/>
          <w:sz w:val="24"/>
        </w:rPr>
      </w:pPr>
      <w:r w:rsidRPr="00A01042">
        <w:rPr>
          <w:rFonts w:ascii="Arial" w:hAnsi="Arial" w:cs="Arial"/>
          <w:b/>
          <w:sz w:val="24"/>
        </w:rPr>
        <w:t>Learning activity</w:t>
      </w:r>
    </w:p>
    <w:p w14:paraId="77DCBAC6" w14:textId="77777777" w:rsidR="00A01042" w:rsidRPr="00A01042" w:rsidRDefault="00A01042" w:rsidP="00A01042">
      <w:pPr>
        <w:rPr>
          <w:rFonts w:ascii="Arial" w:hAnsi="Arial" w:cs="Arial"/>
          <w:sz w:val="24"/>
        </w:rPr>
      </w:pPr>
      <w:r w:rsidRPr="00A01042">
        <w:rPr>
          <w:rFonts w:ascii="Arial" w:hAnsi="Arial" w:cs="Arial"/>
          <w:b/>
          <w:sz w:val="24"/>
        </w:rPr>
        <w:t>Advocacy</w:t>
      </w:r>
      <w:r w:rsidRPr="00A01042">
        <w:rPr>
          <w:rFonts w:ascii="Arial" w:hAnsi="Arial" w:cs="Arial"/>
          <w:sz w:val="24"/>
        </w:rPr>
        <w:t xml:space="preserve"> underpins all the principles of the Social Services and Well-Being (Wales) Act and is an important tool to support the voice and control, and well-being of individuals. Advocacy can help individuals access information about services, be involved in decisions about their lives, explore choices and options, and make their needs and wishes known.</w:t>
      </w:r>
    </w:p>
    <w:p w14:paraId="69F638D0" w14:textId="77777777" w:rsidR="00A01042" w:rsidRPr="00A01042" w:rsidRDefault="00A01042" w:rsidP="00A01042">
      <w:pPr>
        <w:rPr>
          <w:rFonts w:ascii="Arial" w:hAnsi="Arial" w:cs="Arial"/>
          <w:sz w:val="24"/>
        </w:rPr>
      </w:pPr>
      <w:r w:rsidRPr="00A01042">
        <w:rPr>
          <w:rFonts w:ascii="Arial" w:hAnsi="Arial" w:cs="Arial"/>
          <w:sz w:val="24"/>
        </w:rPr>
        <w:t>In the space below, outline what you think is meant by the term ‘advocacy’ and describe how this can support a rights-based approach.</w:t>
      </w:r>
    </w:p>
    <w:tbl>
      <w:tblPr>
        <w:tblStyle w:val="TableGrid"/>
        <w:tblW w:w="0" w:type="auto"/>
        <w:tblLook w:val="04A0" w:firstRow="1" w:lastRow="0" w:firstColumn="1" w:lastColumn="0" w:noHBand="0" w:noVBand="1"/>
      </w:tblPr>
      <w:tblGrid>
        <w:gridCol w:w="13948"/>
      </w:tblGrid>
      <w:tr w:rsidR="00A01042" w:rsidRPr="00F436C2" w14:paraId="2B16FD14" w14:textId="77777777" w:rsidTr="00997DA9">
        <w:tc>
          <w:tcPr>
            <w:tcW w:w="13948" w:type="dxa"/>
          </w:tcPr>
          <w:p w14:paraId="25EE7049" w14:textId="77777777" w:rsidR="00A01042" w:rsidRPr="000C48F4" w:rsidRDefault="00A01042" w:rsidP="00997DA9">
            <w:pPr>
              <w:rPr>
                <w:b/>
              </w:rPr>
            </w:pPr>
            <w:r w:rsidRPr="000C48F4">
              <w:rPr>
                <w:noProof/>
              </w:rPr>
              <mc:AlternateContent>
                <mc:Choice Requires="wps">
                  <w:drawing>
                    <wp:anchor distT="45720" distB="45720" distL="114300" distR="114300" simplePos="0" relativeHeight="251685888" behindDoc="1" locked="0" layoutInCell="1" allowOverlap="1" wp14:anchorId="217C623F" wp14:editId="3BD1BE70">
                      <wp:simplePos x="0" y="0"/>
                      <wp:positionH relativeFrom="margin">
                        <wp:posOffset>3818890</wp:posOffset>
                      </wp:positionH>
                      <wp:positionV relativeFrom="paragraph">
                        <wp:posOffset>41275</wp:posOffset>
                      </wp:positionV>
                      <wp:extent cx="4671695" cy="1404620"/>
                      <wp:effectExtent l="19050" t="19050" r="14605" b="18415"/>
                      <wp:wrapTight wrapText="bothSides">
                        <wp:wrapPolygon edited="0">
                          <wp:start x="-88" y="-280"/>
                          <wp:lineTo x="-88" y="21591"/>
                          <wp:lineTo x="21579" y="21591"/>
                          <wp:lineTo x="21579" y="-280"/>
                          <wp:lineTo x="-88" y="-28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695" cy="1404620"/>
                              </a:xfrm>
                              <a:prstGeom prst="rect">
                                <a:avLst/>
                              </a:prstGeom>
                              <a:solidFill>
                                <a:srgbClr val="FFFFFF"/>
                              </a:solidFill>
                              <a:ln w="38100">
                                <a:solidFill>
                                  <a:srgbClr val="FF0000"/>
                                </a:solidFill>
                                <a:miter lim="800000"/>
                                <a:headEnd/>
                                <a:tailEnd/>
                              </a:ln>
                            </wps:spPr>
                            <wps:txbx>
                              <w:txbxContent>
                                <w:p w14:paraId="4BA9BF29" w14:textId="77777777" w:rsidR="00F066EF" w:rsidRPr="00A01042" w:rsidRDefault="00F066EF" w:rsidP="00A01042">
                                  <w:pPr>
                                    <w:rPr>
                                      <w:rFonts w:ascii="Arial" w:hAnsi="Arial" w:cs="Arial"/>
                                      <w:b/>
                                      <w:sz w:val="24"/>
                                    </w:rPr>
                                  </w:pPr>
                                  <w:r w:rsidRPr="00A01042">
                                    <w:rPr>
                                      <w:rFonts w:ascii="Arial" w:hAnsi="Arial" w:cs="Arial"/>
                                      <w:b/>
                                      <w:sz w:val="24"/>
                                    </w:rPr>
                                    <w:t>Sample 1: comments</w:t>
                                  </w:r>
                                </w:p>
                                <w:p w14:paraId="4A1756DE" w14:textId="77777777" w:rsidR="00F066EF" w:rsidRPr="00A01042" w:rsidRDefault="00F066EF" w:rsidP="00A01042">
                                  <w:pPr>
                                    <w:rPr>
                                      <w:rFonts w:ascii="Arial" w:hAnsi="Arial" w:cs="Arial"/>
                                      <w:sz w:val="24"/>
                                    </w:rPr>
                                  </w:pPr>
                                  <w:r w:rsidRPr="00A01042">
                                    <w:rPr>
                                      <w:rFonts w:ascii="Arial" w:hAnsi="Arial" w:cs="Arial"/>
                                      <w:sz w:val="24"/>
                                    </w:rPr>
                                    <w:t>This is a good answer, but it feels although it has been copied and pasted from somewhere rather than from the workers own words. The manager could ask the worker how they think this would apply to the individuals that they were working with – this would help to check out their understanding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7C623F" id="_x0000_s1033" type="#_x0000_t202" style="position:absolute;margin-left:300.7pt;margin-top:3.25pt;width:367.85pt;height:110.6pt;z-index:-251630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" strokecolor="red" strokeweight="3pt">
                      <v:textbox style="mso-fit-shape-to-text:t">
                        <w:txbxContent>
                          <w:p w14:paraId="4BA9BF29" w14:textId="77777777" w:rsidR="00F066EF" w:rsidRPr="00A01042" w:rsidRDefault="00F066EF" w:rsidP="00A01042">
                            <w:pPr>
                              <w:rPr>
                                <w:rFonts w:ascii="Arial" w:hAnsi="Arial" w:cs="Arial"/>
                                <w:b/>
                                <w:sz w:val="24"/>
                              </w:rPr>
                            </w:pPr>
                            <w:r w:rsidRPr="00A01042">
                              <w:rPr>
                                <w:rFonts w:ascii="Arial" w:hAnsi="Arial" w:cs="Arial"/>
                                <w:b/>
                                <w:sz w:val="24"/>
                              </w:rPr>
                              <w:t>Sample 1: comments</w:t>
                            </w:r>
                          </w:p>
                          <w:p w14:paraId="4A1756DE" w14:textId="77777777" w:rsidR="00F066EF" w:rsidRPr="00A01042" w:rsidRDefault="00F066EF" w:rsidP="00A01042">
                            <w:pPr>
                              <w:rPr>
                                <w:rFonts w:ascii="Arial" w:hAnsi="Arial" w:cs="Arial"/>
                                <w:sz w:val="24"/>
                              </w:rPr>
                            </w:pPr>
                            <w:r w:rsidRPr="00A01042">
                              <w:rPr>
                                <w:rFonts w:ascii="Arial" w:hAnsi="Arial" w:cs="Arial"/>
                                <w:sz w:val="24"/>
                              </w:rPr>
                              <w:t>This is a good answer, but it feels although it has been copied and pasted from somewhere rather than from the workers own words. The manager could ask the worker how they think this would apply to the individuals that they were working with – this would help to check out their understanding</w:t>
                            </w:r>
                          </w:p>
                        </w:txbxContent>
                      </v:textbox>
                      <w10:wrap type="tight" anchorx="margin"/>
                    </v:shape>
                  </w:pict>
                </mc:Fallback>
              </mc:AlternateContent>
            </w:r>
            <w:r w:rsidRPr="000C48F4">
              <w:rPr>
                <w:b/>
              </w:rPr>
              <w:t>Sample 1 Workbook notes</w:t>
            </w:r>
          </w:p>
          <w:p w14:paraId="47566980" w14:textId="77777777" w:rsidR="00A01042" w:rsidRPr="000C48F4" w:rsidRDefault="00A01042" w:rsidP="00997DA9"/>
          <w:p w14:paraId="591A2A31" w14:textId="77777777" w:rsidR="00A01042" w:rsidRPr="000C48F4" w:rsidRDefault="00A01042" w:rsidP="00997DA9">
            <w:pPr>
              <w:rPr>
                <w:i/>
              </w:rPr>
            </w:pPr>
            <w:r w:rsidRPr="000C48F4">
              <w:rPr>
                <w:i/>
              </w:rPr>
              <w:t>Advocacy is a process of supporting and enabling people to express their views and concerns, to access information and services. Defend and promote their rights and responsibilities and to explore choices and options. An advocate would support a person to have voice and control over their lives. This could be family member, friend or independent person.</w:t>
            </w:r>
          </w:p>
          <w:p w14:paraId="5BD179B5" w14:textId="77777777" w:rsidR="00A01042" w:rsidRPr="000C48F4" w:rsidRDefault="00A01042" w:rsidP="00997DA9">
            <w:pPr>
              <w:rPr>
                <w:i/>
              </w:rPr>
            </w:pPr>
          </w:p>
          <w:p w14:paraId="0E3701C7" w14:textId="77777777" w:rsidR="00A01042" w:rsidRPr="000C48F4" w:rsidRDefault="00A01042" w:rsidP="00997DA9">
            <w:r w:rsidRPr="000C48F4">
              <w:rPr>
                <w:noProof/>
              </w:rPr>
              <w:lastRenderedPageBreak/>
              <mc:AlternateContent>
                <mc:Choice Requires="wps">
                  <w:drawing>
                    <wp:anchor distT="45720" distB="45720" distL="114300" distR="114300" simplePos="0" relativeHeight="251686912" behindDoc="1" locked="0" layoutInCell="1" allowOverlap="1" wp14:anchorId="7883A753" wp14:editId="6DB716C8">
                      <wp:simplePos x="0" y="0"/>
                      <wp:positionH relativeFrom="margin">
                        <wp:posOffset>3843020</wp:posOffset>
                      </wp:positionH>
                      <wp:positionV relativeFrom="paragraph">
                        <wp:posOffset>26670</wp:posOffset>
                      </wp:positionV>
                      <wp:extent cx="4662170" cy="1404620"/>
                      <wp:effectExtent l="19050" t="19050" r="24130" b="17145"/>
                      <wp:wrapTight wrapText="bothSides">
                        <wp:wrapPolygon edited="0">
                          <wp:start x="-88" y="-322"/>
                          <wp:lineTo x="-88" y="21568"/>
                          <wp:lineTo x="21624" y="21568"/>
                          <wp:lineTo x="21624" y="-322"/>
                          <wp:lineTo x="-88" y="-322"/>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2170" cy="1404620"/>
                              </a:xfrm>
                              <a:prstGeom prst="rect">
                                <a:avLst/>
                              </a:prstGeom>
                              <a:solidFill>
                                <a:srgbClr val="FFFFFF"/>
                              </a:solidFill>
                              <a:ln w="38100">
                                <a:solidFill>
                                  <a:srgbClr val="FF0000"/>
                                </a:solidFill>
                                <a:miter lim="800000"/>
                                <a:headEnd/>
                                <a:tailEnd/>
                              </a:ln>
                            </wps:spPr>
                            <wps:txbx>
                              <w:txbxContent>
                                <w:p w14:paraId="66BA1B56" w14:textId="77777777" w:rsidR="00F066EF" w:rsidRPr="00A01042" w:rsidRDefault="00F066EF" w:rsidP="00A01042">
                                  <w:pPr>
                                    <w:rPr>
                                      <w:rFonts w:ascii="Arial" w:hAnsi="Arial" w:cs="Arial"/>
                                      <w:b/>
                                      <w:sz w:val="24"/>
                                    </w:rPr>
                                  </w:pPr>
                                  <w:r w:rsidRPr="00A01042">
                                    <w:rPr>
                                      <w:rFonts w:ascii="Arial" w:hAnsi="Arial" w:cs="Arial"/>
                                      <w:b/>
                                      <w:sz w:val="24"/>
                                    </w:rPr>
                                    <w:t>Sample 2: comments</w:t>
                                  </w:r>
                                </w:p>
                                <w:p w14:paraId="0CB796E0" w14:textId="77777777" w:rsidR="00F066EF" w:rsidRPr="00A01042" w:rsidRDefault="00F066EF" w:rsidP="00A01042">
                                  <w:pPr>
                                    <w:rPr>
                                      <w:rFonts w:ascii="Arial" w:hAnsi="Arial" w:cs="Arial"/>
                                      <w:sz w:val="24"/>
                                    </w:rPr>
                                  </w:pPr>
                                  <w:r w:rsidRPr="00A01042">
                                    <w:rPr>
                                      <w:rFonts w:ascii="Arial" w:hAnsi="Arial" w:cs="Arial"/>
                                      <w:sz w:val="24"/>
                                    </w:rPr>
                                    <w:t>The first part of this answer is not really correct. The aim of an advocate is to enable someone to have a voice, rather than ‘act’ as their voice. The second part shows insight. A discussion with the worker would help to clarify their understanding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83A753" id="_x0000_s1034" type="#_x0000_t202" style="position:absolute;margin-left:302.6pt;margin-top:2.1pt;width:367.1pt;height:110.6pt;z-index:-251629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" strokecolor="red" strokeweight="3pt">
                      <v:textbox style="mso-fit-shape-to-text:t">
                        <w:txbxContent>
                          <w:p w14:paraId="66BA1B56" w14:textId="77777777" w:rsidR="00F066EF" w:rsidRPr="00A01042" w:rsidRDefault="00F066EF" w:rsidP="00A01042">
                            <w:pPr>
                              <w:rPr>
                                <w:rFonts w:ascii="Arial" w:hAnsi="Arial" w:cs="Arial"/>
                                <w:b/>
                                <w:sz w:val="24"/>
                              </w:rPr>
                            </w:pPr>
                            <w:r w:rsidRPr="00A01042">
                              <w:rPr>
                                <w:rFonts w:ascii="Arial" w:hAnsi="Arial" w:cs="Arial"/>
                                <w:b/>
                                <w:sz w:val="24"/>
                              </w:rPr>
                              <w:t>Sample 2: comments</w:t>
                            </w:r>
                          </w:p>
                          <w:p w14:paraId="0CB796E0" w14:textId="77777777" w:rsidR="00F066EF" w:rsidRPr="00A01042" w:rsidRDefault="00F066EF" w:rsidP="00A01042">
                            <w:pPr>
                              <w:rPr>
                                <w:rFonts w:ascii="Arial" w:hAnsi="Arial" w:cs="Arial"/>
                                <w:sz w:val="24"/>
                              </w:rPr>
                            </w:pPr>
                            <w:r w:rsidRPr="00A01042">
                              <w:rPr>
                                <w:rFonts w:ascii="Arial" w:hAnsi="Arial" w:cs="Arial"/>
                                <w:sz w:val="24"/>
                              </w:rPr>
                              <w:t>The first part of this answer is not really correct. The aim of an advocate is to enable someone to have a voice, rather than ‘act’ as their voice. The second part shows insight. A discussion with the worker would help to clarify their understanding</w:t>
                            </w:r>
                          </w:p>
                        </w:txbxContent>
                      </v:textbox>
                      <w10:wrap type="tight" anchorx="margin"/>
                    </v:shape>
                  </w:pict>
                </mc:Fallback>
              </mc:AlternateContent>
            </w:r>
          </w:p>
          <w:p w14:paraId="6F4BEDC8" w14:textId="77777777" w:rsidR="00A01042" w:rsidRPr="000C48F4" w:rsidRDefault="00A01042" w:rsidP="00997DA9">
            <w:pPr>
              <w:rPr>
                <w:b/>
              </w:rPr>
            </w:pPr>
            <w:r w:rsidRPr="000C48F4">
              <w:rPr>
                <w:b/>
              </w:rPr>
              <w:t>Sample 2 Workbook notes</w:t>
            </w:r>
          </w:p>
          <w:p w14:paraId="4EEDFE3A" w14:textId="77777777" w:rsidR="00A01042" w:rsidRPr="000C48F4" w:rsidRDefault="00A01042" w:rsidP="00997DA9"/>
          <w:p w14:paraId="1B3ED88E" w14:textId="77777777" w:rsidR="00A01042" w:rsidRPr="000C48F4" w:rsidRDefault="00A01042" w:rsidP="00997DA9">
            <w:pPr>
              <w:rPr>
                <w:i/>
              </w:rPr>
            </w:pPr>
            <w:r w:rsidRPr="000C48F4">
              <w:rPr>
                <w:i/>
              </w:rPr>
              <w:t>To be able to act as someone’s voice. To enable the individual to access information relevant to how they want to live.</w:t>
            </w:r>
          </w:p>
          <w:p w14:paraId="55067F20" w14:textId="77777777" w:rsidR="00A01042" w:rsidRPr="000C48F4" w:rsidRDefault="00A01042" w:rsidP="00997DA9">
            <w:pPr>
              <w:rPr>
                <w:i/>
              </w:rPr>
            </w:pPr>
          </w:p>
          <w:p w14:paraId="7547C9A9" w14:textId="77777777" w:rsidR="00A01042" w:rsidRPr="000C48F4" w:rsidRDefault="00A01042" w:rsidP="00997DA9">
            <w:pPr>
              <w:rPr>
                <w:i/>
              </w:rPr>
            </w:pPr>
          </w:p>
          <w:p w14:paraId="5E104CD5" w14:textId="77777777" w:rsidR="00A01042" w:rsidRPr="000C48F4" w:rsidRDefault="00A01042" w:rsidP="00997DA9">
            <w:pPr>
              <w:rPr>
                <w:i/>
              </w:rPr>
            </w:pPr>
          </w:p>
          <w:p w14:paraId="32606BB6" w14:textId="77777777" w:rsidR="00A01042" w:rsidRPr="00A01042" w:rsidRDefault="00A01042" w:rsidP="00997DA9">
            <w:pPr>
              <w:rPr>
                <w:i/>
              </w:rPr>
            </w:pPr>
            <w:r w:rsidRPr="000C48F4">
              <w:rPr>
                <w:i/>
                <w:noProof/>
              </w:rPr>
              <mc:AlternateContent>
                <mc:Choice Requires="wps">
                  <w:drawing>
                    <wp:anchor distT="45720" distB="45720" distL="114300" distR="114300" simplePos="0" relativeHeight="251687936" behindDoc="1" locked="0" layoutInCell="1" allowOverlap="1" wp14:anchorId="23F1EBC5" wp14:editId="12EEBAD0">
                      <wp:simplePos x="0" y="0"/>
                      <wp:positionH relativeFrom="margin">
                        <wp:posOffset>3866833</wp:posOffset>
                      </wp:positionH>
                      <wp:positionV relativeFrom="paragraph">
                        <wp:posOffset>11430</wp:posOffset>
                      </wp:positionV>
                      <wp:extent cx="4681220" cy="1404620"/>
                      <wp:effectExtent l="19050" t="19050" r="24130" b="15875"/>
                      <wp:wrapTight wrapText="bothSides">
                        <wp:wrapPolygon edited="0">
                          <wp:start x="-88" y="-378"/>
                          <wp:lineTo x="-88" y="21537"/>
                          <wp:lineTo x="21623" y="21537"/>
                          <wp:lineTo x="21623" y="-378"/>
                          <wp:lineTo x="-88" y="-378"/>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1404620"/>
                              </a:xfrm>
                              <a:prstGeom prst="rect">
                                <a:avLst/>
                              </a:prstGeom>
                              <a:solidFill>
                                <a:srgbClr val="FFFFFF"/>
                              </a:solidFill>
                              <a:ln w="38100">
                                <a:solidFill>
                                  <a:srgbClr val="FF0000"/>
                                </a:solidFill>
                                <a:miter lim="800000"/>
                                <a:headEnd/>
                                <a:tailEnd/>
                              </a:ln>
                            </wps:spPr>
                            <wps:txbx>
                              <w:txbxContent>
                                <w:p w14:paraId="48A39A9E" w14:textId="77777777" w:rsidR="00F066EF" w:rsidRPr="00A01042" w:rsidRDefault="00F066EF" w:rsidP="00A01042">
                                  <w:pPr>
                                    <w:rPr>
                                      <w:rFonts w:ascii="Arial" w:hAnsi="Arial" w:cs="Arial"/>
                                      <w:b/>
                                      <w:sz w:val="24"/>
                                    </w:rPr>
                                  </w:pPr>
                                  <w:r w:rsidRPr="00A01042">
                                    <w:rPr>
                                      <w:rFonts w:ascii="Arial" w:hAnsi="Arial" w:cs="Arial"/>
                                      <w:b/>
                                      <w:sz w:val="24"/>
                                    </w:rPr>
                                    <w:t>Sample 3: comments</w:t>
                                  </w:r>
                                </w:p>
                                <w:p w14:paraId="476F7D49" w14:textId="77777777" w:rsidR="00F066EF" w:rsidRPr="00A01042" w:rsidRDefault="00F066EF" w:rsidP="00A01042">
                                  <w:pPr>
                                    <w:rPr>
                                      <w:rFonts w:ascii="Arial" w:hAnsi="Arial" w:cs="Arial"/>
                                      <w:sz w:val="24"/>
                                    </w:rPr>
                                  </w:pPr>
                                  <w:r w:rsidRPr="00A01042">
                                    <w:rPr>
                                      <w:rFonts w:ascii="Arial" w:hAnsi="Arial" w:cs="Arial"/>
                                      <w:sz w:val="24"/>
                                    </w:rPr>
                                    <w:t>This is a good answer that links learning from the sections on principles and values and legislation and demonstrates an understanding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F1EBC5" id="_x0000_s1035" type="#_x0000_t202" style="position:absolute;margin-left:304.5pt;margin-top:.9pt;width:368.6pt;height:110.6pt;z-index:-251628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" strokecolor="red" strokeweight="3pt">
                      <v:textbox style="mso-fit-shape-to-text:t">
                        <w:txbxContent>
                          <w:p w14:paraId="48A39A9E" w14:textId="77777777" w:rsidR="00F066EF" w:rsidRPr="00A01042" w:rsidRDefault="00F066EF" w:rsidP="00A01042">
                            <w:pPr>
                              <w:rPr>
                                <w:rFonts w:ascii="Arial" w:hAnsi="Arial" w:cs="Arial"/>
                                <w:b/>
                                <w:sz w:val="24"/>
                              </w:rPr>
                            </w:pPr>
                            <w:r w:rsidRPr="00A01042">
                              <w:rPr>
                                <w:rFonts w:ascii="Arial" w:hAnsi="Arial" w:cs="Arial"/>
                                <w:b/>
                                <w:sz w:val="24"/>
                              </w:rPr>
                              <w:t>Sample 3: comments</w:t>
                            </w:r>
                          </w:p>
                          <w:p w14:paraId="476F7D49" w14:textId="77777777" w:rsidR="00F066EF" w:rsidRPr="00A01042" w:rsidRDefault="00F066EF" w:rsidP="00A01042">
                            <w:pPr>
                              <w:rPr>
                                <w:rFonts w:ascii="Arial" w:hAnsi="Arial" w:cs="Arial"/>
                                <w:sz w:val="24"/>
                              </w:rPr>
                            </w:pPr>
                            <w:r w:rsidRPr="00A01042">
                              <w:rPr>
                                <w:rFonts w:ascii="Arial" w:hAnsi="Arial" w:cs="Arial"/>
                                <w:sz w:val="24"/>
                              </w:rPr>
                              <w:t>This is a good answer that links learning from the sections on principles and values and legislation and demonstrates an understanding</w:t>
                            </w:r>
                          </w:p>
                        </w:txbxContent>
                      </v:textbox>
                      <w10:wrap type="tight" anchorx="margin"/>
                    </v:shape>
                  </w:pict>
                </mc:Fallback>
              </mc:AlternateContent>
            </w:r>
            <w:r w:rsidRPr="000C48F4">
              <w:rPr>
                <w:b/>
              </w:rPr>
              <w:t>Sample 3 Workbook notes</w:t>
            </w:r>
          </w:p>
          <w:p w14:paraId="3810E0E9" w14:textId="77777777" w:rsidR="00A01042" w:rsidRPr="000C48F4" w:rsidRDefault="00A01042" w:rsidP="00997DA9"/>
          <w:p w14:paraId="7A912288" w14:textId="77777777" w:rsidR="00A01042" w:rsidRPr="000E7240" w:rsidRDefault="00A01042" w:rsidP="00997DA9">
            <w:pPr>
              <w:rPr>
                <w:i/>
              </w:rPr>
            </w:pPr>
            <w:r w:rsidRPr="000C48F4">
              <w:rPr>
                <w:i/>
              </w:rPr>
              <w:t>Advocacy can help individuals / carers to be involved in decisions about their lives. This supports their right to have voice and control. Advocacy is described as the ‘golden thread’ of the SSWB Act.</w:t>
            </w:r>
          </w:p>
          <w:p w14:paraId="2CE6BE15" w14:textId="77777777" w:rsidR="00A01042" w:rsidRPr="00754963" w:rsidRDefault="00A01042" w:rsidP="00997DA9"/>
        </w:tc>
      </w:tr>
    </w:tbl>
    <w:p w14:paraId="2BF7ACC0" w14:textId="77777777" w:rsidR="00A01042" w:rsidRDefault="00A01042" w:rsidP="00A01042">
      <w:pPr>
        <w:ind w:left="-142" w:firstLine="142"/>
        <w:rPr>
          <w:b/>
        </w:rPr>
      </w:pPr>
    </w:p>
    <w:p w14:paraId="57AB1C56" w14:textId="77777777" w:rsidR="00A01042" w:rsidRPr="00A01042" w:rsidRDefault="00A01042" w:rsidP="00A01042">
      <w:pPr>
        <w:rPr>
          <w:rFonts w:ascii="Arial" w:hAnsi="Arial" w:cs="Arial"/>
          <w:b/>
          <w:sz w:val="24"/>
        </w:rPr>
      </w:pPr>
      <w:r w:rsidRPr="00A01042">
        <w:rPr>
          <w:rFonts w:ascii="Arial" w:hAnsi="Arial" w:cs="Arial"/>
          <w:b/>
          <w:sz w:val="24"/>
        </w:rPr>
        <w:t>Learning activity</w:t>
      </w:r>
    </w:p>
    <w:p w14:paraId="5A6B003C" w14:textId="77777777" w:rsidR="00A01042" w:rsidRPr="00A01042" w:rsidRDefault="00A01042" w:rsidP="00A01042">
      <w:pPr>
        <w:rPr>
          <w:rFonts w:ascii="Arial" w:hAnsi="Arial" w:cs="Arial"/>
          <w:sz w:val="24"/>
        </w:rPr>
      </w:pPr>
      <w:r w:rsidRPr="00A01042">
        <w:rPr>
          <w:rFonts w:ascii="Arial" w:hAnsi="Arial" w:cs="Arial"/>
          <w:sz w:val="24"/>
        </w:rPr>
        <w:t xml:space="preserve">Talk to your manager about how you can apply </w:t>
      </w:r>
      <w:proofErr w:type="gramStart"/>
      <w:r w:rsidRPr="00A01042">
        <w:rPr>
          <w:rFonts w:ascii="Arial" w:hAnsi="Arial" w:cs="Arial"/>
          <w:sz w:val="24"/>
        </w:rPr>
        <w:t>rights based</w:t>
      </w:r>
      <w:proofErr w:type="gramEnd"/>
      <w:r w:rsidRPr="00A01042">
        <w:rPr>
          <w:rFonts w:ascii="Arial" w:hAnsi="Arial" w:cs="Arial"/>
          <w:sz w:val="24"/>
        </w:rPr>
        <w:t xml:space="preserve"> approaches in your daily work and record the main points in the space below. If you are not yet employed, leave this space blank and return to it later.</w:t>
      </w:r>
    </w:p>
    <w:tbl>
      <w:tblPr>
        <w:tblStyle w:val="TableGrid"/>
        <w:tblW w:w="0" w:type="auto"/>
        <w:tblLook w:val="04A0" w:firstRow="1" w:lastRow="0" w:firstColumn="1" w:lastColumn="0" w:noHBand="0" w:noVBand="1"/>
      </w:tblPr>
      <w:tblGrid>
        <w:gridCol w:w="13948"/>
      </w:tblGrid>
      <w:tr w:rsidR="00A01042" w:rsidRPr="00F436C2" w14:paraId="2C9231E2" w14:textId="77777777" w:rsidTr="00997DA9">
        <w:tc>
          <w:tcPr>
            <w:tcW w:w="13948" w:type="dxa"/>
          </w:tcPr>
          <w:p w14:paraId="55F4D457" w14:textId="77777777" w:rsidR="00A01042" w:rsidRPr="000C48F4" w:rsidRDefault="00A01042" w:rsidP="00997DA9">
            <w:pPr>
              <w:rPr>
                <w:b/>
              </w:rPr>
            </w:pPr>
            <w:r w:rsidRPr="000C48F4">
              <w:rPr>
                <w:noProof/>
              </w:rPr>
              <mc:AlternateContent>
                <mc:Choice Requires="wps">
                  <w:drawing>
                    <wp:anchor distT="45720" distB="45720" distL="114300" distR="114300" simplePos="0" relativeHeight="251659264" behindDoc="0" locked="0" layoutInCell="1" allowOverlap="1" wp14:anchorId="6B8173A9" wp14:editId="603EF9C7">
                      <wp:simplePos x="0" y="0"/>
                      <wp:positionH relativeFrom="column">
                        <wp:posOffset>2947669</wp:posOffset>
                      </wp:positionH>
                      <wp:positionV relativeFrom="paragraph">
                        <wp:posOffset>146050</wp:posOffset>
                      </wp:positionV>
                      <wp:extent cx="5693093" cy="1404620"/>
                      <wp:effectExtent l="19050" t="19050" r="22225" b="234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093" cy="1404620"/>
                              </a:xfrm>
                              <a:prstGeom prst="rect">
                                <a:avLst/>
                              </a:prstGeom>
                              <a:solidFill>
                                <a:srgbClr val="FFFFFF"/>
                              </a:solidFill>
                              <a:ln w="38100">
                                <a:solidFill>
                                  <a:srgbClr val="FF0000"/>
                                </a:solidFill>
                                <a:miter lim="800000"/>
                                <a:headEnd/>
                                <a:tailEnd/>
                              </a:ln>
                            </wps:spPr>
                            <wps:txbx>
                              <w:txbxContent>
                                <w:p w14:paraId="213A1CDE" w14:textId="77777777" w:rsidR="00F066EF" w:rsidRPr="00A01042" w:rsidRDefault="00F066EF" w:rsidP="00A01042">
                                  <w:pPr>
                                    <w:rPr>
                                      <w:rFonts w:ascii="Arial" w:hAnsi="Arial" w:cs="Arial"/>
                                      <w:b/>
                                      <w:sz w:val="24"/>
                                    </w:rPr>
                                  </w:pPr>
                                  <w:r w:rsidRPr="00A01042">
                                    <w:rPr>
                                      <w:rFonts w:ascii="Arial" w:hAnsi="Arial" w:cs="Arial"/>
                                      <w:b/>
                                      <w:sz w:val="24"/>
                                    </w:rPr>
                                    <w:t>Sample 1: comments</w:t>
                                  </w:r>
                                </w:p>
                                <w:p w14:paraId="4D722CBE" w14:textId="77777777" w:rsidR="00F066EF" w:rsidRPr="00A01042" w:rsidRDefault="00F066EF" w:rsidP="00A01042">
                                  <w:pPr>
                                    <w:rPr>
                                      <w:rFonts w:ascii="Arial" w:hAnsi="Arial" w:cs="Arial"/>
                                      <w:sz w:val="24"/>
                                    </w:rPr>
                                  </w:pPr>
                                  <w:r w:rsidRPr="00A01042">
                                    <w:rPr>
                                      <w:rFonts w:ascii="Arial" w:hAnsi="Arial" w:cs="Arial"/>
                                      <w:sz w:val="24"/>
                                    </w:rPr>
                                    <w:t>This should have been completed, it would help to check out that the worker really understands the answers that were given throughout section 1.1 and that they had not been copied from elsewhere. It would also provide evidence for the practice learning outcomes of the induction framework and at a later date, for the practice qualifications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8173A9" id="_x0000_s1036" type="#_x0000_t202" style="position:absolute;margin-left:232.1pt;margin-top:11.5pt;width:448.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" strokecolor="red" strokeweight="3pt">
                      <v:textbox style="mso-fit-shape-to-text:t">
                        <w:txbxContent>
                          <w:p w14:paraId="213A1CDE" w14:textId="77777777" w:rsidR="00F066EF" w:rsidRPr="00A01042" w:rsidRDefault="00F066EF" w:rsidP="00A01042">
                            <w:pPr>
                              <w:rPr>
                                <w:rFonts w:ascii="Arial" w:hAnsi="Arial" w:cs="Arial"/>
                                <w:b/>
                                <w:sz w:val="24"/>
                              </w:rPr>
                            </w:pPr>
                            <w:r w:rsidRPr="00A01042">
                              <w:rPr>
                                <w:rFonts w:ascii="Arial" w:hAnsi="Arial" w:cs="Arial"/>
                                <w:b/>
                                <w:sz w:val="24"/>
                              </w:rPr>
                              <w:t>Sample 1: comments</w:t>
                            </w:r>
                          </w:p>
                          <w:p w14:paraId="4D722CBE" w14:textId="77777777" w:rsidR="00F066EF" w:rsidRPr="00A01042" w:rsidRDefault="00F066EF" w:rsidP="00A01042">
                            <w:pPr>
                              <w:rPr>
                                <w:rFonts w:ascii="Arial" w:hAnsi="Arial" w:cs="Arial"/>
                                <w:sz w:val="24"/>
                              </w:rPr>
                            </w:pPr>
                            <w:r w:rsidRPr="00A01042">
                              <w:rPr>
                                <w:rFonts w:ascii="Arial" w:hAnsi="Arial" w:cs="Arial"/>
                                <w:sz w:val="24"/>
                              </w:rPr>
                              <w:t>This should have been completed, it would help to check out that the worker really understands the answers that were given throughout section 1.1 and that they had not been copied from elsewhere. It would also provide evidence for the practice learning outcomes of the induction framework and at a later date, for the practice qualifications</w:t>
                            </w:r>
                          </w:p>
                        </w:txbxContent>
                      </v:textbox>
                    </v:shape>
                  </w:pict>
                </mc:Fallback>
              </mc:AlternateContent>
            </w:r>
            <w:r w:rsidRPr="000C48F4">
              <w:rPr>
                <w:b/>
              </w:rPr>
              <w:t>Sample 1 Workbook notes</w:t>
            </w:r>
          </w:p>
          <w:p w14:paraId="2C82DF94" w14:textId="77777777" w:rsidR="00A01042" w:rsidRPr="000C48F4" w:rsidRDefault="00A01042" w:rsidP="00997DA9"/>
          <w:p w14:paraId="33C7FFAB" w14:textId="77777777" w:rsidR="00A01042" w:rsidRPr="00A01042" w:rsidRDefault="00A01042" w:rsidP="00A01042">
            <w:pPr>
              <w:rPr>
                <w:i/>
              </w:rPr>
            </w:pPr>
            <w:r w:rsidRPr="00A01042">
              <w:rPr>
                <w:i/>
              </w:rPr>
              <w:t>This activity was left blank by the worker</w:t>
            </w:r>
          </w:p>
          <w:p w14:paraId="1AA800DD" w14:textId="77777777" w:rsidR="00A01042" w:rsidRDefault="00A01042" w:rsidP="00997DA9"/>
          <w:p w14:paraId="3A35EB89" w14:textId="77777777" w:rsidR="00A01042" w:rsidRPr="00F436C2" w:rsidRDefault="00A01042" w:rsidP="00997DA9"/>
          <w:p w14:paraId="4199CB06" w14:textId="77777777" w:rsidR="00A01042" w:rsidRDefault="00A01042" w:rsidP="00997DA9"/>
          <w:p w14:paraId="440E805E" w14:textId="77777777" w:rsidR="00A01042" w:rsidRDefault="00A01042" w:rsidP="00997DA9"/>
          <w:p w14:paraId="7B5F7228" w14:textId="77777777" w:rsidR="00A01042" w:rsidRDefault="00A01042" w:rsidP="00997DA9"/>
          <w:p w14:paraId="17AB6AD6" w14:textId="77777777" w:rsidR="00A01042" w:rsidRDefault="00A01042" w:rsidP="00997DA9"/>
          <w:p w14:paraId="262E426D" w14:textId="77777777" w:rsidR="00A01042" w:rsidRDefault="00A01042" w:rsidP="00997DA9"/>
          <w:p w14:paraId="57B7094B" w14:textId="77777777" w:rsidR="00A01042" w:rsidRDefault="00A01042" w:rsidP="00997DA9"/>
          <w:p w14:paraId="23EC56D8" w14:textId="77777777" w:rsidR="00A01042" w:rsidRPr="000C48F4" w:rsidRDefault="00A01042" w:rsidP="00997DA9">
            <w:pPr>
              <w:rPr>
                <w:b/>
              </w:rPr>
            </w:pPr>
            <w:r w:rsidRPr="000C48F4">
              <w:rPr>
                <w:noProof/>
              </w:rPr>
              <mc:AlternateContent>
                <mc:Choice Requires="wps">
                  <w:drawing>
                    <wp:anchor distT="45720" distB="45720" distL="114300" distR="114300" simplePos="0" relativeHeight="251660288" behindDoc="0" locked="0" layoutInCell="1" allowOverlap="1" wp14:anchorId="6B0129F9" wp14:editId="26B417C4">
                      <wp:simplePos x="0" y="0"/>
                      <wp:positionH relativeFrom="column">
                        <wp:posOffset>2976245</wp:posOffset>
                      </wp:positionH>
                      <wp:positionV relativeFrom="paragraph">
                        <wp:posOffset>51435</wp:posOffset>
                      </wp:positionV>
                      <wp:extent cx="5646420" cy="1404620"/>
                      <wp:effectExtent l="19050" t="19050" r="11430" b="1460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1404620"/>
                              </a:xfrm>
                              <a:prstGeom prst="rect">
                                <a:avLst/>
                              </a:prstGeom>
                              <a:solidFill>
                                <a:srgbClr val="FFFFFF"/>
                              </a:solidFill>
                              <a:ln w="38100">
                                <a:solidFill>
                                  <a:srgbClr val="FF0000"/>
                                </a:solidFill>
                                <a:miter lim="800000"/>
                                <a:headEnd/>
                                <a:tailEnd/>
                              </a:ln>
                            </wps:spPr>
                            <wps:txbx>
                              <w:txbxContent>
                                <w:p w14:paraId="06A01B6E" w14:textId="77777777" w:rsidR="00F066EF" w:rsidRPr="00A01042" w:rsidRDefault="00F066EF" w:rsidP="00A01042">
                                  <w:pPr>
                                    <w:rPr>
                                      <w:rFonts w:ascii="Arial" w:hAnsi="Arial" w:cs="Arial"/>
                                      <w:b/>
                                      <w:sz w:val="24"/>
                                    </w:rPr>
                                  </w:pPr>
                                  <w:r w:rsidRPr="00A01042">
                                    <w:rPr>
                                      <w:rFonts w:ascii="Arial" w:hAnsi="Arial" w:cs="Arial"/>
                                      <w:b/>
                                      <w:sz w:val="24"/>
                                    </w:rPr>
                                    <w:t>Sample 2: comments</w:t>
                                  </w:r>
                                </w:p>
                                <w:p w14:paraId="4748F78B" w14:textId="77777777" w:rsidR="00F066EF" w:rsidRPr="00A01042" w:rsidRDefault="00F066EF" w:rsidP="00A01042">
                                  <w:pPr>
                                    <w:rPr>
                                      <w:rFonts w:ascii="Arial" w:hAnsi="Arial" w:cs="Arial"/>
                                      <w:sz w:val="24"/>
                                    </w:rPr>
                                  </w:pPr>
                                  <w:r w:rsidRPr="00A01042">
                                    <w:rPr>
                                      <w:rFonts w:ascii="Arial" w:hAnsi="Arial" w:cs="Arial"/>
                                      <w:sz w:val="24"/>
                                    </w:rPr>
                                    <w:t>This feels a bit thin. Some more concrete answers would have been better, perhaps directly related to the individuals that the worker is supporting.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0129F9" id="_x0000_s1037" type="#_x0000_t202" style="position:absolute;margin-left:234.35pt;margin-top:4.05pt;width:444.6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" strokecolor="red" strokeweight="3pt">
                      <v:textbox style="mso-fit-shape-to-text:t">
                        <w:txbxContent>
                          <w:p w14:paraId="06A01B6E" w14:textId="77777777" w:rsidR="00F066EF" w:rsidRPr="00A01042" w:rsidRDefault="00F066EF" w:rsidP="00A01042">
                            <w:pPr>
                              <w:rPr>
                                <w:rFonts w:ascii="Arial" w:hAnsi="Arial" w:cs="Arial"/>
                                <w:b/>
                                <w:sz w:val="24"/>
                              </w:rPr>
                            </w:pPr>
                            <w:r w:rsidRPr="00A01042">
                              <w:rPr>
                                <w:rFonts w:ascii="Arial" w:hAnsi="Arial" w:cs="Arial"/>
                                <w:b/>
                                <w:sz w:val="24"/>
                              </w:rPr>
                              <w:t>Sample 2: comments</w:t>
                            </w:r>
                          </w:p>
                          <w:p w14:paraId="4748F78B" w14:textId="77777777" w:rsidR="00F066EF" w:rsidRPr="00A01042" w:rsidRDefault="00F066EF" w:rsidP="00A01042">
                            <w:pPr>
                              <w:rPr>
                                <w:rFonts w:ascii="Arial" w:hAnsi="Arial" w:cs="Arial"/>
                                <w:sz w:val="24"/>
                              </w:rPr>
                            </w:pPr>
                            <w:r w:rsidRPr="00A01042">
                              <w:rPr>
                                <w:rFonts w:ascii="Arial" w:hAnsi="Arial" w:cs="Arial"/>
                                <w:sz w:val="24"/>
                              </w:rPr>
                              <w:t>This feels a bit thin. Some more concrete answers would have been better, perhaps directly related to the individuals that the worker is supporting.</w:t>
                            </w:r>
                          </w:p>
                        </w:txbxContent>
                      </v:textbox>
                      <w10:wrap type="square"/>
                    </v:shape>
                  </w:pict>
                </mc:Fallback>
              </mc:AlternateContent>
            </w:r>
            <w:r w:rsidRPr="000C48F4">
              <w:rPr>
                <w:b/>
              </w:rPr>
              <w:t>Sample 2 Workbook notes</w:t>
            </w:r>
          </w:p>
          <w:p w14:paraId="3CCC52B8" w14:textId="77777777" w:rsidR="00A01042" w:rsidRPr="000C48F4" w:rsidRDefault="00A01042" w:rsidP="00997DA9"/>
          <w:p w14:paraId="058E23CE" w14:textId="77777777" w:rsidR="00A01042" w:rsidRPr="000C48F4" w:rsidRDefault="00A01042" w:rsidP="00997DA9">
            <w:pPr>
              <w:rPr>
                <w:i/>
              </w:rPr>
            </w:pPr>
            <w:r w:rsidRPr="000C48F4">
              <w:rPr>
                <w:i/>
              </w:rPr>
              <w:t xml:space="preserve">To always treat the individual with respect and dignity. To treat them as an individual, not discriminate against them.  </w:t>
            </w:r>
          </w:p>
          <w:p w14:paraId="390049D6" w14:textId="77777777" w:rsidR="00A01042" w:rsidRPr="000C48F4" w:rsidRDefault="00A01042" w:rsidP="00997DA9"/>
          <w:p w14:paraId="5B1D72D4" w14:textId="77777777" w:rsidR="00A01042" w:rsidRPr="000C48F4" w:rsidRDefault="00A01042" w:rsidP="00997DA9"/>
          <w:p w14:paraId="13CB11ED" w14:textId="77777777" w:rsidR="00A01042" w:rsidRPr="00A01042" w:rsidRDefault="00A01042" w:rsidP="00997DA9">
            <w:r w:rsidRPr="000C48F4">
              <w:rPr>
                <w:noProof/>
              </w:rPr>
              <mc:AlternateContent>
                <mc:Choice Requires="wps">
                  <w:drawing>
                    <wp:anchor distT="45720" distB="45720" distL="114300" distR="114300" simplePos="0" relativeHeight="251661312" behindDoc="0" locked="0" layoutInCell="1" allowOverlap="1" wp14:anchorId="660079AA" wp14:editId="3B486931">
                      <wp:simplePos x="0" y="0"/>
                      <wp:positionH relativeFrom="column">
                        <wp:posOffset>3009265</wp:posOffset>
                      </wp:positionH>
                      <wp:positionV relativeFrom="paragraph">
                        <wp:posOffset>20320</wp:posOffset>
                      </wp:positionV>
                      <wp:extent cx="5612765" cy="1404620"/>
                      <wp:effectExtent l="19050" t="19050" r="26035" b="158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765" cy="1404620"/>
                              </a:xfrm>
                              <a:prstGeom prst="rect">
                                <a:avLst/>
                              </a:prstGeom>
                              <a:solidFill>
                                <a:srgbClr val="FFFFFF"/>
                              </a:solidFill>
                              <a:ln w="38100">
                                <a:solidFill>
                                  <a:srgbClr val="FF0000"/>
                                </a:solidFill>
                                <a:miter lim="800000"/>
                                <a:headEnd/>
                                <a:tailEnd/>
                              </a:ln>
                            </wps:spPr>
                            <wps:txbx>
                              <w:txbxContent>
                                <w:p w14:paraId="163EF4E0" w14:textId="77777777" w:rsidR="00F066EF" w:rsidRPr="00A01042" w:rsidRDefault="00F066EF" w:rsidP="00A01042">
                                  <w:pPr>
                                    <w:rPr>
                                      <w:rFonts w:ascii="Arial" w:hAnsi="Arial" w:cs="Arial"/>
                                      <w:b/>
                                      <w:sz w:val="24"/>
                                    </w:rPr>
                                  </w:pPr>
                                  <w:r w:rsidRPr="00A01042">
                                    <w:rPr>
                                      <w:rFonts w:ascii="Arial" w:hAnsi="Arial" w:cs="Arial"/>
                                      <w:b/>
                                      <w:sz w:val="24"/>
                                    </w:rPr>
                                    <w:t>Sample 3: comments</w:t>
                                  </w:r>
                                </w:p>
                                <w:p w14:paraId="0844E123" w14:textId="77777777" w:rsidR="00F066EF" w:rsidRPr="00A01042" w:rsidRDefault="00F066EF" w:rsidP="00A01042">
                                  <w:pPr>
                                    <w:rPr>
                                      <w:rFonts w:ascii="Arial" w:hAnsi="Arial" w:cs="Arial"/>
                                      <w:sz w:val="24"/>
                                    </w:rPr>
                                  </w:pPr>
                                  <w:r w:rsidRPr="00A01042">
                                    <w:rPr>
                                      <w:rFonts w:ascii="Arial" w:hAnsi="Arial" w:cs="Arial"/>
                                      <w:sz w:val="24"/>
                                    </w:rPr>
                                    <w:t xml:space="preserve">Getting to know an individual, listening to them and taking account of what matters to them is central to the role of workers. This answer shows a good understanding of this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0079AA" id="_x0000_s1038" type="#_x0000_t202" style="position:absolute;margin-left:236.95pt;margin-top:1.6pt;width:441.9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" strokecolor="red" strokeweight="3pt">
                      <v:textbox style="mso-fit-shape-to-text:t">
                        <w:txbxContent>
                          <w:p w14:paraId="163EF4E0" w14:textId="77777777" w:rsidR="00F066EF" w:rsidRPr="00A01042" w:rsidRDefault="00F066EF" w:rsidP="00A01042">
                            <w:pPr>
                              <w:rPr>
                                <w:rFonts w:ascii="Arial" w:hAnsi="Arial" w:cs="Arial"/>
                                <w:b/>
                                <w:sz w:val="24"/>
                              </w:rPr>
                            </w:pPr>
                            <w:r w:rsidRPr="00A01042">
                              <w:rPr>
                                <w:rFonts w:ascii="Arial" w:hAnsi="Arial" w:cs="Arial"/>
                                <w:b/>
                                <w:sz w:val="24"/>
                              </w:rPr>
                              <w:t>Sample 3: comments</w:t>
                            </w:r>
                          </w:p>
                          <w:p w14:paraId="0844E123" w14:textId="77777777" w:rsidR="00F066EF" w:rsidRPr="00A01042" w:rsidRDefault="00F066EF" w:rsidP="00A01042">
                            <w:pPr>
                              <w:rPr>
                                <w:rFonts w:ascii="Arial" w:hAnsi="Arial" w:cs="Arial"/>
                                <w:sz w:val="24"/>
                              </w:rPr>
                            </w:pPr>
                            <w:r w:rsidRPr="00A01042">
                              <w:rPr>
                                <w:rFonts w:ascii="Arial" w:hAnsi="Arial" w:cs="Arial"/>
                                <w:sz w:val="24"/>
                              </w:rPr>
                              <w:t xml:space="preserve">Getting to know an individual, listening to them and taking account of what matters to them is central to the role of workers. This answer shows a good understanding of this </w:t>
                            </w:r>
                          </w:p>
                        </w:txbxContent>
                      </v:textbox>
                      <w10:wrap type="square"/>
                    </v:shape>
                  </w:pict>
                </mc:Fallback>
              </mc:AlternateContent>
            </w:r>
            <w:r w:rsidRPr="000C48F4">
              <w:rPr>
                <w:b/>
              </w:rPr>
              <w:t>Sample 3 workbook notes</w:t>
            </w:r>
          </w:p>
          <w:p w14:paraId="707B5B94" w14:textId="77777777" w:rsidR="00A01042" w:rsidRPr="000C48F4" w:rsidRDefault="00A01042" w:rsidP="00997DA9"/>
          <w:p w14:paraId="47753C98" w14:textId="77777777" w:rsidR="00A01042" w:rsidRPr="00196AFC" w:rsidRDefault="00A01042" w:rsidP="00997DA9">
            <w:pPr>
              <w:rPr>
                <w:i/>
              </w:rPr>
            </w:pPr>
            <w:r w:rsidRPr="000C48F4">
              <w:rPr>
                <w:i/>
              </w:rPr>
              <w:t>Make sure that the individuals I am supporting can express what is important to them and I listen to and take account of that in the way that I work. Taking the time to get to know someone is really important.</w:t>
            </w:r>
          </w:p>
          <w:p w14:paraId="77A2688F" w14:textId="77777777" w:rsidR="00A01042" w:rsidRPr="00F436C2" w:rsidRDefault="00A01042" w:rsidP="00997DA9"/>
        </w:tc>
      </w:tr>
    </w:tbl>
    <w:p w14:paraId="7F906F5C" w14:textId="77777777" w:rsidR="00A01042" w:rsidRPr="00F436C2" w:rsidRDefault="00A01042" w:rsidP="00A01042"/>
    <w:p w14:paraId="630D0877" w14:textId="77777777" w:rsidR="00A01042" w:rsidRPr="00F436C2" w:rsidRDefault="00A01042" w:rsidP="00F52E8A">
      <w:pPr>
        <w:pStyle w:val="ListParagraph"/>
        <w:numPr>
          <w:ilvl w:val="1"/>
          <w:numId w:val="41"/>
        </w:numPr>
        <w:spacing w:after="200" w:line="276" w:lineRule="auto"/>
        <w:ind w:left="0" w:firstLine="0"/>
        <w:rPr>
          <w:b/>
        </w:rPr>
      </w:pPr>
      <w:r w:rsidRPr="00BC6DD4">
        <w:rPr>
          <w:rFonts w:ascii="Arial" w:hAnsi="Arial" w:cs="Arial"/>
          <w:b/>
        </w:rPr>
        <w:t>How to use person</w:t>
      </w:r>
      <w:r>
        <w:rPr>
          <w:rFonts w:ascii="Arial" w:hAnsi="Arial" w:cs="Arial"/>
          <w:b/>
        </w:rPr>
        <w:t>-</w:t>
      </w:r>
      <w:r w:rsidRPr="00BC6DD4">
        <w:rPr>
          <w:rFonts w:ascii="Arial" w:hAnsi="Arial" w:cs="Arial"/>
          <w:b/>
        </w:rPr>
        <w:t>centred approaches</w:t>
      </w:r>
    </w:p>
    <w:p w14:paraId="060ABABD" w14:textId="77777777" w:rsidR="00A01042" w:rsidRPr="00A01042" w:rsidRDefault="00A01042" w:rsidP="00A01042">
      <w:pPr>
        <w:rPr>
          <w:rFonts w:ascii="Arial" w:hAnsi="Arial" w:cs="Arial"/>
          <w:sz w:val="24"/>
        </w:rPr>
      </w:pPr>
      <w:r w:rsidRPr="00A01042">
        <w:rPr>
          <w:rFonts w:ascii="Arial" w:hAnsi="Arial" w:cs="Arial"/>
          <w:sz w:val="24"/>
        </w:rPr>
        <w:t>Person-centred approaches are at the heart of care and support for individuals. This section will build on what you have learnt so far and help you think about how these can be applied in your practice.</w:t>
      </w:r>
    </w:p>
    <w:p w14:paraId="64AAA1A6" w14:textId="77777777" w:rsidR="00A01042" w:rsidRPr="00A01042" w:rsidRDefault="00A01042" w:rsidP="00A01042">
      <w:pPr>
        <w:rPr>
          <w:rFonts w:ascii="Arial" w:hAnsi="Arial" w:cs="Arial"/>
          <w:b/>
          <w:sz w:val="24"/>
        </w:rPr>
      </w:pPr>
      <w:r w:rsidRPr="00A01042">
        <w:rPr>
          <w:rFonts w:ascii="Arial" w:hAnsi="Arial" w:cs="Arial"/>
          <w:b/>
          <w:sz w:val="24"/>
        </w:rPr>
        <w:t>Learning activity</w:t>
      </w:r>
    </w:p>
    <w:p w14:paraId="010857F7" w14:textId="77777777" w:rsidR="00A01042" w:rsidRPr="00A01042" w:rsidRDefault="00A01042" w:rsidP="00A01042">
      <w:pPr>
        <w:rPr>
          <w:rFonts w:ascii="Arial" w:hAnsi="Arial" w:cs="Arial"/>
          <w:sz w:val="24"/>
        </w:rPr>
      </w:pPr>
      <w:r w:rsidRPr="00A01042">
        <w:rPr>
          <w:rFonts w:ascii="Arial" w:hAnsi="Arial" w:cs="Arial"/>
          <w:sz w:val="24"/>
        </w:rPr>
        <w:t>In the space below, describe what is meant by the term ‘person-centred approaches’ and why these are important.</w:t>
      </w:r>
    </w:p>
    <w:tbl>
      <w:tblPr>
        <w:tblStyle w:val="TableGrid"/>
        <w:tblW w:w="0" w:type="auto"/>
        <w:tblInd w:w="-142" w:type="dxa"/>
        <w:tblLook w:val="04A0" w:firstRow="1" w:lastRow="0" w:firstColumn="1" w:lastColumn="0" w:noHBand="0" w:noVBand="1"/>
      </w:tblPr>
      <w:tblGrid>
        <w:gridCol w:w="13948"/>
      </w:tblGrid>
      <w:tr w:rsidR="00A01042" w:rsidRPr="00F436C2" w14:paraId="61A9D403" w14:textId="77777777" w:rsidTr="00997DA9">
        <w:trPr>
          <w:trHeight w:val="983"/>
        </w:trPr>
        <w:tc>
          <w:tcPr>
            <w:tcW w:w="13948" w:type="dxa"/>
          </w:tcPr>
          <w:p w14:paraId="38235F78" w14:textId="77777777" w:rsidR="00A01042" w:rsidRPr="000C48F4" w:rsidRDefault="00A01042" w:rsidP="00997DA9">
            <w:pPr>
              <w:rPr>
                <w:b/>
              </w:rPr>
            </w:pPr>
            <w:r w:rsidRPr="000C48F4">
              <w:rPr>
                <w:i/>
                <w:noProof/>
              </w:rPr>
              <w:lastRenderedPageBreak/>
              <mc:AlternateContent>
                <mc:Choice Requires="wps">
                  <w:drawing>
                    <wp:anchor distT="45720" distB="45720" distL="114300" distR="114300" simplePos="0" relativeHeight="251662336" behindDoc="0" locked="0" layoutInCell="1" allowOverlap="1" wp14:anchorId="63F84EFF" wp14:editId="47FB7071">
                      <wp:simplePos x="0" y="0"/>
                      <wp:positionH relativeFrom="column">
                        <wp:posOffset>4756785</wp:posOffset>
                      </wp:positionH>
                      <wp:positionV relativeFrom="paragraph">
                        <wp:posOffset>154940</wp:posOffset>
                      </wp:positionV>
                      <wp:extent cx="3836035" cy="1404620"/>
                      <wp:effectExtent l="19050" t="19050" r="12065" b="1714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6035" cy="1404620"/>
                              </a:xfrm>
                              <a:prstGeom prst="rect">
                                <a:avLst/>
                              </a:prstGeom>
                              <a:solidFill>
                                <a:srgbClr val="FFFFFF"/>
                              </a:solidFill>
                              <a:ln w="38100">
                                <a:solidFill>
                                  <a:srgbClr val="FF0000"/>
                                </a:solidFill>
                                <a:miter lim="800000"/>
                                <a:headEnd/>
                                <a:tailEnd/>
                              </a:ln>
                            </wps:spPr>
                            <wps:txbx>
                              <w:txbxContent>
                                <w:p w14:paraId="5229B74C" w14:textId="77777777" w:rsidR="00F066EF" w:rsidRPr="00A01042" w:rsidRDefault="00F066EF" w:rsidP="00A01042">
                                  <w:pPr>
                                    <w:rPr>
                                      <w:rFonts w:ascii="Arial" w:hAnsi="Arial" w:cs="Arial"/>
                                      <w:b/>
                                      <w:sz w:val="24"/>
                                    </w:rPr>
                                  </w:pPr>
                                  <w:r w:rsidRPr="00A01042">
                                    <w:rPr>
                                      <w:rFonts w:ascii="Arial" w:hAnsi="Arial" w:cs="Arial"/>
                                      <w:b/>
                                      <w:sz w:val="24"/>
                                    </w:rPr>
                                    <w:t>Sample 1: comments</w:t>
                                  </w:r>
                                </w:p>
                                <w:p w14:paraId="2569D2FA" w14:textId="77777777" w:rsidR="00F066EF" w:rsidRPr="00A01042" w:rsidRDefault="00F066EF" w:rsidP="00A01042">
                                  <w:pPr>
                                    <w:rPr>
                                      <w:rFonts w:ascii="Arial" w:hAnsi="Arial" w:cs="Arial"/>
                                      <w:sz w:val="24"/>
                                    </w:rPr>
                                  </w:pPr>
                                  <w:r w:rsidRPr="00A01042">
                                    <w:rPr>
                                      <w:rFonts w:ascii="Arial" w:hAnsi="Arial" w:cs="Arial"/>
                                      <w:sz w:val="24"/>
                                    </w:rPr>
                                    <w:t>A good answer, but it still feels a bit ‘text book’ but helpful to see that the language of the Act is being used here. Discussions with the manager could draw out the worker’s understanding.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F84EFF" id="_x0000_s1039" type="#_x0000_t202" style="position:absolute;margin-left:374.55pt;margin-top:12.2pt;width:302.0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" strokecolor="red" strokeweight="3pt">
                      <v:textbox style="mso-fit-shape-to-text:t">
                        <w:txbxContent>
                          <w:p w14:paraId="5229B74C" w14:textId="77777777" w:rsidR="00F066EF" w:rsidRPr="00A01042" w:rsidRDefault="00F066EF" w:rsidP="00A01042">
                            <w:pPr>
                              <w:rPr>
                                <w:rFonts w:ascii="Arial" w:hAnsi="Arial" w:cs="Arial"/>
                                <w:b/>
                                <w:sz w:val="24"/>
                              </w:rPr>
                            </w:pPr>
                            <w:r w:rsidRPr="00A01042">
                              <w:rPr>
                                <w:rFonts w:ascii="Arial" w:hAnsi="Arial" w:cs="Arial"/>
                                <w:b/>
                                <w:sz w:val="24"/>
                              </w:rPr>
                              <w:t>Sample 1: comments</w:t>
                            </w:r>
                          </w:p>
                          <w:p w14:paraId="2569D2FA" w14:textId="77777777" w:rsidR="00F066EF" w:rsidRPr="00A01042" w:rsidRDefault="00F066EF" w:rsidP="00A01042">
                            <w:pPr>
                              <w:rPr>
                                <w:rFonts w:ascii="Arial" w:hAnsi="Arial" w:cs="Arial"/>
                                <w:sz w:val="24"/>
                              </w:rPr>
                            </w:pPr>
                            <w:r w:rsidRPr="00A01042">
                              <w:rPr>
                                <w:rFonts w:ascii="Arial" w:hAnsi="Arial" w:cs="Arial"/>
                                <w:sz w:val="24"/>
                              </w:rPr>
                              <w:t>A good answer, but it still feels a bit ‘text book’ but helpful to see that the language of the Act is being used here. Discussions with the manager could draw out the worker’s understanding.</w:t>
                            </w:r>
                          </w:p>
                        </w:txbxContent>
                      </v:textbox>
                      <w10:wrap type="square"/>
                    </v:shape>
                  </w:pict>
                </mc:Fallback>
              </mc:AlternateContent>
            </w:r>
            <w:r w:rsidRPr="000C48F4">
              <w:rPr>
                <w:b/>
              </w:rPr>
              <w:t>Sample 1 Workbook notes</w:t>
            </w:r>
          </w:p>
          <w:p w14:paraId="40125609" w14:textId="77777777" w:rsidR="00A01042" w:rsidRPr="000C48F4" w:rsidRDefault="00A01042" w:rsidP="00997DA9"/>
          <w:p w14:paraId="1A7B7B9A" w14:textId="77777777" w:rsidR="00A01042" w:rsidRPr="000C48F4" w:rsidRDefault="00A01042" w:rsidP="00997DA9">
            <w:r w:rsidRPr="000C48F4">
              <w:rPr>
                <w:i/>
              </w:rPr>
              <w:t>Person centred approaches are treating people as individuals, supporting people to access their rights, supporting people to exercise choice, ensuring privacy, dignity, respect and independence is maintained and recognised that working with people is a partnership rather than a relationship controlled by professionals. This is important as it supports rights, choice, voice and control and well-being</w:t>
            </w:r>
            <w:r w:rsidRPr="000C48F4">
              <w:t>.</w:t>
            </w:r>
          </w:p>
          <w:p w14:paraId="0E417EBE" w14:textId="77777777" w:rsidR="00A01042" w:rsidRPr="000C48F4" w:rsidRDefault="00A01042" w:rsidP="00997DA9"/>
          <w:p w14:paraId="01A7F08E" w14:textId="77777777" w:rsidR="00A01042" w:rsidRPr="000C48F4" w:rsidRDefault="002D6F3D" w:rsidP="00997DA9">
            <w:r w:rsidRPr="000C48F4">
              <w:rPr>
                <w:b/>
                <w:noProof/>
              </w:rPr>
              <mc:AlternateContent>
                <mc:Choice Requires="wps">
                  <w:drawing>
                    <wp:anchor distT="45720" distB="45720" distL="114300" distR="114300" simplePos="0" relativeHeight="251663360" behindDoc="0" locked="0" layoutInCell="1" allowOverlap="1" wp14:anchorId="141576CB" wp14:editId="167B1820">
                      <wp:simplePos x="0" y="0"/>
                      <wp:positionH relativeFrom="column">
                        <wp:posOffset>4771390</wp:posOffset>
                      </wp:positionH>
                      <wp:positionV relativeFrom="paragraph">
                        <wp:posOffset>63500</wp:posOffset>
                      </wp:positionV>
                      <wp:extent cx="3793490" cy="1404620"/>
                      <wp:effectExtent l="19050" t="19050" r="16510" b="1968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3490" cy="1404620"/>
                              </a:xfrm>
                              <a:prstGeom prst="rect">
                                <a:avLst/>
                              </a:prstGeom>
                              <a:solidFill>
                                <a:srgbClr val="FFFFFF"/>
                              </a:solidFill>
                              <a:ln w="38100">
                                <a:solidFill>
                                  <a:srgbClr val="FF0000"/>
                                </a:solidFill>
                                <a:miter lim="800000"/>
                                <a:headEnd/>
                                <a:tailEnd/>
                              </a:ln>
                            </wps:spPr>
                            <wps:txbx>
                              <w:txbxContent>
                                <w:p w14:paraId="1D2EB377" w14:textId="77777777" w:rsidR="00F066EF" w:rsidRPr="00A01042" w:rsidRDefault="00F066EF" w:rsidP="00A01042">
                                  <w:pPr>
                                    <w:rPr>
                                      <w:rFonts w:ascii="Arial" w:hAnsi="Arial" w:cs="Arial"/>
                                      <w:b/>
                                      <w:sz w:val="24"/>
                                    </w:rPr>
                                  </w:pPr>
                                  <w:r w:rsidRPr="00A01042">
                                    <w:rPr>
                                      <w:rFonts w:ascii="Arial" w:hAnsi="Arial" w:cs="Arial"/>
                                      <w:b/>
                                      <w:sz w:val="24"/>
                                    </w:rPr>
                                    <w:t>Sample 2: comments</w:t>
                                  </w:r>
                                </w:p>
                                <w:p w14:paraId="23A795A1" w14:textId="77777777" w:rsidR="00F066EF" w:rsidRPr="00A01042" w:rsidRDefault="00F066EF" w:rsidP="00A01042">
                                  <w:pPr>
                                    <w:rPr>
                                      <w:rFonts w:ascii="Arial" w:hAnsi="Arial" w:cs="Arial"/>
                                      <w:sz w:val="24"/>
                                    </w:rPr>
                                  </w:pPr>
                                  <w:r w:rsidRPr="00A01042">
                                    <w:rPr>
                                      <w:rFonts w:ascii="Arial" w:hAnsi="Arial" w:cs="Arial"/>
                                      <w:sz w:val="24"/>
                                    </w:rPr>
                                    <w:t>The first part of this has been copied word for word from the code of professional practice, on the one hand, that is good as it shows that the worker has read it, on the other, it would have been helpful to have an example of what this means for the individuals the worker is supporting.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1576CB" id="_x0000_s1040" type="#_x0000_t202" style="position:absolute;margin-left:375.7pt;margin-top:5pt;width:298.7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" strokecolor="red" strokeweight="3pt">
                      <v:textbox style="mso-fit-shape-to-text:t">
                        <w:txbxContent>
                          <w:p w14:paraId="1D2EB377" w14:textId="77777777" w:rsidR="00F066EF" w:rsidRPr="00A01042" w:rsidRDefault="00F066EF" w:rsidP="00A01042">
                            <w:pPr>
                              <w:rPr>
                                <w:rFonts w:ascii="Arial" w:hAnsi="Arial" w:cs="Arial"/>
                                <w:b/>
                                <w:sz w:val="24"/>
                              </w:rPr>
                            </w:pPr>
                            <w:r w:rsidRPr="00A01042">
                              <w:rPr>
                                <w:rFonts w:ascii="Arial" w:hAnsi="Arial" w:cs="Arial"/>
                                <w:b/>
                                <w:sz w:val="24"/>
                              </w:rPr>
                              <w:t>Sample 2: comments</w:t>
                            </w:r>
                          </w:p>
                          <w:p w14:paraId="23A795A1" w14:textId="77777777" w:rsidR="00F066EF" w:rsidRPr="00A01042" w:rsidRDefault="00F066EF" w:rsidP="00A01042">
                            <w:pPr>
                              <w:rPr>
                                <w:rFonts w:ascii="Arial" w:hAnsi="Arial" w:cs="Arial"/>
                                <w:sz w:val="24"/>
                              </w:rPr>
                            </w:pPr>
                            <w:r w:rsidRPr="00A01042">
                              <w:rPr>
                                <w:rFonts w:ascii="Arial" w:hAnsi="Arial" w:cs="Arial"/>
                                <w:sz w:val="24"/>
                              </w:rPr>
                              <w:t>The first part of this has been copied word for word from the code of professional practice, on the one hand, that is good as it shows that the worker has read it, on the other, it would have been helpful to have an example of what this means for the individuals the worker is supporting.</w:t>
                            </w:r>
                          </w:p>
                        </w:txbxContent>
                      </v:textbox>
                      <w10:wrap type="square"/>
                    </v:shape>
                  </w:pict>
                </mc:Fallback>
              </mc:AlternateContent>
            </w:r>
          </w:p>
          <w:p w14:paraId="22C42D89" w14:textId="77777777" w:rsidR="00A01042" w:rsidRPr="00A01042" w:rsidRDefault="00A01042" w:rsidP="00997DA9">
            <w:r w:rsidRPr="000C48F4">
              <w:rPr>
                <w:b/>
              </w:rPr>
              <w:t>Sample 2 Workbook notes</w:t>
            </w:r>
          </w:p>
          <w:p w14:paraId="5B13B237" w14:textId="77777777" w:rsidR="00A01042" w:rsidRPr="000C48F4" w:rsidRDefault="00A01042" w:rsidP="00997DA9"/>
          <w:p w14:paraId="1DA8DE55" w14:textId="77777777" w:rsidR="00A01042" w:rsidRPr="000C48F4" w:rsidRDefault="00A01042" w:rsidP="00997DA9">
            <w:pPr>
              <w:rPr>
                <w:i/>
              </w:rPr>
            </w:pPr>
            <w:r w:rsidRPr="000C48F4">
              <w:rPr>
                <w:i/>
              </w:rPr>
              <w:t>Approaches and ways of working that recognise the individual and use their uniqueness as the basis of the planning and the delivery of care. The individual needs to know that they are treated as individuals. They know that they are being listened to.</w:t>
            </w:r>
          </w:p>
          <w:p w14:paraId="726625B6" w14:textId="77777777" w:rsidR="00A01042" w:rsidRPr="000C48F4" w:rsidRDefault="00A01042" w:rsidP="00997DA9">
            <w:pPr>
              <w:rPr>
                <w:i/>
              </w:rPr>
            </w:pPr>
          </w:p>
          <w:p w14:paraId="53C1B838" w14:textId="77777777" w:rsidR="00A01042" w:rsidRPr="000C48F4" w:rsidRDefault="00A01042" w:rsidP="00997DA9">
            <w:pPr>
              <w:rPr>
                <w:i/>
              </w:rPr>
            </w:pPr>
          </w:p>
          <w:p w14:paraId="49C514FC" w14:textId="77777777" w:rsidR="00A01042" w:rsidRPr="000C48F4" w:rsidRDefault="00A01042" w:rsidP="00997DA9">
            <w:pPr>
              <w:rPr>
                <w:i/>
              </w:rPr>
            </w:pPr>
          </w:p>
          <w:p w14:paraId="28C2DCD1" w14:textId="77777777" w:rsidR="00A01042" w:rsidRPr="000C48F4" w:rsidRDefault="00A01042" w:rsidP="00997DA9">
            <w:pPr>
              <w:rPr>
                <w:i/>
              </w:rPr>
            </w:pPr>
          </w:p>
          <w:p w14:paraId="569E0C86" w14:textId="77777777" w:rsidR="00A01042" w:rsidRPr="000C48F4" w:rsidRDefault="002D6F3D" w:rsidP="00997DA9">
            <w:pPr>
              <w:rPr>
                <w:b/>
              </w:rPr>
            </w:pPr>
            <w:r w:rsidRPr="000C48F4">
              <w:rPr>
                <w:noProof/>
              </w:rPr>
              <mc:AlternateContent>
                <mc:Choice Requires="wps">
                  <w:drawing>
                    <wp:anchor distT="45720" distB="45720" distL="114300" distR="114300" simplePos="0" relativeHeight="251664384" behindDoc="0" locked="0" layoutInCell="1" allowOverlap="1" wp14:anchorId="0B5936F4" wp14:editId="789DF25F">
                      <wp:simplePos x="0" y="0"/>
                      <wp:positionH relativeFrom="column">
                        <wp:posOffset>4771390</wp:posOffset>
                      </wp:positionH>
                      <wp:positionV relativeFrom="paragraph">
                        <wp:posOffset>19050</wp:posOffset>
                      </wp:positionV>
                      <wp:extent cx="3806190" cy="1404620"/>
                      <wp:effectExtent l="19050" t="19050" r="22860" b="1587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190" cy="1404620"/>
                              </a:xfrm>
                              <a:prstGeom prst="rect">
                                <a:avLst/>
                              </a:prstGeom>
                              <a:solidFill>
                                <a:srgbClr val="FFFFFF"/>
                              </a:solidFill>
                              <a:ln w="38100">
                                <a:solidFill>
                                  <a:srgbClr val="FF0000"/>
                                </a:solidFill>
                                <a:miter lim="800000"/>
                                <a:headEnd/>
                                <a:tailEnd/>
                              </a:ln>
                            </wps:spPr>
                            <wps:txbx>
                              <w:txbxContent>
                                <w:p w14:paraId="5242B059" w14:textId="77777777" w:rsidR="00F066EF" w:rsidRPr="002D6F3D" w:rsidRDefault="00F066EF" w:rsidP="00A01042">
                                  <w:pPr>
                                    <w:rPr>
                                      <w:rFonts w:ascii="Arial" w:hAnsi="Arial" w:cs="Arial"/>
                                      <w:b/>
                                      <w:sz w:val="24"/>
                                    </w:rPr>
                                  </w:pPr>
                                  <w:r w:rsidRPr="002D6F3D">
                                    <w:rPr>
                                      <w:rFonts w:ascii="Arial" w:hAnsi="Arial" w:cs="Arial"/>
                                      <w:b/>
                                      <w:sz w:val="24"/>
                                    </w:rPr>
                                    <w:t>Sample 3: comments</w:t>
                                  </w:r>
                                </w:p>
                                <w:p w14:paraId="63743227" w14:textId="77777777" w:rsidR="00F066EF" w:rsidRPr="002D6F3D" w:rsidRDefault="00F066EF" w:rsidP="00A01042">
                                  <w:pPr>
                                    <w:rPr>
                                      <w:rFonts w:ascii="Arial" w:hAnsi="Arial" w:cs="Arial"/>
                                      <w:sz w:val="24"/>
                                    </w:rPr>
                                  </w:pPr>
                                  <w:r w:rsidRPr="002D6F3D">
                                    <w:rPr>
                                      <w:rFonts w:ascii="Arial" w:hAnsi="Arial" w:cs="Arial"/>
                                      <w:sz w:val="24"/>
                                    </w:rPr>
                                    <w:t>This shows a good understanding, and the worker has provided an example of what this means in their practice</w:t>
                                  </w:r>
                                  <w:r>
                                    <w:rPr>
                                      <w:rFonts w:ascii="Arial" w:hAnsi="Arial" w:cs="Arial"/>
                                      <w:sz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5936F4" id="_x0000_s1041" type="#_x0000_t202" style="position:absolute;margin-left:375.7pt;margin-top:1.5pt;width:299.7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" strokecolor="red" strokeweight="3pt">
                      <v:textbox style="mso-fit-shape-to-text:t">
                        <w:txbxContent>
                          <w:p w14:paraId="5242B059" w14:textId="77777777" w:rsidR="00F066EF" w:rsidRPr="002D6F3D" w:rsidRDefault="00F066EF" w:rsidP="00A01042">
                            <w:pPr>
                              <w:rPr>
                                <w:rFonts w:ascii="Arial" w:hAnsi="Arial" w:cs="Arial"/>
                                <w:b/>
                                <w:sz w:val="24"/>
                              </w:rPr>
                            </w:pPr>
                            <w:r w:rsidRPr="002D6F3D">
                              <w:rPr>
                                <w:rFonts w:ascii="Arial" w:hAnsi="Arial" w:cs="Arial"/>
                                <w:b/>
                                <w:sz w:val="24"/>
                              </w:rPr>
                              <w:t>Sample 3: comments</w:t>
                            </w:r>
                          </w:p>
                          <w:p w14:paraId="63743227" w14:textId="77777777" w:rsidR="00F066EF" w:rsidRPr="002D6F3D" w:rsidRDefault="00F066EF" w:rsidP="00A01042">
                            <w:pPr>
                              <w:rPr>
                                <w:rFonts w:ascii="Arial" w:hAnsi="Arial" w:cs="Arial"/>
                                <w:sz w:val="24"/>
                              </w:rPr>
                            </w:pPr>
                            <w:r w:rsidRPr="002D6F3D">
                              <w:rPr>
                                <w:rFonts w:ascii="Arial" w:hAnsi="Arial" w:cs="Arial"/>
                                <w:sz w:val="24"/>
                              </w:rPr>
                              <w:t>This shows a good understanding, and the worker has provided an example of what this means in their practice</w:t>
                            </w:r>
                            <w:r>
                              <w:rPr>
                                <w:rFonts w:ascii="Arial" w:hAnsi="Arial" w:cs="Arial"/>
                                <w:sz w:val="24"/>
                              </w:rPr>
                              <w:t>.</w:t>
                            </w:r>
                          </w:p>
                        </w:txbxContent>
                      </v:textbox>
                      <w10:wrap type="square"/>
                    </v:shape>
                  </w:pict>
                </mc:Fallback>
              </mc:AlternateContent>
            </w:r>
            <w:r w:rsidR="00A01042" w:rsidRPr="000C48F4">
              <w:rPr>
                <w:b/>
              </w:rPr>
              <w:t>Sample 3 Workbook notes</w:t>
            </w:r>
          </w:p>
          <w:p w14:paraId="08535F47" w14:textId="77777777" w:rsidR="00A01042" w:rsidRPr="000C48F4" w:rsidRDefault="00A01042" w:rsidP="00997DA9">
            <w:pPr>
              <w:rPr>
                <w:i/>
              </w:rPr>
            </w:pPr>
          </w:p>
          <w:p w14:paraId="017ADE2B" w14:textId="77777777" w:rsidR="00A01042" w:rsidRPr="002D6F3D" w:rsidRDefault="00A01042" w:rsidP="00997DA9">
            <w:pPr>
              <w:rPr>
                <w:i/>
              </w:rPr>
            </w:pPr>
            <w:r w:rsidRPr="000C48F4">
              <w:rPr>
                <w:i/>
              </w:rPr>
              <w:t xml:space="preserve">Person centred approaches means that I put the individuals that I am supporting at the heart of everything I do. It’s about their life and what matters to them, rather than what I think. An example of this is supporting </w:t>
            </w:r>
            <w:proofErr w:type="spellStart"/>
            <w:r w:rsidRPr="000C48F4">
              <w:rPr>
                <w:i/>
              </w:rPr>
              <w:t>xxxxx</w:t>
            </w:r>
            <w:proofErr w:type="spellEnd"/>
            <w:r w:rsidRPr="000C48F4">
              <w:rPr>
                <w:i/>
              </w:rPr>
              <w:t xml:space="preserve"> to go to the allotment every weekend, I have never</w:t>
            </w:r>
            <w:r>
              <w:rPr>
                <w:i/>
              </w:rPr>
              <w:t xml:space="preserve"> </w:t>
            </w:r>
            <w:r w:rsidRPr="000C48F4">
              <w:rPr>
                <w:i/>
              </w:rPr>
              <w:t xml:space="preserve">been very interested in </w:t>
            </w:r>
            <w:proofErr w:type="gramStart"/>
            <w:r w:rsidRPr="000C48F4">
              <w:rPr>
                <w:i/>
              </w:rPr>
              <w:t>gardening</w:t>
            </w:r>
            <w:proofErr w:type="gramEnd"/>
            <w:r w:rsidRPr="000C48F4">
              <w:rPr>
                <w:i/>
              </w:rPr>
              <w:t xml:space="preserve"> but it is important to him and so important that I learn about it and do the best that I can.</w:t>
            </w:r>
          </w:p>
        </w:tc>
      </w:tr>
    </w:tbl>
    <w:p w14:paraId="585E550D" w14:textId="77777777" w:rsidR="008D1379" w:rsidRDefault="008D1379" w:rsidP="00A01042">
      <w:pPr>
        <w:rPr>
          <w:rFonts w:ascii="Arial" w:hAnsi="Arial" w:cs="Arial"/>
          <w:b/>
          <w:sz w:val="24"/>
        </w:rPr>
      </w:pPr>
    </w:p>
    <w:p w14:paraId="16599F6F" w14:textId="77777777" w:rsidR="008D1379" w:rsidRDefault="008D1379" w:rsidP="00A01042">
      <w:pPr>
        <w:rPr>
          <w:rFonts w:ascii="Arial" w:hAnsi="Arial" w:cs="Arial"/>
          <w:b/>
          <w:sz w:val="24"/>
        </w:rPr>
      </w:pPr>
    </w:p>
    <w:p w14:paraId="4B37605D" w14:textId="35F1BFD8" w:rsidR="00A01042" w:rsidRPr="002D6F3D" w:rsidRDefault="00A01042" w:rsidP="00A01042">
      <w:pPr>
        <w:rPr>
          <w:rFonts w:ascii="Arial" w:hAnsi="Arial" w:cs="Arial"/>
          <w:b/>
          <w:sz w:val="24"/>
        </w:rPr>
      </w:pPr>
      <w:r w:rsidRPr="002D6F3D">
        <w:rPr>
          <w:rFonts w:ascii="Arial" w:hAnsi="Arial" w:cs="Arial"/>
          <w:b/>
          <w:sz w:val="24"/>
        </w:rPr>
        <w:lastRenderedPageBreak/>
        <w:t>Learning activity</w:t>
      </w:r>
    </w:p>
    <w:p w14:paraId="2678BCF5" w14:textId="77777777" w:rsidR="00A01042" w:rsidRPr="002D6F3D" w:rsidRDefault="00A01042" w:rsidP="00A01042">
      <w:pPr>
        <w:rPr>
          <w:rFonts w:ascii="Arial" w:hAnsi="Arial" w:cs="Arial"/>
          <w:sz w:val="24"/>
        </w:rPr>
      </w:pPr>
      <w:r w:rsidRPr="002D6F3D">
        <w:rPr>
          <w:rFonts w:ascii="Arial" w:hAnsi="Arial" w:cs="Arial"/>
          <w:sz w:val="24"/>
        </w:rPr>
        <w:t xml:space="preserve">In the first section of this workbook, you learnt about the principles and values of the Social Services and Well-being (Wales) Act. In the space below, record what you think is meant by ‘co-production’ and ‘voice, choice and control’ and explain why these are important for person-centred approaches. You may want to watch the film produced by </w:t>
      </w:r>
      <w:hyperlink r:id="rId18" w:history="1">
        <w:r w:rsidRPr="002D6F3D">
          <w:rPr>
            <w:rStyle w:val="Hyperlink"/>
            <w:rFonts w:ascii="Arial" w:hAnsi="Arial" w:cs="Arial"/>
            <w:sz w:val="24"/>
          </w:rPr>
          <w:t>SCIE ‘Co-production in social care: What it is and how to do it’</w:t>
        </w:r>
      </w:hyperlink>
      <w:r w:rsidRPr="002D6F3D">
        <w:rPr>
          <w:rStyle w:val="FootnoteReference"/>
          <w:rFonts w:ascii="Arial" w:hAnsi="Arial" w:cs="Arial"/>
          <w:sz w:val="24"/>
        </w:rPr>
        <w:footnoteReference w:id="1"/>
      </w:r>
      <w:r w:rsidRPr="002D6F3D">
        <w:rPr>
          <w:rFonts w:ascii="Arial" w:hAnsi="Arial" w:cs="Arial"/>
          <w:sz w:val="24"/>
        </w:rPr>
        <w:t xml:space="preserve"> to help you think about this.</w:t>
      </w:r>
    </w:p>
    <w:tbl>
      <w:tblPr>
        <w:tblStyle w:val="TableGrid"/>
        <w:tblW w:w="0" w:type="auto"/>
        <w:tblInd w:w="-142" w:type="dxa"/>
        <w:tblLook w:val="04A0" w:firstRow="1" w:lastRow="0" w:firstColumn="1" w:lastColumn="0" w:noHBand="0" w:noVBand="1"/>
      </w:tblPr>
      <w:tblGrid>
        <w:gridCol w:w="13948"/>
      </w:tblGrid>
      <w:tr w:rsidR="00A01042" w:rsidRPr="00F436C2" w14:paraId="413E99EF" w14:textId="77777777" w:rsidTr="00997DA9">
        <w:tc>
          <w:tcPr>
            <w:tcW w:w="13948" w:type="dxa"/>
          </w:tcPr>
          <w:p w14:paraId="00F5CF6F" w14:textId="77777777" w:rsidR="00A01042" w:rsidRPr="000C48F4" w:rsidRDefault="00A01042" w:rsidP="00997DA9">
            <w:pPr>
              <w:rPr>
                <w:b/>
              </w:rPr>
            </w:pPr>
            <w:r w:rsidRPr="000C48F4">
              <w:rPr>
                <w:b/>
              </w:rPr>
              <w:t>Sample 1 Workbook notes</w:t>
            </w:r>
          </w:p>
          <w:p w14:paraId="7123934A" w14:textId="77777777" w:rsidR="00A01042" w:rsidRPr="000C48F4" w:rsidRDefault="00A01042" w:rsidP="00997DA9"/>
          <w:p w14:paraId="7CD66009" w14:textId="77777777" w:rsidR="00A01042" w:rsidRPr="000C48F4" w:rsidRDefault="002D6F3D" w:rsidP="00997DA9">
            <w:pPr>
              <w:rPr>
                <w:i/>
              </w:rPr>
            </w:pPr>
            <w:r w:rsidRPr="000C48F4">
              <w:rPr>
                <w:noProof/>
              </w:rPr>
              <mc:AlternateContent>
                <mc:Choice Requires="wps">
                  <w:drawing>
                    <wp:anchor distT="45720" distB="45720" distL="114300" distR="114300" simplePos="0" relativeHeight="251688960" behindDoc="0" locked="0" layoutInCell="1" allowOverlap="1" wp14:anchorId="5E682E81" wp14:editId="5DCCFEC7">
                      <wp:simplePos x="0" y="0"/>
                      <wp:positionH relativeFrom="column">
                        <wp:posOffset>4161790</wp:posOffset>
                      </wp:positionH>
                      <wp:positionV relativeFrom="paragraph">
                        <wp:posOffset>-15240</wp:posOffset>
                      </wp:positionV>
                      <wp:extent cx="4374515" cy="1404620"/>
                      <wp:effectExtent l="19050" t="19050" r="26035" b="1270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4515" cy="1404620"/>
                              </a:xfrm>
                              <a:prstGeom prst="rect">
                                <a:avLst/>
                              </a:prstGeom>
                              <a:solidFill>
                                <a:srgbClr val="FFFFFF"/>
                              </a:solidFill>
                              <a:ln w="38100">
                                <a:solidFill>
                                  <a:srgbClr val="FF0000"/>
                                </a:solidFill>
                                <a:miter lim="800000"/>
                                <a:headEnd/>
                                <a:tailEnd/>
                              </a:ln>
                            </wps:spPr>
                            <wps:txbx>
                              <w:txbxContent>
                                <w:p w14:paraId="6699912E" w14:textId="77777777" w:rsidR="00F066EF" w:rsidRPr="002D6F3D" w:rsidRDefault="00F066EF" w:rsidP="00A01042">
                                  <w:pPr>
                                    <w:rPr>
                                      <w:rFonts w:ascii="Arial" w:hAnsi="Arial" w:cs="Arial"/>
                                      <w:b/>
                                      <w:sz w:val="24"/>
                                    </w:rPr>
                                  </w:pPr>
                                  <w:r w:rsidRPr="002D6F3D">
                                    <w:rPr>
                                      <w:rFonts w:ascii="Arial" w:hAnsi="Arial" w:cs="Arial"/>
                                      <w:b/>
                                      <w:sz w:val="24"/>
                                    </w:rPr>
                                    <w:t>Sample 1: comments</w:t>
                                  </w:r>
                                </w:p>
                                <w:p w14:paraId="2C636D33" w14:textId="77777777" w:rsidR="00F066EF" w:rsidRPr="002D6F3D" w:rsidRDefault="00F066EF" w:rsidP="00A01042">
                                  <w:pPr>
                                    <w:rPr>
                                      <w:rFonts w:ascii="Arial" w:hAnsi="Arial" w:cs="Arial"/>
                                      <w:sz w:val="24"/>
                                    </w:rPr>
                                  </w:pPr>
                                  <w:r w:rsidRPr="002D6F3D">
                                    <w:rPr>
                                      <w:rFonts w:ascii="Arial" w:hAnsi="Arial" w:cs="Arial"/>
                                      <w:sz w:val="24"/>
                                    </w:rPr>
                                    <w:t>Another good but ‘text book’ answer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682E81" id="_x0000_s1042" type="#_x0000_t202" style="position:absolute;margin-left:327.7pt;margin-top:-1.2pt;width:344.4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" strokecolor="red" strokeweight="3pt">
                      <v:textbox style="mso-fit-shape-to-text:t">
                        <w:txbxContent>
                          <w:p w14:paraId="6699912E" w14:textId="77777777" w:rsidR="00F066EF" w:rsidRPr="002D6F3D" w:rsidRDefault="00F066EF" w:rsidP="00A01042">
                            <w:pPr>
                              <w:rPr>
                                <w:rFonts w:ascii="Arial" w:hAnsi="Arial" w:cs="Arial"/>
                                <w:b/>
                                <w:sz w:val="24"/>
                              </w:rPr>
                            </w:pPr>
                            <w:r w:rsidRPr="002D6F3D">
                              <w:rPr>
                                <w:rFonts w:ascii="Arial" w:hAnsi="Arial" w:cs="Arial"/>
                                <w:b/>
                                <w:sz w:val="24"/>
                              </w:rPr>
                              <w:t>Sample 1: comments</w:t>
                            </w:r>
                          </w:p>
                          <w:p w14:paraId="2C636D33" w14:textId="77777777" w:rsidR="00F066EF" w:rsidRPr="002D6F3D" w:rsidRDefault="00F066EF" w:rsidP="00A01042">
                            <w:pPr>
                              <w:rPr>
                                <w:rFonts w:ascii="Arial" w:hAnsi="Arial" w:cs="Arial"/>
                                <w:sz w:val="24"/>
                              </w:rPr>
                            </w:pPr>
                            <w:r w:rsidRPr="002D6F3D">
                              <w:rPr>
                                <w:rFonts w:ascii="Arial" w:hAnsi="Arial" w:cs="Arial"/>
                                <w:sz w:val="24"/>
                              </w:rPr>
                              <w:t>Another good but ‘text book’ answer</w:t>
                            </w:r>
                          </w:p>
                        </w:txbxContent>
                      </v:textbox>
                      <w10:wrap type="square"/>
                    </v:shape>
                  </w:pict>
                </mc:Fallback>
              </mc:AlternateContent>
            </w:r>
            <w:r w:rsidR="00A01042" w:rsidRPr="000C48F4">
              <w:rPr>
                <w:i/>
              </w:rPr>
              <w:t xml:space="preserve">Co-production is about developing a more equal partnership between people who use care services, carers and professionals. There are key principles for co-production around equality, diversity, access and reciprocity. People are equal partners and are able to share power to plan and deliver and share services. Co-production should be inclusive and as diverse as possible. Particular effort may be needed to ensure seldom heard groups are included to ensure their voices are heard and services meet their needs. </w:t>
            </w:r>
          </w:p>
          <w:p w14:paraId="472F4310" w14:textId="77777777" w:rsidR="00A01042" w:rsidRPr="000C48F4" w:rsidRDefault="00A01042" w:rsidP="00997DA9"/>
          <w:p w14:paraId="7B2C9826" w14:textId="77777777" w:rsidR="00A01042" w:rsidRPr="000C48F4" w:rsidRDefault="00A01042" w:rsidP="00997DA9">
            <w:pPr>
              <w:rPr>
                <w:b/>
              </w:rPr>
            </w:pPr>
            <w:r w:rsidRPr="000C48F4">
              <w:rPr>
                <w:noProof/>
              </w:rPr>
              <mc:AlternateContent>
                <mc:Choice Requires="wps">
                  <w:drawing>
                    <wp:anchor distT="45720" distB="45720" distL="114300" distR="114300" simplePos="0" relativeHeight="251689984" behindDoc="0" locked="0" layoutInCell="1" allowOverlap="1" wp14:anchorId="1C56F20F" wp14:editId="4E90F427">
                      <wp:simplePos x="0" y="0"/>
                      <wp:positionH relativeFrom="column">
                        <wp:posOffset>4209415</wp:posOffset>
                      </wp:positionH>
                      <wp:positionV relativeFrom="paragraph">
                        <wp:posOffset>-7620</wp:posOffset>
                      </wp:positionV>
                      <wp:extent cx="4319270" cy="1404620"/>
                      <wp:effectExtent l="19050" t="19050" r="24130" b="1714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270" cy="1404620"/>
                              </a:xfrm>
                              <a:prstGeom prst="rect">
                                <a:avLst/>
                              </a:prstGeom>
                              <a:solidFill>
                                <a:srgbClr val="FFFFFF"/>
                              </a:solidFill>
                              <a:ln w="38100">
                                <a:solidFill>
                                  <a:srgbClr val="FF0000"/>
                                </a:solidFill>
                                <a:miter lim="800000"/>
                                <a:headEnd/>
                                <a:tailEnd/>
                              </a:ln>
                            </wps:spPr>
                            <wps:txbx>
                              <w:txbxContent>
                                <w:p w14:paraId="0F8B312E" w14:textId="77777777" w:rsidR="00F066EF" w:rsidRPr="002D6F3D" w:rsidRDefault="00F066EF" w:rsidP="00A01042">
                                  <w:pPr>
                                    <w:rPr>
                                      <w:rFonts w:ascii="Arial" w:hAnsi="Arial" w:cs="Arial"/>
                                      <w:b/>
                                      <w:sz w:val="24"/>
                                    </w:rPr>
                                  </w:pPr>
                                  <w:r w:rsidRPr="002D6F3D">
                                    <w:rPr>
                                      <w:rFonts w:ascii="Arial" w:hAnsi="Arial" w:cs="Arial"/>
                                      <w:b/>
                                      <w:sz w:val="24"/>
                                    </w:rPr>
                                    <w:t>Sample 2: comments</w:t>
                                  </w:r>
                                </w:p>
                                <w:p w14:paraId="69EA61E3" w14:textId="77777777" w:rsidR="00F066EF" w:rsidRPr="002D6F3D" w:rsidRDefault="00F066EF" w:rsidP="00A01042">
                                  <w:pPr>
                                    <w:rPr>
                                      <w:rFonts w:ascii="Arial" w:hAnsi="Arial" w:cs="Arial"/>
                                      <w:sz w:val="24"/>
                                    </w:rPr>
                                  </w:pPr>
                                  <w:r w:rsidRPr="002D6F3D">
                                    <w:rPr>
                                      <w:rFonts w:ascii="Arial" w:hAnsi="Arial" w:cs="Arial"/>
                                      <w:sz w:val="24"/>
                                    </w:rPr>
                                    <w:t>This doesn’t really answer the question and explain what co production means. The rest of the answer is good though, it just needs teasing out a little through discussion with the manager.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56F20F" id="_x0000_s1043" type="#_x0000_t202" style="position:absolute;margin-left:331.45pt;margin-top:-.6pt;width:340.1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" strokecolor="red" strokeweight="3pt">
                      <v:textbox style="mso-fit-shape-to-text:t">
                        <w:txbxContent>
                          <w:p w14:paraId="0F8B312E" w14:textId="77777777" w:rsidR="00F066EF" w:rsidRPr="002D6F3D" w:rsidRDefault="00F066EF" w:rsidP="00A01042">
                            <w:pPr>
                              <w:rPr>
                                <w:rFonts w:ascii="Arial" w:hAnsi="Arial" w:cs="Arial"/>
                                <w:b/>
                                <w:sz w:val="24"/>
                              </w:rPr>
                            </w:pPr>
                            <w:r w:rsidRPr="002D6F3D">
                              <w:rPr>
                                <w:rFonts w:ascii="Arial" w:hAnsi="Arial" w:cs="Arial"/>
                                <w:b/>
                                <w:sz w:val="24"/>
                              </w:rPr>
                              <w:t>Sample 2: comments</w:t>
                            </w:r>
                          </w:p>
                          <w:p w14:paraId="69EA61E3" w14:textId="77777777" w:rsidR="00F066EF" w:rsidRPr="002D6F3D" w:rsidRDefault="00F066EF" w:rsidP="00A01042">
                            <w:pPr>
                              <w:rPr>
                                <w:rFonts w:ascii="Arial" w:hAnsi="Arial" w:cs="Arial"/>
                                <w:sz w:val="24"/>
                              </w:rPr>
                            </w:pPr>
                            <w:r w:rsidRPr="002D6F3D">
                              <w:rPr>
                                <w:rFonts w:ascii="Arial" w:hAnsi="Arial" w:cs="Arial"/>
                                <w:sz w:val="24"/>
                              </w:rPr>
                              <w:t>This doesn’t really answer the question and explain what co production means. The rest of the answer is good though, it just needs teasing out a little through discussion with the manager.</w:t>
                            </w:r>
                          </w:p>
                        </w:txbxContent>
                      </v:textbox>
                      <w10:wrap type="square"/>
                    </v:shape>
                  </w:pict>
                </mc:Fallback>
              </mc:AlternateContent>
            </w:r>
            <w:r w:rsidRPr="000C48F4">
              <w:rPr>
                <w:b/>
              </w:rPr>
              <w:t>Sample 2 Workbook notes</w:t>
            </w:r>
          </w:p>
          <w:p w14:paraId="78D5D3C0" w14:textId="77777777" w:rsidR="00A01042" w:rsidRPr="000C48F4" w:rsidRDefault="00A01042" w:rsidP="00997DA9"/>
          <w:p w14:paraId="3E2966F5" w14:textId="77777777" w:rsidR="00A01042" w:rsidRPr="000C48F4" w:rsidRDefault="00A01042" w:rsidP="00997DA9">
            <w:pPr>
              <w:rPr>
                <w:i/>
              </w:rPr>
            </w:pPr>
            <w:r w:rsidRPr="000C48F4">
              <w:rPr>
                <w:i/>
              </w:rPr>
              <w:t>Working with colleagues and other agencies to promote the well-being, voice and control of individuals and carers.</w:t>
            </w:r>
          </w:p>
          <w:p w14:paraId="555FA8BC" w14:textId="77777777" w:rsidR="00A01042" w:rsidRPr="000C48F4" w:rsidRDefault="00A01042" w:rsidP="00997DA9">
            <w:pPr>
              <w:rPr>
                <w:i/>
              </w:rPr>
            </w:pPr>
            <w:r w:rsidRPr="000C48F4">
              <w:rPr>
                <w:i/>
              </w:rPr>
              <w:t>Working with individuals in ways that maximises their well-being and balances their rights and responsibilities.</w:t>
            </w:r>
          </w:p>
          <w:p w14:paraId="51D90512" w14:textId="77777777" w:rsidR="00A01042" w:rsidRDefault="00A01042" w:rsidP="00997DA9">
            <w:pPr>
              <w:rPr>
                <w:i/>
              </w:rPr>
            </w:pPr>
            <w:r w:rsidRPr="000C48F4">
              <w:rPr>
                <w:i/>
              </w:rPr>
              <w:t>Make sure that people’s choices are met. That they live the way that they want to live.</w:t>
            </w:r>
          </w:p>
          <w:p w14:paraId="0DA4560A" w14:textId="77777777" w:rsidR="00A01042" w:rsidRDefault="00A01042" w:rsidP="00997DA9"/>
          <w:p w14:paraId="74857095" w14:textId="77777777" w:rsidR="002D6F3D" w:rsidRDefault="002D6F3D" w:rsidP="00997DA9"/>
          <w:p w14:paraId="3E3CF1C0" w14:textId="77777777" w:rsidR="002D6F3D" w:rsidRDefault="002D6F3D" w:rsidP="00997DA9"/>
          <w:p w14:paraId="431322B3" w14:textId="77777777" w:rsidR="002D6F3D" w:rsidRDefault="002D6F3D" w:rsidP="00997DA9"/>
          <w:p w14:paraId="5026FF99" w14:textId="77777777" w:rsidR="002D6F3D" w:rsidRDefault="002D6F3D" w:rsidP="00997DA9"/>
          <w:p w14:paraId="032870DE" w14:textId="77777777" w:rsidR="002D6F3D" w:rsidRDefault="002D6F3D" w:rsidP="00997DA9"/>
          <w:p w14:paraId="417EB7C9" w14:textId="77777777" w:rsidR="00A01042" w:rsidRPr="000C48F4" w:rsidRDefault="00A01042" w:rsidP="00997DA9">
            <w:pPr>
              <w:rPr>
                <w:b/>
              </w:rPr>
            </w:pPr>
            <w:r w:rsidRPr="000C48F4">
              <w:rPr>
                <w:b/>
              </w:rPr>
              <w:t>Sample 3 Workbook notes</w:t>
            </w:r>
          </w:p>
          <w:p w14:paraId="355D6A45" w14:textId="77777777" w:rsidR="00A01042" w:rsidRPr="000C48F4" w:rsidRDefault="00A01042" w:rsidP="00997DA9">
            <w:r w:rsidRPr="000C48F4">
              <w:rPr>
                <w:noProof/>
              </w:rPr>
              <mc:AlternateContent>
                <mc:Choice Requires="wps">
                  <w:drawing>
                    <wp:anchor distT="45720" distB="45720" distL="114300" distR="114300" simplePos="0" relativeHeight="251691008" behindDoc="0" locked="0" layoutInCell="1" allowOverlap="1" wp14:anchorId="29F359AE" wp14:editId="77C4360F">
                      <wp:simplePos x="0" y="0"/>
                      <wp:positionH relativeFrom="column">
                        <wp:posOffset>4314190</wp:posOffset>
                      </wp:positionH>
                      <wp:positionV relativeFrom="paragraph">
                        <wp:posOffset>76200</wp:posOffset>
                      </wp:positionV>
                      <wp:extent cx="4204970" cy="1404620"/>
                      <wp:effectExtent l="19050" t="19050" r="24130" b="1587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970" cy="1404620"/>
                              </a:xfrm>
                              <a:prstGeom prst="rect">
                                <a:avLst/>
                              </a:prstGeom>
                              <a:solidFill>
                                <a:srgbClr val="FFFFFF"/>
                              </a:solidFill>
                              <a:ln w="38100">
                                <a:solidFill>
                                  <a:srgbClr val="FF0000"/>
                                </a:solidFill>
                                <a:miter lim="800000"/>
                                <a:headEnd/>
                                <a:tailEnd/>
                              </a:ln>
                            </wps:spPr>
                            <wps:txbx>
                              <w:txbxContent>
                                <w:p w14:paraId="06483C60" w14:textId="77777777" w:rsidR="00F066EF" w:rsidRPr="002D6F3D" w:rsidRDefault="00F066EF" w:rsidP="00A01042">
                                  <w:pPr>
                                    <w:rPr>
                                      <w:rFonts w:ascii="Arial" w:hAnsi="Arial" w:cs="Arial"/>
                                      <w:b/>
                                      <w:sz w:val="24"/>
                                    </w:rPr>
                                  </w:pPr>
                                  <w:r w:rsidRPr="002D6F3D">
                                    <w:rPr>
                                      <w:rFonts w:ascii="Arial" w:hAnsi="Arial" w:cs="Arial"/>
                                      <w:b/>
                                      <w:sz w:val="24"/>
                                    </w:rPr>
                                    <w:t>Sample 3: comments</w:t>
                                  </w:r>
                                </w:p>
                                <w:p w14:paraId="1C40EC9E" w14:textId="77777777" w:rsidR="00F066EF" w:rsidRPr="002D6F3D" w:rsidRDefault="00F066EF" w:rsidP="00A01042">
                                  <w:pPr>
                                    <w:rPr>
                                      <w:rFonts w:ascii="Arial" w:hAnsi="Arial" w:cs="Arial"/>
                                      <w:sz w:val="24"/>
                                    </w:rPr>
                                  </w:pPr>
                                  <w:r w:rsidRPr="002D6F3D">
                                    <w:rPr>
                                      <w:rFonts w:ascii="Arial" w:hAnsi="Arial" w:cs="Arial"/>
                                      <w:sz w:val="24"/>
                                    </w:rPr>
                                    <w:t>At this stage of the worker’s employment, this shows that they understand what is meant by co-production and why it is important for individuals accessing care and 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F359AE" id="_x0000_s1044" type="#_x0000_t202" style="position:absolute;margin-left:339.7pt;margin-top:6pt;width:331.1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" strokecolor="red" strokeweight="3pt">
                      <v:textbox style="mso-fit-shape-to-text:t">
                        <w:txbxContent>
                          <w:p w14:paraId="06483C60" w14:textId="77777777" w:rsidR="00F066EF" w:rsidRPr="002D6F3D" w:rsidRDefault="00F066EF" w:rsidP="00A01042">
                            <w:pPr>
                              <w:rPr>
                                <w:rFonts w:ascii="Arial" w:hAnsi="Arial" w:cs="Arial"/>
                                <w:b/>
                                <w:sz w:val="24"/>
                              </w:rPr>
                            </w:pPr>
                            <w:r w:rsidRPr="002D6F3D">
                              <w:rPr>
                                <w:rFonts w:ascii="Arial" w:hAnsi="Arial" w:cs="Arial"/>
                                <w:b/>
                                <w:sz w:val="24"/>
                              </w:rPr>
                              <w:t>Sample 3: comments</w:t>
                            </w:r>
                          </w:p>
                          <w:p w14:paraId="1C40EC9E" w14:textId="77777777" w:rsidR="00F066EF" w:rsidRPr="002D6F3D" w:rsidRDefault="00F066EF" w:rsidP="00A01042">
                            <w:pPr>
                              <w:rPr>
                                <w:rFonts w:ascii="Arial" w:hAnsi="Arial" w:cs="Arial"/>
                                <w:sz w:val="24"/>
                              </w:rPr>
                            </w:pPr>
                            <w:r w:rsidRPr="002D6F3D">
                              <w:rPr>
                                <w:rFonts w:ascii="Arial" w:hAnsi="Arial" w:cs="Arial"/>
                                <w:sz w:val="24"/>
                              </w:rPr>
                              <w:t>At this stage of the worker’s employment, this shows that they understand what is meant by co-production and why it is important for individuals accessing care and support</w:t>
                            </w:r>
                          </w:p>
                        </w:txbxContent>
                      </v:textbox>
                      <w10:wrap type="square"/>
                    </v:shape>
                  </w:pict>
                </mc:Fallback>
              </mc:AlternateContent>
            </w:r>
          </w:p>
          <w:p w14:paraId="5BC2B826" w14:textId="77777777" w:rsidR="00A01042" w:rsidRPr="000C48F4" w:rsidRDefault="00A01042" w:rsidP="00997DA9">
            <w:pPr>
              <w:rPr>
                <w:i/>
              </w:rPr>
            </w:pPr>
            <w:r w:rsidRPr="000C48F4">
              <w:rPr>
                <w:i/>
              </w:rPr>
              <w:t>Co-production is about deciding on the best way to deliver services</w:t>
            </w:r>
            <w:r w:rsidRPr="000C48F4">
              <w:rPr>
                <w:i/>
                <w:u w:val="single"/>
              </w:rPr>
              <w:t xml:space="preserve"> with</w:t>
            </w:r>
            <w:r w:rsidRPr="000C48F4">
              <w:rPr>
                <w:i/>
              </w:rPr>
              <w:t xml:space="preserve"> someone rather than</w:t>
            </w:r>
            <w:r w:rsidRPr="000C48F4">
              <w:rPr>
                <w:i/>
                <w:u w:val="single"/>
              </w:rPr>
              <w:t xml:space="preserve"> for</w:t>
            </w:r>
            <w:r w:rsidRPr="000C48F4">
              <w:rPr>
                <w:i/>
              </w:rPr>
              <w:t xml:space="preserve"> someone.</w:t>
            </w:r>
          </w:p>
          <w:p w14:paraId="581F76E6" w14:textId="77777777" w:rsidR="00A01042" w:rsidRPr="000C48F4" w:rsidRDefault="00A01042" w:rsidP="00997DA9">
            <w:pPr>
              <w:rPr>
                <w:i/>
              </w:rPr>
            </w:pPr>
            <w:r w:rsidRPr="000C48F4">
              <w:rPr>
                <w:i/>
              </w:rPr>
              <w:t>Voice, choice and control is about having choice and control over the way that you want to live your life – big decisions and the day to day little things.</w:t>
            </w:r>
            <w:r w:rsidRPr="000C48F4">
              <w:rPr>
                <w:noProof/>
              </w:rPr>
              <w:t xml:space="preserve"> </w:t>
            </w:r>
          </w:p>
          <w:p w14:paraId="4A214160" w14:textId="77777777" w:rsidR="00A01042" w:rsidRPr="00E33B95" w:rsidRDefault="00A01042" w:rsidP="00997DA9">
            <w:pPr>
              <w:rPr>
                <w:i/>
              </w:rPr>
            </w:pPr>
            <w:r w:rsidRPr="000C48F4">
              <w:rPr>
                <w:i/>
              </w:rPr>
              <w:t>Both of these help the individual to live the life that they want to live.</w:t>
            </w:r>
          </w:p>
          <w:p w14:paraId="78D5E852" w14:textId="77777777" w:rsidR="00A01042" w:rsidRPr="00F436C2" w:rsidRDefault="00A01042" w:rsidP="00997DA9"/>
        </w:tc>
      </w:tr>
    </w:tbl>
    <w:p w14:paraId="19A44150" w14:textId="77777777" w:rsidR="00A01042" w:rsidRPr="00F436C2" w:rsidRDefault="00A01042" w:rsidP="00A01042">
      <w:pPr>
        <w:ind w:left="-142"/>
      </w:pPr>
    </w:p>
    <w:p w14:paraId="4D6A6B96" w14:textId="77777777" w:rsidR="00A01042" w:rsidRPr="002D6F3D" w:rsidRDefault="00A01042" w:rsidP="00A01042">
      <w:pPr>
        <w:rPr>
          <w:rFonts w:ascii="Arial" w:hAnsi="Arial" w:cs="Arial"/>
          <w:b/>
          <w:sz w:val="24"/>
        </w:rPr>
      </w:pPr>
      <w:r w:rsidRPr="002D6F3D">
        <w:rPr>
          <w:rFonts w:ascii="Arial" w:hAnsi="Arial" w:cs="Arial"/>
          <w:b/>
          <w:sz w:val="24"/>
        </w:rPr>
        <w:t>Learning activity</w:t>
      </w:r>
    </w:p>
    <w:p w14:paraId="06AE24F3" w14:textId="77777777" w:rsidR="00A01042" w:rsidRPr="002D6F3D" w:rsidRDefault="00A01042" w:rsidP="00A01042">
      <w:pPr>
        <w:rPr>
          <w:rFonts w:ascii="Arial" w:hAnsi="Arial" w:cs="Arial"/>
          <w:sz w:val="24"/>
        </w:rPr>
      </w:pPr>
      <w:r w:rsidRPr="002D6F3D">
        <w:rPr>
          <w:rFonts w:ascii="Arial" w:hAnsi="Arial" w:cs="Arial"/>
          <w:sz w:val="24"/>
        </w:rPr>
        <w:t xml:space="preserve">Read the case study below and think about why it is important to know about an individual’s preferences and background, and how you would find out about the preferences and backgrounds of individuals and what matters to them. </w:t>
      </w:r>
    </w:p>
    <w:p w14:paraId="61CC2E61" w14:textId="77777777" w:rsidR="00A01042" w:rsidRPr="002D6F3D" w:rsidRDefault="00A01042" w:rsidP="00A01042">
      <w:pPr>
        <w:rPr>
          <w:rFonts w:ascii="Arial" w:hAnsi="Arial" w:cs="Arial"/>
          <w:bCs/>
          <w:sz w:val="24"/>
        </w:rPr>
      </w:pPr>
      <w:r w:rsidRPr="002D6F3D">
        <w:rPr>
          <w:rFonts w:ascii="Arial" w:hAnsi="Arial" w:cs="Arial"/>
          <w:b/>
          <w:sz w:val="24"/>
        </w:rPr>
        <w:t>Case study – Mrs Desai</w:t>
      </w:r>
    </w:p>
    <w:p w14:paraId="711C309A" w14:textId="77777777" w:rsidR="00A01042" w:rsidRPr="002D6F3D" w:rsidRDefault="00A01042" w:rsidP="00A01042">
      <w:pPr>
        <w:rPr>
          <w:rFonts w:ascii="Arial" w:hAnsi="Arial" w:cs="Arial"/>
          <w:bCs/>
          <w:sz w:val="24"/>
        </w:rPr>
      </w:pPr>
      <w:r w:rsidRPr="002D6F3D">
        <w:rPr>
          <w:rFonts w:ascii="Arial" w:hAnsi="Arial" w:cs="Arial"/>
          <w:bCs/>
          <w:sz w:val="24"/>
        </w:rPr>
        <w:t xml:space="preserve">Towards the end of her life my mum was more or less bed-bound and unable to walk. She had carers who came three times a day (morning, lunchtime and evening). The </w:t>
      </w:r>
      <w:r w:rsidRPr="002D6F3D">
        <w:rPr>
          <w:rFonts w:ascii="Arial" w:hAnsi="Arial" w:cs="Arial"/>
          <w:bCs/>
          <w:sz w:val="24"/>
          <w:u w:val="single"/>
        </w:rPr>
        <w:t>biggest</w:t>
      </w:r>
      <w:r w:rsidRPr="002D6F3D">
        <w:rPr>
          <w:rFonts w:ascii="Arial" w:hAnsi="Arial" w:cs="Arial"/>
          <w:bCs/>
          <w:sz w:val="24"/>
        </w:rPr>
        <w:t xml:space="preserve"> problem was language, as none of her carers spoke Gujarati, which is the only language my mum spoke. So there was total lack of communication and she felt completely isolated and started feeling more and more depressed.  Luckily, they sent female carers so at least she was spared the humiliation of being tended to by a man.  Hindu women (particularly the elderly) are very shy - I had never seen my mum's legs as she always wore a sari and no part of her was ever exposed, even to us as children.  </w:t>
      </w:r>
    </w:p>
    <w:p w14:paraId="61817D54" w14:textId="77777777" w:rsidR="00A01042" w:rsidRPr="002D6F3D" w:rsidRDefault="00A01042" w:rsidP="00A01042">
      <w:pPr>
        <w:rPr>
          <w:rFonts w:ascii="Arial" w:hAnsi="Arial" w:cs="Arial"/>
          <w:sz w:val="24"/>
        </w:rPr>
      </w:pPr>
      <w:r w:rsidRPr="002D6F3D">
        <w:rPr>
          <w:rFonts w:ascii="Arial" w:hAnsi="Arial" w:cs="Arial"/>
          <w:bCs/>
          <w:sz w:val="24"/>
        </w:rPr>
        <w:t xml:space="preserve">One day I visited her in hospital and the nurse (female) was giving her a bed bath so I waited outside her room.  Then for some reason the nurse was called away and she left the room, leaving the door open and my mum </w:t>
      </w:r>
      <w:proofErr w:type="spellStart"/>
      <w:r w:rsidRPr="002D6F3D">
        <w:rPr>
          <w:rFonts w:ascii="Arial" w:hAnsi="Arial" w:cs="Arial"/>
          <w:bCs/>
          <w:sz w:val="24"/>
        </w:rPr>
        <w:t>half dressed</w:t>
      </w:r>
      <w:proofErr w:type="spellEnd"/>
      <w:r w:rsidRPr="002D6F3D">
        <w:rPr>
          <w:rFonts w:ascii="Arial" w:hAnsi="Arial" w:cs="Arial"/>
          <w:bCs/>
          <w:sz w:val="24"/>
        </w:rPr>
        <w:t xml:space="preserve"> and exposed to anyone walking into ward to see.  I quickly went in and closed the door.  Mum was very, very upset and kept saying to me - she was crying and saying please take me home.  She found the whole hospital experience very disturbing - she was - the only word I have is </w:t>
      </w:r>
      <w:r w:rsidRPr="002D6F3D">
        <w:rPr>
          <w:rFonts w:ascii="Arial" w:hAnsi="Arial" w:cs="Arial"/>
          <w:bCs/>
          <w:sz w:val="24"/>
          <w:u w:val="single"/>
        </w:rPr>
        <w:lastRenderedPageBreak/>
        <w:t>traumatised</w:t>
      </w:r>
      <w:r w:rsidRPr="002D6F3D">
        <w:rPr>
          <w:rFonts w:ascii="Arial" w:hAnsi="Arial" w:cs="Arial"/>
          <w:bCs/>
          <w:sz w:val="24"/>
        </w:rPr>
        <w:t xml:space="preserve"> - not only the bathing incident but being unable to understand a word the nurses and doctors said to her.  She couldn't understand what they are saying, unable to ask for help or request for a bed pan or anything.</w:t>
      </w:r>
    </w:p>
    <w:p w14:paraId="3FB1E33F" w14:textId="77777777" w:rsidR="00A01042" w:rsidRPr="002D6F3D" w:rsidRDefault="00A01042" w:rsidP="00A01042">
      <w:pPr>
        <w:rPr>
          <w:rFonts w:ascii="Arial" w:hAnsi="Arial" w:cs="Arial"/>
          <w:sz w:val="24"/>
        </w:rPr>
      </w:pPr>
      <w:r w:rsidRPr="002D6F3D">
        <w:rPr>
          <w:rFonts w:ascii="Arial" w:hAnsi="Arial" w:cs="Arial"/>
          <w:bCs/>
          <w:sz w:val="24"/>
        </w:rPr>
        <w:t xml:space="preserve">Modesty is such a big part of Hindu culture.  The home carers had no idea about dignity and modesty.  When I visited mum at home I often found them giving mum a bed bath and leaving her exposed and talking to someone on their mobile phones.  They had no idea how to put a sari on mum - in the end we had to buy kaftans as mum would not wear short nighties.  Also, mum always wore sacred </w:t>
      </w:r>
      <w:proofErr w:type="spellStart"/>
      <w:r w:rsidRPr="002D6F3D">
        <w:rPr>
          <w:rFonts w:ascii="Arial" w:hAnsi="Arial" w:cs="Arial"/>
          <w:bCs/>
          <w:i/>
          <w:iCs/>
          <w:sz w:val="24"/>
        </w:rPr>
        <w:t>tulsi</w:t>
      </w:r>
      <w:proofErr w:type="spellEnd"/>
      <w:r w:rsidRPr="002D6F3D">
        <w:rPr>
          <w:rFonts w:ascii="Arial" w:hAnsi="Arial" w:cs="Arial"/>
          <w:bCs/>
          <w:sz w:val="24"/>
        </w:rPr>
        <w:t xml:space="preserve"> beads around her neck since my father died.  The carers did not understand the significance of this and removed it without her permission. </w:t>
      </w:r>
    </w:p>
    <w:p w14:paraId="2667B8A9" w14:textId="77777777" w:rsidR="00A01042" w:rsidRPr="002D6F3D" w:rsidRDefault="00A01042" w:rsidP="00A01042">
      <w:pPr>
        <w:rPr>
          <w:rFonts w:ascii="Arial" w:hAnsi="Arial" w:cs="Arial"/>
          <w:sz w:val="24"/>
        </w:rPr>
      </w:pPr>
      <w:r w:rsidRPr="002D6F3D">
        <w:rPr>
          <w:rFonts w:ascii="Arial" w:hAnsi="Arial" w:cs="Arial"/>
          <w:bCs/>
          <w:sz w:val="24"/>
        </w:rPr>
        <w:t>Mum had a small shrine in her bedroom where for years she lit a candle and incense each day and prayed.  None of us ever wore our shoes in mum's bedroom because though it was her bedroom it was also her prayer room.  The carers had no understanding of this and because the carers changed so often you would inform one of them and the following week there would another carer.</w:t>
      </w:r>
    </w:p>
    <w:p w14:paraId="7423FDE3" w14:textId="77777777" w:rsidR="00A01042" w:rsidRPr="002D6F3D" w:rsidRDefault="00A01042" w:rsidP="00A01042">
      <w:pPr>
        <w:rPr>
          <w:rFonts w:ascii="Arial" w:hAnsi="Arial" w:cs="Arial"/>
          <w:sz w:val="24"/>
        </w:rPr>
      </w:pPr>
      <w:r w:rsidRPr="002D6F3D">
        <w:rPr>
          <w:rFonts w:ascii="Arial" w:hAnsi="Arial" w:cs="Arial"/>
          <w:bCs/>
          <w:sz w:val="24"/>
        </w:rPr>
        <w:t>Mum was a pure vegetarian so she would not even eat eggs.  Some carers/nurses had very poor knowledge of what Hindu vegetarians can eat or not eat.  Mum would not even eat something which was cooked in utensils used to cook meat therefore she never ate hospital food and the family would take her food from home.   </w:t>
      </w:r>
    </w:p>
    <w:p w14:paraId="23CFED25" w14:textId="77777777" w:rsidR="002D6F3D" w:rsidRPr="002D6F3D" w:rsidRDefault="00A01042" w:rsidP="002D6F3D">
      <w:pPr>
        <w:rPr>
          <w:rFonts w:ascii="Arial" w:hAnsi="Arial" w:cs="Arial"/>
          <w:sz w:val="24"/>
        </w:rPr>
      </w:pPr>
      <w:r w:rsidRPr="002D6F3D">
        <w:rPr>
          <w:rFonts w:ascii="Arial" w:hAnsi="Arial" w:cs="Arial"/>
          <w:bCs/>
          <w:sz w:val="24"/>
        </w:rPr>
        <w:t xml:space="preserve">Therefore, the key thing is </w:t>
      </w:r>
      <w:r w:rsidRPr="002D6F3D">
        <w:rPr>
          <w:rFonts w:ascii="Arial" w:hAnsi="Arial" w:cs="Arial"/>
          <w:bCs/>
          <w:sz w:val="24"/>
          <w:u w:val="single"/>
        </w:rPr>
        <w:t>high quality cultural awareness</w:t>
      </w:r>
      <w:r w:rsidRPr="002D6F3D">
        <w:rPr>
          <w:rFonts w:ascii="Arial" w:hAnsi="Arial" w:cs="Arial"/>
          <w:bCs/>
          <w:sz w:val="24"/>
        </w:rPr>
        <w:t xml:space="preserve"> training is most essential for anyone who works with older Hindu patients.  I felt really sorry for my mum because this dignified, proud lady who bore eight children and worked really hard to help my dad in his business and made many sacrifices to educate her children really well and had led an exemplary life, found her </w:t>
      </w:r>
      <w:r w:rsidRPr="002D6F3D">
        <w:rPr>
          <w:rFonts w:ascii="Arial" w:hAnsi="Arial" w:cs="Arial"/>
          <w:bCs/>
          <w:sz w:val="24"/>
          <w:u w:val="single"/>
        </w:rPr>
        <w:t>end of life</w:t>
      </w:r>
      <w:r w:rsidRPr="002D6F3D">
        <w:rPr>
          <w:rFonts w:ascii="Arial" w:hAnsi="Arial" w:cs="Arial"/>
          <w:bCs/>
          <w:sz w:val="24"/>
        </w:rPr>
        <w:t xml:space="preserve"> so hard and undignified.</w:t>
      </w:r>
    </w:p>
    <w:p w14:paraId="7AC96BB2" w14:textId="77777777" w:rsidR="00A01042" w:rsidRPr="002D6F3D" w:rsidRDefault="00A01042" w:rsidP="002D6F3D">
      <w:pPr>
        <w:rPr>
          <w:rFonts w:ascii="Arial" w:hAnsi="Arial" w:cs="Arial"/>
          <w:b/>
          <w:sz w:val="24"/>
        </w:rPr>
      </w:pPr>
      <w:r w:rsidRPr="002D6F3D">
        <w:rPr>
          <w:rFonts w:ascii="Arial" w:hAnsi="Arial" w:cs="Arial"/>
          <w:b/>
          <w:sz w:val="24"/>
        </w:rPr>
        <w:t>Learning activity</w:t>
      </w:r>
    </w:p>
    <w:tbl>
      <w:tblPr>
        <w:tblStyle w:val="TableGrid"/>
        <w:tblW w:w="0" w:type="auto"/>
        <w:tblInd w:w="-142" w:type="dxa"/>
        <w:tblLook w:val="04A0" w:firstRow="1" w:lastRow="0" w:firstColumn="1" w:lastColumn="0" w:noHBand="0" w:noVBand="1"/>
      </w:tblPr>
      <w:tblGrid>
        <w:gridCol w:w="13948"/>
      </w:tblGrid>
      <w:tr w:rsidR="00A01042" w:rsidRPr="00F436C2" w14:paraId="6D3E3562" w14:textId="77777777" w:rsidTr="00997DA9">
        <w:tc>
          <w:tcPr>
            <w:tcW w:w="13948" w:type="dxa"/>
          </w:tcPr>
          <w:p w14:paraId="1C3581E7" w14:textId="77777777" w:rsidR="00A01042" w:rsidRPr="000C48F4" w:rsidRDefault="00A01042" w:rsidP="00997DA9">
            <w:pPr>
              <w:spacing w:after="200" w:line="276" w:lineRule="auto"/>
              <w:rPr>
                <w:b/>
              </w:rPr>
            </w:pPr>
            <w:r w:rsidRPr="000C48F4">
              <w:rPr>
                <w:b/>
              </w:rPr>
              <w:t>Sample 1 Workbook notes</w:t>
            </w:r>
          </w:p>
          <w:p w14:paraId="4BC546AC" w14:textId="77777777" w:rsidR="00A01042" w:rsidRPr="000C48F4" w:rsidRDefault="002D6F3D" w:rsidP="00997DA9">
            <w:pPr>
              <w:spacing w:after="200" w:line="276" w:lineRule="auto"/>
            </w:pPr>
            <w:r w:rsidRPr="000C48F4">
              <w:rPr>
                <w:noProof/>
              </w:rPr>
              <mc:AlternateContent>
                <mc:Choice Requires="wps">
                  <w:drawing>
                    <wp:anchor distT="45720" distB="45720" distL="114300" distR="114300" simplePos="0" relativeHeight="251665408" behindDoc="0" locked="0" layoutInCell="1" allowOverlap="1" wp14:anchorId="3D5AD316" wp14:editId="6060D3B9">
                      <wp:simplePos x="0" y="0"/>
                      <wp:positionH relativeFrom="column">
                        <wp:posOffset>3366135</wp:posOffset>
                      </wp:positionH>
                      <wp:positionV relativeFrom="paragraph">
                        <wp:posOffset>132080</wp:posOffset>
                      </wp:positionV>
                      <wp:extent cx="5255260" cy="1404620"/>
                      <wp:effectExtent l="19050" t="19050" r="21590" b="1460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260" cy="1404620"/>
                              </a:xfrm>
                              <a:prstGeom prst="rect">
                                <a:avLst/>
                              </a:prstGeom>
                              <a:solidFill>
                                <a:srgbClr val="FFFFFF"/>
                              </a:solidFill>
                              <a:ln w="38100">
                                <a:solidFill>
                                  <a:srgbClr val="FF0000"/>
                                </a:solidFill>
                                <a:miter lim="800000"/>
                                <a:headEnd/>
                                <a:tailEnd/>
                              </a:ln>
                            </wps:spPr>
                            <wps:txbx>
                              <w:txbxContent>
                                <w:p w14:paraId="12B76290" w14:textId="77777777" w:rsidR="00F066EF" w:rsidRPr="002D6F3D" w:rsidRDefault="00F066EF" w:rsidP="00A01042">
                                  <w:pPr>
                                    <w:rPr>
                                      <w:rFonts w:ascii="Arial" w:hAnsi="Arial" w:cs="Arial"/>
                                      <w:b/>
                                      <w:sz w:val="24"/>
                                    </w:rPr>
                                  </w:pPr>
                                  <w:r w:rsidRPr="002D6F3D">
                                    <w:rPr>
                                      <w:rFonts w:ascii="Arial" w:hAnsi="Arial" w:cs="Arial"/>
                                      <w:b/>
                                      <w:sz w:val="24"/>
                                    </w:rPr>
                                    <w:t>Sample 1: Comments</w:t>
                                  </w:r>
                                </w:p>
                                <w:p w14:paraId="204CE324" w14:textId="77777777" w:rsidR="00F066EF" w:rsidRPr="002D6F3D" w:rsidRDefault="00F066EF" w:rsidP="00A01042">
                                  <w:pPr>
                                    <w:rPr>
                                      <w:rFonts w:ascii="Arial" w:hAnsi="Arial" w:cs="Arial"/>
                                      <w:sz w:val="24"/>
                                    </w:rPr>
                                  </w:pPr>
                                  <w:r w:rsidRPr="002D6F3D">
                                    <w:rPr>
                                      <w:rFonts w:ascii="Arial" w:hAnsi="Arial" w:cs="Arial"/>
                                      <w:sz w:val="24"/>
                                    </w:rPr>
                                    <w:t>Some good examples here, maintaining dignity and respect and some practical changes are included in the answer to the next question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5AD316" id="_x0000_s1045" type="#_x0000_t202" style="position:absolute;margin-left:265.05pt;margin-top:10.4pt;width:413.8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" strokecolor="red" strokeweight="3pt">
                      <v:textbox style="mso-fit-shape-to-text:t">
                        <w:txbxContent>
                          <w:p w14:paraId="12B76290" w14:textId="77777777" w:rsidR="00F066EF" w:rsidRPr="002D6F3D" w:rsidRDefault="00F066EF" w:rsidP="00A01042">
                            <w:pPr>
                              <w:rPr>
                                <w:rFonts w:ascii="Arial" w:hAnsi="Arial" w:cs="Arial"/>
                                <w:b/>
                                <w:sz w:val="24"/>
                              </w:rPr>
                            </w:pPr>
                            <w:r w:rsidRPr="002D6F3D">
                              <w:rPr>
                                <w:rFonts w:ascii="Arial" w:hAnsi="Arial" w:cs="Arial"/>
                                <w:b/>
                                <w:sz w:val="24"/>
                              </w:rPr>
                              <w:t>Sample 1: Comments</w:t>
                            </w:r>
                          </w:p>
                          <w:p w14:paraId="204CE324" w14:textId="77777777" w:rsidR="00F066EF" w:rsidRPr="002D6F3D" w:rsidRDefault="00F066EF" w:rsidP="00A01042">
                            <w:pPr>
                              <w:rPr>
                                <w:rFonts w:ascii="Arial" w:hAnsi="Arial" w:cs="Arial"/>
                                <w:sz w:val="24"/>
                              </w:rPr>
                            </w:pPr>
                            <w:r w:rsidRPr="002D6F3D">
                              <w:rPr>
                                <w:rFonts w:ascii="Arial" w:hAnsi="Arial" w:cs="Arial"/>
                                <w:sz w:val="24"/>
                              </w:rPr>
                              <w:t>Some good examples here, maintaining dignity and respect and some practical changes are included in the answer to the next question</w:t>
                            </w:r>
                          </w:p>
                        </w:txbxContent>
                      </v:textbox>
                      <w10:wrap type="square"/>
                    </v:shape>
                  </w:pict>
                </mc:Fallback>
              </mc:AlternateContent>
            </w:r>
            <w:r w:rsidR="00A01042" w:rsidRPr="000C48F4">
              <w:t xml:space="preserve">What would have helped in this situation? </w:t>
            </w:r>
          </w:p>
          <w:p w14:paraId="6A350076" w14:textId="77777777" w:rsidR="00A01042" w:rsidRDefault="00A01042" w:rsidP="00997DA9">
            <w:pPr>
              <w:spacing w:after="200" w:line="276" w:lineRule="auto"/>
              <w:rPr>
                <w:i/>
              </w:rPr>
            </w:pPr>
            <w:r w:rsidRPr="000C48F4">
              <w:rPr>
                <w:i/>
              </w:rPr>
              <w:t xml:space="preserve">Training in cultural awareness and end of life care, picture cards for communication, facial </w:t>
            </w:r>
            <w:r w:rsidRPr="000C48F4">
              <w:rPr>
                <w:i/>
              </w:rPr>
              <w:lastRenderedPageBreak/>
              <w:t>expressions, objects of reference, body language, interpreter, family member.</w:t>
            </w:r>
          </w:p>
          <w:p w14:paraId="0E5F8FC1" w14:textId="77777777" w:rsidR="002D6F3D" w:rsidRPr="000C48F4" w:rsidRDefault="002D6F3D" w:rsidP="00997DA9">
            <w:pPr>
              <w:spacing w:after="200" w:line="276" w:lineRule="auto"/>
              <w:rPr>
                <w:i/>
              </w:rPr>
            </w:pPr>
          </w:p>
          <w:p w14:paraId="031A8D46" w14:textId="77777777" w:rsidR="00A01042" w:rsidRPr="000C48F4" w:rsidRDefault="00A01042" w:rsidP="00997DA9">
            <w:pPr>
              <w:spacing w:after="200" w:line="276" w:lineRule="auto"/>
            </w:pPr>
            <w:r w:rsidRPr="000C48F4">
              <w:t>How could the health and social care workers have acted differently?</w:t>
            </w:r>
          </w:p>
          <w:p w14:paraId="2CAA65B6" w14:textId="77777777" w:rsidR="00A01042" w:rsidRPr="000C48F4" w:rsidRDefault="002D6F3D" w:rsidP="00997DA9">
            <w:pPr>
              <w:rPr>
                <w:i/>
              </w:rPr>
            </w:pPr>
            <w:r w:rsidRPr="000C48F4">
              <w:rPr>
                <w:i/>
                <w:noProof/>
              </w:rPr>
              <mc:AlternateContent>
                <mc:Choice Requires="wps">
                  <w:drawing>
                    <wp:anchor distT="45720" distB="45720" distL="114300" distR="114300" simplePos="0" relativeHeight="251666432" behindDoc="0" locked="0" layoutInCell="1" allowOverlap="1" wp14:anchorId="7DA74D26" wp14:editId="1647AF0E">
                      <wp:simplePos x="0" y="0"/>
                      <wp:positionH relativeFrom="column">
                        <wp:posOffset>3466465</wp:posOffset>
                      </wp:positionH>
                      <wp:positionV relativeFrom="paragraph">
                        <wp:posOffset>12065</wp:posOffset>
                      </wp:positionV>
                      <wp:extent cx="5144770" cy="1404620"/>
                      <wp:effectExtent l="19050" t="19050" r="17780" b="1714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770" cy="1404620"/>
                              </a:xfrm>
                              <a:prstGeom prst="rect">
                                <a:avLst/>
                              </a:prstGeom>
                              <a:solidFill>
                                <a:srgbClr val="FFFFFF"/>
                              </a:solidFill>
                              <a:ln w="38100">
                                <a:solidFill>
                                  <a:srgbClr val="FF0000"/>
                                </a:solidFill>
                                <a:miter lim="800000"/>
                                <a:headEnd/>
                                <a:tailEnd/>
                              </a:ln>
                            </wps:spPr>
                            <wps:txbx>
                              <w:txbxContent>
                                <w:p w14:paraId="20FFE0CE" w14:textId="77777777" w:rsidR="00F066EF" w:rsidRPr="002D6F3D" w:rsidRDefault="00F066EF" w:rsidP="00A01042">
                                  <w:pPr>
                                    <w:rPr>
                                      <w:rFonts w:ascii="Arial" w:hAnsi="Arial" w:cs="Arial"/>
                                      <w:b/>
                                      <w:sz w:val="24"/>
                                    </w:rPr>
                                  </w:pPr>
                                  <w:r w:rsidRPr="002D6F3D">
                                    <w:rPr>
                                      <w:rFonts w:ascii="Arial" w:hAnsi="Arial" w:cs="Arial"/>
                                      <w:b/>
                                      <w:sz w:val="24"/>
                                    </w:rPr>
                                    <w:t>Sample 1: Comments</w:t>
                                  </w:r>
                                </w:p>
                                <w:p w14:paraId="136014A2" w14:textId="77777777" w:rsidR="00F066EF" w:rsidRPr="002D6F3D" w:rsidRDefault="00F066EF" w:rsidP="00A01042">
                                  <w:pPr>
                                    <w:rPr>
                                      <w:rFonts w:ascii="Arial" w:hAnsi="Arial" w:cs="Arial"/>
                                      <w:sz w:val="24"/>
                                    </w:rPr>
                                  </w:pPr>
                                  <w:r w:rsidRPr="002D6F3D">
                                    <w:rPr>
                                      <w:rFonts w:ascii="Arial" w:hAnsi="Arial" w:cs="Arial"/>
                                      <w:sz w:val="24"/>
                                    </w:rPr>
                                    <w:t>Good practical answers that show that this worker can recognise changes to practice that are needed. The manager could pick up on these through discussion and help the worker make the links to the Codes of conduct and professional practice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A74D26" id="_x0000_s1046" type="#_x0000_t202" style="position:absolute;margin-left:272.95pt;margin-top:.95pt;width:405.1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" strokecolor="red" strokeweight="3pt">
                      <v:textbox style="mso-fit-shape-to-text:t">
                        <w:txbxContent>
                          <w:p w14:paraId="20FFE0CE" w14:textId="77777777" w:rsidR="00F066EF" w:rsidRPr="002D6F3D" w:rsidRDefault="00F066EF" w:rsidP="00A01042">
                            <w:pPr>
                              <w:rPr>
                                <w:rFonts w:ascii="Arial" w:hAnsi="Arial" w:cs="Arial"/>
                                <w:b/>
                                <w:sz w:val="24"/>
                              </w:rPr>
                            </w:pPr>
                            <w:r w:rsidRPr="002D6F3D">
                              <w:rPr>
                                <w:rFonts w:ascii="Arial" w:hAnsi="Arial" w:cs="Arial"/>
                                <w:b/>
                                <w:sz w:val="24"/>
                              </w:rPr>
                              <w:t>Sample 1: Comments</w:t>
                            </w:r>
                          </w:p>
                          <w:p w14:paraId="136014A2" w14:textId="77777777" w:rsidR="00F066EF" w:rsidRPr="002D6F3D" w:rsidRDefault="00F066EF" w:rsidP="00A01042">
                            <w:pPr>
                              <w:rPr>
                                <w:rFonts w:ascii="Arial" w:hAnsi="Arial" w:cs="Arial"/>
                                <w:sz w:val="24"/>
                              </w:rPr>
                            </w:pPr>
                            <w:r w:rsidRPr="002D6F3D">
                              <w:rPr>
                                <w:rFonts w:ascii="Arial" w:hAnsi="Arial" w:cs="Arial"/>
                                <w:sz w:val="24"/>
                              </w:rPr>
                              <w:t>Good practical answers that show that this worker can recognise changes to practice that are needed. The manager could pick up on these through discussion and help the worker make the links to the Codes of conduct and professional practice</w:t>
                            </w:r>
                          </w:p>
                        </w:txbxContent>
                      </v:textbox>
                      <w10:wrap type="square"/>
                    </v:shape>
                  </w:pict>
                </mc:Fallback>
              </mc:AlternateContent>
            </w:r>
            <w:r w:rsidR="00A01042" w:rsidRPr="000C48F4">
              <w:rPr>
                <w:i/>
              </w:rPr>
              <w:t>Closing doors to maintain privacy, covering parts of the lady to maintain dignity and avoid embarrassment for her and not using a mobile phone whilst carrying out duties.</w:t>
            </w:r>
          </w:p>
          <w:p w14:paraId="200CC233" w14:textId="77777777" w:rsidR="00A01042" w:rsidRPr="000C48F4" w:rsidRDefault="00A01042" w:rsidP="00997DA9">
            <w:pPr>
              <w:rPr>
                <w:b/>
              </w:rPr>
            </w:pPr>
          </w:p>
          <w:p w14:paraId="2482E928" w14:textId="77777777" w:rsidR="00A01042" w:rsidRPr="000C48F4" w:rsidRDefault="00A01042" w:rsidP="00997DA9">
            <w:pPr>
              <w:rPr>
                <w:b/>
              </w:rPr>
            </w:pPr>
          </w:p>
          <w:p w14:paraId="4D377A13" w14:textId="77777777" w:rsidR="00A01042" w:rsidRPr="000C48F4" w:rsidRDefault="00A01042" w:rsidP="00997DA9">
            <w:pPr>
              <w:rPr>
                <w:b/>
              </w:rPr>
            </w:pPr>
          </w:p>
          <w:p w14:paraId="6452FCDF" w14:textId="77777777" w:rsidR="00A01042" w:rsidRPr="000C48F4" w:rsidRDefault="00A01042" w:rsidP="00997DA9">
            <w:pPr>
              <w:rPr>
                <w:b/>
              </w:rPr>
            </w:pPr>
          </w:p>
          <w:p w14:paraId="5EBBEC46" w14:textId="77777777" w:rsidR="00A01042" w:rsidRPr="000C48F4" w:rsidRDefault="00A01042" w:rsidP="00997DA9">
            <w:pPr>
              <w:rPr>
                <w:b/>
              </w:rPr>
            </w:pPr>
          </w:p>
          <w:p w14:paraId="6A641D88" w14:textId="77777777" w:rsidR="00A01042" w:rsidRPr="000C48F4" w:rsidRDefault="002D6F3D" w:rsidP="00997DA9">
            <w:pPr>
              <w:spacing w:after="200" w:line="276" w:lineRule="auto"/>
              <w:rPr>
                <w:b/>
              </w:rPr>
            </w:pPr>
            <w:r w:rsidRPr="000C48F4">
              <w:rPr>
                <w:i/>
                <w:noProof/>
              </w:rPr>
              <mc:AlternateContent>
                <mc:Choice Requires="wps">
                  <w:drawing>
                    <wp:anchor distT="45720" distB="45720" distL="114300" distR="114300" simplePos="0" relativeHeight="251667456" behindDoc="0" locked="0" layoutInCell="1" allowOverlap="1" wp14:anchorId="5713767D" wp14:editId="20B5816A">
                      <wp:simplePos x="0" y="0"/>
                      <wp:positionH relativeFrom="column">
                        <wp:posOffset>3489960</wp:posOffset>
                      </wp:positionH>
                      <wp:positionV relativeFrom="paragraph">
                        <wp:posOffset>246380</wp:posOffset>
                      </wp:positionV>
                      <wp:extent cx="5095240" cy="1404620"/>
                      <wp:effectExtent l="19050" t="19050" r="10160" b="1270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240" cy="1404620"/>
                              </a:xfrm>
                              <a:prstGeom prst="rect">
                                <a:avLst/>
                              </a:prstGeom>
                              <a:solidFill>
                                <a:srgbClr val="FFFFFF"/>
                              </a:solidFill>
                              <a:ln w="38100">
                                <a:solidFill>
                                  <a:srgbClr val="FF0000"/>
                                </a:solidFill>
                                <a:miter lim="800000"/>
                                <a:headEnd/>
                                <a:tailEnd/>
                              </a:ln>
                            </wps:spPr>
                            <wps:txbx>
                              <w:txbxContent>
                                <w:p w14:paraId="05B84F9D" w14:textId="77777777" w:rsidR="00F066EF" w:rsidRPr="002D6F3D" w:rsidRDefault="00F066EF" w:rsidP="00A01042">
                                  <w:pPr>
                                    <w:rPr>
                                      <w:rFonts w:ascii="Arial" w:hAnsi="Arial" w:cs="Arial"/>
                                      <w:b/>
                                      <w:sz w:val="24"/>
                                    </w:rPr>
                                  </w:pPr>
                                  <w:r w:rsidRPr="002D6F3D">
                                    <w:rPr>
                                      <w:rFonts w:ascii="Arial" w:hAnsi="Arial" w:cs="Arial"/>
                                      <w:b/>
                                      <w:sz w:val="24"/>
                                    </w:rPr>
                                    <w:t>Sample 2: Comments</w:t>
                                  </w:r>
                                </w:p>
                                <w:p w14:paraId="0AD2F409" w14:textId="77777777" w:rsidR="00F066EF" w:rsidRPr="002D6F3D" w:rsidRDefault="00F066EF" w:rsidP="00A01042">
                                  <w:pPr>
                                    <w:rPr>
                                      <w:rFonts w:ascii="Arial" w:hAnsi="Arial" w:cs="Arial"/>
                                      <w:sz w:val="24"/>
                                    </w:rPr>
                                  </w:pPr>
                                  <w:r w:rsidRPr="002D6F3D">
                                    <w:rPr>
                                      <w:rFonts w:ascii="Arial" w:hAnsi="Arial" w:cs="Arial"/>
                                      <w:sz w:val="24"/>
                                    </w:rPr>
                                    <w:t>Good answers at this stage of the worker’s learning.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13767D" id="_x0000_s1047" type="#_x0000_t202" style="position:absolute;margin-left:274.8pt;margin-top:19.4pt;width:401.2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" strokecolor="red" strokeweight="3pt">
                      <v:textbox style="mso-fit-shape-to-text:t">
                        <w:txbxContent>
                          <w:p w14:paraId="05B84F9D" w14:textId="77777777" w:rsidR="00F066EF" w:rsidRPr="002D6F3D" w:rsidRDefault="00F066EF" w:rsidP="00A01042">
                            <w:pPr>
                              <w:rPr>
                                <w:rFonts w:ascii="Arial" w:hAnsi="Arial" w:cs="Arial"/>
                                <w:b/>
                                <w:sz w:val="24"/>
                              </w:rPr>
                            </w:pPr>
                            <w:r w:rsidRPr="002D6F3D">
                              <w:rPr>
                                <w:rFonts w:ascii="Arial" w:hAnsi="Arial" w:cs="Arial"/>
                                <w:b/>
                                <w:sz w:val="24"/>
                              </w:rPr>
                              <w:t>Sample 2: Comments</w:t>
                            </w:r>
                          </w:p>
                          <w:p w14:paraId="0AD2F409" w14:textId="77777777" w:rsidR="00F066EF" w:rsidRPr="002D6F3D" w:rsidRDefault="00F066EF" w:rsidP="00A01042">
                            <w:pPr>
                              <w:rPr>
                                <w:rFonts w:ascii="Arial" w:hAnsi="Arial" w:cs="Arial"/>
                                <w:sz w:val="24"/>
                              </w:rPr>
                            </w:pPr>
                            <w:r w:rsidRPr="002D6F3D">
                              <w:rPr>
                                <w:rFonts w:ascii="Arial" w:hAnsi="Arial" w:cs="Arial"/>
                                <w:sz w:val="24"/>
                              </w:rPr>
                              <w:t>Good answers at this stage of the worker’s learning.</w:t>
                            </w:r>
                          </w:p>
                        </w:txbxContent>
                      </v:textbox>
                      <w10:wrap type="square"/>
                    </v:shape>
                  </w:pict>
                </mc:Fallback>
              </mc:AlternateContent>
            </w:r>
            <w:r w:rsidR="00A01042" w:rsidRPr="000C48F4">
              <w:rPr>
                <w:b/>
              </w:rPr>
              <w:t>Sample 2 Workbook notes</w:t>
            </w:r>
          </w:p>
          <w:p w14:paraId="1DCDDE06" w14:textId="77777777" w:rsidR="00A01042" w:rsidRPr="000C48F4" w:rsidRDefault="00A01042" w:rsidP="00997DA9">
            <w:pPr>
              <w:spacing w:after="200" w:line="276" w:lineRule="auto"/>
            </w:pPr>
            <w:r w:rsidRPr="000C48F4">
              <w:t xml:space="preserve">What would have helped in this situation? </w:t>
            </w:r>
          </w:p>
          <w:p w14:paraId="7DCB4A11" w14:textId="77777777" w:rsidR="00A01042" w:rsidRDefault="00A01042" w:rsidP="00997DA9">
            <w:pPr>
              <w:spacing w:after="200" w:line="276" w:lineRule="auto"/>
              <w:rPr>
                <w:i/>
              </w:rPr>
            </w:pPr>
            <w:r w:rsidRPr="000C48F4">
              <w:rPr>
                <w:i/>
              </w:rPr>
              <w:t>Talking to family members to gain awareness of the individual, cultural and religious beliefs</w:t>
            </w:r>
          </w:p>
          <w:p w14:paraId="7AE56FB9" w14:textId="77777777" w:rsidR="00A01042" w:rsidRPr="004653C2" w:rsidRDefault="00A01042" w:rsidP="00997DA9">
            <w:pPr>
              <w:spacing w:after="200" w:line="276" w:lineRule="auto"/>
              <w:rPr>
                <w:i/>
              </w:rPr>
            </w:pPr>
            <w:r w:rsidRPr="00F436C2">
              <w:t>How could the health and social care workers have acted differently?</w:t>
            </w:r>
          </w:p>
          <w:p w14:paraId="4EFC0EA8" w14:textId="77777777" w:rsidR="00A01042" w:rsidRPr="000C48F4" w:rsidRDefault="002D6F3D" w:rsidP="00997DA9">
            <w:pPr>
              <w:rPr>
                <w:i/>
              </w:rPr>
            </w:pPr>
            <w:r w:rsidRPr="00E610BD">
              <w:rPr>
                <w:i/>
                <w:noProof/>
              </w:rPr>
              <mc:AlternateContent>
                <mc:Choice Requires="wps">
                  <w:drawing>
                    <wp:anchor distT="45720" distB="45720" distL="114300" distR="114300" simplePos="0" relativeHeight="251670528" behindDoc="0" locked="0" layoutInCell="1" allowOverlap="1" wp14:anchorId="6E32777A" wp14:editId="211E7776">
                      <wp:simplePos x="0" y="0"/>
                      <wp:positionH relativeFrom="column">
                        <wp:posOffset>3547110</wp:posOffset>
                      </wp:positionH>
                      <wp:positionV relativeFrom="paragraph">
                        <wp:posOffset>-15875</wp:posOffset>
                      </wp:positionV>
                      <wp:extent cx="5028565" cy="1404620"/>
                      <wp:effectExtent l="19050" t="19050" r="19685" b="1587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8565" cy="1404620"/>
                              </a:xfrm>
                              <a:prstGeom prst="rect">
                                <a:avLst/>
                              </a:prstGeom>
                              <a:solidFill>
                                <a:srgbClr val="FFFFFF"/>
                              </a:solidFill>
                              <a:ln w="38100">
                                <a:solidFill>
                                  <a:srgbClr val="FF0000"/>
                                </a:solidFill>
                                <a:miter lim="800000"/>
                                <a:headEnd/>
                                <a:tailEnd/>
                              </a:ln>
                            </wps:spPr>
                            <wps:txbx>
                              <w:txbxContent>
                                <w:p w14:paraId="4C75BC37" w14:textId="77777777" w:rsidR="00F066EF" w:rsidRPr="002D6F3D" w:rsidRDefault="00F066EF" w:rsidP="00A01042">
                                  <w:pPr>
                                    <w:rPr>
                                      <w:rFonts w:ascii="Arial" w:hAnsi="Arial" w:cs="Arial"/>
                                      <w:b/>
                                      <w:sz w:val="24"/>
                                    </w:rPr>
                                  </w:pPr>
                                  <w:r w:rsidRPr="002D6F3D">
                                    <w:rPr>
                                      <w:rFonts w:ascii="Arial" w:hAnsi="Arial" w:cs="Arial"/>
                                      <w:b/>
                                      <w:sz w:val="24"/>
                                    </w:rPr>
                                    <w:t>Sample 2: Comments</w:t>
                                  </w:r>
                                </w:p>
                                <w:p w14:paraId="5BC278CC" w14:textId="77777777" w:rsidR="00F066EF" w:rsidRPr="002D6F3D" w:rsidRDefault="00F066EF" w:rsidP="00A01042">
                                  <w:pPr>
                                    <w:rPr>
                                      <w:rFonts w:ascii="Arial" w:hAnsi="Arial" w:cs="Arial"/>
                                      <w:sz w:val="24"/>
                                    </w:rPr>
                                  </w:pPr>
                                  <w:r w:rsidRPr="002D6F3D">
                                    <w:rPr>
                                      <w:rFonts w:ascii="Arial" w:hAnsi="Arial" w:cs="Arial"/>
                                      <w:sz w:val="24"/>
                                    </w:rPr>
                                    <w:t>Good answers at this stage of the worker’s learning. The manager could pick up on this and the previous answer and help the worker make the links to the Codes of conduct and professional practice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32777A" id="_x0000_s1048" type="#_x0000_t202" style="position:absolute;margin-left:279.3pt;margin-top:-1.25pt;width:395.9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" strokecolor="red" strokeweight="3pt">
                      <v:textbox style="mso-fit-shape-to-text:t">
                        <w:txbxContent>
                          <w:p w14:paraId="4C75BC37" w14:textId="77777777" w:rsidR="00F066EF" w:rsidRPr="002D6F3D" w:rsidRDefault="00F066EF" w:rsidP="00A01042">
                            <w:pPr>
                              <w:rPr>
                                <w:rFonts w:ascii="Arial" w:hAnsi="Arial" w:cs="Arial"/>
                                <w:b/>
                                <w:sz w:val="24"/>
                              </w:rPr>
                            </w:pPr>
                            <w:r w:rsidRPr="002D6F3D">
                              <w:rPr>
                                <w:rFonts w:ascii="Arial" w:hAnsi="Arial" w:cs="Arial"/>
                                <w:b/>
                                <w:sz w:val="24"/>
                              </w:rPr>
                              <w:t>Sample 2: Comments</w:t>
                            </w:r>
                          </w:p>
                          <w:p w14:paraId="5BC278CC" w14:textId="77777777" w:rsidR="00F066EF" w:rsidRPr="002D6F3D" w:rsidRDefault="00F066EF" w:rsidP="00A01042">
                            <w:pPr>
                              <w:rPr>
                                <w:rFonts w:ascii="Arial" w:hAnsi="Arial" w:cs="Arial"/>
                                <w:sz w:val="24"/>
                              </w:rPr>
                            </w:pPr>
                            <w:r w:rsidRPr="002D6F3D">
                              <w:rPr>
                                <w:rFonts w:ascii="Arial" w:hAnsi="Arial" w:cs="Arial"/>
                                <w:sz w:val="24"/>
                              </w:rPr>
                              <w:t>Good answers at this stage of the worker’s learning. The manager could pick up on this and the previous answer and help the worker make the links to the Codes of conduct and professional practice</w:t>
                            </w:r>
                          </w:p>
                        </w:txbxContent>
                      </v:textbox>
                      <w10:wrap type="square"/>
                    </v:shape>
                  </w:pict>
                </mc:Fallback>
              </mc:AlternateContent>
            </w:r>
            <w:r w:rsidR="00A01042" w:rsidRPr="000C48F4">
              <w:rPr>
                <w:i/>
              </w:rPr>
              <w:t>They should have treated Mrs Desai with dignity and respect, regardless of the lack of common language.</w:t>
            </w:r>
          </w:p>
          <w:p w14:paraId="36CB2603" w14:textId="77777777" w:rsidR="00A01042" w:rsidRPr="000C48F4" w:rsidRDefault="00A01042" w:rsidP="00997DA9">
            <w:pPr>
              <w:rPr>
                <w:b/>
              </w:rPr>
            </w:pPr>
          </w:p>
          <w:p w14:paraId="2A7E18E8" w14:textId="77777777" w:rsidR="00A01042" w:rsidRPr="000C48F4" w:rsidRDefault="00A01042" w:rsidP="00997DA9">
            <w:pPr>
              <w:rPr>
                <w:b/>
              </w:rPr>
            </w:pPr>
          </w:p>
          <w:p w14:paraId="428E51A0" w14:textId="77777777" w:rsidR="00A01042" w:rsidRPr="000C48F4" w:rsidRDefault="00A01042" w:rsidP="00997DA9">
            <w:pPr>
              <w:rPr>
                <w:b/>
              </w:rPr>
            </w:pPr>
          </w:p>
          <w:p w14:paraId="68DE3CB1" w14:textId="77777777" w:rsidR="00A01042" w:rsidRDefault="00A01042" w:rsidP="00997DA9">
            <w:pPr>
              <w:rPr>
                <w:b/>
              </w:rPr>
            </w:pPr>
          </w:p>
          <w:p w14:paraId="30CB3CC6" w14:textId="77777777" w:rsidR="002D6F3D" w:rsidRDefault="002D6F3D" w:rsidP="00997DA9">
            <w:pPr>
              <w:rPr>
                <w:b/>
              </w:rPr>
            </w:pPr>
          </w:p>
          <w:p w14:paraId="7FE75609" w14:textId="77777777" w:rsidR="002D6F3D" w:rsidRDefault="002D6F3D" w:rsidP="00997DA9">
            <w:pPr>
              <w:rPr>
                <w:b/>
              </w:rPr>
            </w:pPr>
          </w:p>
          <w:p w14:paraId="194AB19B" w14:textId="77777777" w:rsidR="00A01042" w:rsidRPr="000C48F4" w:rsidRDefault="002D6F3D" w:rsidP="00997DA9">
            <w:pPr>
              <w:spacing w:after="200" w:line="276" w:lineRule="auto"/>
              <w:rPr>
                <w:b/>
              </w:rPr>
            </w:pPr>
            <w:r w:rsidRPr="000C48F4">
              <w:rPr>
                <w:i/>
                <w:noProof/>
              </w:rPr>
              <mc:AlternateContent>
                <mc:Choice Requires="wps">
                  <w:drawing>
                    <wp:anchor distT="45720" distB="45720" distL="114300" distR="114300" simplePos="0" relativeHeight="251668480" behindDoc="0" locked="0" layoutInCell="1" allowOverlap="1" wp14:anchorId="28D9B253" wp14:editId="429AE66E">
                      <wp:simplePos x="0" y="0"/>
                      <wp:positionH relativeFrom="column">
                        <wp:posOffset>3685540</wp:posOffset>
                      </wp:positionH>
                      <wp:positionV relativeFrom="paragraph">
                        <wp:posOffset>304800</wp:posOffset>
                      </wp:positionV>
                      <wp:extent cx="4865370" cy="1404620"/>
                      <wp:effectExtent l="19050" t="19050" r="11430" b="1714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5370" cy="1404620"/>
                              </a:xfrm>
                              <a:prstGeom prst="rect">
                                <a:avLst/>
                              </a:prstGeom>
                              <a:solidFill>
                                <a:srgbClr val="FFFFFF"/>
                              </a:solidFill>
                              <a:ln w="38100">
                                <a:solidFill>
                                  <a:srgbClr val="FF0000"/>
                                </a:solidFill>
                                <a:miter lim="800000"/>
                                <a:headEnd/>
                                <a:tailEnd/>
                              </a:ln>
                            </wps:spPr>
                            <wps:txbx>
                              <w:txbxContent>
                                <w:p w14:paraId="15D8C825" w14:textId="77777777" w:rsidR="00F066EF" w:rsidRPr="002D6F3D" w:rsidRDefault="00F066EF" w:rsidP="00A01042">
                                  <w:pPr>
                                    <w:rPr>
                                      <w:rFonts w:ascii="Arial" w:hAnsi="Arial" w:cs="Arial"/>
                                      <w:b/>
                                      <w:sz w:val="24"/>
                                    </w:rPr>
                                  </w:pPr>
                                  <w:r w:rsidRPr="002D6F3D">
                                    <w:rPr>
                                      <w:rFonts w:ascii="Arial" w:hAnsi="Arial" w:cs="Arial"/>
                                      <w:b/>
                                      <w:sz w:val="24"/>
                                    </w:rPr>
                                    <w:t>Sample 3: Comments</w:t>
                                  </w:r>
                                </w:p>
                                <w:p w14:paraId="3882F77A" w14:textId="77777777" w:rsidR="00F066EF" w:rsidRPr="002D6F3D" w:rsidRDefault="00F066EF" w:rsidP="00A01042">
                                  <w:pPr>
                                    <w:rPr>
                                      <w:rFonts w:ascii="Arial" w:hAnsi="Arial" w:cs="Arial"/>
                                      <w:sz w:val="24"/>
                                    </w:rPr>
                                  </w:pPr>
                                  <w:r w:rsidRPr="002D6F3D">
                                    <w:rPr>
                                      <w:rFonts w:ascii="Arial" w:hAnsi="Arial" w:cs="Arial"/>
                                      <w:sz w:val="24"/>
                                    </w:rPr>
                                    <w:t>Getting to know the individuals that are being supported and what is important to them is a vital aspect of the job. It is good to see references to personal plans here, and also recognition of the role of families and when things need to be checked out with the manager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D9B253" id="_x0000_s1049" type="#_x0000_t202" style="position:absolute;margin-left:290.2pt;margin-top:24pt;width:383.1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" strokecolor="red" strokeweight="3pt">
                      <v:textbox style="mso-fit-shape-to-text:t">
                        <w:txbxContent>
                          <w:p w14:paraId="15D8C825" w14:textId="77777777" w:rsidR="00F066EF" w:rsidRPr="002D6F3D" w:rsidRDefault="00F066EF" w:rsidP="00A01042">
                            <w:pPr>
                              <w:rPr>
                                <w:rFonts w:ascii="Arial" w:hAnsi="Arial" w:cs="Arial"/>
                                <w:b/>
                                <w:sz w:val="24"/>
                              </w:rPr>
                            </w:pPr>
                            <w:r w:rsidRPr="002D6F3D">
                              <w:rPr>
                                <w:rFonts w:ascii="Arial" w:hAnsi="Arial" w:cs="Arial"/>
                                <w:b/>
                                <w:sz w:val="24"/>
                              </w:rPr>
                              <w:t>Sample 3: Comments</w:t>
                            </w:r>
                          </w:p>
                          <w:p w14:paraId="3882F77A" w14:textId="77777777" w:rsidR="00F066EF" w:rsidRPr="002D6F3D" w:rsidRDefault="00F066EF" w:rsidP="00A01042">
                            <w:pPr>
                              <w:rPr>
                                <w:rFonts w:ascii="Arial" w:hAnsi="Arial" w:cs="Arial"/>
                                <w:sz w:val="24"/>
                              </w:rPr>
                            </w:pPr>
                            <w:r w:rsidRPr="002D6F3D">
                              <w:rPr>
                                <w:rFonts w:ascii="Arial" w:hAnsi="Arial" w:cs="Arial"/>
                                <w:sz w:val="24"/>
                              </w:rPr>
                              <w:t>Getting to know the individuals that are being supported and what is important to them is a vital aspect of the job. It is good to see references to personal plans here, and also recognition of the role of families and when things need to be checked out with the manager</w:t>
                            </w:r>
                          </w:p>
                        </w:txbxContent>
                      </v:textbox>
                      <w10:wrap type="square"/>
                    </v:shape>
                  </w:pict>
                </mc:Fallback>
              </mc:AlternateContent>
            </w:r>
            <w:r w:rsidR="00A01042" w:rsidRPr="000C48F4">
              <w:rPr>
                <w:b/>
              </w:rPr>
              <w:t>Sample 3 Workbook notes</w:t>
            </w:r>
          </w:p>
          <w:p w14:paraId="618C4A11" w14:textId="77777777" w:rsidR="00A01042" w:rsidRPr="000C48F4" w:rsidRDefault="00A01042" w:rsidP="00997DA9">
            <w:pPr>
              <w:spacing w:after="200" w:line="276" w:lineRule="auto"/>
            </w:pPr>
            <w:r w:rsidRPr="000C48F4">
              <w:t xml:space="preserve">What would have helped in this situation? </w:t>
            </w:r>
          </w:p>
          <w:p w14:paraId="5E02684F" w14:textId="77777777" w:rsidR="00A01042" w:rsidRPr="00E610BD" w:rsidRDefault="00A01042" w:rsidP="00997DA9">
            <w:pPr>
              <w:spacing w:after="200" w:line="276" w:lineRule="auto"/>
              <w:rPr>
                <w:i/>
              </w:rPr>
            </w:pPr>
            <w:r w:rsidRPr="000C48F4">
              <w:rPr>
                <w:i/>
              </w:rPr>
              <w:t>To have found out what was important to Mrs Desai and how she wanted to be cared for and supported. They could have read the personal plan and asked Mrs Desai’s daughter / their manager how they could best communicate with her.</w:t>
            </w:r>
          </w:p>
          <w:p w14:paraId="1D687B63" w14:textId="77777777" w:rsidR="00A01042" w:rsidRDefault="00A01042" w:rsidP="00997DA9">
            <w:pPr>
              <w:spacing w:after="200" w:line="276" w:lineRule="auto"/>
            </w:pPr>
          </w:p>
          <w:p w14:paraId="4C5252E4" w14:textId="77777777" w:rsidR="00A01042" w:rsidRPr="00BC6DD4" w:rsidRDefault="00A01042" w:rsidP="00997DA9">
            <w:pPr>
              <w:spacing w:after="200" w:line="276" w:lineRule="auto"/>
            </w:pPr>
            <w:r w:rsidRPr="00F436C2">
              <w:t>How could the health and social care workers have acted differently?</w:t>
            </w:r>
          </w:p>
          <w:p w14:paraId="0D42CB13" w14:textId="77777777" w:rsidR="00A01042" w:rsidRPr="00E610BD" w:rsidRDefault="002D6F3D" w:rsidP="00997DA9">
            <w:pPr>
              <w:rPr>
                <w:i/>
              </w:rPr>
            </w:pPr>
            <w:r w:rsidRPr="00E610BD">
              <w:rPr>
                <w:i/>
                <w:noProof/>
              </w:rPr>
              <mc:AlternateContent>
                <mc:Choice Requires="wps">
                  <w:drawing>
                    <wp:anchor distT="45720" distB="45720" distL="114300" distR="114300" simplePos="0" relativeHeight="251669504" behindDoc="0" locked="0" layoutInCell="1" allowOverlap="1" wp14:anchorId="4B86E05A" wp14:editId="1059C719">
                      <wp:simplePos x="0" y="0"/>
                      <wp:positionH relativeFrom="column">
                        <wp:posOffset>3699510</wp:posOffset>
                      </wp:positionH>
                      <wp:positionV relativeFrom="paragraph">
                        <wp:posOffset>64452</wp:posOffset>
                      </wp:positionV>
                      <wp:extent cx="4831715" cy="1404620"/>
                      <wp:effectExtent l="19050" t="19050" r="26035" b="1587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1715" cy="1404620"/>
                              </a:xfrm>
                              <a:prstGeom prst="rect">
                                <a:avLst/>
                              </a:prstGeom>
                              <a:solidFill>
                                <a:srgbClr val="FFFFFF"/>
                              </a:solidFill>
                              <a:ln w="38100">
                                <a:solidFill>
                                  <a:srgbClr val="FF0000"/>
                                </a:solidFill>
                                <a:miter lim="800000"/>
                                <a:headEnd/>
                                <a:tailEnd/>
                              </a:ln>
                            </wps:spPr>
                            <wps:txbx>
                              <w:txbxContent>
                                <w:p w14:paraId="6C35C438" w14:textId="77777777" w:rsidR="00F066EF" w:rsidRPr="002D6F3D" w:rsidRDefault="00F066EF" w:rsidP="00A01042">
                                  <w:pPr>
                                    <w:rPr>
                                      <w:rFonts w:ascii="Arial" w:hAnsi="Arial" w:cs="Arial"/>
                                      <w:b/>
                                      <w:sz w:val="24"/>
                                    </w:rPr>
                                  </w:pPr>
                                  <w:r w:rsidRPr="002D6F3D">
                                    <w:rPr>
                                      <w:rFonts w:ascii="Arial" w:hAnsi="Arial" w:cs="Arial"/>
                                      <w:b/>
                                      <w:sz w:val="24"/>
                                    </w:rPr>
                                    <w:t>Sample 3: Comments</w:t>
                                  </w:r>
                                </w:p>
                                <w:p w14:paraId="65B59300" w14:textId="77777777" w:rsidR="00F066EF" w:rsidRPr="002D6F3D" w:rsidRDefault="00F066EF" w:rsidP="00A01042">
                                  <w:pPr>
                                    <w:rPr>
                                      <w:rFonts w:ascii="Arial" w:hAnsi="Arial" w:cs="Arial"/>
                                      <w:sz w:val="24"/>
                                    </w:rPr>
                                  </w:pPr>
                                  <w:r w:rsidRPr="002D6F3D">
                                    <w:rPr>
                                      <w:rFonts w:ascii="Arial" w:hAnsi="Arial" w:cs="Arial"/>
                                      <w:sz w:val="24"/>
                                    </w:rPr>
                                    <w:t>This shows an understanding of why it is important that the dignity of individuals and ensuring privacy are upheld, particularly when supporting them with their personal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86E05A" id="_x0000_s1050" type="#_x0000_t202" style="position:absolute;margin-left:291.3pt;margin-top:5.05pt;width:380.4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" strokecolor="red" strokeweight="3pt">
                      <v:textbox style="mso-fit-shape-to-text:t">
                        <w:txbxContent>
                          <w:p w14:paraId="6C35C438" w14:textId="77777777" w:rsidR="00F066EF" w:rsidRPr="002D6F3D" w:rsidRDefault="00F066EF" w:rsidP="00A01042">
                            <w:pPr>
                              <w:rPr>
                                <w:rFonts w:ascii="Arial" w:hAnsi="Arial" w:cs="Arial"/>
                                <w:b/>
                                <w:sz w:val="24"/>
                              </w:rPr>
                            </w:pPr>
                            <w:r w:rsidRPr="002D6F3D">
                              <w:rPr>
                                <w:rFonts w:ascii="Arial" w:hAnsi="Arial" w:cs="Arial"/>
                                <w:b/>
                                <w:sz w:val="24"/>
                              </w:rPr>
                              <w:t>Sample 3: Comments</w:t>
                            </w:r>
                          </w:p>
                          <w:p w14:paraId="65B59300" w14:textId="77777777" w:rsidR="00F066EF" w:rsidRPr="002D6F3D" w:rsidRDefault="00F066EF" w:rsidP="00A01042">
                            <w:pPr>
                              <w:rPr>
                                <w:rFonts w:ascii="Arial" w:hAnsi="Arial" w:cs="Arial"/>
                                <w:sz w:val="24"/>
                              </w:rPr>
                            </w:pPr>
                            <w:r w:rsidRPr="002D6F3D">
                              <w:rPr>
                                <w:rFonts w:ascii="Arial" w:hAnsi="Arial" w:cs="Arial"/>
                                <w:sz w:val="24"/>
                              </w:rPr>
                              <w:t>This shows an understanding of why it is important that the dignity of individuals and ensuring privacy are upheld, particularly when supporting them with their personal care.</w:t>
                            </w:r>
                          </w:p>
                        </w:txbxContent>
                      </v:textbox>
                      <w10:wrap type="square"/>
                    </v:shape>
                  </w:pict>
                </mc:Fallback>
              </mc:AlternateContent>
            </w:r>
            <w:r w:rsidR="00A01042" w:rsidRPr="000C48F4">
              <w:rPr>
                <w:i/>
              </w:rPr>
              <w:t>They could have asked Mrs Desai’s daughter to help them understand. They should also have reported communication difficulties to their manager. Regardless of communication or culture, they did not treat Mrs Desai with respect when supporting her with personal care – you should always make sure that the privacy and dignity of people is in place when helping them with their personal care and help them feel as comfortable as possible</w:t>
            </w:r>
          </w:p>
          <w:p w14:paraId="56754E00" w14:textId="77777777" w:rsidR="00A01042" w:rsidRPr="00F436C2" w:rsidRDefault="00A01042" w:rsidP="00997DA9">
            <w:pPr>
              <w:rPr>
                <w:b/>
              </w:rPr>
            </w:pPr>
          </w:p>
        </w:tc>
      </w:tr>
    </w:tbl>
    <w:p w14:paraId="0692D336" w14:textId="77777777" w:rsidR="00A01042" w:rsidRDefault="00A01042" w:rsidP="00A01042">
      <w:pPr>
        <w:rPr>
          <w:b/>
        </w:rPr>
      </w:pPr>
    </w:p>
    <w:p w14:paraId="49BD7397" w14:textId="77777777" w:rsidR="00A01042" w:rsidRPr="002D6F3D" w:rsidRDefault="00A01042" w:rsidP="00A01042">
      <w:pPr>
        <w:rPr>
          <w:rFonts w:ascii="Arial" w:hAnsi="Arial" w:cs="Arial"/>
          <w:b/>
          <w:sz w:val="24"/>
        </w:rPr>
      </w:pPr>
      <w:r w:rsidRPr="002D6F3D">
        <w:rPr>
          <w:rFonts w:ascii="Arial" w:hAnsi="Arial" w:cs="Arial"/>
          <w:b/>
          <w:sz w:val="24"/>
        </w:rPr>
        <w:t>Learning activity</w:t>
      </w:r>
    </w:p>
    <w:p w14:paraId="040851CF" w14:textId="77777777" w:rsidR="00A01042" w:rsidRPr="002D6F3D" w:rsidRDefault="00A01042" w:rsidP="00A01042">
      <w:pPr>
        <w:rPr>
          <w:rFonts w:ascii="Arial" w:hAnsi="Arial" w:cs="Arial"/>
          <w:sz w:val="24"/>
        </w:rPr>
      </w:pPr>
      <w:r w:rsidRPr="002D6F3D">
        <w:rPr>
          <w:rFonts w:ascii="Arial" w:hAnsi="Arial" w:cs="Arial"/>
          <w:sz w:val="24"/>
        </w:rPr>
        <w:t>The principle of dignity is at the centre of supporting and working with any individuals. It is important that health and social care workers understand what dignity means and how this can be built into practice.</w:t>
      </w:r>
    </w:p>
    <w:p w14:paraId="4E371F88" w14:textId="77777777" w:rsidR="00A01042" w:rsidRPr="002D6F3D" w:rsidRDefault="00A01042" w:rsidP="00A01042">
      <w:pPr>
        <w:rPr>
          <w:rFonts w:ascii="Arial" w:hAnsi="Arial" w:cs="Arial"/>
          <w:sz w:val="24"/>
        </w:rPr>
      </w:pPr>
      <w:r w:rsidRPr="002D6F3D">
        <w:rPr>
          <w:rFonts w:ascii="Arial" w:hAnsi="Arial" w:cs="Arial"/>
          <w:sz w:val="24"/>
        </w:rPr>
        <w:lastRenderedPageBreak/>
        <w:t>Answer some questions on dignity and respect in the space below</w:t>
      </w:r>
      <w:r w:rsidR="00327887">
        <w:rPr>
          <w:rFonts w:ascii="Arial" w:hAnsi="Arial" w:cs="Arial"/>
          <w:sz w:val="24"/>
        </w:rPr>
        <w:t>.</w:t>
      </w:r>
    </w:p>
    <w:tbl>
      <w:tblPr>
        <w:tblStyle w:val="TableGrid"/>
        <w:tblW w:w="0" w:type="auto"/>
        <w:tblInd w:w="-142" w:type="dxa"/>
        <w:tblLook w:val="04A0" w:firstRow="1" w:lastRow="0" w:firstColumn="1" w:lastColumn="0" w:noHBand="0" w:noVBand="1"/>
      </w:tblPr>
      <w:tblGrid>
        <w:gridCol w:w="13948"/>
      </w:tblGrid>
      <w:tr w:rsidR="00A01042" w:rsidRPr="00F436C2" w14:paraId="0B0BF910" w14:textId="77777777" w:rsidTr="00327887">
        <w:trPr>
          <w:trHeight w:val="3251"/>
        </w:trPr>
        <w:tc>
          <w:tcPr>
            <w:tcW w:w="13948" w:type="dxa"/>
          </w:tcPr>
          <w:p w14:paraId="33C17A20" w14:textId="77777777" w:rsidR="00A01042" w:rsidRDefault="00A01042" w:rsidP="00997DA9">
            <w:r w:rsidRPr="00F436C2">
              <w:t>Workbook notes</w:t>
            </w:r>
          </w:p>
          <w:p w14:paraId="2076EFAC" w14:textId="77777777" w:rsidR="00A01042" w:rsidRDefault="00A01042" w:rsidP="00997DA9"/>
          <w:p w14:paraId="0DD56F5B" w14:textId="77777777" w:rsidR="00A01042" w:rsidRPr="000C48F4" w:rsidRDefault="00A01042" w:rsidP="00997DA9">
            <w:pPr>
              <w:rPr>
                <w:b/>
              </w:rPr>
            </w:pPr>
            <w:r w:rsidRPr="000C48F4">
              <w:rPr>
                <w:b/>
              </w:rPr>
              <w:t>Sample 1 Workbook notes:</w:t>
            </w:r>
          </w:p>
          <w:p w14:paraId="501DAFAE" w14:textId="77777777" w:rsidR="00A01042" w:rsidRPr="000C48F4" w:rsidRDefault="00A01042" w:rsidP="00997DA9"/>
          <w:p w14:paraId="1DE973D7" w14:textId="77777777" w:rsidR="00A01042" w:rsidRPr="000C48F4" w:rsidRDefault="00A01042" w:rsidP="00F52E8A">
            <w:pPr>
              <w:pStyle w:val="ListParagraph"/>
              <w:numPr>
                <w:ilvl w:val="0"/>
                <w:numId w:val="42"/>
              </w:numPr>
              <w:ind w:left="456"/>
            </w:pPr>
            <w:r w:rsidRPr="000C48F4">
              <w:rPr>
                <w:rFonts w:ascii="Arial" w:hAnsi="Arial" w:cs="Arial"/>
              </w:rPr>
              <w:t>What is meant by the term ‘treating people with dignity and respect’?</w:t>
            </w:r>
          </w:p>
          <w:p w14:paraId="200DB97A" w14:textId="77777777" w:rsidR="00A01042" w:rsidRPr="000C48F4" w:rsidRDefault="00A01042" w:rsidP="00327887">
            <w:pPr>
              <w:ind w:left="456"/>
              <w:rPr>
                <w:i/>
              </w:rPr>
            </w:pPr>
            <w:r w:rsidRPr="000C48F4">
              <w:rPr>
                <w:i/>
              </w:rPr>
              <w:t>Always speak politely, include individuals in their care decisions and life. Protect their modesty during procedures with personal care. Ensure they are included in all conversations and finding out how they like to be addressed</w:t>
            </w:r>
          </w:p>
          <w:p w14:paraId="499143E7" w14:textId="77777777" w:rsidR="00A01042" w:rsidRPr="000C48F4" w:rsidRDefault="00A01042" w:rsidP="00327887">
            <w:pPr>
              <w:ind w:left="456"/>
            </w:pPr>
          </w:p>
          <w:p w14:paraId="64E6D2CD" w14:textId="77777777" w:rsidR="00A01042" w:rsidRPr="000C48F4" w:rsidRDefault="00A01042" w:rsidP="00F52E8A">
            <w:pPr>
              <w:pStyle w:val="ListParagraph"/>
              <w:numPr>
                <w:ilvl w:val="0"/>
                <w:numId w:val="42"/>
              </w:numPr>
              <w:ind w:left="456"/>
            </w:pPr>
            <w:r w:rsidRPr="000C48F4">
              <w:rPr>
                <w:rFonts w:ascii="Arial" w:hAnsi="Arial" w:cs="Arial"/>
              </w:rPr>
              <w:t>Why is this central to the role of the health and social care sector?</w:t>
            </w:r>
          </w:p>
          <w:p w14:paraId="0631F32B" w14:textId="77777777" w:rsidR="00A01042" w:rsidRPr="00736DB3" w:rsidRDefault="00A01042" w:rsidP="00327887">
            <w:pPr>
              <w:ind w:left="456"/>
              <w:rPr>
                <w:i/>
              </w:rPr>
            </w:pPr>
            <w:r w:rsidRPr="000C48F4">
              <w:rPr>
                <w:i/>
              </w:rPr>
              <w:t>Some procedures that take place are sometimes invasive and personal. It is important to treat individuals with respect and dignity.</w:t>
            </w:r>
          </w:p>
          <w:p w14:paraId="454A734A" w14:textId="77777777" w:rsidR="00A01042" w:rsidRDefault="00A01042" w:rsidP="00327887">
            <w:pPr>
              <w:ind w:left="456"/>
            </w:pPr>
          </w:p>
          <w:p w14:paraId="5435C056" w14:textId="77777777" w:rsidR="00A01042" w:rsidRPr="00736DB3" w:rsidRDefault="00A01042" w:rsidP="00F52E8A">
            <w:pPr>
              <w:pStyle w:val="ListParagraph"/>
              <w:numPr>
                <w:ilvl w:val="0"/>
                <w:numId w:val="42"/>
              </w:numPr>
              <w:ind w:left="456"/>
            </w:pPr>
            <w:r w:rsidRPr="00F436C2">
              <w:rPr>
                <w:rFonts w:ascii="Arial" w:hAnsi="Arial" w:cs="Arial"/>
              </w:rPr>
              <w:t xml:space="preserve">Give </w:t>
            </w:r>
            <w:r>
              <w:rPr>
                <w:rFonts w:ascii="Arial" w:hAnsi="Arial" w:cs="Arial"/>
              </w:rPr>
              <w:t xml:space="preserve">a minimum of three </w:t>
            </w:r>
            <w:r w:rsidRPr="00F436C2">
              <w:rPr>
                <w:rFonts w:ascii="Arial" w:hAnsi="Arial" w:cs="Arial"/>
              </w:rPr>
              <w:t>examples of how you can treat people with dignity and respect in your day</w:t>
            </w:r>
            <w:r>
              <w:rPr>
                <w:rFonts w:ascii="Arial" w:hAnsi="Arial" w:cs="Arial"/>
              </w:rPr>
              <w:t>-</w:t>
            </w:r>
            <w:r w:rsidRPr="00F436C2">
              <w:rPr>
                <w:rFonts w:ascii="Arial" w:hAnsi="Arial" w:cs="Arial"/>
              </w:rPr>
              <w:t>to</w:t>
            </w:r>
            <w:r>
              <w:rPr>
                <w:rFonts w:ascii="Arial" w:hAnsi="Arial" w:cs="Arial"/>
              </w:rPr>
              <w:t>-</w:t>
            </w:r>
            <w:r w:rsidRPr="00F436C2">
              <w:rPr>
                <w:rFonts w:ascii="Arial" w:hAnsi="Arial" w:cs="Arial"/>
              </w:rPr>
              <w:t>day work</w:t>
            </w:r>
            <w:r>
              <w:rPr>
                <w:rFonts w:ascii="Arial" w:hAnsi="Arial" w:cs="Arial"/>
              </w:rPr>
              <w:t>.</w:t>
            </w:r>
          </w:p>
          <w:p w14:paraId="2D209702" w14:textId="77777777" w:rsidR="00A01042" w:rsidRPr="00FE75ED" w:rsidRDefault="00A01042" w:rsidP="00327887">
            <w:pPr>
              <w:ind w:left="456"/>
              <w:rPr>
                <w:i/>
              </w:rPr>
            </w:pPr>
            <w:r w:rsidRPr="00FE75ED">
              <w:rPr>
                <w:i/>
              </w:rPr>
              <w:t>By speaking politely and respectfully, treating the person as an individual, provide privacy and maintain their dignity</w:t>
            </w:r>
          </w:p>
          <w:p w14:paraId="564DF38E" w14:textId="77777777" w:rsidR="00A01042" w:rsidRPr="00FE75ED" w:rsidRDefault="00A01042" w:rsidP="00327887">
            <w:pPr>
              <w:ind w:left="456"/>
            </w:pPr>
          </w:p>
          <w:p w14:paraId="07856189" w14:textId="77777777" w:rsidR="00A01042" w:rsidRPr="00FE75ED" w:rsidRDefault="00A01042" w:rsidP="00F52E8A">
            <w:pPr>
              <w:pStyle w:val="ListParagraph"/>
              <w:numPr>
                <w:ilvl w:val="0"/>
                <w:numId w:val="42"/>
              </w:numPr>
              <w:ind w:left="456"/>
            </w:pPr>
            <w:r w:rsidRPr="00FE75ED">
              <w:rPr>
                <w:rFonts w:ascii="Arial" w:hAnsi="Arial" w:cs="Arial"/>
              </w:rPr>
              <w:t>Thinking about the case study for Mrs Desai, how could she have been treated with dignity and respect?</w:t>
            </w:r>
          </w:p>
          <w:p w14:paraId="22FB7B2B" w14:textId="77777777" w:rsidR="00A01042" w:rsidRPr="00FE75ED" w:rsidRDefault="00A01042" w:rsidP="00327887">
            <w:pPr>
              <w:ind w:left="456"/>
              <w:rPr>
                <w:i/>
              </w:rPr>
            </w:pPr>
            <w:r w:rsidRPr="00FE75ED">
              <w:rPr>
                <w:i/>
              </w:rPr>
              <w:t>By respecting her culture and finding out about it, providing privacy for her and maintaining her dignity</w:t>
            </w:r>
          </w:p>
          <w:p w14:paraId="24B0F584" w14:textId="77777777" w:rsidR="00A01042" w:rsidRPr="00FE75ED" w:rsidRDefault="00A01042" w:rsidP="00327887">
            <w:pPr>
              <w:ind w:left="456"/>
            </w:pPr>
          </w:p>
          <w:p w14:paraId="33C79B13" w14:textId="77777777" w:rsidR="00A01042" w:rsidRPr="00FE75ED" w:rsidRDefault="00A01042" w:rsidP="00F52E8A">
            <w:pPr>
              <w:pStyle w:val="ListParagraph"/>
              <w:numPr>
                <w:ilvl w:val="0"/>
                <w:numId w:val="42"/>
              </w:numPr>
              <w:ind w:left="456"/>
            </w:pPr>
            <w:r w:rsidRPr="00FE75ED">
              <w:rPr>
                <w:rFonts w:ascii="Arial" w:hAnsi="Arial" w:cs="Arial"/>
              </w:rPr>
              <w:t>What is meant by establishing consent with individuals when providing care and support, and why is this important?</w:t>
            </w:r>
          </w:p>
          <w:p w14:paraId="0B9504BE" w14:textId="77777777" w:rsidR="00A01042" w:rsidRPr="00FE75ED" w:rsidRDefault="00A01042" w:rsidP="00327887">
            <w:pPr>
              <w:ind w:left="456"/>
              <w:rPr>
                <w:i/>
              </w:rPr>
            </w:pPr>
            <w:r w:rsidRPr="00FE75ED">
              <w:rPr>
                <w:i/>
              </w:rPr>
              <w:t>No procedure should be carried out without consent. You must inform the individual about what is going to take place and they must give consent otherwise you must not do anything</w:t>
            </w:r>
          </w:p>
          <w:p w14:paraId="6EE3A285" w14:textId="77777777" w:rsidR="00A01042" w:rsidRPr="00FE75ED" w:rsidRDefault="00A01042" w:rsidP="00327887">
            <w:pPr>
              <w:ind w:left="456"/>
            </w:pPr>
          </w:p>
          <w:p w14:paraId="2DDEBCAE" w14:textId="77777777" w:rsidR="00A01042" w:rsidRPr="00FE75ED" w:rsidRDefault="00A01042" w:rsidP="00F52E8A">
            <w:pPr>
              <w:pStyle w:val="ListParagraph"/>
              <w:numPr>
                <w:ilvl w:val="0"/>
                <w:numId w:val="42"/>
              </w:numPr>
              <w:ind w:left="456"/>
            </w:pPr>
            <w:r w:rsidRPr="00FE75ED">
              <w:rPr>
                <w:rFonts w:ascii="Arial" w:hAnsi="Arial" w:cs="Arial"/>
              </w:rPr>
              <w:t>How could Mrs Desai have been helped to give her consent for the way her care and support was being provided?</w:t>
            </w:r>
          </w:p>
          <w:p w14:paraId="54F93C7F" w14:textId="77777777" w:rsidR="00A01042" w:rsidRPr="00FE75ED" w:rsidRDefault="00A01042" w:rsidP="00327887">
            <w:pPr>
              <w:ind w:left="456"/>
              <w:rPr>
                <w:i/>
              </w:rPr>
            </w:pPr>
            <w:r w:rsidRPr="00FE75ED">
              <w:rPr>
                <w:i/>
              </w:rPr>
              <w:t xml:space="preserve">By showing pictures / flash cards, interpreter, daughter could have explained </w:t>
            </w:r>
            <w:proofErr w:type="gramStart"/>
            <w:r w:rsidRPr="00FE75ED">
              <w:rPr>
                <w:i/>
              </w:rPr>
              <w:t>first</w:t>
            </w:r>
            <w:proofErr w:type="gramEnd"/>
            <w:r w:rsidRPr="00FE75ED">
              <w:rPr>
                <w:i/>
              </w:rPr>
              <w:t xml:space="preserve"> and Mrs Desai could nod her head yes or no</w:t>
            </w:r>
          </w:p>
          <w:p w14:paraId="7892B371" w14:textId="77777777" w:rsidR="00A01042" w:rsidRPr="00FE75ED" w:rsidRDefault="00A01042" w:rsidP="00327887">
            <w:pPr>
              <w:ind w:left="456"/>
            </w:pPr>
          </w:p>
          <w:p w14:paraId="2EFAF80E" w14:textId="77777777" w:rsidR="00327887" w:rsidRPr="00327887" w:rsidRDefault="00A01042" w:rsidP="00F52E8A">
            <w:pPr>
              <w:pStyle w:val="ListParagraph"/>
              <w:numPr>
                <w:ilvl w:val="0"/>
                <w:numId w:val="42"/>
              </w:numPr>
              <w:ind w:left="454"/>
            </w:pPr>
            <w:r w:rsidRPr="00FE75ED">
              <w:rPr>
                <w:rFonts w:ascii="Arial" w:hAnsi="Arial" w:cs="Arial"/>
              </w:rPr>
              <w:t>Give a minimum of three examples of how you would establish consent from individuals for their care and support.</w:t>
            </w:r>
          </w:p>
          <w:p w14:paraId="6D0AEA41" w14:textId="77777777" w:rsidR="00A01042" w:rsidRPr="00327887" w:rsidRDefault="00A01042" w:rsidP="00327887">
            <w:pPr>
              <w:pStyle w:val="ListParagraph"/>
              <w:ind w:left="454"/>
            </w:pPr>
            <w:r w:rsidRPr="00327887">
              <w:rPr>
                <w:rFonts w:ascii="Arial" w:hAnsi="Arial" w:cs="Arial"/>
                <w:i/>
              </w:rPr>
              <w:t>By asking the person / By care plan / By finding out their needs and preferences</w:t>
            </w:r>
          </w:p>
          <w:p w14:paraId="56C9B028" w14:textId="77777777" w:rsidR="00327887" w:rsidRDefault="00327887" w:rsidP="00997DA9">
            <w:pPr>
              <w:rPr>
                <w:i/>
              </w:rPr>
            </w:pPr>
            <w:r w:rsidRPr="00FE75ED">
              <w:rPr>
                <w:noProof/>
              </w:rPr>
              <w:lastRenderedPageBreak/>
              <mc:AlternateContent>
                <mc:Choice Requires="wps">
                  <w:drawing>
                    <wp:anchor distT="45720" distB="45720" distL="114300" distR="114300" simplePos="0" relativeHeight="251671552" behindDoc="0" locked="0" layoutInCell="1" allowOverlap="1" wp14:anchorId="5F37BADC" wp14:editId="78086D46">
                      <wp:simplePos x="0" y="0"/>
                      <wp:positionH relativeFrom="column">
                        <wp:posOffset>37147</wp:posOffset>
                      </wp:positionH>
                      <wp:positionV relativeFrom="paragraph">
                        <wp:posOffset>168275</wp:posOffset>
                      </wp:positionV>
                      <wp:extent cx="8529955" cy="1404620"/>
                      <wp:effectExtent l="19050" t="19050" r="23495" b="2540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9955" cy="1404620"/>
                              </a:xfrm>
                              <a:prstGeom prst="rect">
                                <a:avLst/>
                              </a:prstGeom>
                              <a:solidFill>
                                <a:srgbClr val="FFFFFF"/>
                              </a:solidFill>
                              <a:ln w="34925">
                                <a:solidFill>
                                  <a:srgbClr val="FF0000"/>
                                </a:solidFill>
                                <a:miter lim="800000"/>
                                <a:headEnd/>
                                <a:tailEnd/>
                              </a:ln>
                            </wps:spPr>
                            <wps:txbx>
                              <w:txbxContent>
                                <w:p w14:paraId="6F24F2C1" w14:textId="77777777" w:rsidR="00F066EF" w:rsidRPr="00327887" w:rsidRDefault="00F066EF" w:rsidP="00A01042">
                                  <w:pPr>
                                    <w:rPr>
                                      <w:rFonts w:ascii="Arial" w:hAnsi="Arial" w:cs="Arial"/>
                                      <w:b/>
                                      <w:sz w:val="24"/>
                                    </w:rPr>
                                  </w:pPr>
                                  <w:r w:rsidRPr="00327887">
                                    <w:rPr>
                                      <w:rFonts w:ascii="Arial" w:hAnsi="Arial" w:cs="Arial"/>
                                      <w:b/>
                                      <w:sz w:val="24"/>
                                    </w:rPr>
                                    <w:t>Sample 1: Comments</w:t>
                                  </w:r>
                                </w:p>
                                <w:p w14:paraId="7781D138" w14:textId="77777777" w:rsidR="00F066EF" w:rsidRPr="00327887" w:rsidRDefault="00F066EF" w:rsidP="00A01042">
                                  <w:pPr>
                                    <w:rPr>
                                      <w:rFonts w:ascii="Arial" w:hAnsi="Arial" w:cs="Arial"/>
                                      <w:sz w:val="24"/>
                                    </w:rPr>
                                  </w:pPr>
                                  <w:r w:rsidRPr="00327887">
                                    <w:rPr>
                                      <w:rFonts w:ascii="Arial" w:hAnsi="Arial" w:cs="Arial"/>
                                      <w:sz w:val="24"/>
                                    </w:rPr>
                                    <w:t>There are some good ideas and answers here, it may be helpful for the manager to gently pick up on the use of the term ‘procedures’ when describing supporting an individual with their personal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37BADC" id="_x0000_s1051" type="#_x0000_t202" style="position:absolute;margin-left:2.9pt;margin-top:13.25pt;width:671.6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" strokecolor="red" strokeweight="2.75pt">
                      <v:textbox style="mso-fit-shape-to-text:t">
                        <w:txbxContent>
                          <w:p w14:paraId="6F24F2C1" w14:textId="77777777" w:rsidR="00F066EF" w:rsidRPr="00327887" w:rsidRDefault="00F066EF" w:rsidP="00A01042">
                            <w:pPr>
                              <w:rPr>
                                <w:rFonts w:ascii="Arial" w:hAnsi="Arial" w:cs="Arial"/>
                                <w:b/>
                                <w:sz w:val="24"/>
                              </w:rPr>
                            </w:pPr>
                            <w:r w:rsidRPr="00327887">
                              <w:rPr>
                                <w:rFonts w:ascii="Arial" w:hAnsi="Arial" w:cs="Arial"/>
                                <w:b/>
                                <w:sz w:val="24"/>
                              </w:rPr>
                              <w:t>Sample 1: Comments</w:t>
                            </w:r>
                          </w:p>
                          <w:p w14:paraId="7781D138" w14:textId="77777777" w:rsidR="00F066EF" w:rsidRPr="00327887" w:rsidRDefault="00F066EF" w:rsidP="00A01042">
                            <w:pPr>
                              <w:rPr>
                                <w:rFonts w:ascii="Arial" w:hAnsi="Arial" w:cs="Arial"/>
                                <w:sz w:val="24"/>
                              </w:rPr>
                            </w:pPr>
                            <w:r w:rsidRPr="00327887">
                              <w:rPr>
                                <w:rFonts w:ascii="Arial" w:hAnsi="Arial" w:cs="Arial"/>
                                <w:sz w:val="24"/>
                              </w:rPr>
                              <w:t>There are some good ideas and answers here, it may be helpful for the manager to gently pick up on the use of the term ‘procedures’ when describing supporting an individual with their personal care</w:t>
                            </w:r>
                          </w:p>
                        </w:txbxContent>
                      </v:textbox>
                      <w10:wrap type="square"/>
                    </v:shape>
                  </w:pict>
                </mc:Fallback>
              </mc:AlternateContent>
            </w:r>
          </w:p>
          <w:p w14:paraId="1277C1C8" w14:textId="77777777" w:rsidR="00A01042" w:rsidRPr="00FE75ED" w:rsidRDefault="00A01042" w:rsidP="00997DA9">
            <w:pPr>
              <w:rPr>
                <w:b/>
              </w:rPr>
            </w:pPr>
            <w:r w:rsidRPr="00FE75ED">
              <w:rPr>
                <w:b/>
              </w:rPr>
              <w:t>Sample 2 Workbook notes</w:t>
            </w:r>
          </w:p>
          <w:p w14:paraId="1751C191" w14:textId="77777777" w:rsidR="00A01042" w:rsidRPr="00FE75ED" w:rsidRDefault="00A01042" w:rsidP="00997DA9">
            <w:pPr>
              <w:rPr>
                <w:i/>
              </w:rPr>
            </w:pPr>
          </w:p>
          <w:p w14:paraId="367B9C16" w14:textId="77777777" w:rsidR="00A01042" w:rsidRPr="00FE75ED" w:rsidRDefault="00A01042" w:rsidP="00F52E8A">
            <w:pPr>
              <w:pStyle w:val="ListParagraph"/>
              <w:numPr>
                <w:ilvl w:val="0"/>
                <w:numId w:val="43"/>
              </w:numPr>
              <w:ind w:left="456"/>
              <w:rPr>
                <w:rFonts w:ascii="Arial" w:hAnsi="Arial" w:cs="Arial"/>
              </w:rPr>
            </w:pPr>
            <w:r w:rsidRPr="00FE75ED">
              <w:rPr>
                <w:rFonts w:ascii="Arial" w:hAnsi="Arial" w:cs="Arial"/>
              </w:rPr>
              <w:t>What is meant by the term ‘treating people with dignity and respect’?</w:t>
            </w:r>
          </w:p>
          <w:p w14:paraId="3F1FCB9D" w14:textId="77777777" w:rsidR="00A01042" w:rsidRPr="00FE75ED" w:rsidRDefault="00A01042" w:rsidP="00327887">
            <w:pPr>
              <w:ind w:left="456"/>
              <w:rPr>
                <w:i/>
              </w:rPr>
            </w:pPr>
            <w:r w:rsidRPr="00FE75ED">
              <w:rPr>
                <w:i/>
              </w:rPr>
              <w:t>Understanding how people would like to be treated</w:t>
            </w:r>
          </w:p>
          <w:p w14:paraId="41D314C9" w14:textId="77777777" w:rsidR="00A01042" w:rsidRPr="00FE75ED" w:rsidRDefault="00A01042" w:rsidP="00327887">
            <w:pPr>
              <w:ind w:left="456"/>
            </w:pPr>
          </w:p>
          <w:p w14:paraId="59D13930" w14:textId="77777777" w:rsidR="00A01042" w:rsidRPr="00FE75ED" w:rsidRDefault="00A01042" w:rsidP="00F52E8A">
            <w:pPr>
              <w:pStyle w:val="ListParagraph"/>
              <w:numPr>
                <w:ilvl w:val="0"/>
                <w:numId w:val="43"/>
              </w:numPr>
              <w:ind w:left="456"/>
            </w:pPr>
            <w:r w:rsidRPr="00FE75ED">
              <w:rPr>
                <w:rFonts w:ascii="Arial" w:hAnsi="Arial" w:cs="Arial"/>
              </w:rPr>
              <w:t>Why is this central to the role of the health and social care sector?</w:t>
            </w:r>
          </w:p>
          <w:p w14:paraId="4A8BBBEE" w14:textId="77777777" w:rsidR="00A01042" w:rsidRPr="00FE75ED" w:rsidRDefault="00A01042" w:rsidP="00327887">
            <w:pPr>
              <w:ind w:left="456"/>
              <w:rPr>
                <w:i/>
              </w:rPr>
            </w:pPr>
            <w:r w:rsidRPr="00FE75ED">
              <w:rPr>
                <w:i/>
              </w:rPr>
              <w:t>People need to feel valued, especially as they come into the health and social care sector when feeling at their most vulnerable</w:t>
            </w:r>
          </w:p>
          <w:p w14:paraId="6DB57CF7" w14:textId="77777777" w:rsidR="00A01042" w:rsidRPr="00FE75ED" w:rsidRDefault="00A01042" w:rsidP="00327887">
            <w:pPr>
              <w:ind w:left="456"/>
            </w:pPr>
          </w:p>
          <w:p w14:paraId="6687F1F6" w14:textId="77777777" w:rsidR="00A01042" w:rsidRPr="00FE75ED" w:rsidRDefault="00A01042" w:rsidP="00F52E8A">
            <w:pPr>
              <w:pStyle w:val="ListParagraph"/>
              <w:numPr>
                <w:ilvl w:val="0"/>
                <w:numId w:val="43"/>
              </w:numPr>
              <w:ind w:left="456"/>
            </w:pPr>
            <w:r w:rsidRPr="00FE75ED">
              <w:rPr>
                <w:rFonts w:ascii="Arial" w:hAnsi="Arial" w:cs="Arial"/>
              </w:rPr>
              <w:t>Give a minimum of three examples of how you can treat people with dignity and respect in your day-to-day work.</w:t>
            </w:r>
          </w:p>
          <w:p w14:paraId="085A494E" w14:textId="77777777" w:rsidR="00A01042" w:rsidRPr="00FE75ED" w:rsidRDefault="00A01042" w:rsidP="00327887">
            <w:pPr>
              <w:ind w:left="456"/>
            </w:pPr>
            <w:r w:rsidRPr="00FE75ED">
              <w:rPr>
                <w:i/>
              </w:rPr>
              <w:t>Always ask how they would like things done. Talk in a respectful manner – never swear etc. protect their modesty</w:t>
            </w:r>
          </w:p>
          <w:p w14:paraId="0ABAEE23" w14:textId="77777777" w:rsidR="00A01042" w:rsidRPr="00FE75ED" w:rsidRDefault="00A01042" w:rsidP="00327887">
            <w:pPr>
              <w:ind w:left="456"/>
            </w:pPr>
          </w:p>
          <w:p w14:paraId="404E5C0D" w14:textId="77777777" w:rsidR="00A01042" w:rsidRPr="00FE75ED" w:rsidRDefault="00A01042" w:rsidP="00F52E8A">
            <w:pPr>
              <w:pStyle w:val="ListParagraph"/>
              <w:numPr>
                <w:ilvl w:val="0"/>
                <w:numId w:val="43"/>
              </w:numPr>
              <w:ind w:left="456"/>
            </w:pPr>
            <w:r w:rsidRPr="00FE75ED">
              <w:rPr>
                <w:rFonts w:ascii="Arial" w:hAnsi="Arial" w:cs="Arial"/>
              </w:rPr>
              <w:t>Thinking about the case study for Mrs Desai, how could she have been treated with dignity and respect?</w:t>
            </w:r>
          </w:p>
          <w:p w14:paraId="192E466D" w14:textId="77777777" w:rsidR="00A01042" w:rsidRPr="00FE75ED" w:rsidRDefault="00A01042" w:rsidP="00327887">
            <w:pPr>
              <w:ind w:left="456"/>
              <w:rPr>
                <w:i/>
              </w:rPr>
            </w:pPr>
            <w:r w:rsidRPr="00FE75ED">
              <w:rPr>
                <w:i/>
              </w:rPr>
              <w:t>Her carers should have picked up on certain things that made Mrs. Desai uncomfortable. They could have asked her daughter to leave written notes on what is acceptable within the Hindu culture</w:t>
            </w:r>
          </w:p>
          <w:p w14:paraId="1F508610" w14:textId="77777777" w:rsidR="00A01042" w:rsidRPr="00FE75ED" w:rsidRDefault="00A01042" w:rsidP="00327887">
            <w:pPr>
              <w:ind w:left="456"/>
            </w:pPr>
          </w:p>
          <w:p w14:paraId="6F33CBB5" w14:textId="77777777" w:rsidR="00A01042" w:rsidRPr="00FE75ED" w:rsidRDefault="00A01042" w:rsidP="00F52E8A">
            <w:pPr>
              <w:pStyle w:val="ListParagraph"/>
              <w:numPr>
                <w:ilvl w:val="0"/>
                <w:numId w:val="43"/>
              </w:numPr>
              <w:ind w:left="456"/>
            </w:pPr>
            <w:r w:rsidRPr="00FE75ED">
              <w:rPr>
                <w:rFonts w:ascii="Arial" w:hAnsi="Arial" w:cs="Arial"/>
              </w:rPr>
              <w:t>What is meant by establishing consent with individuals when providing care and support, and why is this important?</w:t>
            </w:r>
          </w:p>
          <w:p w14:paraId="311ACBED" w14:textId="77777777" w:rsidR="00A01042" w:rsidRPr="00FE75ED" w:rsidRDefault="00A01042" w:rsidP="00327887">
            <w:pPr>
              <w:ind w:left="456"/>
              <w:rPr>
                <w:i/>
              </w:rPr>
            </w:pPr>
            <w:r w:rsidRPr="00FE75ED">
              <w:rPr>
                <w:i/>
              </w:rPr>
              <w:t>Ask if what you are about to do is ok. You must have the individual’s consent before doing anything</w:t>
            </w:r>
          </w:p>
          <w:p w14:paraId="6C0E0F99" w14:textId="77777777" w:rsidR="00A01042" w:rsidRPr="00FE75ED" w:rsidRDefault="00A01042" w:rsidP="00327887">
            <w:pPr>
              <w:ind w:left="456"/>
            </w:pPr>
          </w:p>
          <w:p w14:paraId="72794BE0" w14:textId="77777777" w:rsidR="00A01042" w:rsidRPr="00FE75ED" w:rsidRDefault="00A01042" w:rsidP="00F52E8A">
            <w:pPr>
              <w:pStyle w:val="ListParagraph"/>
              <w:numPr>
                <w:ilvl w:val="0"/>
                <w:numId w:val="43"/>
              </w:numPr>
              <w:ind w:left="456"/>
            </w:pPr>
            <w:r w:rsidRPr="00FE75ED">
              <w:rPr>
                <w:rFonts w:ascii="Arial" w:hAnsi="Arial" w:cs="Arial"/>
              </w:rPr>
              <w:t>How could Mrs Desai have been helped to give her consent for the way her care and support was being provided?</w:t>
            </w:r>
          </w:p>
          <w:p w14:paraId="3260D4C6" w14:textId="77777777" w:rsidR="00A01042" w:rsidRPr="00FE75ED" w:rsidRDefault="00A01042" w:rsidP="00327887">
            <w:pPr>
              <w:ind w:left="456"/>
              <w:rPr>
                <w:i/>
              </w:rPr>
            </w:pPr>
            <w:r w:rsidRPr="00FE75ED">
              <w:rPr>
                <w:i/>
              </w:rPr>
              <w:t>Her daughter could have translated and asked her mother if she was happy with the care</w:t>
            </w:r>
          </w:p>
          <w:p w14:paraId="47CF8845" w14:textId="77777777" w:rsidR="00A01042" w:rsidRPr="00FE75ED" w:rsidRDefault="00A01042" w:rsidP="00327887">
            <w:pPr>
              <w:ind w:left="456"/>
            </w:pPr>
          </w:p>
          <w:p w14:paraId="7FAB9ED2" w14:textId="77777777" w:rsidR="00A01042" w:rsidRPr="00FE75ED" w:rsidRDefault="00A01042" w:rsidP="00F52E8A">
            <w:pPr>
              <w:pStyle w:val="ListParagraph"/>
              <w:numPr>
                <w:ilvl w:val="0"/>
                <w:numId w:val="43"/>
              </w:numPr>
              <w:ind w:left="456"/>
            </w:pPr>
            <w:r w:rsidRPr="00FE75ED">
              <w:rPr>
                <w:rFonts w:ascii="Arial" w:hAnsi="Arial" w:cs="Arial"/>
              </w:rPr>
              <w:t>Give a minimum of three examples of how you would establish consent from individuals for their care and support.</w:t>
            </w:r>
          </w:p>
          <w:p w14:paraId="75F8E3BC" w14:textId="77777777" w:rsidR="00A01042" w:rsidRPr="00FE75ED" w:rsidRDefault="00A01042" w:rsidP="00327887">
            <w:pPr>
              <w:ind w:left="456"/>
              <w:rPr>
                <w:i/>
              </w:rPr>
            </w:pPr>
            <w:r w:rsidRPr="00FE75ED">
              <w:rPr>
                <w:i/>
              </w:rPr>
              <w:t>Ask the individual</w:t>
            </w:r>
          </w:p>
          <w:p w14:paraId="68459077" w14:textId="77777777" w:rsidR="00A01042" w:rsidRPr="00FE75ED" w:rsidRDefault="00A01042" w:rsidP="00327887">
            <w:pPr>
              <w:ind w:left="456"/>
              <w:rPr>
                <w:i/>
              </w:rPr>
            </w:pPr>
            <w:r w:rsidRPr="00FE75ED">
              <w:rPr>
                <w:i/>
              </w:rPr>
              <w:lastRenderedPageBreak/>
              <w:t>If the individual is unable to communicate check care plan</w:t>
            </w:r>
          </w:p>
          <w:p w14:paraId="4FC41818" w14:textId="77777777" w:rsidR="00A01042" w:rsidRDefault="00A01042" w:rsidP="00327887">
            <w:pPr>
              <w:ind w:left="456"/>
              <w:rPr>
                <w:i/>
              </w:rPr>
            </w:pPr>
            <w:r w:rsidRPr="00FE75ED">
              <w:rPr>
                <w:i/>
              </w:rPr>
              <w:t>Use facial expressions/body language/written</w:t>
            </w:r>
          </w:p>
          <w:p w14:paraId="30DD3C04" w14:textId="77777777" w:rsidR="00A01042" w:rsidRDefault="00A01042" w:rsidP="00997DA9">
            <w:pPr>
              <w:rPr>
                <w:i/>
              </w:rPr>
            </w:pPr>
            <w:r w:rsidRPr="00736DB3">
              <w:rPr>
                <w:i/>
                <w:noProof/>
              </w:rPr>
              <mc:AlternateContent>
                <mc:Choice Requires="wps">
                  <w:drawing>
                    <wp:anchor distT="45720" distB="45720" distL="114300" distR="114300" simplePos="0" relativeHeight="251677696" behindDoc="0" locked="0" layoutInCell="1" allowOverlap="1" wp14:anchorId="76551116" wp14:editId="387D602B">
                      <wp:simplePos x="0" y="0"/>
                      <wp:positionH relativeFrom="column">
                        <wp:posOffset>-2540</wp:posOffset>
                      </wp:positionH>
                      <wp:positionV relativeFrom="paragraph">
                        <wp:posOffset>247015</wp:posOffset>
                      </wp:positionV>
                      <wp:extent cx="8583295" cy="1404620"/>
                      <wp:effectExtent l="19050" t="19050" r="27305" b="1714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3295" cy="1404620"/>
                              </a:xfrm>
                              <a:prstGeom prst="rect">
                                <a:avLst/>
                              </a:prstGeom>
                              <a:solidFill>
                                <a:srgbClr val="FFFFFF"/>
                              </a:solidFill>
                              <a:ln w="34925">
                                <a:solidFill>
                                  <a:srgbClr val="FF0000"/>
                                </a:solidFill>
                                <a:miter lim="800000"/>
                                <a:headEnd/>
                                <a:tailEnd/>
                              </a:ln>
                            </wps:spPr>
                            <wps:txbx>
                              <w:txbxContent>
                                <w:p w14:paraId="3A2CF747" w14:textId="77777777" w:rsidR="00F066EF" w:rsidRPr="00327887" w:rsidRDefault="00F066EF" w:rsidP="00A01042">
                                  <w:pPr>
                                    <w:rPr>
                                      <w:rFonts w:ascii="Arial" w:hAnsi="Arial" w:cs="Arial"/>
                                      <w:b/>
                                      <w:sz w:val="24"/>
                                    </w:rPr>
                                  </w:pPr>
                                  <w:r w:rsidRPr="00327887">
                                    <w:rPr>
                                      <w:rFonts w:ascii="Arial" w:hAnsi="Arial" w:cs="Arial"/>
                                      <w:b/>
                                      <w:sz w:val="24"/>
                                    </w:rPr>
                                    <w:t>Sample 2 comments</w:t>
                                  </w:r>
                                </w:p>
                                <w:p w14:paraId="6A1741B2" w14:textId="77777777" w:rsidR="00F066EF" w:rsidRPr="00327887" w:rsidRDefault="00F066EF" w:rsidP="00A01042">
                                  <w:pPr>
                                    <w:rPr>
                                      <w:rFonts w:ascii="Arial" w:hAnsi="Arial" w:cs="Arial"/>
                                      <w:sz w:val="24"/>
                                    </w:rPr>
                                  </w:pPr>
                                  <w:r w:rsidRPr="00327887">
                                    <w:rPr>
                                      <w:rFonts w:ascii="Arial" w:hAnsi="Arial" w:cs="Arial"/>
                                      <w:sz w:val="24"/>
                                    </w:rPr>
                                    <w:t>There are some good ideas and answers here that build on work completed thus far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551116" id="_x0000_s1052" type="#_x0000_t202" style="position:absolute;margin-left:-.2pt;margin-top:19.45pt;width:675.8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" strokecolor="red" strokeweight="2.75pt">
                      <v:textbox style="mso-fit-shape-to-text:t">
                        <w:txbxContent>
                          <w:p w14:paraId="3A2CF747" w14:textId="77777777" w:rsidR="00F066EF" w:rsidRPr="00327887" w:rsidRDefault="00F066EF" w:rsidP="00A01042">
                            <w:pPr>
                              <w:rPr>
                                <w:rFonts w:ascii="Arial" w:hAnsi="Arial" w:cs="Arial"/>
                                <w:b/>
                                <w:sz w:val="24"/>
                              </w:rPr>
                            </w:pPr>
                            <w:r w:rsidRPr="00327887">
                              <w:rPr>
                                <w:rFonts w:ascii="Arial" w:hAnsi="Arial" w:cs="Arial"/>
                                <w:b/>
                                <w:sz w:val="24"/>
                              </w:rPr>
                              <w:t>Sample 2 comments</w:t>
                            </w:r>
                          </w:p>
                          <w:p w14:paraId="6A1741B2" w14:textId="77777777" w:rsidR="00F066EF" w:rsidRPr="00327887" w:rsidRDefault="00F066EF" w:rsidP="00A01042">
                            <w:pPr>
                              <w:rPr>
                                <w:rFonts w:ascii="Arial" w:hAnsi="Arial" w:cs="Arial"/>
                                <w:sz w:val="24"/>
                              </w:rPr>
                            </w:pPr>
                            <w:r w:rsidRPr="00327887">
                              <w:rPr>
                                <w:rFonts w:ascii="Arial" w:hAnsi="Arial" w:cs="Arial"/>
                                <w:sz w:val="24"/>
                              </w:rPr>
                              <w:t>There are some good ideas and answers here that build on work completed thus far</w:t>
                            </w:r>
                          </w:p>
                        </w:txbxContent>
                      </v:textbox>
                      <w10:wrap type="square"/>
                    </v:shape>
                  </w:pict>
                </mc:Fallback>
              </mc:AlternateContent>
            </w:r>
          </w:p>
          <w:p w14:paraId="3254437D" w14:textId="77777777" w:rsidR="00A01042" w:rsidRPr="006C7523" w:rsidRDefault="00A01042" w:rsidP="00997DA9">
            <w:pPr>
              <w:rPr>
                <w:i/>
              </w:rPr>
            </w:pPr>
          </w:p>
          <w:p w14:paraId="65ADEAAC" w14:textId="77777777" w:rsidR="00A01042" w:rsidRPr="00934E64" w:rsidRDefault="00A01042" w:rsidP="00997DA9">
            <w:pPr>
              <w:rPr>
                <w:b/>
              </w:rPr>
            </w:pPr>
            <w:r>
              <w:rPr>
                <w:b/>
              </w:rPr>
              <w:t>Sample 3 Workbook notes</w:t>
            </w:r>
          </w:p>
          <w:p w14:paraId="5C10C7A3" w14:textId="77777777" w:rsidR="00A01042" w:rsidRDefault="00A01042" w:rsidP="00997DA9"/>
          <w:p w14:paraId="0AC79B6C" w14:textId="77777777" w:rsidR="00A01042" w:rsidRPr="00934E64" w:rsidRDefault="00A01042" w:rsidP="00F52E8A">
            <w:pPr>
              <w:pStyle w:val="ListParagraph"/>
              <w:numPr>
                <w:ilvl w:val="0"/>
                <w:numId w:val="44"/>
              </w:numPr>
              <w:ind w:left="456"/>
              <w:rPr>
                <w:rFonts w:ascii="Arial" w:hAnsi="Arial" w:cs="Arial"/>
              </w:rPr>
            </w:pPr>
            <w:r w:rsidRPr="00934E64">
              <w:rPr>
                <w:rFonts w:ascii="Arial" w:hAnsi="Arial" w:cs="Arial"/>
              </w:rPr>
              <w:t>What is meant by the term ‘treating people with dignity and respect’?</w:t>
            </w:r>
          </w:p>
          <w:p w14:paraId="26A24498" w14:textId="77777777" w:rsidR="00A01042" w:rsidRPr="00FE75ED" w:rsidRDefault="00A01042" w:rsidP="00327887">
            <w:pPr>
              <w:ind w:left="456"/>
              <w:rPr>
                <w:i/>
              </w:rPr>
            </w:pPr>
            <w:r w:rsidRPr="00FE75ED">
              <w:rPr>
                <w:i/>
              </w:rPr>
              <w:t>Understanding what is important to people and making sure that you take account of this. Always being aware of the environment and what is happening / how they may be feeling</w:t>
            </w:r>
          </w:p>
          <w:p w14:paraId="3A2E4433" w14:textId="77777777" w:rsidR="00A01042" w:rsidRPr="00FE75ED" w:rsidRDefault="00A01042" w:rsidP="00327887">
            <w:pPr>
              <w:ind w:left="456"/>
            </w:pPr>
          </w:p>
          <w:p w14:paraId="1BFB2F39" w14:textId="77777777" w:rsidR="00A01042" w:rsidRPr="00FE75ED" w:rsidRDefault="00A01042" w:rsidP="00F52E8A">
            <w:pPr>
              <w:pStyle w:val="ListParagraph"/>
              <w:numPr>
                <w:ilvl w:val="0"/>
                <w:numId w:val="44"/>
              </w:numPr>
              <w:ind w:left="456"/>
            </w:pPr>
            <w:r w:rsidRPr="00FE75ED">
              <w:rPr>
                <w:rFonts w:ascii="Arial" w:hAnsi="Arial" w:cs="Arial"/>
              </w:rPr>
              <w:t>Why is this central to the role of the health and social care sector?</w:t>
            </w:r>
          </w:p>
          <w:p w14:paraId="0E4F5741" w14:textId="77777777" w:rsidR="00A01042" w:rsidRPr="00B524B5" w:rsidRDefault="00A01042" w:rsidP="00327887">
            <w:pPr>
              <w:ind w:left="456"/>
              <w:rPr>
                <w:i/>
              </w:rPr>
            </w:pPr>
            <w:r w:rsidRPr="00FE75ED">
              <w:rPr>
                <w:i/>
              </w:rPr>
              <w:t>When people are accessing health and social care, they are vulnerable, it is important that they feel in control of what is happening to them and feel valued</w:t>
            </w:r>
          </w:p>
          <w:p w14:paraId="14D31F46" w14:textId="77777777" w:rsidR="00A01042" w:rsidRDefault="00A01042" w:rsidP="00327887">
            <w:pPr>
              <w:ind w:left="456"/>
            </w:pPr>
          </w:p>
          <w:p w14:paraId="02637EED" w14:textId="77777777" w:rsidR="00A01042" w:rsidRPr="00F436C2" w:rsidRDefault="00A01042" w:rsidP="00F52E8A">
            <w:pPr>
              <w:pStyle w:val="ListParagraph"/>
              <w:numPr>
                <w:ilvl w:val="0"/>
                <w:numId w:val="44"/>
              </w:numPr>
              <w:ind w:left="456"/>
            </w:pPr>
            <w:r w:rsidRPr="00F436C2">
              <w:rPr>
                <w:rFonts w:ascii="Arial" w:hAnsi="Arial" w:cs="Arial"/>
              </w:rPr>
              <w:t xml:space="preserve">Give </w:t>
            </w:r>
            <w:r>
              <w:rPr>
                <w:rFonts w:ascii="Arial" w:hAnsi="Arial" w:cs="Arial"/>
              </w:rPr>
              <w:t xml:space="preserve">a minimum of three </w:t>
            </w:r>
            <w:r w:rsidRPr="00F436C2">
              <w:rPr>
                <w:rFonts w:ascii="Arial" w:hAnsi="Arial" w:cs="Arial"/>
              </w:rPr>
              <w:t>examples of how you can treat people with dignity and respect in your day</w:t>
            </w:r>
            <w:r>
              <w:rPr>
                <w:rFonts w:ascii="Arial" w:hAnsi="Arial" w:cs="Arial"/>
              </w:rPr>
              <w:t>-</w:t>
            </w:r>
            <w:r w:rsidRPr="00F436C2">
              <w:rPr>
                <w:rFonts w:ascii="Arial" w:hAnsi="Arial" w:cs="Arial"/>
              </w:rPr>
              <w:t>to</w:t>
            </w:r>
            <w:r>
              <w:rPr>
                <w:rFonts w:ascii="Arial" w:hAnsi="Arial" w:cs="Arial"/>
              </w:rPr>
              <w:t>-</w:t>
            </w:r>
            <w:r w:rsidRPr="00F436C2">
              <w:rPr>
                <w:rFonts w:ascii="Arial" w:hAnsi="Arial" w:cs="Arial"/>
              </w:rPr>
              <w:t>day work</w:t>
            </w:r>
            <w:r>
              <w:rPr>
                <w:rFonts w:ascii="Arial" w:hAnsi="Arial" w:cs="Arial"/>
              </w:rPr>
              <w:t>.</w:t>
            </w:r>
          </w:p>
          <w:p w14:paraId="3E08E9F1" w14:textId="77777777" w:rsidR="00A01042" w:rsidRPr="00FE75ED" w:rsidRDefault="00A01042" w:rsidP="00327887">
            <w:pPr>
              <w:ind w:left="456"/>
              <w:rPr>
                <w:i/>
              </w:rPr>
            </w:pPr>
            <w:r w:rsidRPr="00FE75ED">
              <w:rPr>
                <w:i/>
              </w:rPr>
              <w:t>Make sure that people are happy with the way that you are supporting them, get to know them and what is important, speak to them respectfully</w:t>
            </w:r>
          </w:p>
          <w:p w14:paraId="7703A3F5" w14:textId="77777777" w:rsidR="00A01042" w:rsidRPr="00FE75ED" w:rsidRDefault="00A01042" w:rsidP="00327887">
            <w:pPr>
              <w:ind w:left="456"/>
              <w:rPr>
                <w:i/>
              </w:rPr>
            </w:pPr>
          </w:p>
          <w:p w14:paraId="61B5E3F0" w14:textId="77777777" w:rsidR="00A01042" w:rsidRPr="00FE75ED" w:rsidRDefault="00A01042" w:rsidP="00F52E8A">
            <w:pPr>
              <w:pStyle w:val="ListParagraph"/>
              <w:numPr>
                <w:ilvl w:val="0"/>
                <w:numId w:val="44"/>
              </w:numPr>
              <w:ind w:left="456"/>
            </w:pPr>
            <w:r w:rsidRPr="00FE75ED">
              <w:rPr>
                <w:rFonts w:ascii="Arial" w:hAnsi="Arial" w:cs="Arial"/>
              </w:rPr>
              <w:t>Thinking about the case study for Mrs Desai, how could she have been treated with dignity and respect?</w:t>
            </w:r>
          </w:p>
          <w:p w14:paraId="19F66ACC" w14:textId="77777777" w:rsidR="00A01042" w:rsidRPr="00FE75ED" w:rsidRDefault="00A01042" w:rsidP="00327887">
            <w:pPr>
              <w:ind w:left="456"/>
              <w:rPr>
                <w:i/>
              </w:rPr>
            </w:pPr>
            <w:r w:rsidRPr="00FE75ED">
              <w:rPr>
                <w:i/>
              </w:rPr>
              <w:t>Protecting her privacy, finding out about what was important to her, focusing on her and recognising when she is distressed</w:t>
            </w:r>
          </w:p>
          <w:p w14:paraId="1D6BCA36" w14:textId="77777777" w:rsidR="00A01042" w:rsidRPr="00FE75ED" w:rsidRDefault="00A01042" w:rsidP="00327887">
            <w:pPr>
              <w:ind w:left="456"/>
            </w:pPr>
          </w:p>
          <w:p w14:paraId="4B3932A3" w14:textId="77777777" w:rsidR="00A01042" w:rsidRPr="00FE75ED" w:rsidRDefault="00A01042" w:rsidP="00F52E8A">
            <w:pPr>
              <w:pStyle w:val="ListParagraph"/>
              <w:numPr>
                <w:ilvl w:val="0"/>
                <w:numId w:val="44"/>
              </w:numPr>
              <w:ind w:left="456"/>
            </w:pPr>
            <w:r w:rsidRPr="00FE75ED">
              <w:rPr>
                <w:rFonts w:ascii="Arial" w:hAnsi="Arial" w:cs="Arial"/>
              </w:rPr>
              <w:t>What is meant by establishing consent with individuals when providing care and support, and why is this important?</w:t>
            </w:r>
          </w:p>
          <w:p w14:paraId="6C5879D1" w14:textId="77777777" w:rsidR="00A01042" w:rsidRPr="00FE75ED" w:rsidRDefault="00A01042" w:rsidP="00327887">
            <w:pPr>
              <w:ind w:left="456"/>
              <w:rPr>
                <w:i/>
              </w:rPr>
            </w:pPr>
            <w:r w:rsidRPr="00FE75ED">
              <w:rPr>
                <w:i/>
              </w:rPr>
              <w:t>Individuals agreeing to the task or activity and how you will help them. This is important for their voice and control and it shows that you respect them</w:t>
            </w:r>
          </w:p>
          <w:p w14:paraId="194648A1" w14:textId="77777777" w:rsidR="00A01042" w:rsidRPr="00FE75ED" w:rsidRDefault="00A01042" w:rsidP="00327887">
            <w:pPr>
              <w:ind w:left="456"/>
            </w:pPr>
          </w:p>
          <w:p w14:paraId="385D0C26" w14:textId="77777777" w:rsidR="00A01042" w:rsidRPr="00FE75ED" w:rsidRDefault="00A01042" w:rsidP="00F52E8A">
            <w:pPr>
              <w:pStyle w:val="ListParagraph"/>
              <w:numPr>
                <w:ilvl w:val="0"/>
                <w:numId w:val="44"/>
              </w:numPr>
              <w:ind w:left="456"/>
            </w:pPr>
            <w:r w:rsidRPr="00FE75ED">
              <w:rPr>
                <w:rFonts w:ascii="Arial" w:hAnsi="Arial" w:cs="Arial"/>
              </w:rPr>
              <w:t>How could Mrs Desai have been helped to give her consent for the way her care and support was being provided?</w:t>
            </w:r>
          </w:p>
          <w:p w14:paraId="64A7E877" w14:textId="77777777" w:rsidR="00A01042" w:rsidRPr="00FE75ED" w:rsidRDefault="00A01042" w:rsidP="00327887">
            <w:pPr>
              <w:ind w:left="456"/>
              <w:rPr>
                <w:i/>
              </w:rPr>
            </w:pPr>
            <w:r w:rsidRPr="00FE75ED">
              <w:rPr>
                <w:i/>
              </w:rPr>
              <w:lastRenderedPageBreak/>
              <w:t>Her daughter could have helped to interpret and draw up a plan of how she should be supported. Workers should also have observed for signs of distress</w:t>
            </w:r>
          </w:p>
          <w:p w14:paraId="188E1532" w14:textId="77777777" w:rsidR="00A01042" w:rsidRPr="00FE75ED" w:rsidRDefault="00A01042" w:rsidP="00327887">
            <w:pPr>
              <w:ind w:left="456"/>
            </w:pPr>
          </w:p>
          <w:p w14:paraId="1DCFCB39" w14:textId="77777777" w:rsidR="00A01042" w:rsidRPr="00FE75ED" w:rsidRDefault="00A01042" w:rsidP="00F52E8A">
            <w:pPr>
              <w:pStyle w:val="ListParagraph"/>
              <w:numPr>
                <w:ilvl w:val="0"/>
                <w:numId w:val="44"/>
              </w:numPr>
              <w:ind w:left="456"/>
            </w:pPr>
            <w:r w:rsidRPr="00FE75ED">
              <w:rPr>
                <w:rFonts w:ascii="Arial" w:hAnsi="Arial" w:cs="Arial"/>
              </w:rPr>
              <w:t>Give a minimum of three examples of how you would establish consent from individuals for their care and support.</w:t>
            </w:r>
          </w:p>
          <w:p w14:paraId="47B41C0E" w14:textId="77777777" w:rsidR="00A01042" w:rsidRDefault="00A01042" w:rsidP="00327887">
            <w:pPr>
              <w:ind w:left="456"/>
              <w:rPr>
                <w:i/>
              </w:rPr>
            </w:pPr>
            <w:r w:rsidRPr="00FE75ED">
              <w:rPr>
                <w:i/>
              </w:rPr>
              <w:t>Read their personal plan then ask them. If they are unable to understand, you could check with family members</w:t>
            </w:r>
          </w:p>
          <w:p w14:paraId="63A51076" w14:textId="77777777" w:rsidR="00A01042" w:rsidRPr="00B524B5" w:rsidRDefault="00A01042" w:rsidP="00997DA9">
            <w:pPr>
              <w:rPr>
                <w:i/>
              </w:rPr>
            </w:pPr>
            <w:r w:rsidRPr="00736DB3">
              <w:rPr>
                <w:i/>
                <w:noProof/>
              </w:rPr>
              <mc:AlternateContent>
                <mc:Choice Requires="wps">
                  <w:drawing>
                    <wp:anchor distT="45720" distB="45720" distL="114300" distR="114300" simplePos="0" relativeHeight="251678720" behindDoc="0" locked="0" layoutInCell="1" allowOverlap="1" wp14:anchorId="3CDF301B" wp14:editId="59455785">
                      <wp:simplePos x="0" y="0"/>
                      <wp:positionH relativeFrom="column">
                        <wp:posOffset>-1905</wp:posOffset>
                      </wp:positionH>
                      <wp:positionV relativeFrom="paragraph">
                        <wp:posOffset>222250</wp:posOffset>
                      </wp:positionV>
                      <wp:extent cx="8378190" cy="1404620"/>
                      <wp:effectExtent l="19050" t="19050" r="22860" b="2540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8190" cy="1404620"/>
                              </a:xfrm>
                              <a:prstGeom prst="rect">
                                <a:avLst/>
                              </a:prstGeom>
                              <a:solidFill>
                                <a:srgbClr val="FFFFFF"/>
                              </a:solidFill>
                              <a:ln w="34925">
                                <a:solidFill>
                                  <a:srgbClr val="FF0000"/>
                                </a:solidFill>
                                <a:miter lim="800000"/>
                                <a:headEnd/>
                                <a:tailEnd/>
                              </a:ln>
                            </wps:spPr>
                            <wps:txbx>
                              <w:txbxContent>
                                <w:p w14:paraId="5105AAD7" w14:textId="77777777" w:rsidR="00F066EF" w:rsidRPr="00327887" w:rsidRDefault="00F066EF" w:rsidP="00A01042">
                                  <w:pPr>
                                    <w:rPr>
                                      <w:rFonts w:ascii="Arial" w:hAnsi="Arial" w:cs="Arial"/>
                                      <w:b/>
                                      <w:sz w:val="24"/>
                                    </w:rPr>
                                  </w:pPr>
                                  <w:r w:rsidRPr="00327887">
                                    <w:rPr>
                                      <w:rFonts w:ascii="Arial" w:hAnsi="Arial" w:cs="Arial"/>
                                      <w:b/>
                                      <w:sz w:val="24"/>
                                    </w:rPr>
                                    <w:t>Sample 3 comments</w:t>
                                  </w:r>
                                </w:p>
                                <w:p w14:paraId="6177CF4C" w14:textId="77777777" w:rsidR="00F066EF" w:rsidRPr="00327887" w:rsidRDefault="00F066EF" w:rsidP="00A01042">
                                  <w:pPr>
                                    <w:rPr>
                                      <w:rFonts w:ascii="Arial" w:hAnsi="Arial" w:cs="Arial"/>
                                      <w:sz w:val="24"/>
                                    </w:rPr>
                                  </w:pPr>
                                  <w:r w:rsidRPr="00327887">
                                    <w:rPr>
                                      <w:rFonts w:ascii="Arial" w:hAnsi="Arial" w:cs="Arial"/>
                                      <w:sz w:val="24"/>
                                    </w:rPr>
                                    <w:t>These are really good answers that build on the work completed so far and demonstrate a clear understanding of the values and principles of health and social care and the role of the worker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DF301B" id="_x0000_s1053" type="#_x0000_t202" style="position:absolute;margin-left:-.15pt;margin-top:17.5pt;width:659.7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" strokecolor="red" strokeweight="2.75pt">
                      <v:textbox style="mso-fit-shape-to-text:t">
                        <w:txbxContent>
                          <w:p w14:paraId="5105AAD7" w14:textId="77777777" w:rsidR="00F066EF" w:rsidRPr="00327887" w:rsidRDefault="00F066EF" w:rsidP="00A01042">
                            <w:pPr>
                              <w:rPr>
                                <w:rFonts w:ascii="Arial" w:hAnsi="Arial" w:cs="Arial"/>
                                <w:b/>
                                <w:sz w:val="24"/>
                              </w:rPr>
                            </w:pPr>
                            <w:r w:rsidRPr="00327887">
                              <w:rPr>
                                <w:rFonts w:ascii="Arial" w:hAnsi="Arial" w:cs="Arial"/>
                                <w:b/>
                                <w:sz w:val="24"/>
                              </w:rPr>
                              <w:t>Sample 3 comments</w:t>
                            </w:r>
                          </w:p>
                          <w:p w14:paraId="6177CF4C" w14:textId="77777777" w:rsidR="00F066EF" w:rsidRPr="00327887" w:rsidRDefault="00F066EF" w:rsidP="00A01042">
                            <w:pPr>
                              <w:rPr>
                                <w:rFonts w:ascii="Arial" w:hAnsi="Arial" w:cs="Arial"/>
                                <w:sz w:val="24"/>
                              </w:rPr>
                            </w:pPr>
                            <w:r w:rsidRPr="00327887">
                              <w:rPr>
                                <w:rFonts w:ascii="Arial" w:hAnsi="Arial" w:cs="Arial"/>
                                <w:sz w:val="24"/>
                              </w:rPr>
                              <w:t>These are really good answers that build on the work completed so far and demonstrate a clear understanding of the values and principles of health and social care and the role of the worker</w:t>
                            </w:r>
                          </w:p>
                        </w:txbxContent>
                      </v:textbox>
                      <w10:wrap type="square"/>
                    </v:shape>
                  </w:pict>
                </mc:Fallback>
              </mc:AlternateContent>
            </w:r>
          </w:p>
          <w:p w14:paraId="4E7574BB" w14:textId="77777777" w:rsidR="00A01042" w:rsidRPr="00F436C2" w:rsidRDefault="00A01042" w:rsidP="00997DA9"/>
        </w:tc>
      </w:tr>
    </w:tbl>
    <w:p w14:paraId="655E8718" w14:textId="77777777" w:rsidR="00A01042" w:rsidRDefault="00A01042" w:rsidP="00A01042">
      <w:pPr>
        <w:ind w:left="-142"/>
      </w:pPr>
    </w:p>
    <w:p w14:paraId="76718AF8" w14:textId="77777777" w:rsidR="00A01042" w:rsidRPr="00327887" w:rsidRDefault="00A01042" w:rsidP="00327887">
      <w:pPr>
        <w:rPr>
          <w:rFonts w:ascii="Arial" w:hAnsi="Arial" w:cs="Arial"/>
          <w:b/>
          <w:sz w:val="24"/>
        </w:rPr>
      </w:pPr>
      <w:r w:rsidRPr="00327887">
        <w:rPr>
          <w:rFonts w:ascii="Arial" w:hAnsi="Arial" w:cs="Arial"/>
          <w:b/>
          <w:sz w:val="24"/>
        </w:rPr>
        <w:t>Learning activity</w:t>
      </w:r>
    </w:p>
    <w:p w14:paraId="7CED3178" w14:textId="77777777" w:rsidR="00A01042" w:rsidRPr="00327887" w:rsidRDefault="00A01042" w:rsidP="00A01042">
      <w:pPr>
        <w:ind w:left="-142"/>
        <w:rPr>
          <w:rFonts w:ascii="Arial" w:hAnsi="Arial" w:cs="Arial"/>
          <w:sz w:val="24"/>
        </w:rPr>
      </w:pPr>
      <w:r w:rsidRPr="00327887">
        <w:rPr>
          <w:rFonts w:ascii="Arial" w:hAnsi="Arial" w:cs="Arial"/>
          <w:sz w:val="24"/>
        </w:rPr>
        <w:t>In the space below, outline what you think is meant by the term ‘</w:t>
      </w:r>
      <w:r w:rsidRPr="00327887">
        <w:rPr>
          <w:rFonts w:ascii="Arial" w:hAnsi="Arial" w:cs="Arial"/>
          <w:b/>
          <w:sz w:val="24"/>
        </w:rPr>
        <w:t xml:space="preserve">active participation’ </w:t>
      </w:r>
      <w:r w:rsidRPr="00327887">
        <w:rPr>
          <w:rFonts w:ascii="Arial" w:hAnsi="Arial" w:cs="Arial"/>
          <w:sz w:val="24"/>
        </w:rPr>
        <w:t>and why it is important for individuals to be supported to engage in activities and experiences that are important to them.</w:t>
      </w:r>
    </w:p>
    <w:tbl>
      <w:tblPr>
        <w:tblStyle w:val="TableGrid"/>
        <w:tblW w:w="0" w:type="auto"/>
        <w:tblInd w:w="-142" w:type="dxa"/>
        <w:tblLook w:val="04A0" w:firstRow="1" w:lastRow="0" w:firstColumn="1" w:lastColumn="0" w:noHBand="0" w:noVBand="1"/>
      </w:tblPr>
      <w:tblGrid>
        <w:gridCol w:w="13948"/>
      </w:tblGrid>
      <w:tr w:rsidR="00A01042" w:rsidRPr="00F436C2" w14:paraId="5CD04B66" w14:textId="77777777" w:rsidTr="00997DA9">
        <w:tc>
          <w:tcPr>
            <w:tcW w:w="13948" w:type="dxa"/>
          </w:tcPr>
          <w:p w14:paraId="328FBFA8" w14:textId="77777777" w:rsidR="00A01042" w:rsidRPr="00327887" w:rsidRDefault="00A01042" w:rsidP="00997DA9">
            <w:pPr>
              <w:rPr>
                <w:b/>
              </w:rPr>
            </w:pPr>
            <w:r w:rsidRPr="00327887">
              <w:rPr>
                <w:b/>
              </w:rPr>
              <w:t>Workbook notes</w:t>
            </w:r>
          </w:p>
          <w:p w14:paraId="4FB85BA2" w14:textId="77777777" w:rsidR="00A01042" w:rsidRDefault="00A01042" w:rsidP="00997DA9"/>
          <w:p w14:paraId="6EA03A41" w14:textId="77777777" w:rsidR="00A01042" w:rsidRPr="00FE75ED" w:rsidRDefault="00A01042" w:rsidP="00997DA9">
            <w:pPr>
              <w:rPr>
                <w:b/>
              </w:rPr>
            </w:pPr>
            <w:r w:rsidRPr="00FE75ED">
              <w:rPr>
                <w:i/>
                <w:noProof/>
              </w:rPr>
              <mc:AlternateContent>
                <mc:Choice Requires="wps">
                  <w:drawing>
                    <wp:anchor distT="45720" distB="45720" distL="114300" distR="114300" simplePos="0" relativeHeight="251672576" behindDoc="0" locked="0" layoutInCell="1" allowOverlap="1" wp14:anchorId="543B6FBE" wp14:editId="073AB17B">
                      <wp:simplePos x="0" y="0"/>
                      <wp:positionH relativeFrom="column">
                        <wp:posOffset>3328035</wp:posOffset>
                      </wp:positionH>
                      <wp:positionV relativeFrom="paragraph">
                        <wp:posOffset>635</wp:posOffset>
                      </wp:positionV>
                      <wp:extent cx="5303520" cy="1404620"/>
                      <wp:effectExtent l="19050" t="19050" r="11430" b="1460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404620"/>
                              </a:xfrm>
                              <a:prstGeom prst="rect">
                                <a:avLst/>
                              </a:prstGeom>
                              <a:solidFill>
                                <a:srgbClr val="FFFFFF"/>
                              </a:solidFill>
                              <a:ln w="38100">
                                <a:solidFill>
                                  <a:srgbClr val="FF0000"/>
                                </a:solidFill>
                                <a:miter lim="800000"/>
                                <a:headEnd/>
                                <a:tailEnd/>
                              </a:ln>
                            </wps:spPr>
                            <wps:txbx>
                              <w:txbxContent>
                                <w:p w14:paraId="7AE3FAA8" w14:textId="77777777" w:rsidR="00F066EF" w:rsidRPr="00327887" w:rsidRDefault="00F066EF" w:rsidP="00A01042">
                                  <w:pPr>
                                    <w:rPr>
                                      <w:rFonts w:ascii="Arial" w:hAnsi="Arial" w:cs="Arial"/>
                                      <w:b/>
                                      <w:sz w:val="24"/>
                                    </w:rPr>
                                  </w:pPr>
                                  <w:r w:rsidRPr="00327887">
                                    <w:rPr>
                                      <w:rFonts w:ascii="Arial" w:hAnsi="Arial" w:cs="Arial"/>
                                      <w:b/>
                                      <w:sz w:val="24"/>
                                    </w:rPr>
                                    <w:t>Sample 1: Comments</w:t>
                                  </w:r>
                                </w:p>
                                <w:p w14:paraId="171402C2" w14:textId="77777777" w:rsidR="00F066EF" w:rsidRPr="00327887" w:rsidRDefault="00F066EF" w:rsidP="00A01042">
                                  <w:pPr>
                                    <w:rPr>
                                      <w:rFonts w:ascii="Arial" w:hAnsi="Arial" w:cs="Arial"/>
                                      <w:sz w:val="24"/>
                                    </w:rPr>
                                  </w:pPr>
                                  <w:r w:rsidRPr="00327887">
                                    <w:rPr>
                                      <w:rFonts w:ascii="Arial" w:hAnsi="Arial" w:cs="Arial"/>
                                      <w:sz w:val="24"/>
                                    </w:rPr>
                                    <w:t>This is a good answer, it feels more as though this is in the worker’s own words than some of the earlier answers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3B6FBE" id="_x0000_s1054" type="#_x0000_t202" style="position:absolute;margin-left:262.05pt;margin-top:.05pt;width:417.6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" strokecolor="red" strokeweight="3pt">
                      <v:textbox style="mso-fit-shape-to-text:t">
                        <w:txbxContent>
                          <w:p w14:paraId="7AE3FAA8" w14:textId="77777777" w:rsidR="00F066EF" w:rsidRPr="00327887" w:rsidRDefault="00F066EF" w:rsidP="00A01042">
                            <w:pPr>
                              <w:rPr>
                                <w:rFonts w:ascii="Arial" w:hAnsi="Arial" w:cs="Arial"/>
                                <w:b/>
                                <w:sz w:val="24"/>
                              </w:rPr>
                            </w:pPr>
                            <w:r w:rsidRPr="00327887">
                              <w:rPr>
                                <w:rFonts w:ascii="Arial" w:hAnsi="Arial" w:cs="Arial"/>
                                <w:b/>
                                <w:sz w:val="24"/>
                              </w:rPr>
                              <w:t>Sample 1: Comments</w:t>
                            </w:r>
                          </w:p>
                          <w:p w14:paraId="171402C2" w14:textId="77777777" w:rsidR="00F066EF" w:rsidRPr="00327887" w:rsidRDefault="00F066EF" w:rsidP="00A01042">
                            <w:pPr>
                              <w:rPr>
                                <w:rFonts w:ascii="Arial" w:hAnsi="Arial" w:cs="Arial"/>
                                <w:sz w:val="24"/>
                              </w:rPr>
                            </w:pPr>
                            <w:r w:rsidRPr="00327887">
                              <w:rPr>
                                <w:rFonts w:ascii="Arial" w:hAnsi="Arial" w:cs="Arial"/>
                                <w:sz w:val="24"/>
                              </w:rPr>
                              <w:t>This is a good answer, it feels more as though this is in the worker’s own words than some of the earlier answers</w:t>
                            </w:r>
                          </w:p>
                        </w:txbxContent>
                      </v:textbox>
                      <w10:wrap type="square"/>
                    </v:shape>
                  </w:pict>
                </mc:Fallback>
              </mc:AlternateContent>
            </w:r>
            <w:r w:rsidRPr="00FE75ED">
              <w:rPr>
                <w:b/>
              </w:rPr>
              <w:t>Sample 1 Workbook notes</w:t>
            </w:r>
          </w:p>
          <w:p w14:paraId="13E7B8BE" w14:textId="77777777" w:rsidR="00A01042" w:rsidRPr="00FE75ED" w:rsidRDefault="00A01042" w:rsidP="00997DA9">
            <w:pPr>
              <w:rPr>
                <w:i/>
              </w:rPr>
            </w:pPr>
            <w:r w:rsidRPr="00FE75ED">
              <w:rPr>
                <w:i/>
              </w:rPr>
              <w:t>Active participation is actively involving the individual with all that is taking place, promoting their independence and not taking</w:t>
            </w:r>
          </w:p>
          <w:p w14:paraId="3BA6FE81" w14:textId="77777777" w:rsidR="00A01042" w:rsidRPr="00FE75ED" w:rsidRDefault="00A01042" w:rsidP="00997DA9">
            <w:pPr>
              <w:rPr>
                <w:i/>
              </w:rPr>
            </w:pPr>
            <w:r w:rsidRPr="00FE75ED">
              <w:rPr>
                <w:i/>
              </w:rPr>
              <w:t>over and doing it all for them</w:t>
            </w:r>
          </w:p>
          <w:p w14:paraId="107E7E85" w14:textId="77777777" w:rsidR="00A01042" w:rsidRPr="00FE75ED" w:rsidRDefault="00A01042" w:rsidP="00997DA9">
            <w:pPr>
              <w:rPr>
                <w:i/>
              </w:rPr>
            </w:pPr>
          </w:p>
          <w:p w14:paraId="5FC87E1F" w14:textId="77777777" w:rsidR="00A01042" w:rsidRDefault="00A01042" w:rsidP="00997DA9">
            <w:pPr>
              <w:rPr>
                <w:i/>
              </w:rPr>
            </w:pPr>
          </w:p>
          <w:p w14:paraId="299B41E1" w14:textId="77777777" w:rsidR="00327887" w:rsidRDefault="00327887" w:rsidP="00997DA9">
            <w:pPr>
              <w:rPr>
                <w:i/>
              </w:rPr>
            </w:pPr>
          </w:p>
          <w:p w14:paraId="443B2DAE" w14:textId="77777777" w:rsidR="00327887" w:rsidRDefault="00327887" w:rsidP="00997DA9">
            <w:pPr>
              <w:rPr>
                <w:i/>
              </w:rPr>
            </w:pPr>
          </w:p>
          <w:p w14:paraId="2D5436FE" w14:textId="77777777" w:rsidR="00327887" w:rsidRDefault="00327887" w:rsidP="00997DA9">
            <w:pPr>
              <w:rPr>
                <w:i/>
              </w:rPr>
            </w:pPr>
          </w:p>
          <w:p w14:paraId="5158C919" w14:textId="77777777" w:rsidR="00327887" w:rsidRPr="00FE75ED" w:rsidRDefault="00327887" w:rsidP="00997DA9">
            <w:pPr>
              <w:rPr>
                <w:i/>
              </w:rPr>
            </w:pPr>
          </w:p>
          <w:p w14:paraId="5627A124" w14:textId="77777777" w:rsidR="00A01042" w:rsidRPr="00FE75ED" w:rsidRDefault="00327887" w:rsidP="00997DA9">
            <w:pPr>
              <w:rPr>
                <w:b/>
              </w:rPr>
            </w:pPr>
            <w:r w:rsidRPr="00FE75ED">
              <w:rPr>
                <w:i/>
                <w:noProof/>
              </w:rPr>
              <mc:AlternateContent>
                <mc:Choice Requires="wps">
                  <w:drawing>
                    <wp:anchor distT="45720" distB="45720" distL="114300" distR="114300" simplePos="0" relativeHeight="251674624" behindDoc="0" locked="0" layoutInCell="1" allowOverlap="1" wp14:anchorId="71B76CE9" wp14:editId="24DA0D73">
                      <wp:simplePos x="0" y="0"/>
                      <wp:positionH relativeFrom="column">
                        <wp:posOffset>3416300</wp:posOffset>
                      </wp:positionH>
                      <wp:positionV relativeFrom="paragraph">
                        <wp:posOffset>43180</wp:posOffset>
                      </wp:positionV>
                      <wp:extent cx="5177155" cy="1404620"/>
                      <wp:effectExtent l="19050" t="19050" r="23495" b="1714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7155" cy="1404620"/>
                              </a:xfrm>
                              <a:prstGeom prst="rect">
                                <a:avLst/>
                              </a:prstGeom>
                              <a:solidFill>
                                <a:srgbClr val="FFFFFF"/>
                              </a:solidFill>
                              <a:ln w="38100">
                                <a:solidFill>
                                  <a:srgbClr val="FF0000"/>
                                </a:solidFill>
                                <a:miter lim="800000"/>
                                <a:headEnd/>
                                <a:tailEnd/>
                              </a:ln>
                            </wps:spPr>
                            <wps:txbx>
                              <w:txbxContent>
                                <w:p w14:paraId="10AE6F97" w14:textId="77777777" w:rsidR="00F066EF" w:rsidRPr="00327887" w:rsidRDefault="00F066EF" w:rsidP="00A01042">
                                  <w:pPr>
                                    <w:rPr>
                                      <w:rFonts w:ascii="Arial" w:hAnsi="Arial" w:cs="Arial"/>
                                      <w:b/>
                                      <w:sz w:val="24"/>
                                    </w:rPr>
                                  </w:pPr>
                                  <w:r w:rsidRPr="00327887">
                                    <w:rPr>
                                      <w:rFonts w:ascii="Arial" w:hAnsi="Arial" w:cs="Arial"/>
                                      <w:b/>
                                      <w:sz w:val="24"/>
                                    </w:rPr>
                                    <w:t>Sample 2: Comments</w:t>
                                  </w:r>
                                </w:p>
                                <w:p w14:paraId="0EFBA53D" w14:textId="77777777" w:rsidR="00F066EF" w:rsidRPr="00327887" w:rsidRDefault="00F066EF" w:rsidP="00A01042">
                                  <w:pPr>
                                    <w:rPr>
                                      <w:rFonts w:ascii="Arial" w:hAnsi="Arial" w:cs="Arial"/>
                                      <w:sz w:val="24"/>
                                    </w:rPr>
                                  </w:pPr>
                                  <w:r w:rsidRPr="00327887">
                                    <w:rPr>
                                      <w:rFonts w:ascii="Arial" w:hAnsi="Arial" w:cs="Arial"/>
                                      <w:sz w:val="24"/>
                                    </w:rPr>
                                    <w:t>Good but it is about more than ‘activities’; it is about being active partners in all aspects of their lives. It would be good to have a discussion with the worker about this and how it links to the definition of ‘co-production’ that they described earlier in the workbook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B76CE9" id="_x0000_s1055" type="#_x0000_t202" style="position:absolute;margin-left:269pt;margin-top:3.4pt;width:407.6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" strokecolor="red" strokeweight="3pt">
                      <v:textbox style="mso-fit-shape-to-text:t">
                        <w:txbxContent>
                          <w:p w14:paraId="10AE6F97" w14:textId="77777777" w:rsidR="00F066EF" w:rsidRPr="00327887" w:rsidRDefault="00F066EF" w:rsidP="00A01042">
                            <w:pPr>
                              <w:rPr>
                                <w:rFonts w:ascii="Arial" w:hAnsi="Arial" w:cs="Arial"/>
                                <w:b/>
                                <w:sz w:val="24"/>
                              </w:rPr>
                            </w:pPr>
                            <w:r w:rsidRPr="00327887">
                              <w:rPr>
                                <w:rFonts w:ascii="Arial" w:hAnsi="Arial" w:cs="Arial"/>
                                <w:b/>
                                <w:sz w:val="24"/>
                              </w:rPr>
                              <w:t>Sample 2: Comments</w:t>
                            </w:r>
                          </w:p>
                          <w:p w14:paraId="0EFBA53D" w14:textId="77777777" w:rsidR="00F066EF" w:rsidRPr="00327887" w:rsidRDefault="00F066EF" w:rsidP="00A01042">
                            <w:pPr>
                              <w:rPr>
                                <w:rFonts w:ascii="Arial" w:hAnsi="Arial" w:cs="Arial"/>
                                <w:sz w:val="24"/>
                              </w:rPr>
                            </w:pPr>
                            <w:r w:rsidRPr="00327887">
                              <w:rPr>
                                <w:rFonts w:ascii="Arial" w:hAnsi="Arial" w:cs="Arial"/>
                                <w:sz w:val="24"/>
                              </w:rPr>
                              <w:t>Good but it is about more than ‘activities’; it is about being active partners in all aspects of their lives. It would be good to have a discussion with the worker about this and how it links to the definition of ‘co-production’ that they described earlier in the workbook</w:t>
                            </w:r>
                          </w:p>
                        </w:txbxContent>
                      </v:textbox>
                      <w10:wrap type="square"/>
                    </v:shape>
                  </w:pict>
                </mc:Fallback>
              </mc:AlternateContent>
            </w:r>
            <w:r w:rsidR="00A01042" w:rsidRPr="00FE75ED">
              <w:rPr>
                <w:b/>
              </w:rPr>
              <w:t>Sample 2 Workbook notes</w:t>
            </w:r>
          </w:p>
          <w:p w14:paraId="495DD2D8" w14:textId="77777777" w:rsidR="00A01042" w:rsidRPr="00FE75ED" w:rsidRDefault="00A01042" w:rsidP="00997DA9">
            <w:pPr>
              <w:rPr>
                <w:b/>
              </w:rPr>
            </w:pPr>
          </w:p>
          <w:p w14:paraId="2F6E9078" w14:textId="77777777" w:rsidR="00A01042" w:rsidRPr="00FE75ED" w:rsidRDefault="00A01042" w:rsidP="00997DA9">
            <w:pPr>
              <w:rPr>
                <w:i/>
              </w:rPr>
            </w:pPr>
            <w:r w:rsidRPr="00FE75ED">
              <w:rPr>
                <w:i/>
              </w:rPr>
              <w:t>Making sure that the individual is included in activities</w:t>
            </w:r>
          </w:p>
          <w:p w14:paraId="3FA929EE" w14:textId="77777777" w:rsidR="00A01042" w:rsidRDefault="00A01042" w:rsidP="00997DA9">
            <w:pPr>
              <w:rPr>
                <w:i/>
              </w:rPr>
            </w:pPr>
            <w:r w:rsidRPr="00FE75ED">
              <w:rPr>
                <w:i/>
              </w:rPr>
              <w:t>It’s important for their physical and mental health, it helps links with their community, friends and family</w:t>
            </w:r>
          </w:p>
          <w:p w14:paraId="57BA5D3C" w14:textId="77777777" w:rsidR="00A01042" w:rsidRDefault="00A01042" w:rsidP="00997DA9">
            <w:pPr>
              <w:rPr>
                <w:i/>
              </w:rPr>
            </w:pPr>
          </w:p>
          <w:p w14:paraId="2397B578" w14:textId="77777777" w:rsidR="00A01042" w:rsidRDefault="00A01042" w:rsidP="00997DA9">
            <w:pPr>
              <w:rPr>
                <w:i/>
              </w:rPr>
            </w:pPr>
          </w:p>
          <w:p w14:paraId="0E197AF0" w14:textId="77777777" w:rsidR="00A01042" w:rsidRDefault="00A01042" w:rsidP="00997DA9">
            <w:pPr>
              <w:rPr>
                <w:i/>
              </w:rPr>
            </w:pPr>
          </w:p>
          <w:p w14:paraId="028E0176" w14:textId="77777777" w:rsidR="00A01042" w:rsidRPr="00FE75ED" w:rsidRDefault="00A01042" w:rsidP="00997DA9">
            <w:pPr>
              <w:rPr>
                <w:b/>
              </w:rPr>
            </w:pPr>
            <w:r w:rsidRPr="00FE75ED">
              <w:rPr>
                <w:b/>
              </w:rPr>
              <w:t>Sample 3 Workbook notes</w:t>
            </w:r>
          </w:p>
          <w:p w14:paraId="1CDACF28" w14:textId="77777777" w:rsidR="00A01042" w:rsidRPr="00FE75ED" w:rsidRDefault="00327887" w:rsidP="00997DA9">
            <w:pPr>
              <w:rPr>
                <w:b/>
              </w:rPr>
            </w:pPr>
            <w:r w:rsidRPr="00FE75ED">
              <w:rPr>
                <w:i/>
                <w:noProof/>
              </w:rPr>
              <mc:AlternateContent>
                <mc:Choice Requires="wps">
                  <w:drawing>
                    <wp:anchor distT="45720" distB="45720" distL="114300" distR="114300" simplePos="0" relativeHeight="251675648" behindDoc="0" locked="0" layoutInCell="1" allowOverlap="1" wp14:anchorId="5C42B058" wp14:editId="05740952">
                      <wp:simplePos x="0" y="0"/>
                      <wp:positionH relativeFrom="column">
                        <wp:posOffset>3466465</wp:posOffset>
                      </wp:positionH>
                      <wp:positionV relativeFrom="paragraph">
                        <wp:posOffset>90805</wp:posOffset>
                      </wp:positionV>
                      <wp:extent cx="5154295" cy="1404620"/>
                      <wp:effectExtent l="19050" t="19050" r="27305" b="1270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4295" cy="1404620"/>
                              </a:xfrm>
                              <a:prstGeom prst="rect">
                                <a:avLst/>
                              </a:prstGeom>
                              <a:solidFill>
                                <a:srgbClr val="FFFFFF"/>
                              </a:solidFill>
                              <a:ln w="38100">
                                <a:solidFill>
                                  <a:srgbClr val="FF0000"/>
                                </a:solidFill>
                                <a:miter lim="800000"/>
                                <a:headEnd/>
                                <a:tailEnd/>
                              </a:ln>
                            </wps:spPr>
                            <wps:txbx>
                              <w:txbxContent>
                                <w:p w14:paraId="55AC1AAC" w14:textId="77777777" w:rsidR="00F066EF" w:rsidRPr="00327887" w:rsidRDefault="00F066EF" w:rsidP="00A01042">
                                  <w:pPr>
                                    <w:rPr>
                                      <w:rFonts w:ascii="Arial" w:hAnsi="Arial" w:cs="Arial"/>
                                      <w:b/>
                                      <w:sz w:val="24"/>
                                    </w:rPr>
                                  </w:pPr>
                                  <w:r w:rsidRPr="00327887">
                                    <w:rPr>
                                      <w:rFonts w:ascii="Arial" w:hAnsi="Arial" w:cs="Arial"/>
                                      <w:b/>
                                      <w:sz w:val="24"/>
                                    </w:rPr>
                                    <w:t>Sample 3: Comments</w:t>
                                  </w:r>
                                </w:p>
                                <w:p w14:paraId="46882295" w14:textId="77777777" w:rsidR="00F066EF" w:rsidRPr="00327887" w:rsidRDefault="00F066EF" w:rsidP="00A01042">
                                  <w:pPr>
                                    <w:rPr>
                                      <w:rFonts w:ascii="Arial" w:hAnsi="Arial" w:cs="Arial"/>
                                      <w:sz w:val="24"/>
                                    </w:rPr>
                                  </w:pPr>
                                  <w:r w:rsidRPr="00327887">
                                    <w:rPr>
                                      <w:rFonts w:ascii="Arial" w:hAnsi="Arial" w:cs="Arial"/>
                                      <w:sz w:val="24"/>
                                    </w:rPr>
                                    <w:t>This is a good clear answer that makes links to health and well-being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42B058" id="_x0000_s1056" type="#_x0000_t202" style="position:absolute;margin-left:272.95pt;margin-top:7.15pt;width:405.8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" strokecolor="red" strokeweight="3pt">
                      <v:textbox style="mso-fit-shape-to-text:t">
                        <w:txbxContent>
                          <w:p w14:paraId="55AC1AAC" w14:textId="77777777" w:rsidR="00F066EF" w:rsidRPr="00327887" w:rsidRDefault="00F066EF" w:rsidP="00A01042">
                            <w:pPr>
                              <w:rPr>
                                <w:rFonts w:ascii="Arial" w:hAnsi="Arial" w:cs="Arial"/>
                                <w:b/>
                                <w:sz w:val="24"/>
                              </w:rPr>
                            </w:pPr>
                            <w:r w:rsidRPr="00327887">
                              <w:rPr>
                                <w:rFonts w:ascii="Arial" w:hAnsi="Arial" w:cs="Arial"/>
                                <w:b/>
                                <w:sz w:val="24"/>
                              </w:rPr>
                              <w:t>Sample 3: Comments</w:t>
                            </w:r>
                          </w:p>
                          <w:p w14:paraId="46882295" w14:textId="77777777" w:rsidR="00F066EF" w:rsidRPr="00327887" w:rsidRDefault="00F066EF" w:rsidP="00A01042">
                            <w:pPr>
                              <w:rPr>
                                <w:rFonts w:ascii="Arial" w:hAnsi="Arial" w:cs="Arial"/>
                                <w:sz w:val="24"/>
                              </w:rPr>
                            </w:pPr>
                            <w:r w:rsidRPr="00327887">
                              <w:rPr>
                                <w:rFonts w:ascii="Arial" w:hAnsi="Arial" w:cs="Arial"/>
                                <w:sz w:val="24"/>
                              </w:rPr>
                              <w:t>This is a good clear answer that makes links to health and well-being</w:t>
                            </w:r>
                          </w:p>
                        </w:txbxContent>
                      </v:textbox>
                      <w10:wrap type="square"/>
                    </v:shape>
                  </w:pict>
                </mc:Fallback>
              </mc:AlternateContent>
            </w:r>
          </w:p>
          <w:p w14:paraId="1149E95C" w14:textId="77777777" w:rsidR="00A01042" w:rsidRDefault="00A01042" w:rsidP="00997DA9">
            <w:pPr>
              <w:rPr>
                <w:i/>
              </w:rPr>
            </w:pPr>
            <w:r w:rsidRPr="00FE75ED">
              <w:rPr>
                <w:i/>
              </w:rPr>
              <w:t>Active participation is about being an active partner in all aspects of your life and not having things done to you. Being involved in activities and experiences that are important to a person supports their health and well-being and relationships with other people</w:t>
            </w:r>
          </w:p>
          <w:p w14:paraId="5B8A1EE6" w14:textId="77777777" w:rsidR="00A01042" w:rsidRPr="009D3BDF" w:rsidRDefault="00A01042" w:rsidP="00997DA9">
            <w:pPr>
              <w:rPr>
                <w:i/>
              </w:rPr>
            </w:pPr>
          </w:p>
        </w:tc>
      </w:tr>
    </w:tbl>
    <w:p w14:paraId="3DE96CD5" w14:textId="77777777" w:rsidR="00A01042" w:rsidRPr="00F436C2" w:rsidRDefault="00A01042" w:rsidP="00A01042">
      <w:pPr>
        <w:ind w:left="-142"/>
      </w:pPr>
    </w:p>
    <w:p w14:paraId="25EA90E4" w14:textId="77777777" w:rsidR="008D1379" w:rsidRDefault="008D1379" w:rsidP="008D1379">
      <w:pPr>
        <w:rPr>
          <w:rFonts w:ascii="Arial" w:hAnsi="Arial" w:cs="Arial"/>
          <w:b/>
          <w:sz w:val="24"/>
        </w:rPr>
      </w:pPr>
    </w:p>
    <w:p w14:paraId="52E7287D" w14:textId="77777777" w:rsidR="008D1379" w:rsidRDefault="008D1379" w:rsidP="008D1379">
      <w:pPr>
        <w:rPr>
          <w:rFonts w:ascii="Arial" w:hAnsi="Arial" w:cs="Arial"/>
          <w:b/>
          <w:sz w:val="24"/>
        </w:rPr>
      </w:pPr>
    </w:p>
    <w:p w14:paraId="3E43AB75" w14:textId="77777777" w:rsidR="008D1379" w:rsidRDefault="008D1379" w:rsidP="008D1379">
      <w:pPr>
        <w:rPr>
          <w:rFonts w:ascii="Arial" w:hAnsi="Arial" w:cs="Arial"/>
          <w:b/>
          <w:sz w:val="24"/>
        </w:rPr>
      </w:pPr>
    </w:p>
    <w:p w14:paraId="62DC77FD" w14:textId="77777777" w:rsidR="008D1379" w:rsidRDefault="008D1379" w:rsidP="008D1379">
      <w:pPr>
        <w:rPr>
          <w:rFonts w:ascii="Arial" w:hAnsi="Arial" w:cs="Arial"/>
          <w:b/>
          <w:sz w:val="24"/>
        </w:rPr>
      </w:pPr>
    </w:p>
    <w:p w14:paraId="31C01A94" w14:textId="77777777" w:rsidR="008D1379" w:rsidRDefault="008D1379" w:rsidP="008D1379">
      <w:pPr>
        <w:rPr>
          <w:rFonts w:ascii="Arial" w:hAnsi="Arial" w:cs="Arial"/>
          <w:b/>
          <w:sz w:val="24"/>
        </w:rPr>
      </w:pPr>
    </w:p>
    <w:p w14:paraId="70C619CF" w14:textId="77777777" w:rsidR="008D1379" w:rsidRDefault="008D1379" w:rsidP="008D1379">
      <w:pPr>
        <w:rPr>
          <w:rFonts w:ascii="Arial" w:hAnsi="Arial" w:cs="Arial"/>
          <w:b/>
          <w:sz w:val="24"/>
        </w:rPr>
      </w:pPr>
    </w:p>
    <w:p w14:paraId="72BBD809" w14:textId="31C86B38" w:rsidR="00A01042" w:rsidRPr="00327887" w:rsidRDefault="00A01042" w:rsidP="008D1379">
      <w:pPr>
        <w:rPr>
          <w:rFonts w:ascii="Arial" w:hAnsi="Arial" w:cs="Arial"/>
          <w:b/>
          <w:sz w:val="24"/>
        </w:rPr>
      </w:pPr>
      <w:r w:rsidRPr="00327887">
        <w:rPr>
          <w:rFonts w:ascii="Arial" w:hAnsi="Arial" w:cs="Arial"/>
          <w:b/>
          <w:sz w:val="24"/>
        </w:rPr>
        <w:lastRenderedPageBreak/>
        <w:t>Learning activity</w:t>
      </w:r>
    </w:p>
    <w:p w14:paraId="2B5BC52F" w14:textId="77777777" w:rsidR="00A01042" w:rsidRPr="00327887" w:rsidRDefault="00A01042" w:rsidP="00A01042">
      <w:pPr>
        <w:ind w:left="-142"/>
        <w:rPr>
          <w:rFonts w:ascii="Arial" w:hAnsi="Arial" w:cs="Arial"/>
          <w:sz w:val="24"/>
        </w:rPr>
      </w:pPr>
      <w:r w:rsidRPr="00327887">
        <w:rPr>
          <w:rFonts w:ascii="Arial" w:hAnsi="Arial" w:cs="Arial"/>
          <w:sz w:val="24"/>
        </w:rPr>
        <w:t>In this section, you have learnt about the importance of using person centred approaches. Ask an individual that you are working with, another worker or your manager, to give you some feedback on how you are meeting needs and preferences in the way that you are working. Either ask them to write down the key points or record them yourself in the space below.</w:t>
      </w:r>
    </w:p>
    <w:tbl>
      <w:tblPr>
        <w:tblStyle w:val="TableGrid"/>
        <w:tblW w:w="0" w:type="auto"/>
        <w:tblInd w:w="-142" w:type="dxa"/>
        <w:tblLook w:val="04A0" w:firstRow="1" w:lastRow="0" w:firstColumn="1" w:lastColumn="0" w:noHBand="0" w:noVBand="1"/>
      </w:tblPr>
      <w:tblGrid>
        <w:gridCol w:w="13948"/>
      </w:tblGrid>
      <w:tr w:rsidR="00A01042" w:rsidRPr="00F436C2" w14:paraId="3301F68B" w14:textId="77777777" w:rsidTr="00997DA9">
        <w:tc>
          <w:tcPr>
            <w:tcW w:w="13948" w:type="dxa"/>
          </w:tcPr>
          <w:p w14:paraId="7AA875E9" w14:textId="77777777" w:rsidR="00A01042" w:rsidRPr="00F436C2" w:rsidRDefault="00A01042" w:rsidP="00997DA9">
            <w:r w:rsidRPr="00F436C2">
              <w:t>Workbook notes</w:t>
            </w:r>
          </w:p>
          <w:p w14:paraId="2BC063AE" w14:textId="77777777" w:rsidR="00A01042" w:rsidRDefault="00A01042" w:rsidP="00997DA9">
            <w:r w:rsidRPr="00612301">
              <w:rPr>
                <w:i/>
                <w:noProof/>
              </w:rPr>
              <mc:AlternateContent>
                <mc:Choice Requires="wps">
                  <w:drawing>
                    <wp:anchor distT="45720" distB="45720" distL="114300" distR="114300" simplePos="0" relativeHeight="251692032" behindDoc="0" locked="0" layoutInCell="1" allowOverlap="1" wp14:anchorId="4F96511A" wp14:editId="54B222C4">
                      <wp:simplePos x="0" y="0"/>
                      <wp:positionH relativeFrom="column">
                        <wp:posOffset>3046730</wp:posOffset>
                      </wp:positionH>
                      <wp:positionV relativeFrom="paragraph">
                        <wp:posOffset>34925</wp:posOffset>
                      </wp:positionV>
                      <wp:extent cx="5476875" cy="1404620"/>
                      <wp:effectExtent l="19050" t="19050" r="28575" b="1714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404620"/>
                              </a:xfrm>
                              <a:prstGeom prst="rect">
                                <a:avLst/>
                              </a:prstGeom>
                              <a:solidFill>
                                <a:srgbClr val="FFFFFF"/>
                              </a:solidFill>
                              <a:ln w="38100">
                                <a:solidFill>
                                  <a:srgbClr val="FF0000"/>
                                </a:solidFill>
                                <a:miter lim="800000"/>
                                <a:headEnd/>
                                <a:tailEnd/>
                              </a:ln>
                            </wps:spPr>
                            <wps:txbx>
                              <w:txbxContent>
                                <w:p w14:paraId="70CEF950" w14:textId="77777777" w:rsidR="00F066EF" w:rsidRPr="00327887" w:rsidRDefault="00F066EF" w:rsidP="00A01042">
                                  <w:pPr>
                                    <w:rPr>
                                      <w:rFonts w:ascii="Arial" w:hAnsi="Arial" w:cs="Arial"/>
                                      <w:b/>
                                      <w:sz w:val="24"/>
                                    </w:rPr>
                                  </w:pPr>
                                  <w:r w:rsidRPr="00327887">
                                    <w:rPr>
                                      <w:rFonts w:ascii="Arial" w:hAnsi="Arial" w:cs="Arial"/>
                                      <w:b/>
                                      <w:sz w:val="24"/>
                                    </w:rPr>
                                    <w:t>Sample 1: Comments</w:t>
                                  </w:r>
                                </w:p>
                                <w:p w14:paraId="4F3F6B5F" w14:textId="77777777" w:rsidR="00F066EF" w:rsidRPr="00327887" w:rsidRDefault="00F066EF" w:rsidP="00A01042">
                                  <w:pPr>
                                    <w:rPr>
                                      <w:rFonts w:ascii="Arial" w:hAnsi="Arial" w:cs="Arial"/>
                                      <w:sz w:val="24"/>
                                    </w:rPr>
                                  </w:pPr>
                                  <w:r w:rsidRPr="00327887">
                                    <w:rPr>
                                      <w:rFonts w:ascii="Arial" w:hAnsi="Arial" w:cs="Arial"/>
                                      <w:sz w:val="24"/>
                                    </w:rPr>
                                    <w:t>It would have been helpful to have this completed as a means of the manager checking understanding. It would have provided evidence to wards achievement of the practice learning outcomes in the induction framework and then later, towards achievement of the practice qualifications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96511A" id="_x0000_s1057" type="#_x0000_t202" style="position:absolute;margin-left:239.9pt;margin-top:2.75pt;width:431.2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" strokecolor="red" strokeweight="3pt">
                      <v:textbox style="mso-fit-shape-to-text:t">
                        <w:txbxContent>
                          <w:p w14:paraId="70CEF950" w14:textId="77777777" w:rsidR="00F066EF" w:rsidRPr="00327887" w:rsidRDefault="00F066EF" w:rsidP="00A01042">
                            <w:pPr>
                              <w:rPr>
                                <w:rFonts w:ascii="Arial" w:hAnsi="Arial" w:cs="Arial"/>
                                <w:b/>
                                <w:sz w:val="24"/>
                              </w:rPr>
                            </w:pPr>
                            <w:r w:rsidRPr="00327887">
                              <w:rPr>
                                <w:rFonts w:ascii="Arial" w:hAnsi="Arial" w:cs="Arial"/>
                                <w:b/>
                                <w:sz w:val="24"/>
                              </w:rPr>
                              <w:t>Sample 1: Comments</w:t>
                            </w:r>
                          </w:p>
                          <w:p w14:paraId="4F3F6B5F" w14:textId="77777777" w:rsidR="00F066EF" w:rsidRPr="00327887" w:rsidRDefault="00F066EF" w:rsidP="00A01042">
                            <w:pPr>
                              <w:rPr>
                                <w:rFonts w:ascii="Arial" w:hAnsi="Arial" w:cs="Arial"/>
                                <w:sz w:val="24"/>
                              </w:rPr>
                            </w:pPr>
                            <w:r w:rsidRPr="00327887">
                              <w:rPr>
                                <w:rFonts w:ascii="Arial" w:hAnsi="Arial" w:cs="Arial"/>
                                <w:sz w:val="24"/>
                              </w:rPr>
                              <w:t>It would have been helpful to have this completed as a means of the manager checking understanding. It would have provided evidence to wards achievement of the practice learning outcomes in the induction framework and then later, towards achievement of the practice qualifications</w:t>
                            </w:r>
                          </w:p>
                        </w:txbxContent>
                      </v:textbox>
                      <w10:wrap type="square"/>
                    </v:shape>
                  </w:pict>
                </mc:Fallback>
              </mc:AlternateContent>
            </w:r>
          </w:p>
          <w:p w14:paraId="0EBCE3C1" w14:textId="77777777" w:rsidR="00A01042" w:rsidRPr="00FE75ED" w:rsidRDefault="00A01042" w:rsidP="00997DA9">
            <w:pPr>
              <w:rPr>
                <w:b/>
              </w:rPr>
            </w:pPr>
            <w:r w:rsidRPr="00FE75ED">
              <w:rPr>
                <w:b/>
              </w:rPr>
              <w:t>Sample 1 Workbook notes</w:t>
            </w:r>
          </w:p>
          <w:p w14:paraId="7F7A18E9" w14:textId="77777777" w:rsidR="00A01042" w:rsidRPr="00FE75ED" w:rsidRDefault="00A01042" w:rsidP="00997DA9">
            <w:pPr>
              <w:rPr>
                <w:b/>
              </w:rPr>
            </w:pPr>
          </w:p>
          <w:p w14:paraId="0A1A8C86" w14:textId="77777777" w:rsidR="00327887" w:rsidRPr="00A01042" w:rsidRDefault="00327887" w:rsidP="00327887">
            <w:pPr>
              <w:rPr>
                <w:i/>
              </w:rPr>
            </w:pPr>
            <w:r w:rsidRPr="00A01042">
              <w:rPr>
                <w:i/>
              </w:rPr>
              <w:t>This activity was left blank by the worker</w:t>
            </w:r>
          </w:p>
          <w:p w14:paraId="378D971E" w14:textId="77777777" w:rsidR="00A01042" w:rsidRDefault="00A01042" w:rsidP="00997DA9">
            <w:pPr>
              <w:rPr>
                <w:i/>
              </w:rPr>
            </w:pPr>
          </w:p>
          <w:p w14:paraId="4DEB3AB5" w14:textId="77777777" w:rsidR="00A01042" w:rsidRDefault="00A01042" w:rsidP="00997DA9">
            <w:pPr>
              <w:rPr>
                <w:i/>
              </w:rPr>
            </w:pPr>
          </w:p>
          <w:p w14:paraId="5437FF4E" w14:textId="77777777" w:rsidR="00A01042" w:rsidRDefault="00A01042" w:rsidP="00997DA9">
            <w:pPr>
              <w:rPr>
                <w:i/>
              </w:rPr>
            </w:pPr>
          </w:p>
          <w:p w14:paraId="034A2D1B" w14:textId="77777777" w:rsidR="00327887" w:rsidRDefault="00327887" w:rsidP="00997DA9">
            <w:pPr>
              <w:rPr>
                <w:i/>
              </w:rPr>
            </w:pPr>
          </w:p>
          <w:p w14:paraId="4FB10926" w14:textId="77777777" w:rsidR="00A01042" w:rsidRPr="00FE75ED" w:rsidRDefault="00A01042" w:rsidP="00997DA9">
            <w:pPr>
              <w:rPr>
                <w:b/>
              </w:rPr>
            </w:pPr>
            <w:r w:rsidRPr="00FE75ED">
              <w:rPr>
                <w:i/>
                <w:noProof/>
              </w:rPr>
              <mc:AlternateContent>
                <mc:Choice Requires="wps">
                  <w:drawing>
                    <wp:anchor distT="45720" distB="45720" distL="114300" distR="114300" simplePos="0" relativeHeight="251673600" behindDoc="0" locked="0" layoutInCell="1" allowOverlap="1" wp14:anchorId="50ECAE9D" wp14:editId="22F3AF14">
                      <wp:simplePos x="0" y="0"/>
                      <wp:positionH relativeFrom="column">
                        <wp:posOffset>3037840</wp:posOffset>
                      </wp:positionH>
                      <wp:positionV relativeFrom="paragraph">
                        <wp:posOffset>99695</wp:posOffset>
                      </wp:positionV>
                      <wp:extent cx="5466080" cy="1404620"/>
                      <wp:effectExtent l="19050" t="19050" r="20320" b="1714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6080" cy="1404620"/>
                              </a:xfrm>
                              <a:prstGeom prst="rect">
                                <a:avLst/>
                              </a:prstGeom>
                              <a:solidFill>
                                <a:srgbClr val="FFFFFF"/>
                              </a:solidFill>
                              <a:ln w="38100">
                                <a:solidFill>
                                  <a:srgbClr val="FF0000"/>
                                </a:solidFill>
                                <a:miter lim="800000"/>
                                <a:headEnd/>
                                <a:tailEnd/>
                              </a:ln>
                            </wps:spPr>
                            <wps:txbx>
                              <w:txbxContent>
                                <w:p w14:paraId="59724A31" w14:textId="77777777" w:rsidR="00F066EF" w:rsidRPr="00327887" w:rsidRDefault="00F066EF" w:rsidP="00A01042">
                                  <w:pPr>
                                    <w:rPr>
                                      <w:rFonts w:ascii="Arial" w:hAnsi="Arial" w:cs="Arial"/>
                                      <w:b/>
                                      <w:sz w:val="24"/>
                                    </w:rPr>
                                  </w:pPr>
                                  <w:r w:rsidRPr="00327887">
                                    <w:rPr>
                                      <w:rFonts w:ascii="Arial" w:hAnsi="Arial" w:cs="Arial"/>
                                      <w:b/>
                                      <w:sz w:val="24"/>
                                    </w:rPr>
                                    <w:t>Sample 2: Comments</w:t>
                                  </w:r>
                                </w:p>
                                <w:p w14:paraId="10952E2B" w14:textId="77777777" w:rsidR="00F066EF" w:rsidRPr="00327887" w:rsidRDefault="00F066EF" w:rsidP="00A01042">
                                  <w:pPr>
                                    <w:rPr>
                                      <w:rFonts w:ascii="Arial" w:hAnsi="Arial" w:cs="Arial"/>
                                      <w:sz w:val="24"/>
                                    </w:rPr>
                                  </w:pPr>
                                  <w:r w:rsidRPr="00327887">
                                    <w:rPr>
                                      <w:rFonts w:ascii="Arial" w:hAnsi="Arial" w:cs="Arial"/>
                                      <w:sz w:val="24"/>
                                    </w:rPr>
                                    <w:t>It would have been helpful to have this completed as a means of the manager checking understanding. It would have provided evidence to wards achievement of the practice learning outcomes in the induction framework and then later, towards achievement of the practice qualifications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ECAE9D" id="_x0000_s1058" type="#_x0000_t202" style="position:absolute;margin-left:239.2pt;margin-top:7.85pt;width:430.4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" strokecolor="red" strokeweight="3pt">
                      <v:textbox style="mso-fit-shape-to-text:t">
                        <w:txbxContent>
                          <w:p w14:paraId="59724A31" w14:textId="77777777" w:rsidR="00F066EF" w:rsidRPr="00327887" w:rsidRDefault="00F066EF" w:rsidP="00A01042">
                            <w:pPr>
                              <w:rPr>
                                <w:rFonts w:ascii="Arial" w:hAnsi="Arial" w:cs="Arial"/>
                                <w:b/>
                                <w:sz w:val="24"/>
                              </w:rPr>
                            </w:pPr>
                            <w:r w:rsidRPr="00327887">
                              <w:rPr>
                                <w:rFonts w:ascii="Arial" w:hAnsi="Arial" w:cs="Arial"/>
                                <w:b/>
                                <w:sz w:val="24"/>
                              </w:rPr>
                              <w:t>Sample 2: Comments</w:t>
                            </w:r>
                          </w:p>
                          <w:p w14:paraId="10952E2B" w14:textId="77777777" w:rsidR="00F066EF" w:rsidRPr="00327887" w:rsidRDefault="00F066EF" w:rsidP="00A01042">
                            <w:pPr>
                              <w:rPr>
                                <w:rFonts w:ascii="Arial" w:hAnsi="Arial" w:cs="Arial"/>
                                <w:sz w:val="24"/>
                              </w:rPr>
                            </w:pPr>
                            <w:r w:rsidRPr="00327887">
                              <w:rPr>
                                <w:rFonts w:ascii="Arial" w:hAnsi="Arial" w:cs="Arial"/>
                                <w:sz w:val="24"/>
                              </w:rPr>
                              <w:t>It would have been helpful to have this completed as a means of the manager checking understanding. It would have provided evidence to wards achievement of the practice learning outcomes in the induction framework and then later, towards achievement of the practice qualifications</w:t>
                            </w:r>
                          </w:p>
                        </w:txbxContent>
                      </v:textbox>
                      <w10:wrap type="square"/>
                    </v:shape>
                  </w:pict>
                </mc:Fallback>
              </mc:AlternateContent>
            </w:r>
            <w:r w:rsidRPr="00FE75ED">
              <w:rPr>
                <w:b/>
              </w:rPr>
              <w:t>Sample 2 Workbook notes</w:t>
            </w:r>
          </w:p>
          <w:p w14:paraId="55B8D451" w14:textId="77777777" w:rsidR="00A01042" w:rsidRPr="00FE75ED" w:rsidRDefault="00A01042" w:rsidP="00997DA9">
            <w:pPr>
              <w:rPr>
                <w:b/>
              </w:rPr>
            </w:pPr>
          </w:p>
          <w:p w14:paraId="2EB60C48" w14:textId="77777777" w:rsidR="00327887" w:rsidRPr="00A01042" w:rsidRDefault="00327887" w:rsidP="00327887">
            <w:pPr>
              <w:rPr>
                <w:i/>
              </w:rPr>
            </w:pPr>
            <w:r w:rsidRPr="00A01042">
              <w:rPr>
                <w:i/>
              </w:rPr>
              <w:t>This activity was left blank by the worker</w:t>
            </w:r>
          </w:p>
          <w:p w14:paraId="1901EC5E" w14:textId="77777777" w:rsidR="00A01042" w:rsidRPr="00612301" w:rsidRDefault="00A01042" w:rsidP="00997DA9">
            <w:pPr>
              <w:rPr>
                <w:b/>
              </w:rPr>
            </w:pPr>
          </w:p>
          <w:p w14:paraId="79D58D30" w14:textId="77777777" w:rsidR="00A01042" w:rsidRDefault="00A01042" w:rsidP="00997DA9">
            <w:pPr>
              <w:rPr>
                <w:i/>
              </w:rPr>
            </w:pPr>
          </w:p>
          <w:p w14:paraId="10966FBD" w14:textId="77777777" w:rsidR="00A01042" w:rsidRPr="00621C9A" w:rsidRDefault="00A01042" w:rsidP="00997DA9"/>
          <w:p w14:paraId="76495E87" w14:textId="77777777" w:rsidR="00A01042" w:rsidRPr="00F436C2" w:rsidRDefault="00A01042" w:rsidP="00997DA9"/>
          <w:p w14:paraId="77BC5C12" w14:textId="77777777" w:rsidR="00A01042" w:rsidRDefault="00A01042" w:rsidP="00997DA9"/>
          <w:p w14:paraId="102528A3" w14:textId="77777777" w:rsidR="00A01042" w:rsidRDefault="00A01042" w:rsidP="00997DA9"/>
          <w:p w14:paraId="7C949FB2" w14:textId="77777777" w:rsidR="00A01042" w:rsidRPr="00327887" w:rsidRDefault="00327887" w:rsidP="00997DA9">
            <w:r w:rsidRPr="00FE75ED">
              <w:rPr>
                <w:i/>
                <w:noProof/>
              </w:rPr>
              <mc:AlternateContent>
                <mc:Choice Requires="wps">
                  <w:drawing>
                    <wp:anchor distT="45720" distB="45720" distL="114300" distR="114300" simplePos="0" relativeHeight="251676672" behindDoc="0" locked="0" layoutInCell="1" allowOverlap="1" wp14:anchorId="79905745" wp14:editId="19DDBC38">
                      <wp:simplePos x="0" y="0"/>
                      <wp:positionH relativeFrom="column">
                        <wp:posOffset>3047365</wp:posOffset>
                      </wp:positionH>
                      <wp:positionV relativeFrom="paragraph">
                        <wp:posOffset>26670</wp:posOffset>
                      </wp:positionV>
                      <wp:extent cx="5476875" cy="1404620"/>
                      <wp:effectExtent l="19050" t="19050" r="28575" b="15875"/>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404620"/>
                              </a:xfrm>
                              <a:prstGeom prst="rect">
                                <a:avLst/>
                              </a:prstGeom>
                              <a:solidFill>
                                <a:srgbClr val="FFFFFF"/>
                              </a:solidFill>
                              <a:ln w="38100">
                                <a:solidFill>
                                  <a:srgbClr val="FF0000"/>
                                </a:solidFill>
                                <a:miter lim="800000"/>
                                <a:headEnd/>
                                <a:tailEnd/>
                              </a:ln>
                            </wps:spPr>
                            <wps:txbx>
                              <w:txbxContent>
                                <w:p w14:paraId="431B79EF" w14:textId="77777777" w:rsidR="00F066EF" w:rsidRPr="00327887" w:rsidRDefault="00F066EF" w:rsidP="00A01042">
                                  <w:pPr>
                                    <w:rPr>
                                      <w:rFonts w:ascii="Arial" w:hAnsi="Arial" w:cs="Arial"/>
                                      <w:b/>
                                      <w:sz w:val="24"/>
                                    </w:rPr>
                                  </w:pPr>
                                  <w:r w:rsidRPr="00327887">
                                    <w:rPr>
                                      <w:rFonts w:ascii="Arial" w:hAnsi="Arial" w:cs="Arial"/>
                                      <w:b/>
                                      <w:sz w:val="24"/>
                                    </w:rPr>
                                    <w:t>Sample 3: Comments</w:t>
                                  </w:r>
                                </w:p>
                                <w:p w14:paraId="1021A596" w14:textId="77777777" w:rsidR="00F066EF" w:rsidRPr="00327887" w:rsidRDefault="00F066EF" w:rsidP="00A01042">
                                  <w:pPr>
                                    <w:rPr>
                                      <w:rFonts w:ascii="Arial" w:hAnsi="Arial" w:cs="Arial"/>
                                      <w:sz w:val="24"/>
                                    </w:rPr>
                                  </w:pPr>
                                  <w:r w:rsidRPr="00327887">
                                    <w:rPr>
                                      <w:rFonts w:ascii="Arial" w:hAnsi="Arial" w:cs="Arial"/>
                                      <w:sz w:val="24"/>
                                    </w:rPr>
                                    <w:t>These are helpful comments from the manager that reinforce Sian’s learning and how she is applying this in practice, they will help build her confidence and encourage her continued 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905745" id="_x0000_s1059" type="#_x0000_t202" style="position:absolute;margin-left:239.95pt;margin-top:2.1pt;width:431.2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" strokecolor="red" strokeweight="3pt">
                      <v:textbox style="mso-fit-shape-to-text:t">
                        <w:txbxContent>
                          <w:p w14:paraId="431B79EF" w14:textId="77777777" w:rsidR="00F066EF" w:rsidRPr="00327887" w:rsidRDefault="00F066EF" w:rsidP="00A01042">
                            <w:pPr>
                              <w:rPr>
                                <w:rFonts w:ascii="Arial" w:hAnsi="Arial" w:cs="Arial"/>
                                <w:b/>
                                <w:sz w:val="24"/>
                              </w:rPr>
                            </w:pPr>
                            <w:r w:rsidRPr="00327887">
                              <w:rPr>
                                <w:rFonts w:ascii="Arial" w:hAnsi="Arial" w:cs="Arial"/>
                                <w:b/>
                                <w:sz w:val="24"/>
                              </w:rPr>
                              <w:t>Sample 3: Comments</w:t>
                            </w:r>
                          </w:p>
                          <w:p w14:paraId="1021A596" w14:textId="77777777" w:rsidR="00F066EF" w:rsidRPr="00327887" w:rsidRDefault="00F066EF" w:rsidP="00A01042">
                            <w:pPr>
                              <w:rPr>
                                <w:rFonts w:ascii="Arial" w:hAnsi="Arial" w:cs="Arial"/>
                                <w:sz w:val="24"/>
                              </w:rPr>
                            </w:pPr>
                            <w:r w:rsidRPr="00327887">
                              <w:rPr>
                                <w:rFonts w:ascii="Arial" w:hAnsi="Arial" w:cs="Arial"/>
                                <w:sz w:val="24"/>
                              </w:rPr>
                              <w:t>These are helpful comments from the manager that reinforce Sian’s learning and how she is applying this in practice, they will help build her confidence and encourage her continued development</w:t>
                            </w:r>
                          </w:p>
                        </w:txbxContent>
                      </v:textbox>
                      <w10:wrap type="square"/>
                    </v:shape>
                  </w:pict>
                </mc:Fallback>
              </mc:AlternateContent>
            </w:r>
            <w:r w:rsidR="00A01042" w:rsidRPr="00FE75ED">
              <w:rPr>
                <w:b/>
              </w:rPr>
              <w:t>Sample 3 Workbook notes</w:t>
            </w:r>
          </w:p>
          <w:p w14:paraId="6CBF6F7D" w14:textId="77777777" w:rsidR="00A01042" w:rsidRPr="00FE75ED" w:rsidRDefault="00A01042" w:rsidP="00997DA9">
            <w:pPr>
              <w:rPr>
                <w:b/>
              </w:rPr>
            </w:pPr>
          </w:p>
          <w:p w14:paraId="07250A1F" w14:textId="77777777" w:rsidR="00A01042" w:rsidRPr="009D3BDF" w:rsidRDefault="00A01042" w:rsidP="00997DA9">
            <w:pPr>
              <w:rPr>
                <w:i/>
              </w:rPr>
            </w:pPr>
            <w:r w:rsidRPr="00FE75ED">
              <w:rPr>
                <w:i/>
              </w:rPr>
              <w:t>Sian has demonstrated that she understands and uses person centred approaches with the individuals that she supports. She takes the time to find out what is important to them by reading their personal plans, asking them questions and also asking other members of staff</w:t>
            </w:r>
          </w:p>
        </w:tc>
      </w:tr>
    </w:tbl>
    <w:p w14:paraId="6D5BFD92" w14:textId="77777777" w:rsidR="00A37D5F" w:rsidRPr="00A37D5F" w:rsidRDefault="00A37D5F" w:rsidP="00A37D5F">
      <w:pPr>
        <w:ind w:left="-142"/>
        <w:rPr>
          <w:rFonts w:ascii="Arial" w:hAnsi="Arial" w:cs="Arial"/>
          <w:b/>
          <w:sz w:val="24"/>
        </w:rPr>
      </w:pPr>
      <w:r w:rsidRPr="00A37D5F">
        <w:rPr>
          <w:rFonts w:ascii="Arial" w:hAnsi="Arial" w:cs="Arial"/>
          <w:b/>
          <w:sz w:val="24"/>
        </w:rPr>
        <w:lastRenderedPageBreak/>
        <w:t>1.4 Equality, diversity and inclusion</w:t>
      </w:r>
    </w:p>
    <w:p w14:paraId="7D1BCA63" w14:textId="77777777" w:rsidR="00A37D5F" w:rsidRPr="00A37D5F" w:rsidRDefault="00A37D5F" w:rsidP="00A37D5F">
      <w:pPr>
        <w:ind w:left="-142"/>
        <w:rPr>
          <w:rFonts w:ascii="Arial" w:hAnsi="Arial" w:cs="Arial"/>
          <w:sz w:val="24"/>
        </w:rPr>
      </w:pPr>
      <w:r w:rsidRPr="00A37D5F">
        <w:rPr>
          <w:rFonts w:ascii="Arial" w:hAnsi="Arial" w:cs="Arial"/>
          <w:sz w:val="24"/>
        </w:rPr>
        <w:t xml:space="preserve">You have thought about a </w:t>
      </w:r>
      <w:proofErr w:type="gramStart"/>
      <w:r w:rsidRPr="00A37D5F">
        <w:rPr>
          <w:rFonts w:ascii="Arial" w:hAnsi="Arial" w:cs="Arial"/>
          <w:sz w:val="24"/>
        </w:rPr>
        <w:t>rights based</w:t>
      </w:r>
      <w:proofErr w:type="gramEnd"/>
      <w:r w:rsidRPr="00A37D5F">
        <w:rPr>
          <w:rFonts w:ascii="Arial" w:hAnsi="Arial" w:cs="Arial"/>
          <w:sz w:val="24"/>
        </w:rPr>
        <w:t xml:space="preserve"> approach and some aspects of equality, diversity and inclusion in sections 1 – 3, this section will help you explore how to promote equality, diversity and inclusion in your day to day work.</w:t>
      </w:r>
    </w:p>
    <w:p w14:paraId="2E303E03" w14:textId="77777777" w:rsidR="00A37D5F" w:rsidRPr="00A37D5F" w:rsidRDefault="00A37D5F" w:rsidP="00A37D5F">
      <w:pPr>
        <w:ind w:left="-142"/>
        <w:rPr>
          <w:rFonts w:ascii="Arial" w:hAnsi="Arial" w:cs="Arial"/>
          <w:b/>
          <w:sz w:val="24"/>
        </w:rPr>
      </w:pPr>
      <w:r w:rsidRPr="00A37D5F">
        <w:rPr>
          <w:rFonts w:ascii="Arial" w:hAnsi="Arial" w:cs="Arial"/>
          <w:b/>
          <w:sz w:val="24"/>
        </w:rPr>
        <w:t>Learning activity</w:t>
      </w:r>
    </w:p>
    <w:p w14:paraId="0BC7D149" w14:textId="77777777" w:rsidR="00A37D5F" w:rsidRPr="00A37D5F" w:rsidRDefault="00A37D5F" w:rsidP="00A37D5F">
      <w:pPr>
        <w:ind w:left="-142"/>
        <w:rPr>
          <w:rFonts w:ascii="Arial" w:hAnsi="Arial" w:cs="Arial"/>
          <w:sz w:val="24"/>
        </w:rPr>
      </w:pPr>
      <w:r w:rsidRPr="00A37D5F">
        <w:rPr>
          <w:rFonts w:ascii="Arial" w:hAnsi="Arial" w:cs="Arial"/>
          <w:sz w:val="24"/>
        </w:rPr>
        <w:t>In the space below answer the questions to show your understanding of equality, diversity and inclusion and discrimination.</w:t>
      </w:r>
    </w:p>
    <w:tbl>
      <w:tblPr>
        <w:tblStyle w:val="TableGrid"/>
        <w:tblW w:w="0" w:type="auto"/>
        <w:tblInd w:w="-142" w:type="dxa"/>
        <w:tblLook w:val="04A0" w:firstRow="1" w:lastRow="0" w:firstColumn="1" w:lastColumn="0" w:noHBand="0" w:noVBand="1"/>
      </w:tblPr>
      <w:tblGrid>
        <w:gridCol w:w="13948"/>
      </w:tblGrid>
      <w:tr w:rsidR="00A37D5F" w:rsidRPr="00F436C2" w14:paraId="11A498D6" w14:textId="77777777" w:rsidTr="00997DA9">
        <w:tc>
          <w:tcPr>
            <w:tcW w:w="13948" w:type="dxa"/>
          </w:tcPr>
          <w:p w14:paraId="0BB488FB" w14:textId="77777777" w:rsidR="00A37D5F" w:rsidRDefault="00A37D5F" w:rsidP="00997DA9">
            <w:r w:rsidRPr="00F436C2">
              <w:t>Workbook notes</w:t>
            </w:r>
          </w:p>
          <w:p w14:paraId="27F7C626" w14:textId="77777777" w:rsidR="00A37D5F" w:rsidRDefault="00A37D5F" w:rsidP="00997DA9"/>
          <w:p w14:paraId="677965C9" w14:textId="77777777" w:rsidR="00A37D5F" w:rsidRPr="00FE75ED" w:rsidRDefault="00A37D5F" w:rsidP="00997DA9">
            <w:pPr>
              <w:rPr>
                <w:b/>
              </w:rPr>
            </w:pPr>
            <w:r w:rsidRPr="00FE75ED">
              <w:rPr>
                <w:b/>
              </w:rPr>
              <w:t>Sample 1 Workbook notes</w:t>
            </w:r>
          </w:p>
          <w:p w14:paraId="3742C2E3" w14:textId="77777777" w:rsidR="00A37D5F" w:rsidRPr="00FE75ED" w:rsidRDefault="00A37D5F" w:rsidP="00997DA9"/>
          <w:p w14:paraId="173B4367" w14:textId="77777777" w:rsidR="00A37D5F" w:rsidRPr="00FE75ED" w:rsidRDefault="00A37D5F" w:rsidP="00F52E8A">
            <w:pPr>
              <w:pStyle w:val="ListParagraph"/>
              <w:numPr>
                <w:ilvl w:val="0"/>
                <w:numId w:val="45"/>
              </w:numPr>
              <w:ind w:left="456"/>
            </w:pPr>
            <w:r w:rsidRPr="00FE75ED">
              <w:rPr>
                <w:rFonts w:ascii="Arial" w:hAnsi="Arial" w:cs="Arial"/>
              </w:rPr>
              <w:t>What is meant by the following terms:</w:t>
            </w:r>
          </w:p>
          <w:p w14:paraId="57957E17" w14:textId="77777777" w:rsidR="00A37D5F" w:rsidRPr="00FE75ED" w:rsidRDefault="00A37D5F" w:rsidP="00C3165F">
            <w:pPr>
              <w:pStyle w:val="ListParagraph"/>
              <w:ind w:left="456"/>
            </w:pPr>
          </w:p>
          <w:p w14:paraId="1D1310A0" w14:textId="77777777" w:rsidR="00A37D5F" w:rsidRPr="00FE75ED" w:rsidRDefault="00A37D5F" w:rsidP="00F52E8A">
            <w:pPr>
              <w:pStyle w:val="ListParagraph"/>
              <w:numPr>
                <w:ilvl w:val="0"/>
                <w:numId w:val="46"/>
              </w:numPr>
              <w:ind w:left="456"/>
            </w:pPr>
            <w:r w:rsidRPr="00FE75ED">
              <w:rPr>
                <w:rFonts w:ascii="Arial" w:hAnsi="Arial" w:cs="Arial"/>
              </w:rPr>
              <w:t xml:space="preserve">Equality: </w:t>
            </w:r>
          </w:p>
          <w:p w14:paraId="7F717C8C" w14:textId="77777777" w:rsidR="00A37D5F" w:rsidRPr="00FE75ED" w:rsidRDefault="00A37D5F" w:rsidP="00C3165F">
            <w:pPr>
              <w:pStyle w:val="ListParagraph"/>
              <w:ind w:left="456"/>
            </w:pPr>
            <w:r w:rsidRPr="00FE75ED">
              <w:rPr>
                <w:rFonts w:ascii="Arial" w:hAnsi="Arial" w:cs="Arial"/>
                <w:i/>
              </w:rPr>
              <w:t>ensuring individuals are treated fairly and no less favourable than others</w:t>
            </w:r>
          </w:p>
          <w:p w14:paraId="3FC4106E" w14:textId="77777777" w:rsidR="00A37D5F" w:rsidRPr="00FE75ED" w:rsidRDefault="00A37D5F" w:rsidP="00C3165F">
            <w:pPr>
              <w:ind w:left="456"/>
            </w:pPr>
          </w:p>
          <w:p w14:paraId="5FB71251" w14:textId="77777777" w:rsidR="00A37D5F" w:rsidRPr="00FE75ED" w:rsidRDefault="00A37D5F" w:rsidP="00F52E8A">
            <w:pPr>
              <w:pStyle w:val="ListParagraph"/>
              <w:numPr>
                <w:ilvl w:val="0"/>
                <w:numId w:val="46"/>
              </w:numPr>
              <w:ind w:left="456"/>
            </w:pPr>
            <w:r w:rsidRPr="00FE75ED">
              <w:rPr>
                <w:rFonts w:ascii="Arial" w:hAnsi="Arial" w:cs="Arial"/>
              </w:rPr>
              <w:t xml:space="preserve">Diversity: </w:t>
            </w:r>
          </w:p>
          <w:p w14:paraId="0D469CC6" w14:textId="77777777" w:rsidR="00A37D5F" w:rsidRPr="00FE75ED" w:rsidRDefault="00A37D5F" w:rsidP="00C3165F">
            <w:pPr>
              <w:pStyle w:val="ListParagraph"/>
              <w:ind w:left="456"/>
            </w:pPr>
            <w:r w:rsidRPr="00FE75ED">
              <w:rPr>
                <w:rFonts w:ascii="Arial" w:hAnsi="Arial" w:cs="Arial"/>
                <w:i/>
              </w:rPr>
              <w:t>is about difference, when it comes to people everyone is different by their colour, race, gender, talent, ability and skills, beliefs, religion</w:t>
            </w:r>
          </w:p>
          <w:p w14:paraId="68F90842" w14:textId="77777777" w:rsidR="00A37D5F" w:rsidRPr="00FE75ED" w:rsidRDefault="00A37D5F" w:rsidP="00C3165F">
            <w:pPr>
              <w:ind w:left="456"/>
            </w:pPr>
          </w:p>
          <w:p w14:paraId="34BEABE3" w14:textId="77777777" w:rsidR="00A37D5F" w:rsidRPr="00FE75ED" w:rsidRDefault="00A37D5F" w:rsidP="00F52E8A">
            <w:pPr>
              <w:pStyle w:val="ListParagraph"/>
              <w:numPr>
                <w:ilvl w:val="0"/>
                <w:numId w:val="46"/>
              </w:numPr>
              <w:ind w:left="456"/>
              <w:rPr>
                <w:i/>
              </w:rPr>
            </w:pPr>
            <w:r w:rsidRPr="00FE75ED">
              <w:rPr>
                <w:rFonts w:ascii="Arial" w:hAnsi="Arial" w:cs="Arial"/>
              </w:rPr>
              <w:t xml:space="preserve">Inclusion: </w:t>
            </w:r>
          </w:p>
          <w:p w14:paraId="11D4EA20" w14:textId="77777777" w:rsidR="00A37D5F" w:rsidRPr="00FE75ED" w:rsidRDefault="00A37D5F" w:rsidP="00C3165F">
            <w:pPr>
              <w:pStyle w:val="ListParagraph"/>
              <w:ind w:left="456"/>
              <w:rPr>
                <w:i/>
              </w:rPr>
            </w:pPr>
            <w:r w:rsidRPr="00FE75ED">
              <w:rPr>
                <w:rFonts w:ascii="Arial" w:hAnsi="Arial" w:cs="Arial"/>
                <w:i/>
              </w:rPr>
              <w:t>ensuring specific needs are identified and met so every individual can take part in everyday life</w:t>
            </w:r>
          </w:p>
          <w:p w14:paraId="30268C1E" w14:textId="77777777" w:rsidR="00A37D5F" w:rsidRPr="00FE75ED" w:rsidRDefault="00A37D5F" w:rsidP="00C3165F">
            <w:pPr>
              <w:ind w:left="456"/>
            </w:pPr>
          </w:p>
          <w:p w14:paraId="51DA211B" w14:textId="77777777" w:rsidR="00A37D5F" w:rsidRPr="00FE75ED" w:rsidRDefault="00A37D5F" w:rsidP="00F52E8A">
            <w:pPr>
              <w:pStyle w:val="ListParagraph"/>
              <w:numPr>
                <w:ilvl w:val="0"/>
                <w:numId w:val="46"/>
              </w:numPr>
              <w:ind w:left="456"/>
            </w:pPr>
            <w:r w:rsidRPr="00FE75ED">
              <w:rPr>
                <w:rFonts w:ascii="Arial" w:hAnsi="Arial" w:cs="Arial"/>
              </w:rPr>
              <w:t xml:space="preserve">Discrimination: </w:t>
            </w:r>
          </w:p>
          <w:p w14:paraId="3834EA37" w14:textId="77777777" w:rsidR="00A37D5F" w:rsidRPr="00F436C2" w:rsidRDefault="00A37D5F" w:rsidP="00C3165F">
            <w:pPr>
              <w:pStyle w:val="ListParagraph"/>
              <w:ind w:left="456"/>
            </w:pPr>
            <w:r w:rsidRPr="00FE75ED">
              <w:rPr>
                <w:rFonts w:ascii="Arial" w:hAnsi="Arial" w:cs="Arial"/>
                <w:i/>
              </w:rPr>
              <w:t xml:space="preserve">being treated unfairly because of differences </w:t>
            </w:r>
            <w:proofErr w:type="spellStart"/>
            <w:r w:rsidRPr="00FE75ED">
              <w:rPr>
                <w:rFonts w:ascii="Arial" w:hAnsi="Arial" w:cs="Arial"/>
                <w:i/>
              </w:rPr>
              <w:t>ie</w:t>
            </w:r>
            <w:proofErr w:type="spellEnd"/>
            <w:r w:rsidRPr="00FE75ED">
              <w:rPr>
                <w:rFonts w:ascii="Arial" w:hAnsi="Arial" w:cs="Arial"/>
                <w:i/>
              </w:rPr>
              <w:t xml:space="preserve"> race, colour, religion, beliefs, skills, abilities</w:t>
            </w:r>
          </w:p>
          <w:p w14:paraId="610A1EEA" w14:textId="77777777" w:rsidR="00A37D5F" w:rsidRPr="00C3165F" w:rsidRDefault="00A37D5F" w:rsidP="00C3165F">
            <w:pPr>
              <w:ind w:left="456"/>
            </w:pPr>
          </w:p>
          <w:p w14:paraId="5C50D62A" w14:textId="77777777" w:rsidR="00A37D5F" w:rsidRPr="00621C9A" w:rsidRDefault="00A37D5F" w:rsidP="00F52E8A">
            <w:pPr>
              <w:pStyle w:val="ListParagraph"/>
              <w:numPr>
                <w:ilvl w:val="0"/>
                <w:numId w:val="45"/>
              </w:numPr>
              <w:ind w:left="456"/>
              <w:rPr>
                <w:rFonts w:ascii="Arial" w:hAnsi="Arial" w:cs="Arial"/>
              </w:rPr>
            </w:pPr>
            <w:r w:rsidRPr="00621C9A">
              <w:rPr>
                <w:rFonts w:ascii="Arial" w:hAnsi="Arial" w:cs="Arial"/>
              </w:rPr>
              <w:t>Give an example of how working in a person-centred way promotes:</w:t>
            </w:r>
          </w:p>
          <w:p w14:paraId="2434FD53" w14:textId="77777777" w:rsidR="00A37D5F" w:rsidRPr="00621C9A" w:rsidRDefault="00A37D5F" w:rsidP="00C3165F">
            <w:pPr>
              <w:pStyle w:val="ListParagraph"/>
              <w:ind w:left="456"/>
              <w:rPr>
                <w:rFonts w:ascii="Arial" w:hAnsi="Arial" w:cs="Arial"/>
              </w:rPr>
            </w:pPr>
          </w:p>
          <w:p w14:paraId="1FE71A7E" w14:textId="77777777" w:rsidR="00A37D5F" w:rsidRPr="00FE75ED" w:rsidRDefault="00A37D5F" w:rsidP="00F52E8A">
            <w:pPr>
              <w:pStyle w:val="ListParagraph"/>
              <w:numPr>
                <w:ilvl w:val="0"/>
                <w:numId w:val="47"/>
              </w:numPr>
              <w:ind w:left="456"/>
            </w:pPr>
            <w:r w:rsidRPr="00FE75ED">
              <w:rPr>
                <w:rFonts w:ascii="Arial" w:hAnsi="Arial" w:cs="Arial"/>
              </w:rPr>
              <w:t xml:space="preserve">Equality: </w:t>
            </w:r>
          </w:p>
          <w:p w14:paraId="7FF0163B" w14:textId="77777777" w:rsidR="00A37D5F" w:rsidRPr="00FE75ED" w:rsidRDefault="00A37D5F" w:rsidP="00C3165F">
            <w:pPr>
              <w:pStyle w:val="ListParagraph"/>
              <w:ind w:left="456"/>
            </w:pPr>
            <w:r w:rsidRPr="00FE75ED">
              <w:rPr>
                <w:rFonts w:ascii="Arial" w:hAnsi="Arial" w:cs="Arial"/>
                <w:i/>
              </w:rPr>
              <w:t>by finding out specific needs and treating the person as an individual so they can take part in everyday life</w:t>
            </w:r>
          </w:p>
          <w:p w14:paraId="3891DA0F" w14:textId="77777777" w:rsidR="00A37D5F" w:rsidRPr="00FE75ED" w:rsidRDefault="00A37D5F" w:rsidP="00C3165F">
            <w:pPr>
              <w:ind w:left="456"/>
            </w:pPr>
          </w:p>
          <w:p w14:paraId="4E673868" w14:textId="77777777" w:rsidR="00A37D5F" w:rsidRPr="00FE75ED" w:rsidRDefault="00A37D5F" w:rsidP="00F52E8A">
            <w:pPr>
              <w:pStyle w:val="ListParagraph"/>
              <w:numPr>
                <w:ilvl w:val="0"/>
                <w:numId w:val="47"/>
              </w:numPr>
              <w:ind w:left="456"/>
            </w:pPr>
            <w:r w:rsidRPr="00FE75ED">
              <w:rPr>
                <w:rFonts w:ascii="Arial" w:hAnsi="Arial" w:cs="Arial"/>
              </w:rPr>
              <w:t xml:space="preserve">Diversity: </w:t>
            </w:r>
          </w:p>
          <w:p w14:paraId="68EBC825" w14:textId="77777777" w:rsidR="00A37D5F" w:rsidRPr="00FE75ED" w:rsidRDefault="00A37D5F" w:rsidP="00C3165F">
            <w:pPr>
              <w:pStyle w:val="ListParagraph"/>
              <w:ind w:left="456"/>
            </w:pPr>
            <w:r w:rsidRPr="00FE75ED">
              <w:rPr>
                <w:rFonts w:ascii="Arial" w:hAnsi="Arial" w:cs="Arial"/>
                <w:i/>
              </w:rPr>
              <w:t>everyone should be treated with equal respect</w:t>
            </w:r>
          </w:p>
          <w:p w14:paraId="386A0F87" w14:textId="77777777" w:rsidR="00A37D5F" w:rsidRPr="00FE75ED" w:rsidRDefault="00A37D5F" w:rsidP="00C3165F">
            <w:pPr>
              <w:ind w:left="456"/>
            </w:pPr>
          </w:p>
          <w:p w14:paraId="57E290F2" w14:textId="77777777" w:rsidR="00A37D5F" w:rsidRPr="00FE75ED" w:rsidRDefault="00A37D5F" w:rsidP="00F52E8A">
            <w:pPr>
              <w:pStyle w:val="ListParagraph"/>
              <w:numPr>
                <w:ilvl w:val="0"/>
                <w:numId w:val="47"/>
              </w:numPr>
              <w:ind w:left="456"/>
            </w:pPr>
            <w:r w:rsidRPr="00FE75ED">
              <w:rPr>
                <w:rFonts w:ascii="Arial" w:hAnsi="Arial" w:cs="Arial"/>
              </w:rPr>
              <w:t xml:space="preserve">Inclusion; </w:t>
            </w:r>
          </w:p>
          <w:p w14:paraId="29DF8B20" w14:textId="77777777" w:rsidR="00A37D5F" w:rsidRPr="00FE75ED" w:rsidRDefault="00A37D5F" w:rsidP="00C3165F">
            <w:pPr>
              <w:pStyle w:val="ListParagraph"/>
              <w:ind w:left="456"/>
            </w:pPr>
            <w:r w:rsidRPr="00FE75ED">
              <w:rPr>
                <w:rFonts w:ascii="Arial" w:hAnsi="Arial" w:cs="Arial"/>
                <w:i/>
              </w:rPr>
              <w:t>inclusive practice is about attitudes, approaches and strategies taken to ensure that people are not excluded or isolated. It means supporting diversity by accepting and welcoming people’s differences and promoting equality by ensuring equal opportunities for all</w:t>
            </w:r>
          </w:p>
          <w:p w14:paraId="7FE92416" w14:textId="77777777" w:rsidR="00A37D5F" w:rsidRPr="00FE75ED" w:rsidRDefault="00A37D5F" w:rsidP="00C3165F">
            <w:pPr>
              <w:ind w:left="456"/>
            </w:pPr>
          </w:p>
          <w:p w14:paraId="2E1A5B8D" w14:textId="77777777" w:rsidR="00A37D5F" w:rsidRPr="00FE75ED" w:rsidRDefault="00A37D5F" w:rsidP="00F52E8A">
            <w:pPr>
              <w:pStyle w:val="ListParagraph"/>
              <w:numPr>
                <w:ilvl w:val="0"/>
                <w:numId w:val="45"/>
              </w:numPr>
              <w:ind w:left="456"/>
            </w:pPr>
            <w:r w:rsidRPr="00FE75ED">
              <w:rPr>
                <w:rFonts w:ascii="Arial" w:hAnsi="Arial" w:cs="Arial"/>
              </w:rPr>
              <w:t>Thinking about the case study on Mrs Desai, consider how her cultural, religious and linguistic background should have been valued.</w:t>
            </w:r>
          </w:p>
          <w:p w14:paraId="4436F7EE" w14:textId="77777777" w:rsidR="00A37D5F" w:rsidRPr="00FE75ED" w:rsidRDefault="00C3165F" w:rsidP="00C3165F">
            <w:pPr>
              <w:tabs>
                <w:tab w:val="left" w:pos="456"/>
              </w:tabs>
              <w:rPr>
                <w:i/>
              </w:rPr>
            </w:pPr>
            <w:r>
              <w:rPr>
                <w:i/>
              </w:rPr>
              <w:tab/>
            </w:r>
            <w:r w:rsidR="00A37D5F" w:rsidRPr="00FE75ED">
              <w:rPr>
                <w:i/>
              </w:rPr>
              <w:t>Cultural values – modesty, privacy, dignity protected</w:t>
            </w:r>
          </w:p>
          <w:p w14:paraId="0BD238C9" w14:textId="77777777" w:rsidR="00A37D5F" w:rsidRPr="00FE75ED" w:rsidRDefault="00A37D5F" w:rsidP="00997DA9"/>
          <w:p w14:paraId="1AD929E6" w14:textId="77777777" w:rsidR="00A37D5F" w:rsidRPr="00FE75ED" w:rsidRDefault="00A37D5F" w:rsidP="00F52E8A">
            <w:pPr>
              <w:pStyle w:val="ListParagraph"/>
              <w:numPr>
                <w:ilvl w:val="0"/>
                <w:numId w:val="45"/>
              </w:numPr>
              <w:ind w:left="456"/>
            </w:pPr>
            <w:r w:rsidRPr="00FE75ED">
              <w:rPr>
                <w:rFonts w:ascii="Arial" w:hAnsi="Arial" w:cs="Arial"/>
              </w:rPr>
              <w:t>How can you learn from this for your own practice?</w:t>
            </w:r>
          </w:p>
          <w:p w14:paraId="18291CD9" w14:textId="77777777" w:rsidR="00A37D5F" w:rsidRPr="00FE75ED" w:rsidRDefault="00C3165F" w:rsidP="00C3165F">
            <w:pPr>
              <w:tabs>
                <w:tab w:val="left" w:pos="456"/>
              </w:tabs>
              <w:rPr>
                <w:i/>
              </w:rPr>
            </w:pPr>
            <w:r>
              <w:rPr>
                <w:i/>
              </w:rPr>
              <w:tab/>
              <w:t>This question was left blank by the worker</w:t>
            </w:r>
          </w:p>
          <w:p w14:paraId="7C445E76" w14:textId="77777777" w:rsidR="00A37D5F" w:rsidRPr="00FE75ED" w:rsidRDefault="00A37D5F" w:rsidP="00997DA9"/>
          <w:p w14:paraId="65E8C675" w14:textId="77777777" w:rsidR="00A37D5F" w:rsidRPr="00FE75ED" w:rsidRDefault="00A37D5F" w:rsidP="00F52E8A">
            <w:pPr>
              <w:pStyle w:val="ListParagraph"/>
              <w:numPr>
                <w:ilvl w:val="0"/>
                <w:numId w:val="45"/>
              </w:numPr>
              <w:ind w:left="456"/>
            </w:pPr>
            <w:r w:rsidRPr="00FE75ED">
              <w:rPr>
                <w:rFonts w:ascii="Arial" w:hAnsi="Arial" w:cs="Arial"/>
              </w:rPr>
              <w:t>Look at the easy read version of the Equality Act (2010) and outline what is meant by the term ‘protected characteristics’</w:t>
            </w:r>
          </w:p>
          <w:p w14:paraId="2E125E6E" w14:textId="77777777" w:rsidR="00A37D5F" w:rsidRPr="00FE75ED" w:rsidRDefault="00A37D5F" w:rsidP="00C3165F">
            <w:pPr>
              <w:ind w:left="456"/>
              <w:rPr>
                <w:i/>
              </w:rPr>
            </w:pPr>
            <w:r w:rsidRPr="00FE75ED">
              <w:rPr>
                <w:i/>
              </w:rPr>
              <w:t>Protected characteristics include age, disability, gender re-assignment, marriage/civil partnership, pregnancy, maternity, race, religious beliefs, sexual orientation</w:t>
            </w:r>
          </w:p>
          <w:p w14:paraId="11BD7955" w14:textId="77777777" w:rsidR="00A37D5F" w:rsidRPr="00FE75ED" w:rsidRDefault="00A37D5F" w:rsidP="00C3165F">
            <w:pPr>
              <w:ind w:left="456"/>
            </w:pPr>
          </w:p>
          <w:p w14:paraId="2CE45D6A" w14:textId="77777777" w:rsidR="00A37D5F" w:rsidRPr="00FE75ED" w:rsidRDefault="00A37D5F" w:rsidP="00F52E8A">
            <w:pPr>
              <w:pStyle w:val="ListParagraph"/>
              <w:numPr>
                <w:ilvl w:val="0"/>
                <w:numId w:val="45"/>
              </w:numPr>
              <w:ind w:left="456"/>
            </w:pPr>
            <w:r w:rsidRPr="00FE75ED">
              <w:rPr>
                <w:rFonts w:ascii="Arial" w:hAnsi="Arial" w:cs="Arial"/>
              </w:rPr>
              <w:t xml:space="preserve">When you work in health and social care, there may be times when discrimination </w:t>
            </w:r>
            <w:proofErr w:type="gramStart"/>
            <w:r w:rsidRPr="00FE75ED">
              <w:rPr>
                <w:rFonts w:ascii="Arial" w:hAnsi="Arial" w:cs="Arial"/>
              </w:rPr>
              <w:t>happens</w:t>
            </w:r>
            <w:proofErr w:type="gramEnd"/>
            <w:r w:rsidRPr="00FE75ED">
              <w:rPr>
                <w:rFonts w:ascii="Arial" w:hAnsi="Arial" w:cs="Arial"/>
              </w:rPr>
              <w:t xml:space="preserve"> and you have to challenge it. Give an example of how an individual may be discriminated against and how you could challenge this.</w:t>
            </w:r>
          </w:p>
          <w:p w14:paraId="4FE07370" w14:textId="77777777" w:rsidR="00A37D5F" w:rsidRDefault="00A37D5F" w:rsidP="00C3165F">
            <w:pPr>
              <w:ind w:left="456"/>
              <w:rPr>
                <w:i/>
              </w:rPr>
            </w:pPr>
            <w:r w:rsidRPr="00FE75ED">
              <w:rPr>
                <w:i/>
              </w:rPr>
              <w:t xml:space="preserve">Discrimination could occur by treating everyone the same as not all people are the same, needs may not be met this could be seen as discrimination. Individuality means finding out about each individual and their needs and </w:t>
            </w:r>
            <w:proofErr w:type="gramStart"/>
            <w:r w:rsidRPr="00FE75ED">
              <w:rPr>
                <w:i/>
              </w:rPr>
              <w:t>support</w:t>
            </w:r>
            <w:proofErr w:type="gramEnd"/>
            <w:r w:rsidRPr="00FE75ED">
              <w:rPr>
                <w:i/>
              </w:rPr>
              <w:t xml:space="preserve"> so all are met. If a person is being discriminated against because of their colour, race, gender etc the discriminator should be told the behaviour is unacceptable and it should be reported to the Line Manager and recorded</w:t>
            </w:r>
          </w:p>
          <w:p w14:paraId="70B977E9" w14:textId="77777777" w:rsidR="00A37D5F" w:rsidRDefault="00A37D5F" w:rsidP="00997DA9">
            <w:pPr>
              <w:rPr>
                <w:i/>
              </w:rPr>
            </w:pPr>
          </w:p>
          <w:p w14:paraId="163A18E3" w14:textId="77777777" w:rsidR="00A37D5F" w:rsidRPr="00621C9A" w:rsidRDefault="00A37D5F" w:rsidP="00997DA9">
            <w:pPr>
              <w:rPr>
                <w:b/>
              </w:rPr>
            </w:pPr>
            <w:r>
              <w:rPr>
                <w:b/>
              </w:rPr>
              <w:t>Sample 2 Workbook notes</w:t>
            </w:r>
          </w:p>
          <w:p w14:paraId="4DD97E07" w14:textId="77777777" w:rsidR="00A37D5F" w:rsidRPr="00F436C2" w:rsidRDefault="00A37D5F" w:rsidP="00997DA9"/>
          <w:p w14:paraId="2BC4A9E9" w14:textId="77777777" w:rsidR="00A37D5F" w:rsidRPr="00547BA3" w:rsidRDefault="00A37D5F" w:rsidP="00F52E8A">
            <w:pPr>
              <w:pStyle w:val="ListParagraph"/>
              <w:numPr>
                <w:ilvl w:val="0"/>
                <w:numId w:val="49"/>
              </w:numPr>
              <w:ind w:left="456"/>
              <w:rPr>
                <w:rFonts w:ascii="Arial" w:hAnsi="Arial" w:cs="Arial"/>
              </w:rPr>
            </w:pPr>
            <w:r w:rsidRPr="00547BA3">
              <w:rPr>
                <w:rFonts w:ascii="Arial" w:hAnsi="Arial" w:cs="Arial"/>
              </w:rPr>
              <w:t>What is meant by the following terms:</w:t>
            </w:r>
          </w:p>
          <w:p w14:paraId="32B7218B" w14:textId="77777777" w:rsidR="00A37D5F" w:rsidRPr="00F436C2" w:rsidRDefault="00A37D5F" w:rsidP="00C3165F">
            <w:pPr>
              <w:pStyle w:val="ListParagraph"/>
              <w:ind w:left="456"/>
            </w:pPr>
          </w:p>
          <w:p w14:paraId="368E996E" w14:textId="77777777" w:rsidR="00A37D5F" w:rsidRPr="00FE75ED" w:rsidRDefault="00A37D5F" w:rsidP="00F52E8A">
            <w:pPr>
              <w:pStyle w:val="ListParagraph"/>
              <w:numPr>
                <w:ilvl w:val="0"/>
                <w:numId w:val="46"/>
              </w:numPr>
              <w:ind w:left="456"/>
            </w:pPr>
            <w:r w:rsidRPr="00FE75ED">
              <w:rPr>
                <w:rFonts w:ascii="Arial" w:hAnsi="Arial" w:cs="Arial"/>
              </w:rPr>
              <w:lastRenderedPageBreak/>
              <w:t xml:space="preserve">Equality: </w:t>
            </w:r>
          </w:p>
          <w:p w14:paraId="17A0D2D3" w14:textId="77777777" w:rsidR="00A37D5F" w:rsidRPr="00FE75ED" w:rsidRDefault="00A37D5F" w:rsidP="00C3165F">
            <w:pPr>
              <w:pStyle w:val="ListParagraph"/>
              <w:ind w:left="456"/>
            </w:pPr>
            <w:r w:rsidRPr="00FE75ED">
              <w:rPr>
                <w:rFonts w:ascii="Arial" w:hAnsi="Arial" w:cs="Arial"/>
                <w:i/>
              </w:rPr>
              <w:t>giving the individual the opportunity to be treated equally having the same rights as others</w:t>
            </w:r>
          </w:p>
          <w:p w14:paraId="0FC4B588" w14:textId="77777777" w:rsidR="00A37D5F" w:rsidRPr="00FE75ED" w:rsidRDefault="00A37D5F" w:rsidP="00C3165F">
            <w:pPr>
              <w:ind w:left="456"/>
            </w:pPr>
          </w:p>
          <w:p w14:paraId="0874E3D3" w14:textId="77777777" w:rsidR="00A37D5F" w:rsidRPr="00FE75ED" w:rsidRDefault="00A37D5F" w:rsidP="00F52E8A">
            <w:pPr>
              <w:pStyle w:val="ListParagraph"/>
              <w:numPr>
                <w:ilvl w:val="0"/>
                <w:numId w:val="46"/>
              </w:numPr>
              <w:ind w:left="456"/>
            </w:pPr>
            <w:r w:rsidRPr="00FE75ED">
              <w:rPr>
                <w:rFonts w:ascii="Arial" w:hAnsi="Arial" w:cs="Arial"/>
              </w:rPr>
              <w:t xml:space="preserve">Diversity: </w:t>
            </w:r>
          </w:p>
          <w:p w14:paraId="0754B8B9" w14:textId="77777777" w:rsidR="00A37D5F" w:rsidRPr="00FE75ED" w:rsidRDefault="00A37D5F" w:rsidP="00C3165F">
            <w:pPr>
              <w:pStyle w:val="ListParagraph"/>
              <w:ind w:left="456"/>
            </w:pPr>
            <w:r w:rsidRPr="00FE75ED">
              <w:rPr>
                <w:rFonts w:ascii="Arial" w:hAnsi="Arial" w:cs="Arial"/>
                <w:i/>
              </w:rPr>
              <w:t>understanding that everyone is different. Including race, gender, sexual orientation, social status…….</w:t>
            </w:r>
          </w:p>
          <w:p w14:paraId="583F44FB" w14:textId="77777777" w:rsidR="00A37D5F" w:rsidRPr="00FE75ED" w:rsidRDefault="00A37D5F" w:rsidP="00C3165F">
            <w:pPr>
              <w:ind w:left="456"/>
            </w:pPr>
          </w:p>
          <w:p w14:paraId="0E463EBB" w14:textId="77777777" w:rsidR="00A37D5F" w:rsidRPr="00FE75ED" w:rsidRDefault="00A37D5F" w:rsidP="00F52E8A">
            <w:pPr>
              <w:pStyle w:val="ListParagraph"/>
              <w:numPr>
                <w:ilvl w:val="0"/>
                <w:numId w:val="46"/>
              </w:numPr>
              <w:ind w:left="456"/>
            </w:pPr>
            <w:r w:rsidRPr="00FE75ED">
              <w:rPr>
                <w:rFonts w:ascii="Arial" w:hAnsi="Arial" w:cs="Arial"/>
              </w:rPr>
              <w:t xml:space="preserve">Inclusion: </w:t>
            </w:r>
          </w:p>
          <w:p w14:paraId="37E154D7" w14:textId="77777777" w:rsidR="00A37D5F" w:rsidRPr="00FE75ED" w:rsidRDefault="00A37D5F" w:rsidP="00C3165F">
            <w:pPr>
              <w:pStyle w:val="ListParagraph"/>
              <w:ind w:left="456"/>
            </w:pPr>
            <w:r w:rsidRPr="00FE75ED">
              <w:rPr>
                <w:rFonts w:ascii="Arial" w:hAnsi="Arial" w:cs="Arial"/>
                <w:i/>
              </w:rPr>
              <w:t>include all individuals, giving equal access and opportunities</w:t>
            </w:r>
          </w:p>
          <w:p w14:paraId="5A808BD4" w14:textId="77777777" w:rsidR="00A37D5F" w:rsidRPr="00FE75ED" w:rsidRDefault="00A37D5F" w:rsidP="00C3165F">
            <w:pPr>
              <w:ind w:left="456"/>
            </w:pPr>
          </w:p>
          <w:p w14:paraId="1081280C" w14:textId="77777777" w:rsidR="00A37D5F" w:rsidRPr="00FE75ED" w:rsidRDefault="00A37D5F" w:rsidP="00F52E8A">
            <w:pPr>
              <w:pStyle w:val="ListParagraph"/>
              <w:numPr>
                <w:ilvl w:val="0"/>
                <w:numId w:val="46"/>
              </w:numPr>
              <w:ind w:left="456"/>
            </w:pPr>
            <w:r w:rsidRPr="00FE75ED">
              <w:rPr>
                <w:rFonts w:ascii="Arial" w:hAnsi="Arial" w:cs="Arial"/>
              </w:rPr>
              <w:t xml:space="preserve">Discrimination: </w:t>
            </w:r>
          </w:p>
          <w:p w14:paraId="45EA1AA4" w14:textId="77777777" w:rsidR="00A37D5F" w:rsidRPr="00FE75ED" w:rsidRDefault="00A37D5F" w:rsidP="00C3165F">
            <w:pPr>
              <w:pStyle w:val="ListParagraph"/>
              <w:ind w:left="456"/>
            </w:pPr>
            <w:r w:rsidRPr="00FE75ED">
              <w:rPr>
                <w:rFonts w:ascii="Arial" w:hAnsi="Arial" w:cs="Arial"/>
                <w:i/>
              </w:rPr>
              <w:t>treating someone unfairly or differently because of their age, sexuality, gender, colour, religion</w:t>
            </w:r>
          </w:p>
          <w:p w14:paraId="410CEDF4" w14:textId="77777777" w:rsidR="00A37D5F" w:rsidRPr="00C3165F" w:rsidRDefault="00A37D5F" w:rsidP="00C3165F"/>
          <w:p w14:paraId="28118475" w14:textId="77777777" w:rsidR="00A37D5F" w:rsidRPr="00FE75ED" w:rsidRDefault="00A37D5F" w:rsidP="00F52E8A">
            <w:pPr>
              <w:pStyle w:val="ListParagraph"/>
              <w:numPr>
                <w:ilvl w:val="0"/>
                <w:numId w:val="49"/>
              </w:numPr>
              <w:ind w:left="456"/>
              <w:rPr>
                <w:rFonts w:ascii="Arial" w:hAnsi="Arial" w:cs="Arial"/>
              </w:rPr>
            </w:pPr>
            <w:r w:rsidRPr="00FE75ED">
              <w:rPr>
                <w:rFonts w:ascii="Arial" w:hAnsi="Arial" w:cs="Arial"/>
              </w:rPr>
              <w:t>Give an example of how working in a person-centred way promotes:</w:t>
            </w:r>
          </w:p>
          <w:p w14:paraId="431335AD" w14:textId="77777777" w:rsidR="00A37D5F" w:rsidRPr="00FE75ED" w:rsidRDefault="00A37D5F" w:rsidP="00C3165F">
            <w:pPr>
              <w:pStyle w:val="ListParagraph"/>
              <w:ind w:left="456"/>
              <w:rPr>
                <w:rFonts w:ascii="Arial" w:hAnsi="Arial" w:cs="Arial"/>
              </w:rPr>
            </w:pPr>
          </w:p>
          <w:p w14:paraId="52FEF807" w14:textId="77777777" w:rsidR="00A37D5F" w:rsidRPr="00FE75ED" w:rsidRDefault="00A37D5F" w:rsidP="00F52E8A">
            <w:pPr>
              <w:pStyle w:val="ListParagraph"/>
              <w:numPr>
                <w:ilvl w:val="0"/>
                <w:numId w:val="47"/>
              </w:numPr>
              <w:ind w:left="456"/>
            </w:pPr>
            <w:r w:rsidRPr="00FE75ED">
              <w:rPr>
                <w:rFonts w:ascii="Arial" w:hAnsi="Arial" w:cs="Arial"/>
              </w:rPr>
              <w:t xml:space="preserve">Equality: </w:t>
            </w:r>
          </w:p>
          <w:p w14:paraId="1A7DF7A4" w14:textId="77777777" w:rsidR="00A37D5F" w:rsidRPr="00FE75ED" w:rsidRDefault="00A37D5F" w:rsidP="00C3165F">
            <w:pPr>
              <w:pStyle w:val="ListParagraph"/>
              <w:ind w:left="456"/>
              <w:rPr>
                <w:rFonts w:ascii="Arial" w:hAnsi="Arial" w:cs="Arial"/>
                <w:i/>
              </w:rPr>
            </w:pPr>
            <w:r w:rsidRPr="00FE75ED">
              <w:rPr>
                <w:rFonts w:ascii="Arial" w:hAnsi="Arial" w:cs="Arial"/>
                <w:i/>
              </w:rPr>
              <w:t>discussed wheelchair use and access (completed by manager)</w:t>
            </w:r>
          </w:p>
          <w:p w14:paraId="6D9212E9" w14:textId="77777777" w:rsidR="00A37D5F" w:rsidRPr="00FE75ED" w:rsidRDefault="00A37D5F" w:rsidP="00C3165F">
            <w:pPr>
              <w:pStyle w:val="ListParagraph"/>
              <w:ind w:left="456"/>
            </w:pPr>
          </w:p>
          <w:p w14:paraId="17EC67AA" w14:textId="77777777" w:rsidR="00A37D5F" w:rsidRPr="00FE75ED" w:rsidRDefault="00A37D5F" w:rsidP="00F52E8A">
            <w:pPr>
              <w:pStyle w:val="ListParagraph"/>
              <w:numPr>
                <w:ilvl w:val="0"/>
                <w:numId w:val="47"/>
              </w:numPr>
              <w:ind w:left="456"/>
            </w:pPr>
            <w:r w:rsidRPr="00FE75ED">
              <w:rPr>
                <w:rFonts w:ascii="Arial" w:hAnsi="Arial" w:cs="Arial"/>
              </w:rPr>
              <w:t xml:space="preserve">Diversity: </w:t>
            </w:r>
          </w:p>
          <w:p w14:paraId="63519157" w14:textId="77777777" w:rsidR="00A37D5F" w:rsidRPr="00FE75ED" w:rsidRDefault="00A37D5F" w:rsidP="00C3165F">
            <w:pPr>
              <w:pStyle w:val="ListParagraph"/>
              <w:ind w:left="456"/>
            </w:pPr>
            <w:r w:rsidRPr="00FE75ED">
              <w:rPr>
                <w:rFonts w:ascii="Arial" w:hAnsi="Arial" w:cs="Arial"/>
                <w:i/>
              </w:rPr>
              <w:t>discussed promotion of decision making with people and experience of people with learning difficulties (completed by manager)</w:t>
            </w:r>
          </w:p>
          <w:p w14:paraId="4B41935E" w14:textId="77777777" w:rsidR="00A37D5F" w:rsidRPr="00FE75ED" w:rsidRDefault="00A37D5F" w:rsidP="00C3165F">
            <w:pPr>
              <w:ind w:left="456"/>
            </w:pPr>
          </w:p>
          <w:p w14:paraId="2DBF520B" w14:textId="77777777" w:rsidR="00A37D5F" w:rsidRPr="00FE75ED" w:rsidRDefault="00A37D5F" w:rsidP="00F52E8A">
            <w:pPr>
              <w:pStyle w:val="ListParagraph"/>
              <w:numPr>
                <w:ilvl w:val="0"/>
                <w:numId w:val="47"/>
              </w:numPr>
              <w:ind w:left="456"/>
            </w:pPr>
            <w:r w:rsidRPr="00FE75ED">
              <w:rPr>
                <w:rFonts w:ascii="Arial" w:hAnsi="Arial" w:cs="Arial"/>
              </w:rPr>
              <w:t>Inclusion:</w:t>
            </w:r>
          </w:p>
          <w:p w14:paraId="1FBB421F" w14:textId="77777777" w:rsidR="00A37D5F" w:rsidRDefault="00C3165F" w:rsidP="00C3165F">
            <w:pPr>
              <w:ind w:left="456"/>
              <w:rPr>
                <w:rFonts w:eastAsia="Times New Roman"/>
                <w:i/>
                <w:lang w:eastAsia="en-GB"/>
              </w:rPr>
            </w:pPr>
            <w:r w:rsidRPr="00C3165F">
              <w:rPr>
                <w:rFonts w:eastAsia="Times New Roman"/>
                <w:i/>
                <w:lang w:eastAsia="en-GB"/>
              </w:rPr>
              <w:t>This question was left blank by the worker</w:t>
            </w:r>
          </w:p>
          <w:p w14:paraId="6DE455BB" w14:textId="77777777" w:rsidR="00C3165F" w:rsidRPr="00F436C2" w:rsidRDefault="00C3165F" w:rsidP="00C3165F">
            <w:pPr>
              <w:ind w:left="456"/>
            </w:pPr>
          </w:p>
          <w:p w14:paraId="6BB9E928" w14:textId="77777777" w:rsidR="00A37D5F" w:rsidRPr="00F436C2" w:rsidRDefault="00A37D5F" w:rsidP="00F52E8A">
            <w:pPr>
              <w:pStyle w:val="ListParagraph"/>
              <w:numPr>
                <w:ilvl w:val="0"/>
                <w:numId w:val="49"/>
              </w:numPr>
              <w:ind w:left="456"/>
            </w:pPr>
            <w:r w:rsidRPr="00F436C2">
              <w:rPr>
                <w:rFonts w:ascii="Arial" w:hAnsi="Arial" w:cs="Arial"/>
              </w:rPr>
              <w:t>Thinking about the case study on Mrs Desai, consider how her cultural, religious and linguistic background should have been valued.</w:t>
            </w:r>
          </w:p>
          <w:p w14:paraId="5632980B" w14:textId="77777777" w:rsidR="00A37D5F" w:rsidRPr="00FE75ED" w:rsidRDefault="00A37D5F" w:rsidP="00C3165F">
            <w:pPr>
              <w:ind w:left="456"/>
              <w:rPr>
                <w:i/>
              </w:rPr>
            </w:pPr>
            <w:r w:rsidRPr="00FE75ED">
              <w:rPr>
                <w:i/>
              </w:rPr>
              <w:t>They should have been the most important elements of how she was cared for. They are all parts of who she is as a person</w:t>
            </w:r>
          </w:p>
          <w:p w14:paraId="6DFFC937" w14:textId="77777777" w:rsidR="00A37D5F" w:rsidRPr="00FE75ED" w:rsidRDefault="00A37D5F" w:rsidP="00C3165F">
            <w:pPr>
              <w:ind w:left="456"/>
            </w:pPr>
          </w:p>
          <w:p w14:paraId="08D7406A" w14:textId="77777777" w:rsidR="00A37D5F" w:rsidRPr="00FE75ED" w:rsidRDefault="00A37D5F" w:rsidP="00F52E8A">
            <w:pPr>
              <w:pStyle w:val="ListParagraph"/>
              <w:numPr>
                <w:ilvl w:val="0"/>
                <w:numId w:val="49"/>
              </w:numPr>
              <w:ind w:left="456"/>
            </w:pPr>
            <w:r w:rsidRPr="00FE75ED">
              <w:rPr>
                <w:rFonts w:ascii="Arial" w:hAnsi="Arial" w:cs="Arial"/>
              </w:rPr>
              <w:t>How can you learn from this for your own practice?</w:t>
            </w:r>
          </w:p>
          <w:p w14:paraId="44CED8AE" w14:textId="77777777" w:rsidR="00A37D5F" w:rsidRPr="00FE75ED" w:rsidRDefault="00A37D5F" w:rsidP="00C3165F">
            <w:pPr>
              <w:ind w:left="456"/>
              <w:rPr>
                <w:i/>
              </w:rPr>
            </w:pPr>
            <w:r w:rsidRPr="00FE75ED">
              <w:rPr>
                <w:i/>
              </w:rPr>
              <w:t>Always talk to the individual and find out what is important to them</w:t>
            </w:r>
          </w:p>
          <w:p w14:paraId="4E5B7190" w14:textId="77777777" w:rsidR="00A37D5F" w:rsidRPr="00FE75ED" w:rsidRDefault="00A37D5F" w:rsidP="00C3165F">
            <w:pPr>
              <w:ind w:left="456"/>
            </w:pPr>
          </w:p>
          <w:p w14:paraId="25207FCD" w14:textId="77777777" w:rsidR="00A37D5F" w:rsidRPr="00FE75ED" w:rsidRDefault="00A37D5F" w:rsidP="00F52E8A">
            <w:pPr>
              <w:pStyle w:val="ListParagraph"/>
              <w:numPr>
                <w:ilvl w:val="0"/>
                <w:numId w:val="49"/>
              </w:numPr>
              <w:ind w:left="456"/>
            </w:pPr>
            <w:r w:rsidRPr="00FE75ED">
              <w:rPr>
                <w:rFonts w:ascii="Arial" w:hAnsi="Arial" w:cs="Arial"/>
              </w:rPr>
              <w:lastRenderedPageBreak/>
              <w:t>Look at the easy read version of the Equality Act (2010) and outline what is meant by the term ‘protected characteristics’</w:t>
            </w:r>
          </w:p>
          <w:p w14:paraId="6AD390D2" w14:textId="77777777" w:rsidR="00A37D5F" w:rsidRPr="00FE75ED" w:rsidRDefault="00A37D5F" w:rsidP="00C3165F">
            <w:pPr>
              <w:ind w:left="456"/>
              <w:rPr>
                <w:i/>
              </w:rPr>
            </w:pPr>
            <w:r w:rsidRPr="00FE75ED">
              <w:rPr>
                <w:i/>
              </w:rPr>
              <w:t>Protected characteristics are: age, disability, gender re-assignment, race, religion, sex, sexual orientation, marriage/civil partnership, pregnancy/maternity. You cannot discriminate against any of these characteristics</w:t>
            </w:r>
          </w:p>
          <w:p w14:paraId="5167AEB7" w14:textId="77777777" w:rsidR="00A37D5F" w:rsidRPr="00FE75ED" w:rsidRDefault="00A37D5F" w:rsidP="00C3165F">
            <w:pPr>
              <w:ind w:left="456"/>
            </w:pPr>
          </w:p>
          <w:p w14:paraId="11A68803" w14:textId="77777777" w:rsidR="00A37D5F" w:rsidRPr="00FE75ED" w:rsidRDefault="00A37D5F" w:rsidP="00F52E8A">
            <w:pPr>
              <w:pStyle w:val="ListParagraph"/>
              <w:numPr>
                <w:ilvl w:val="0"/>
                <w:numId w:val="49"/>
              </w:numPr>
              <w:ind w:left="456"/>
            </w:pPr>
            <w:r w:rsidRPr="00FE75ED">
              <w:rPr>
                <w:rFonts w:ascii="Arial" w:hAnsi="Arial" w:cs="Arial"/>
              </w:rPr>
              <w:t xml:space="preserve">When you work in health and social care, there may be times when discrimination </w:t>
            </w:r>
            <w:proofErr w:type="gramStart"/>
            <w:r w:rsidRPr="00FE75ED">
              <w:rPr>
                <w:rFonts w:ascii="Arial" w:hAnsi="Arial" w:cs="Arial"/>
              </w:rPr>
              <w:t>happens</w:t>
            </w:r>
            <w:proofErr w:type="gramEnd"/>
            <w:r w:rsidRPr="00FE75ED">
              <w:rPr>
                <w:rFonts w:ascii="Arial" w:hAnsi="Arial" w:cs="Arial"/>
              </w:rPr>
              <w:t xml:space="preserve"> and you have to challenge it. Give an example of how an individual may be discriminated against and how you could challenge this.</w:t>
            </w:r>
          </w:p>
          <w:p w14:paraId="3CBC9349" w14:textId="77777777" w:rsidR="00A37D5F" w:rsidRPr="005E1F24" w:rsidRDefault="00A37D5F" w:rsidP="00C3165F">
            <w:pPr>
              <w:ind w:left="456"/>
              <w:rPr>
                <w:i/>
              </w:rPr>
            </w:pPr>
            <w:r w:rsidRPr="00FE75ED">
              <w:rPr>
                <w:i/>
              </w:rPr>
              <w:t>Elderly patients with poor mobility may miss GP/hospital appointments because they cannot get to them. Make sure GP/hospital is aware and make alternative arrangements or organise transport</w:t>
            </w:r>
          </w:p>
          <w:p w14:paraId="296B3A34" w14:textId="77777777" w:rsidR="00A37D5F" w:rsidRPr="00F436C2" w:rsidRDefault="00A37D5F" w:rsidP="00997DA9"/>
        </w:tc>
      </w:tr>
    </w:tbl>
    <w:p w14:paraId="72880934" w14:textId="77777777" w:rsidR="00A37D5F" w:rsidRPr="00F436C2" w:rsidRDefault="00A37D5F" w:rsidP="00A37D5F">
      <w:pPr>
        <w:ind w:left="-142"/>
      </w:pPr>
    </w:p>
    <w:p w14:paraId="67D60A52" w14:textId="77777777" w:rsidR="00A37D5F" w:rsidRPr="00C3165F" w:rsidRDefault="00A37D5F" w:rsidP="00A37D5F">
      <w:pPr>
        <w:ind w:left="-142"/>
        <w:rPr>
          <w:rFonts w:ascii="Arial" w:hAnsi="Arial" w:cs="Arial"/>
          <w:b/>
          <w:sz w:val="24"/>
        </w:rPr>
      </w:pPr>
      <w:r w:rsidRPr="00C3165F">
        <w:rPr>
          <w:rFonts w:ascii="Arial" w:hAnsi="Arial" w:cs="Arial"/>
          <w:b/>
          <w:sz w:val="24"/>
        </w:rPr>
        <w:t>Learning activity</w:t>
      </w:r>
    </w:p>
    <w:p w14:paraId="1956E480" w14:textId="77777777" w:rsidR="00A37D5F" w:rsidRPr="00C3165F" w:rsidRDefault="00A37D5F" w:rsidP="00A37D5F">
      <w:pPr>
        <w:ind w:left="-142"/>
        <w:rPr>
          <w:rFonts w:ascii="Arial" w:hAnsi="Arial" w:cs="Arial"/>
          <w:sz w:val="24"/>
        </w:rPr>
      </w:pPr>
      <w:r w:rsidRPr="00C3165F">
        <w:rPr>
          <w:rFonts w:ascii="Arial" w:hAnsi="Arial" w:cs="Arial"/>
          <w:sz w:val="24"/>
        </w:rPr>
        <w:t>Read the following case study and think about actions that Sharon should take</w:t>
      </w:r>
    </w:p>
    <w:p w14:paraId="3588CDE1" w14:textId="77777777" w:rsidR="00A37D5F" w:rsidRPr="00C3165F" w:rsidRDefault="00A37D5F" w:rsidP="00A37D5F">
      <w:pPr>
        <w:ind w:left="-142"/>
        <w:rPr>
          <w:rFonts w:ascii="Arial" w:hAnsi="Arial" w:cs="Arial"/>
          <w:b/>
          <w:sz w:val="24"/>
        </w:rPr>
      </w:pPr>
      <w:r w:rsidRPr="00C3165F">
        <w:rPr>
          <w:rFonts w:ascii="Arial" w:hAnsi="Arial" w:cs="Arial"/>
          <w:b/>
          <w:sz w:val="24"/>
        </w:rPr>
        <w:t>Case study</w:t>
      </w:r>
    </w:p>
    <w:p w14:paraId="5C4F003C" w14:textId="77777777" w:rsidR="00A37D5F" w:rsidRPr="00C3165F" w:rsidRDefault="00A37D5F" w:rsidP="00A37D5F">
      <w:pPr>
        <w:ind w:left="-142"/>
        <w:rPr>
          <w:rFonts w:ascii="Arial" w:hAnsi="Arial" w:cs="Arial"/>
          <w:sz w:val="24"/>
        </w:rPr>
      </w:pPr>
      <w:r w:rsidRPr="00C3165F">
        <w:rPr>
          <w:rFonts w:ascii="Arial" w:hAnsi="Arial" w:cs="Arial"/>
          <w:sz w:val="24"/>
        </w:rPr>
        <w:t>George is a 73-year-old gay man. He recently moved into a care home. George didn’t ‘come out’ until he was 40 years old. He was scared of anybody knowing he was gay, especially his mother for fear of upsetting her and being rejected. He eventually found the courage to tell his family and friends that he was gay and that he had a long-term partner called Jonathon.</w:t>
      </w:r>
    </w:p>
    <w:p w14:paraId="5DC8F348" w14:textId="77777777" w:rsidR="00A37D5F" w:rsidRPr="00C3165F" w:rsidRDefault="00A37D5F" w:rsidP="00A37D5F">
      <w:pPr>
        <w:ind w:left="-142"/>
        <w:rPr>
          <w:rFonts w:ascii="Arial" w:hAnsi="Arial" w:cs="Arial"/>
          <w:sz w:val="24"/>
        </w:rPr>
      </w:pPr>
      <w:r w:rsidRPr="00C3165F">
        <w:rPr>
          <w:rFonts w:ascii="Arial" w:hAnsi="Arial" w:cs="Arial"/>
          <w:sz w:val="24"/>
        </w:rPr>
        <w:t>George has had a series of strokes and needs support with eating and his personal care. He doesn’t want to be a burden on Jonathon and has decided to pay to live in a care home.</w:t>
      </w:r>
    </w:p>
    <w:p w14:paraId="012A0A2B" w14:textId="77777777" w:rsidR="00A37D5F" w:rsidRPr="00C3165F" w:rsidRDefault="00A37D5F" w:rsidP="00A37D5F">
      <w:pPr>
        <w:ind w:left="-142"/>
        <w:rPr>
          <w:rFonts w:ascii="Arial" w:hAnsi="Arial" w:cs="Arial"/>
          <w:sz w:val="24"/>
        </w:rPr>
      </w:pPr>
      <w:r w:rsidRPr="00C3165F">
        <w:rPr>
          <w:rFonts w:ascii="Arial" w:hAnsi="Arial" w:cs="Arial"/>
          <w:sz w:val="24"/>
        </w:rPr>
        <w:t xml:space="preserve">Jonathon is worried about how George will be treated in the care home by the staff and other people living </w:t>
      </w:r>
      <w:proofErr w:type="gramStart"/>
      <w:r w:rsidRPr="00C3165F">
        <w:rPr>
          <w:rFonts w:ascii="Arial" w:hAnsi="Arial" w:cs="Arial"/>
          <w:sz w:val="24"/>
        </w:rPr>
        <w:t>there, but</w:t>
      </w:r>
      <w:proofErr w:type="gramEnd"/>
      <w:r w:rsidRPr="00C3165F">
        <w:rPr>
          <w:rFonts w:ascii="Arial" w:hAnsi="Arial" w:cs="Arial"/>
          <w:sz w:val="24"/>
        </w:rPr>
        <w:t xml:space="preserve"> agrees they cannot manage with George living at home any longer. They are both worried about the views of the care home’s staff and residents when Jonathon visits and how they will be treated.</w:t>
      </w:r>
    </w:p>
    <w:p w14:paraId="44D4D482" w14:textId="77777777" w:rsidR="00A37D5F" w:rsidRPr="00C3165F" w:rsidRDefault="00A37D5F" w:rsidP="00A37D5F">
      <w:pPr>
        <w:ind w:left="-142"/>
        <w:rPr>
          <w:rFonts w:ascii="Arial" w:hAnsi="Arial" w:cs="Arial"/>
          <w:sz w:val="24"/>
        </w:rPr>
      </w:pPr>
      <w:r w:rsidRPr="00C3165F">
        <w:rPr>
          <w:rFonts w:ascii="Arial" w:hAnsi="Arial" w:cs="Arial"/>
          <w:sz w:val="24"/>
        </w:rPr>
        <w:t xml:space="preserve">After living in the care home for a few weeks, George confides in one of the care workers Sharon. He tells Sharon that he is </w:t>
      </w:r>
      <w:proofErr w:type="gramStart"/>
      <w:r w:rsidRPr="00C3165F">
        <w:rPr>
          <w:rFonts w:ascii="Arial" w:hAnsi="Arial" w:cs="Arial"/>
          <w:sz w:val="24"/>
        </w:rPr>
        <w:t>gay</w:t>
      </w:r>
      <w:proofErr w:type="gramEnd"/>
      <w:r w:rsidRPr="00C3165F">
        <w:rPr>
          <w:rFonts w:ascii="Arial" w:hAnsi="Arial" w:cs="Arial"/>
          <w:sz w:val="24"/>
        </w:rPr>
        <w:t xml:space="preserve"> and that Jonathon is his long-term partner but they had not told anybody in the care home as they were afraid of how people would react.</w:t>
      </w:r>
    </w:p>
    <w:p w14:paraId="1BC56A66" w14:textId="6A8A8217" w:rsidR="00C3165F" w:rsidRPr="00C3165F" w:rsidRDefault="00A37D5F" w:rsidP="008D1379">
      <w:pPr>
        <w:ind w:left="-142"/>
        <w:rPr>
          <w:rFonts w:ascii="Arial" w:hAnsi="Arial" w:cs="Arial"/>
          <w:sz w:val="24"/>
        </w:rPr>
      </w:pPr>
      <w:r w:rsidRPr="00C3165F">
        <w:rPr>
          <w:rFonts w:ascii="Arial" w:hAnsi="Arial" w:cs="Arial"/>
          <w:sz w:val="24"/>
        </w:rPr>
        <w:t xml:space="preserve">Recently, Sharon has noticed some of the other people living in the care home commenting about Jonathon’s visits, saying they are more than just friends. Some residents have become less friendly towards George, leaving him out of conversations and activities. </w:t>
      </w:r>
      <w:r w:rsidRPr="00C3165F">
        <w:rPr>
          <w:rFonts w:ascii="Arial" w:hAnsi="Arial" w:cs="Arial"/>
          <w:sz w:val="24"/>
        </w:rPr>
        <w:lastRenderedPageBreak/>
        <w:t xml:space="preserve">Sharon has noticed George seems to </w:t>
      </w:r>
      <w:proofErr w:type="gramStart"/>
      <w:r w:rsidRPr="00C3165F">
        <w:rPr>
          <w:rFonts w:ascii="Arial" w:hAnsi="Arial" w:cs="Arial"/>
          <w:sz w:val="24"/>
        </w:rPr>
        <w:t>becoming</w:t>
      </w:r>
      <w:proofErr w:type="gramEnd"/>
      <w:r w:rsidRPr="00C3165F">
        <w:rPr>
          <w:rFonts w:ascii="Arial" w:hAnsi="Arial" w:cs="Arial"/>
          <w:sz w:val="24"/>
        </w:rPr>
        <w:t xml:space="preserve"> withdrawn and isolated and asks him what he would like them to do. George doesn’t want anything to be said as he feels it would make the situation worse.</w:t>
      </w:r>
    </w:p>
    <w:tbl>
      <w:tblPr>
        <w:tblStyle w:val="TableGrid"/>
        <w:tblW w:w="0" w:type="auto"/>
        <w:tblInd w:w="-142" w:type="dxa"/>
        <w:tblLook w:val="04A0" w:firstRow="1" w:lastRow="0" w:firstColumn="1" w:lastColumn="0" w:noHBand="0" w:noVBand="1"/>
      </w:tblPr>
      <w:tblGrid>
        <w:gridCol w:w="13948"/>
      </w:tblGrid>
      <w:tr w:rsidR="00A37D5F" w:rsidRPr="00F436C2" w14:paraId="3734BBE5" w14:textId="77777777" w:rsidTr="00997DA9">
        <w:tc>
          <w:tcPr>
            <w:tcW w:w="13948" w:type="dxa"/>
          </w:tcPr>
          <w:p w14:paraId="7F8F8798" w14:textId="77777777" w:rsidR="00A37D5F" w:rsidRDefault="00A37D5F" w:rsidP="00997DA9">
            <w:r w:rsidRPr="00F436C2">
              <w:t>Workbook notes</w:t>
            </w:r>
          </w:p>
          <w:p w14:paraId="4051C96E" w14:textId="77777777" w:rsidR="00A37D5F" w:rsidRDefault="00A37D5F" w:rsidP="00997DA9"/>
          <w:p w14:paraId="1CA95A81" w14:textId="77777777" w:rsidR="00A37D5F" w:rsidRPr="00FE75ED" w:rsidRDefault="00A37D5F" w:rsidP="00997DA9">
            <w:pPr>
              <w:rPr>
                <w:b/>
              </w:rPr>
            </w:pPr>
            <w:r w:rsidRPr="00FE75ED">
              <w:rPr>
                <w:b/>
              </w:rPr>
              <w:t>Sample 1 Workbook notes</w:t>
            </w:r>
          </w:p>
          <w:p w14:paraId="2801BCAA" w14:textId="77777777" w:rsidR="00A37D5F" w:rsidRPr="00FE75ED" w:rsidRDefault="00A37D5F" w:rsidP="00997DA9"/>
          <w:p w14:paraId="65AF8944" w14:textId="77777777" w:rsidR="00A37D5F" w:rsidRPr="00FE75ED" w:rsidRDefault="00A37D5F" w:rsidP="00997DA9">
            <w:r w:rsidRPr="00FE75ED">
              <w:t>What actions should Sharon take?</w:t>
            </w:r>
          </w:p>
          <w:p w14:paraId="1A31E8CC" w14:textId="77777777" w:rsidR="00A37D5F" w:rsidRPr="00FE75ED" w:rsidRDefault="00A37D5F" w:rsidP="00997DA9">
            <w:pPr>
              <w:rPr>
                <w:i/>
              </w:rPr>
            </w:pPr>
            <w:r w:rsidRPr="00FE75ED">
              <w:rPr>
                <w:i/>
              </w:rPr>
              <w:t>Respect George’s wishes but inform the residents their comments are unacceptable and record and report to Manager</w:t>
            </w:r>
          </w:p>
          <w:p w14:paraId="07BC8D97" w14:textId="77777777" w:rsidR="00A37D5F" w:rsidRPr="00FE75ED" w:rsidRDefault="00A37D5F" w:rsidP="00997DA9"/>
          <w:p w14:paraId="67908529" w14:textId="77777777" w:rsidR="00A37D5F" w:rsidRPr="00FE75ED" w:rsidRDefault="00A37D5F" w:rsidP="00997DA9">
            <w:pPr>
              <w:rPr>
                <w:b/>
              </w:rPr>
            </w:pPr>
            <w:r w:rsidRPr="00FE75ED">
              <w:rPr>
                <w:b/>
              </w:rPr>
              <w:t>Sample 2 Workbook notes</w:t>
            </w:r>
          </w:p>
          <w:p w14:paraId="2E5175A6" w14:textId="77777777" w:rsidR="00A37D5F" w:rsidRPr="00FE75ED" w:rsidRDefault="00A37D5F" w:rsidP="00997DA9"/>
          <w:p w14:paraId="061B2F89" w14:textId="77777777" w:rsidR="00A37D5F" w:rsidRPr="00FE75ED" w:rsidRDefault="00A37D5F" w:rsidP="00997DA9">
            <w:r w:rsidRPr="00FE75ED">
              <w:t>What actions should Sharon take?</w:t>
            </w:r>
          </w:p>
          <w:p w14:paraId="5BFB4028" w14:textId="77777777" w:rsidR="00A37D5F" w:rsidRPr="008E620D" w:rsidRDefault="00A37D5F" w:rsidP="00997DA9">
            <w:pPr>
              <w:rPr>
                <w:i/>
              </w:rPr>
            </w:pPr>
            <w:r w:rsidRPr="00FE75ED">
              <w:rPr>
                <w:i/>
              </w:rPr>
              <w:t>Sharon needs to support George and let her manager know what is happening. The other residents need to know what they are doing is wrong and that it won’t be tolerated</w:t>
            </w:r>
          </w:p>
          <w:p w14:paraId="50D930DF" w14:textId="77777777" w:rsidR="00A37D5F" w:rsidRPr="00F436C2" w:rsidRDefault="00A37D5F" w:rsidP="00997DA9"/>
        </w:tc>
      </w:tr>
    </w:tbl>
    <w:p w14:paraId="7D1914B5" w14:textId="77777777" w:rsidR="00A37D5F" w:rsidRPr="00F436C2" w:rsidRDefault="00A37D5F" w:rsidP="00A37D5F">
      <w:pPr>
        <w:ind w:left="-142"/>
      </w:pPr>
    </w:p>
    <w:p w14:paraId="463C5FC3" w14:textId="77777777" w:rsidR="00A37D5F" w:rsidRPr="00C3165F" w:rsidRDefault="00A37D5F" w:rsidP="00A37D5F">
      <w:pPr>
        <w:ind w:left="-142"/>
        <w:rPr>
          <w:rFonts w:ascii="Arial" w:hAnsi="Arial" w:cs="Arial"/>
          <w:b/>
          <w:sz w:val="24"/>
        </w:rPr>
      </w:pPr>
      <w:r w:rsidRPr="00C3165F">
        <w:rPr>
          <w:rFonts w:ascii="Arial" w:hAnsi="Arial" w:cs="Arial"/>
          <w:b/>
          <w:sz w:val="24"/>
        </w:rPr>
        <w:t>Learning activity</w:t>
      </w:r>
    </w:p>
    <w:p w14:paraId="153286FF" w14:textId="77777777" w:rsidR="00A37D5F" w:rsidRPr="00C3165F" w:rsidRDefault="00A37D5F" w:rsidP="00A37D5F">
      <w:pPr>
        <w:ind w:left="-142"/>
        <w:rPr>
          <w:rFonts w:ascii="Arial" w:hAnsi="Arial" w:cs="Arial"/>
          <w:sz w:val="24"/>
        </w:rPr>
      </w:pPr>
      <w:r w:rsidRPr="00C3165F">
        <w:rPr>
          <w:rFonts w:ascii="Arial" w:hAnsi="Arial" w:cs="Arial"/>
          <w:sz w:val="24"/>
        </w:rPr>
        <w:t>Talk to your manager about what equality and diversity means to you and ways that your practice respects and promotes this. Record the important points in the space below. If you are not yet employed, leave this blank and come back to it later.</w:t>
      </w:r>
    </w:p>
    <w:tbl>
      <w:tblPr>
        <w:tblStyle w:val="TableGrid"/>
        <w:tblW w:w="0" w:type="auto"/>
        <w:tblInd w:w="-142" w:type="dxa"/>
        <w:tblLook w:val="04A0" w:firstRow="1" w:lastRow="0" w:firstColumn="1" w:lastColumn="0" w:noHBand="0" w:noVBand="1"/>
      </w:tblPr>
      <w:tblGrid>
        <w:gridCol w:w="13948"/>
      </w:tblGrid>
      <w:tr w:rsidR="00A37D5F" w:rsidRPr="00F436C2" w14:paraId="632AA734" w14:textId="77777777" w:rsidTr="00997DA9">
        <w:tc>
          <w:tcPr>
            <w:tcW w:w="13948" w:type="dxa"/>
          </w:tcPr>
          <w:p w14:paraId="4E719F3B" w14:textId="77777777" w:rsidR="00A37D5F" w:rsidRDefault="00A37D5F" w:rsidP="00997DA9">
            <w:r w:rsidRPr="00F436C2">
              <w:t>Workbook notes</w:t>
            </w:r>
          </w:p>
          <w:p w14:paraId="77F675EB" w14:textId="77777777" w:rsidR="00A37D5F" w:rsidRDefault="00A37D5F" w:rsidP="00997DA9"/>
          <w:p w14:paraId="4516B042" w14:textId="77777777" w:rsidR="00A37D5F" w:rsidRDefault="00A37D5F" w:rsidP="00997DA9">
            <w:pPr>
              <w:rPr>
                <w:b/>
              </w:rPr>
            </w:pPr>
            <w:r w:rsidRPr="00FE75ED">
              <w:rPr>
                <w:b/>
              </w:rPr>
              <w:t>Sample 1 Workbook notes</w:t>
            </w:r>
          </w:p>
          <w:p w14:paraId="12749F6F" w14:textId="77777777" w:rsidR="00A37D5F" w:rsidRDefault="00A37D5F" w:rsidP="00997DA9">
            <w:pPr>
              <w:rPr>
                <w:b/>
              </w:rPr>
            </w:pPr>
          </w:p>
          <w:p w14:paraId="1F15156E" w14:textId="77777777" w:rsidR="00A37D5F" w:rsidRPr="00FE75ED" w:rsidRDefault="00A37D5F" w:rsidP="00997DA9">
            <w:pPr>
              <w:rPr>
                <w:i/>
              </w:rPr>
            </w:pPr>
            <w:r w:rsidRPr="00FE75ED">
              <w:rPr>
                <w:i/>
              </w:rPr>
              <w:t>This section was left blank</w:t>
            </w:r>
            <w:r w:rsidR="00C3165F">
              <w:rPr>
                <w:i/>
              </w:rPr>
              <w:t xml:space="preserve"> by the worker</w:t>
            </w:r>
          </w:p>
          <w:p w14:paraId="06E3E7F8" w14:textId="77777777" w:rsidR="00A37D5F" w:rsidRPr="00FE75ED" w:rsidRDefault="00A37D5F" w:rsidP="00997DA9"/>
          <w:p w14:paraId="7046C1C0" w14:textId="77777777" w:rsidR="00A37D5F" w:rsidRPr="00FE75ED" w:rsidRDefault="00A37D5F" w:rsidP="00997DA9">
            <w:pPr>
              <w:rPr>
                <w:b/>
              </w:rPr>
            </w:pPr>
            <w:r w:rsidRPr="00FE75ED">
              <w:rPr>
                <w:b/>
              </w:rPr>
              <w:t>Sample 2 Workbook notes</w:t>
            </w:r>
          </w:p>
          <w:p w14:paraId="6583C67A" w14:textId="77777777" w:rsidR="00A37D5F" w:rsidRPr="00FE75ED" w:rsidRDefault="00A37D5F" w:rsidP="00997DA9">
            <w:pPr>
              <w:rPr>
                <w:b/>
              </w:rPr>
            </w:pPr>
          </w:p>
          <w:p w14:paraId="507993DF" w14:textId="5EAD8CB6" w:rsidR="00A37D5F" w:rsidRPr="008D1379" w:rsidRDefault="00A37D5F" w:rsidP="00997DA9">
            <w:pPr>
              <w:rPr>
                <w:i/>
              </w:rPr>
            </w:pPr>
            <w:r w:rsidRPr="00FE75ED">
              <w:rPr>
                <w:i/>
              </w:rPr>
              <w:t>Discussed equality and diversity and inclusion and how in everyday practice they are ensured</w:t>
            </w:r>
          </w:p>
        </w:tc>
      </w:tr>
    </w:tbl>
    <w:p w14:paraId="77CDC7D0" w14:textId="77777777" w:rsidR="00A37D5F" w:rsidRPr="00C3165F" w:rsidRDefault="00A37D5F" w:rsidP="00A37D5F">
      <w:pPr>
        <w:ind w:left="-142"/>
        <w:rPr>
          <w:rFonts w:ascii="Arial" w:hAnsi="Arial" w:cs="Arial"/>
          <w:b/>
          <w:sz w:val="24"/>
        </w:rPr>
      </w:pPr>
      <w:r w:rsidRPr="00C3165F">
        <w:rPr>
          <w:rFonts w:ascii="Arial" w:hAnsi="Arial" w:cs="Arial"/>
          <w:b/>
          <w:sz w:val="24"/>
        </w:rPr>
        <w:lastRenderedPageBreak/>
        <w:t>1.5 Positive risk taking</w:t>
      </w:r>
    </w:p>
    <w:p w14:paraId="2C777A5D" w14:textId="77777777" w:rsidR="00A37D5F" w:rsidRPr="00C3165F" w:rsidRDefault="00A37D5F" w:rsidP="00A37D5F">
      <w:pPr>
        <w:ind w:left="-142"/>
        <w:rPr>
          <w:rFonts w:ascii="Arial" w:hAnsi="Arial" w:cs="Arial"/>
          <w:sz w:val="24"/>
        </w:rPr>
      </w:pPr>
      <w:r w:rsidRPr="00C3165F">
        <w:rPr>
          <w:rFonts w:ascii="Arial" w:hAnsi="Arial" w:cs="Arial"/>
          <w:sz w:val="24"/>
        </w:rPr>
        <w:t>This section will focus on how positive risk taking can support well-being, voice, choice and control. However, while it is important to support people to make their own choices, there are times when this may place them at risk. It is therefore essential you know how to work with people to balance their rights, risks and responsibilities.</w:t>
      </w:r>
    </w:p>
    <w:p w14:paraId="7E9E08BD" w14:textId="77777777" w:rsidR="00A37D5F" w:rsidRPr="00C3165F" w:rsidRDefault="00A37D5F" w:rsidP="00A37D5F">
      <w:pPr>
        <w:ind w:left="-142"/>
        <w:rPr>
          <w:rFonts w:ascii="Arial" w:hAnsi="Arial" w:cs="Arial"/>
          <w:b/>
          <w:sz w:val="24"/>
        </w:rPr>
      </w:pPr>
      <w:r w:rsidRPr="00C3165F">
        <w:rPr>
          <w:rFonts w:ascii="Arial" w:hAnsi="Arial" w:cs="Arial"/>
          <w:b/>
          <w:sz w:val="24"/>
        </w:rPr>
        <w:t>Learning activity</w:t>
      </w:r>
    </w:p>
    <w:p w14:paraId="0FC23B64" w14:textId="77777777" w:rsidR="00A37D5F" w:rsidRPr="00C3165F" w:rsidRDefault="00A37D5F" w:rsidP="00A37D5F">
      <w:pPr>
        <w:ind w:left="-142"/>
        <w:rPr>
          <w:rFonts w:ascii="Arial" w:hAnsi="Arial" w:cs="Arial"/>
          <w:sz w:val="24"/>
        </w:rPr>
      </w:pPr>
      <w:r w:rsidRPr="00C3165F">
        <w:rPr>
          <w:rFonts w:ascii="Arial" w:hAnsi="Arial" w:cs="Arial"/>
          <w:sz w:val="24"/>
        </w:rPr>
        <w:t>Read the case study below about Stephen and answer the questions:</w:t>
      </w:r>
    </w:p>
    <w:p w14:paraId="296D2134" w14:textId="77777777" w:rsidR="00A37D5F" w:rsidRPr="00C3165F" w:rsidRDefault="00A37D5F" w:rsidP="00A37D5F">
      <w:pPr>
        <w:ind w:left="-142"/>
        <w:rPr>
          <w:rFonts w:ascii="Arial" w:hAnsi="Arial" w:cs="Arial"/>
          <w:sz w:val="24"/>
        </w:rPr>
      </w:pPr>
      <w:r w:rsidRPr="00C3165F">
        <w:rPr>
          <w:rFonts w:ascii="Arial" w:hAnsi="Arial" w:cs="Arial"/>
          <w:sz w:val="24"/>
        </w:rPr>
        <w:t xml:space="preserve">Stephen lives with two other people in a supported living setting, he likes to go to the local café every day. Stephen would usually sit there for at least two hours but would never buy any food or drink. He would often hassle other customers to buy him a cup of tea. Whenever the café owner asked him to leave he would become </w:t>
      </w:r>
      <w:r w:rsidRPr="00C3165F">
        <w:rPr>
          <w:rFonts w:ascii="Arial" w:hAnsi="Arial" w:cs="Arial"/>
          <w:b/>
          <w:sz w:val="24"/>
        </w:rPr>
        <w:t>aggressive</w:t>
      </w:r>
      <w:r w:rsidRPr="00C3165F">
        <w:rPr>
          <w:rFonts w:ascii="Arial" w:hAnsi="Arial" w:cs="Arial"/>
          <w:sz w:val="24"/>
        </w:rPr>
        <w:t>. As a result he has been banned from the café. Stephen keeps trying to go there and each time the café owner calls the police as his behaviour is getting more aggressive and he is upsetting the other customers.</w:t>
      </w:r>
    </w:p>
    <w:p w14:paraId="5A9F925E" w14:textId="77777777" w:rsidR="00A37D5F" w:rsidRPr="00C3165F" w:rsidRDefault="00A37D5F" w:rsidP="00A37D5F">
      <w:pPr>
        <w:ind w:left="-142"/>
        <w:rPr>
          <w:rFonts w:ascii="Arial" w:hAnsi="Arial" w:cs="Arial"/>
          <w:sz w:val="24"/>
        </w:rPr>
      </w:pPr>
      <w:r w:rsidRPr="00C3165F">
        <w:rPr>
          <w:rFonts w:ascii="Arial" w:hAnsi="Arial" w:cs="Arial"/>
          <w:sz w:val="24"/>
        </w:rPr>
        <w:t>The staff have been trying to prevent Stephen from going out. This has led to Stephen becoming physically violent with them and discussions are taking place about Stephen being sectioned.</w:t>
      </w:r>
    </w:p>
    <w:p w14:paraId="36BF0F1E" w14:textId="77777777" w:rsidR="00A37D5F" w:rsidRPr="00C3165F" w:rsidRDefault="00A37D5F" w:rsidP="00A37D5F">
      <w:pPr>
        <w:ind w:left="-142"/>
        <w:rPr>
          <w:rFonts w:ascii="Arial" w:hAnsi="Arial" w:cs="Arial"/>
          <w:sz w:val="24"/>
        </w:rPr>
      </w:pPr>
      <w:r w:rsidRPr="00C3165F">
        <w:rPr>
          <w:rFonts w:ascii="Arial" w:hAnsi="Arial" w:cs="Arial"/>
          <w:sz w:val="24"/>
        </w:rPr>
        <w:t>The workers know that it is really important for Stephen to be able to go and sit in the café. They understand that his aggressive behaviour is a result of him being prevented from doing this. They suggest that they talk to the café owner to see if he would be prepared to let Stephen sit in the café with a flask of tea and his own sandwiches. With some persuasion, the café owner agrees to try this. Stephen now goes to the café every day with his flask and sandwiches. He no longer hassles customers and he does not get aggressive towards either the café owner or the café workers.</w:t>
      </w:r>
    </w:p>
    <w:tbl>
      <w:tblPr>
        <w:tblStyle w:val="TableGrid"/>
        <w:tblW w:w="0" w:type="auto"/>
        <w:tblInd w:w="-142" w:type="dxa"/>
        <w:tblLook w:val="04A0" w:firstRow="1" w:lastRow="0" w:firstColumn="1" w:lastColumn="0" w:noHBand="0" w:noVBand="1"/>
      </w:tblPr>
      <w:tblGrid>
        <w:gridCol w:w="13948"/>
      </w:tblGrid>
      <w:tr w:rsidR="00A37D5F" w:rsidRPr="00F436C2" w14:paraId="671DDA71" w14:textId="77777777" w:rsidTr="00997DA9">
        <w:tc>
          <w:tcPr>
            <w:tcW w:w="13948" w:type="dxa"/>
          </w:tcPr>
          <w:p w14:paraId="5AB3CC1C" w14:textId="77777777" w:rsidR="00A37D5F" w:rsidRDefault="00A37D5F" w:rsidP="00C3165F">
            <w:pPr>
              <w:rPr>
                <w:b/>
              </w:rPr>
            </w:pPr>
            <w:r w:rsidRPr="00C3165F">
              <w:rPr>
                <w:b/>
              </w:rPr>
              <w:t>Workbook notes</w:t>
            </w:r>
          </w:p>
          <w:p w14:paraId="3EAA42B0" w14:textId="77777777" w:rsidR="00C3165F" w:rsidRPr="00C3165F" w:rsidRDefault="00C3165F" w:rsidP="00C3165F">
            <w:pPr>
              <w:rPr>
                <w:b/>
              </w:rPr>
            </w:pPr>
          </w:p>
          <w:p w14:paraId="24CD1EB9" w14:textId="77777777" w:rsidR="00A37D5F" w:rsidRDefault="00A37D5F" w:rsidP="00C3165F">
            <w:pPr>
              <w:rPr>
                <w:b/>
              </w:rPr>
            </w:pPr>
            <w:r w:rsidRPr="00C3165F">
              <w:rPr>
                <w:b/>
              </w:rPr>
              <w:t>Sample 1 Workbook notes</w:t>
            </w:r>
          </w:p>
          <w:p w14:paraId="6C206F4E" w14:textId="77777777" w:rsidR="00C3165F" w:rsidRPr="00C3165F" w:rsidRDefault="00C3165F" w:rsidP="00C3165F">
            <w:pPr>
              <w:rPr>
                <w:b/>
              </w:rPr>
            </w:pPr>
          </w:p>
          <w:p w14:paraId="335AE3D8" w14:textId="77777777" w:rsidR="00A37D5F" w:rsidRPr="00C3165F" w:rsidRDefault="00A37D5F" w:rsidP="00F52E8A">
            <w:pPr>
              <w:pStyle w:val="ListParagraph"/>
              <w:numPr>
                <w:ilvl w:val="0"/>
                <w:numId w:val="48"/>
              </w:numPr>
              <w:ind w:left="456"/>
              <w:rPr>
                <w:rFonts w:ascii="Arial" w:hAnsi="Arial" w:cs="Arial"/>
              </w:rPr>
            </w:pPr>
            <w:r w:rsidRPr="00C3165F">
              <w:rPr>
                <w:rFonts w:ascii="Arial" w:hAnsi="Arial" w:cs="Arial"/>
              </w:rPr>
              <w:t>What were the risks that workers were trying to manage in preventing Stephen from going to the café?</w:t>
            </w:r>
          </w:p>
          <w:p w14:paraId="40E3AD82" w14:textId="77777777" w:rsidR="00A37D5F" w:rsidRPr="00C3165F" w:rsidRDefault="00A37D5F" w:rsidP="00C3165F">
            <w:pPr>
              <w:ind w:left="456"/>
              <w:rPr>
                <w:i/>
              </w:rPr>
            </w:pPr>
            <w:r w:rsidRPr="00C3165F">
              <w:rPr>
                <w:i/>
              </w:rPr>
              <w:t>Aggressive behaviour, police activity, getting sectioned</w:t>
            </w:r>
          </w:p>
          <w:p w14:paraId="79843E79" w14:textId="77777777" w:rsidR="00A37D5F" w:rsidRPr="00C3165F" w:rsidRDefault="00A37D5F" w:rsidP="00C3165F">
            <w:pPr>
              <w:ind w:left="456"/>
            </w:pPr>
          </w:p>
          <w:p w14:paraId="615D9786" w14:textId="77777777" w:rsidR="00A37D5F" w:rsidRPr="00C3165F" w:rsidRDefault="00A37D5F" w:rsidP="00F52E8A">
            <w:pPr>
              <w:pStyle w:val="ListParagraph"/>
              <w:numPr>
                <w:ilvl w:val="0"/>
                <w:numId w:val="48"/>
              </w:numPr>
              <w:ind w:left="456"/>
              <w:rPr>
                <w:rFonts w:ascii="Arial" w:hAnsi="Arial" w:cs="Arial"/>
              </w:rPr>
            </w:pPr>
            <w:r w:rsidRPr="00C3165F">
              <w:rPr>
                <w:rFonts w:ascii="Arial" w:hAnsi="Arial" w:cs="Arial"/>
              </w:rPr>
              <w:t>What was the impact upon him and others of preventing him from going out?</w:t>
            </w:r>
          </w:p>
          <w:p w14:paraId="5E8ADB5A" w14:textId="77777777" w:rsidR="00A37D5F" w:rsidRPr="00C3165F" w:rsidRDefault="00A37D5F" w:rsidP="00C3165F">
            <w:pPr>
              <w:ind w:left="456"/>
              <w:rPr>
                <w:i/>
              </w:rPr>
            </w:pPr>
            <w:r w:rsidRPr="00C3165F">
              <w:rPr>
                <w:i/>
              </w:rPr>
              <w:lastRenderedPageBreak/>
              <w:t>Aggressive behaviour, physically violent</w:t>
            </w:r>
          </w:p>
          <w:p w14:paraId="100DE636" w14:textId="77777777" w:rsidR="00A37D5F" w:rsidRPr="00C3165F" w:rsidRDefault="00A37D5F" w:rsidP="00C3165F">
            <w:pPr>
              <w:ind w:left="456"/>
            </w:pPr>
          </w:p>
          <w:p w14:paraId="00456948" w14:textId="77777777" w:rsidR="00A37D5F" w:rsidRPr="00C3165F" w:rsidRDefault="00A37D5F" w:rsidP="00F52E8A">
            <w:pPr>
              <w:pStyle w:val="ListParagraph"/>
              <w:numPr>
                <w:ilvl w:val="0"/>
                <w:numId w:val="48"/>
              </w:numPr>
              <w:ind w:left="456"/>
              <w:rPr>
                <w:rFonts w:ascii="Arial" w:hAnsi="Arial" w:cs="Arial"/>
                <w:sz w:val="28"/>
              </w:rPr>
            </w:pPr>
            <w:r w:rsidRPr="00C3165F">
              <w:rPr>
                <w:rFonts w:ascii="Arial" w:hAnsi="Arial" w:cs="Arial"/>
              </w:rPr>
              <w:t>What were Stephen’s rights here?</w:t>
            </w:r>
          </w:p>
          <w:p w14:paraId="01E4A376" w14:textId="77777777" w:rsidR="00A37D5F" w:rsidRPr="00C3165F" w:rsidRDefault="00A37D5F" w:rsidP="00C3165F">
            <w:pPr>
              <w:ind w:left="456"/>
              <w:rPr>
                <w:i/>
              </w:rPr>
            </w:pPr>
            <w:r w:rsidRPr="00C3165F">
              <w:rPr>
                <w:i/>
              </w:rPr>
              <w:t>Freedom of choice</w:t>
            </w:r>
          </w:p>
          <w:p w14:paraId="3B5F911A" w14:textId="77777777" w:rsidR="00A37D5F" w:rsidRPr="00C3165F" w:rsidRDefault="00A37D5F" w:rsidP="00C3165F">
            <w:pPr>
              <w:ind w:left="456"/>
              <w:rPr>
                <w:sz w:val="28"/>
              </w:rPr>
            </w:pPr>
          </w:p>
          <w:p w14:paraId="5C4E733D" w14:textId="77777777" w:rsidR="00A37D5F" w:rsidRPr="00C3165F" w:rsidRDefault="00A37D5F" w:rsidP="00F52E8A">
            <w:pPr>
              <w:pStyle w:val="ListParagraph"/>
              <w:numPr>
                <w:ilvl w:val="0"/>
                <w:numId w:val="48"/>
              </w:numPr>
              <w:ind w:left="456"/>
              <w:rPr>
                <w:rFonts w:ascii="Arial" w:hAnsi="Arial" w:cs="Arial"/>
              </w:rPr>
            </w:pPr>
            <w:r w:rsidRPr="00C3165F">
              <w:rPr>
                <w:rFonts w:ascii="Arial" w:hAnsi="Arial" w:cs="Arial"/>
              </w:rPr>
              <w:t>Which of the pieces of legislation that you looked at in section 1.2 would be relevant here?</w:t>
            </w:r>
          </w:p>
          <w:p w14:paraId="48A7DF26" w14:textId="77777777" w:rsidR="00A37D5F" w:rsidRPr="00C3165F" w:rsidRDefault="00A37D5F" w:rsidP="00C3165F">
            <w:pPr>
              <w:ind w:left="456"/>
              <w:rPr>
                <w:i/>
              </w:rPr>
            </w:pPr>
            <w:r w:rsidRPr="00C3165F">
              <w:rPr>
                <w:i/>
              </w:rPr>
              <w:t>Social Services Well Being Act, Equality Act, Human Rights Act</w:t>
            </w:r>
          </w:p>
          <w:p w14:paraId="6B289589" w14:textId="77777777" w:rsidR="00A37D5F" w:rsidRPr="00C3165F" w:rsidRDefault="00A37D5F" w:rsidP="00C3165F">
            <w:pPr>
              <w:ind w:left="456"/>
            </w:pPr>
          </w:p>
          <w:p w14:paraId="0EFD95B8" w14:textId="77777777" w:rsidR="00A37D5F" w:rsidRPr="00C3165F" w:rsidRDefault="00A37D5F" w:rsidP="00F52E8A">
            <w:pPr>
              <w:pStyle w:val="ListParagraph"/>
              <w:numPr>
                <w:ilvl w:val="0"/>
                <w:numId w:val="48"/>
              </w:numPr>
              <w:ind w:left="456"/>
              <w:rPr>
                <w:rFonts w:ascii="Arial" w:hAnsi="Arial" w:cs="Arial"/>
              </w:rPr>
            </w:pPr>
            <w:r w:rsidRPr="00C3165F">
              <w:rPr>
                <w:rFonts w:ascii="Arial" w:hAnsi="Arial" w:cs="Arial"/>
              </w:rPr>
              <w:t>Who might have been involved in making the decision to support Stephen to carry on going to the café in a way that minimised the risks?</w:t>
            </w:r>
          </w:p>
          <w:p w14:paraId="31656B84" w14:textId="77777777" w:rsidR="00A37D5F" w:rsidRPr="00C3165F" w:rsidRDefault="00A37D5F" w:rsidP="00C3165F">
            <w:pPr>
              <w:ind w:left="456"/>
              <w:rPr>
                <w:i/>
              </w:rPr>
            </w:pPr>
            <w:r w:rsidRPr="00C3165F">
              <w:rPr>
                <w:i/>
              </w:rPr>
              <w:t>Social worker, social support workers, Stephen, Family members</w:t>
            </w:r>
          </w:p>
          <w:p w14:paraId="1ADA7F39" w14:textId="77777777" w:rsidR="00A37D5F" w:rsidRPr="00C3165F" w:rsidRDefault="00A37D5F" w:rsidP="00C3165F">
            <w:pPr>
              <w:ind w:left="456"/>
            </w:pPr>
          </w:p>
          <w:p w14:paraId="4B4F6022" w14:textId="77777777" w:rsidR="00A37D5F" w:rsidRPr="00C3165F" w:rsidRDefault="00A37D5F" w:rsidP="00F52E8A">
            <w:pPr>
              <w:pStyle w:val="ListParagraph"/>
              <w:numPr>
                <w:ilvl w:val="0"/>
                <w:numId w:val="48"/>
              </w:numPr>
              <w:ind w:left="456"/>
              <w:rPr>
                <w:rFonts w:ascii="Arial" w:hAnsi="Arial" w:cs="Arial"/>
              </w:rPr>
            </w:pPr>
            <w:r w:rsidRPr="00C3165F">
              <w:rPr>
                <w:rFonts w:ascii="Arial" w:hAnsi="Arial" w:cs="Arial"/>
              </w:rPr>
              <w:t>Explain the importance of being able to take risks on people’s well-being</w:t>
            </w:r>
          </w:p>
          <w:p w14:paraId="3F27DB8F" w14:textId="77777777" w:rsidR="00A37D5F" w:rsidRPr="00C3165F" w:rsidRDefault="00A37D5F" w:rsidP="00C3165F">
            <w:pPr>
              <w:ind w:left="456"/>
            </w:pPr>
            <w:r w:rsidRPr="00C3165F">
              <w:rPr>
                <w:i/>
              </w:rPr>
              <w:t>Everyone takes risks it is part of everyday life, risk can be minimised by the support of others enabling a person to do what they wish promotes well being</w:t>
            </w:r>
            <w:r w:rsidRPr="00C3165F">
              <w:t xml:space="preserve"> </w:t>
            </w:r>
          </w:p>
          <w:p w14:paraId="771EC34E" w14:textId="77777777" w:rsidR="00A37D5F" w:rsidRPr="00C3165F" w:rsidRDefault="00A37D5F" w:rsidP="00C3165F">
            <w:pPr>
              <w:ind w:left="456"/>
            </w:pPr>
          </w:p>
          <w:p w14:paraId="723776AD" w14:textId="77777777" w:rsidR="00A37D5F" w:rsidRPr="00C3165F" w:rsidRDefault="00A37D5F" w:rsidP="00F52E8A">
            <w:pPr>
              <w:pStyle w:val="ListParagraph"/>
              <w:numPr>
                <w:ilvl w:val="0"/>
                <w:numId w:val="49"/>
              </w:numPr>
              <w:ind w:left="456"/>
              <w:rPr>
                <w:rFonts w:ascii="Arial" w:hAnsi="Arial" w:cs="Arial"/>
              </w:rPr>
            </w:pPr>
            <w:r w:rsidRPr="00C3165F">
              <w:rPr>
                <w:rFonts w:ascii="Arial" w:hAnsi="Arial" w:cs="Arial"/>
              </w:rPr>
              <w:t>Give three other examples of positive risk taking</w:t>
            </w:r>
          </w:p>
          <w:p w14:paraId="54D0C80D" w14:textId="77777777" w:rsidR="00A37D5F" w:rsidRPr="00C3165F" w:rsidRDefault="00A37D5F" w:rsidP="00C3165F">
            <w:pPr>
              <w:ind w:left="456"/>
              <w:rPr>
                <w:i/>
              </w:rPr>
            </w:pPr>
            <w:r w:rsidRPr="00C3165F">
              <w:rPr>
                <w:i/>
              </w:rPr>
              <w:t>Person wanting to be left alone in the bathroom and history of falling. With support of risk assessment and equipment this could be possible.</w:t>
            </w:r>
          </w:p>
          <w:p w14:paraId="689788A4" w14:textId="77777777" w:rsidR="00A37D5F" w:rsidRPr="00C3165F" w:rsidRDefault="00A37D5F" w:rsidP="00C3165F">
            <w:pPr>
              <w:ind w:left="456"/>
              <w:rPr>
                <w:i/>
              </w:rPr>
            </w:pPr>
            <w:r w:rsidRPr="00C3165F">
              <w:rPr>
                <w:i/>
              </w:rPr>
              <w:t>Person wanting to go out and no road safety with risk assessment and support from others this could be possible for them</w:t>
            </w:r>
          </w:p>
          <w:p w14:paraId="1861E754" w14:textId="77777777" w:rsidR="00A37D5F" w:rsidRPr="00C3165F" w:rsidRDefault="00A37D5F" w:rsidP="00C3165F">
            <w:pPr>
              <w:ind w:left="456"/>
              <w:rPr>
                <w:i/>
              </w:rPr>
            </w:pPr>
            <w:r w:rsidRPr="00C3165F">
              <w:rPr>
                <w:i/>
              </w:rPr>
              <w:t>Person wanting to carry out tasks in a kitchen with direction of others could be possible. Once all risks have been identified in a risk assessment</w:t>
            </w:r>
          </w:p>
          <w:p w14:paraId="7EF43CA1" w14:textId="77777777" w:rsidR="00A37D5F" w:rsidRPr="00C3165F" w:rsidRDefault="00A37D5F" w:rsidP="00C3165F">
            <w:pPr>
              <w:ind w:left="456"/>
              <w:rPr>
                <w:i/>
              </w:rPr>
            </w:pPr>
          </w:p>
          <w:p w14:paraId="7AC6F8C0" w14:textId="77777777" w:rsidR="00A37D5F" w:rsidRDefault="00A37D5F" w:rsidP="00C3165F">
            <w:pPr>
              <w:rPr>
                <w:b/>
              </w:rPr>
            </w:pPr>
            <w:r w:rsidRPr="00C3165F">
              <w:rPr>
                <w:b/>
              </w:rPr>
              <w:t>Sample 2 Workbook notes</w:t>
            </w:r>
          </w:p>
          <w:p w14:paraId="3E41DF27" w14:textId="77777777" w:rsidR="00C3165F" w:rsidRPr="00C3165F" w:rsidRDefault="00C3165F" w:rsidP="00C3165F">
            <w:pPr>
              <w:rPr>
                <w:b/>
              </w:rPr>
            </w:pPr>
          </w:p>
          <w:p w14:paraId="001AA953" w14:textId="77777777" w:rsidR="00A37D5F" w:rsidRPr="00C3165F" w:rsidRDefault="00A37D5F" w:rsidP="00F52E8A">
            <w:pPr>
              <w:pStyle w:val="ListParagraph"/>
              <w:numPr>
                <w:ilvl w:val="0"/>
                <w:numId w:val="50"/>
              </w:numPr>
              <w:ind w:left="456"/>
              <w:rPr>
                <w:rFonts w:ascii="Arial" w:hAnsi="Arial" w:cs="Arial"/>
              </w:rPr>
            </w:pPr>
            <w:r w:rsidRPr="00C3165F">
              <w:rPr>
                <w:rFonts w:ascii="Arial" w:hAnsi="Arial" w:cs="Arial"/>
              </w:rPr>
              <w:t>What were the risks that workers were trying to manage in preventing Stephen from going to the café?</w:t>
            </w:r>
          </w:p>
          <w:p w14:paraId="19DE7393" w14:textId="77777777" w:rsidR="00A37D5F" w:rsidRPr="00C3165F" w:rsidRDefault="00A37D5F" w:rsidP="00C3165F">
            <w:pPr>
              <w:ind w:left="456"/>
              <w:rPr>
                <w:i/>
              </w:rPr>
            </w:pPr>
            <w:r w:rsidRPr="00C3165F">
              <w:rPr>
                <w:i/>
              </w:rPr>
              <w:t>They were trying to avoid harm being inflicted on others and Stephen</w:t>
            </w:r>
          </w:p>
          <w:p w14:paraId="06049E82" w14:textId="77777777" w:rsidR="00A37D5F" w:rsidRPr="00C3165F" w:rsidRDefault="00A37D5F" w:rsidP="00C3165F">
            <w:pPr>
              <w:ind w:left="456"/>
            </w:pPr>
          </w:p>
          <w:p w14:paraId="7A41835F" w14:textId="77777777" w:rsidR="00A37D5F" w:rsidRPr="00C3165F" w:rsidRDefault="00A37D5F" w:rsidP="00F52E8A">
            <w:pPr>
              <w:pStyle w:val="ListParagraph"/>
              <w:numPr>
                <w:ilvl w:val="0"/>
                <w:numId w:val="50"/>
              </w:numPr>
              <w:ind w:left="456"/>
              <w:rPr>
                <w:rFonts w:ascii="Arial" w:hAnsi="Arial" w:cs="Arial"/>
              </w:rPr>
            </w:pPr>
            <w:r w:rsidRPr="00C3165F">
              <w:rPr>
                <w:rFonts w:ascii="Arial" w:hAnsi="Arial" w:cs="Arial"/>
              </w:rPr>
              <w:t>What was the impact upon him and others of preventing him from going out?</w:t>
            </w:r>
          </w:p>
          <w:p w14:paraId="3E59D4F8" w14:textId="77777777" w:rsidR="00A37D5F" w:rsidRPr="00C3165F" w:rsidRDefault="00A37D5F" w:rsidP="00C3165F">
            <w:pPr>
              <w:ind w:left="456"/>
              <w:rPr>
                <w:i/>
              </w:rPr>
            </w:pPr>
            <w:r w:rsidRPr="00C3165F">
              <w:rPr>
                <w:i/>
              </w:rPr>
              <w:t>He was becoming more violent towards staff. He was frustrated at not being allowed out to the cafe</w:t>
            </w:r>
          </w:p>
          <w:p w14:paraId="174C0B15" w14:textId="77777777" w:rsidR="00A37D5F" w:rsidRPr="00C3165F" w:rsidRDefault="00A37D5F" w:rsidP="00C3165F">
            <w:pPr>
              <w:ind w:left="456"/>
            </w:pPr>
          </w:p>
          <w:p w14:paraId="5B51E810" w14:textId="77777777" w:rsidR="00A37D5F" w:rsidRPr="00C3165F" w:rsidRDefault="00A37D5F" w:rsidP="00F52E8A">
            <w:pPr>
              <w:pStyle w:val="ListParagraph"/>
              <w:numPr>
                <w:ilvl w:val="0"/>
                <w:numId w:val="50"/>
              </w:numPr>
              <w:ind w:left="456"/>
              <w:rPr>
                <w:rFonts w:ascii="Arial" w:hAnsi="Arial" w:cs="Arial"/>
                <w:sz w:val="28"/>
              </w:rPr>
            </w:pPr>
            <w:r w:rsidRPr="00C3165F">
              <w:rPr>
                <w:rFonts w:ascii="Arial" w:hAnsi="Arial" w:cs="Arial"/>
              </w:rPr>
              <w:lastRenderedPageBreak/>
              <w:t>What were Stephen’s rights here?</w:t>
            </w:r>
          </w:p>
          <w:p w14:paraId="704099EE" w14:textId="77777777" w:rsidR="00A37D5F" w:rsidRPr="00C3165F" w:rsidRDefault="00A37D5F" w:rsidP="00C3165F">
            <w:pPr>
              <w:ind w:left="456"/>
            </w:pPr>
            <w:r w:rsidRPr="00C3165F">
              <w:rPr>
                <w:i/>
              </w:rPr>
              <w:t>Stephen should have been able to go out and treated as an individual, being supported to make his own decisions</w:t>
            </w:r>
          </w:p>
          <w:p w14:paraId="795E43C8" w14:textId="77777777" w:rsidR="00A37D5F" w:rsidRPr="00C3165F" w:rsidRDefault="00A37D5F" w:rsidP="00C3165F">
            <w:pPr>
              <w:ind w:left="456"/>
              <w:rPr>
                <w:sz w:val="28"/>
              </w:rPr>
            </w:pPr>
          </w:p>
          <w:p w14:paraId="305B4778" w14:textId="77777777" w:rsidR="00A37D5F" w:rsidRPr="00C3165F" w:rsidRDefault="00A37D5F" w:rsidP="00F52E8A">
            <w:pPr>
              <w:pStyle w:val="ListParagraph"/>
              <w:numPr>
                <w:ilvl w:val="0"/>
                <w:numId w:val="50"/>
              </w:numPr>
              <w:ind w:left="456"/>
              <w:rPr>
                <w:rFonts w:ascii="Arial" w:hAnsi="Arial" w:cs="Arial"/>
              </w:rPr>
            </w:pPr>
            <w:r w:rsidRPr="00C3165F">
              <w:rPr>
                <w:rFonts w:ascii="Arial" w:hAnsi="Arial" w:cs="Arial"/>
              </w:rPr>
              <w:t>Which of the pieces of legislation that you looked at in section 1.2 would be relevant here?</w:t>
            </w:r>
          </w:p>
          <w:p w14:paraId="38D18B27" w14:textId="77777777" w:rsidR="00A37D5F" w:rsidRPr="00C3165F" w:rsidRDefault="00A37D5F" w:rsidP="00C3165F">
            <w:pPr>
              <w:ind w:left="456"/>
              <w:rPr>
                <w:i/>
              </w:rPr>
            </w:pPr>
            <w:r w:rsidRPr="00C3165F">
              <w:rPr>
                <w:i/>
              </w:rPr>
              <w:t>Human Rights Act – Article 8, Article 5, MCA</w:t>
            </w:r>
          </w:p>
          <w:p w14:paraId="59D438B9" w14:textId="77777777" w:rsidR="00A37D5F" w:rsidRPr="00C3165F" w:rsidRDefault="00A37D5F" w:rsidP="00C3165F">
            <w:pPr>
              <w:ind w:left="456"/>
            </w:pPr>
          </w:p>
          <w:p w14:paraId="3D90FE14" w14:textId="77777777" w:rsidR="00A37D5F" w:rsidRPr="00C3165F" w:rsidRDefault="00A37D5F" w:rsidP="00F52E8A">
            <w:pPr>
              <w:pStyle w:val="ListParagraph"/>
              <w:numPr>
                <w:ilvl w:val="0"/>
                <w:numId w:val="50"/>
              </w:numPr>
              <w:ind w:left="456"/>
              <w:rPr>
                <w:rFonts w:ascii="Arial" w:hAnsi="Arial" w:cs="Arial"/>
              </w:rPr>
            </w:pPr>
            <w:r w:rsidRPr="00C3165F">
              <w:rPr>
                <w:rFonts w:ascii="Arial" w:hAnsi="Arial" w:cs="Arial"/>
              </w:rPr>
              <w:t>Who might have been involved in making the decision to support Stephen to carry on going to the café in a way that minimised the risks?</w:t>
            </w:r>
          </w:p>
          <w:p w14:paraId="7E701C2E" w14:textId="77777777" w:rsidR="00A37D5F" w:rsidRPr="00C3165F" w:rsidRDefault="00A37D5F" w:rsidP="00C3165F">
            <w:pPr>
              <w:ind w:left="456"/>
            </w:pPr>
            <w:r w:rsidRPr="00C3165F">
              <w:rPr>
                <w:i/>
              </w:rPr>
              <w:t>Stephen, his support workers and the café owner and staff</w:t>
            </w:r>
          </w:p>
          <w:p w14:paraId="2DF60587" w14:textId="77777777" w:rsidR="00A37D5F" w:rsidRPr="00C3165F" w:rsidRDefault="00A37D5F" w:rsidP="00C3165F">
            <w:pPr>
              <w:ind w:left="456"/>
            </w:pPr>
          </w:p>
          <w:p w14:paraId="523EC669" w14:textId="77777777" w:rsidR="00A37D5F" w:rsidRPr="00C3165F" w:rsidRDefault="00A37D5F" w:rsidP="00F52E8A">
            <w:pPr>
              <w:pStyle w:val="ListParagraph"/>
              <w:numPr>
                <w:ilvl w:val="0"/>
                <w:numId w:val="50"/>
              </w:numPr>
              <w:ind w:left="456"/>
              <w:rPr>
                <w:rFonts w:ascii="Arial" w:hAnsi="Arial" w:cs="Arial"/>
              </w:rPr>
            </w:pPr>
            <w:r w:rsidRPr="00C3165F">
              <w:rPr>
                <w:rFonts w:ascii="Arial" w:hAnsi="Arial" w:cs="Arial"/>
              </w:rPr>
              <w:t>Explain the importance of being able to take risks on people’s well-being</w:t>
            </w:r>
          </w:p>
          <w:p w14:paraId="4D4E9717" w14:textId="77777777" w:rsidR="00A37D5F" w:rsidRPr="00C3165F" w:rsidRDefault="00A37D5F" w:rsidP="00C3165F">
            <w:pPr>
              <w:ind w:left="456"/>
            </w:pPr>
            <w:r w:rsidRPr="00C3165F">
              <w:rPr>
                <w:i/>
              </w:rPr>
              <w:t>It allows people to live the way that they want whilst having the risks managed</w:t>
            </w:r>
          </w:p>
          <w:p w14:paraId="5B072B3D" w14:textId="77777777" w:rsidR="00A37D5F" w:rsidRPr="00C3165F" w:rsidRDefault="00A37D5F" w:rsidP="00C3165F">
            <w:pPr>
              <w:ind w:left="456"/>
            </w:pPr>
          </w:p>
          <w:p w14:paraId="3D12B3DA" w14:textId="77777777" w:rsidR="00A37D5F" w:rsidRPr="00C3165F" w:rsidRDefault="00A37D5F" w:rsidP="00F52E8A">
            <w:pPr>
              <w:pStyle w:val="ListParagraph"/>
              <w:numPr>
                <w:ilvl w:val="0"/>
                <w:numId w:val="50"/>
              </w:numPr>
              <w:ind w:left="456"/>
              <w:rPr>
                <w:rFonts w:ascii="Arial" w:hAnsi="Arial" w:cs="Arial"/>
              </w:rPr>
            </w:pPr>
            <w:r w:rsidRPr="00C3165F">
              <w:rPr>
                <w:rFonts w:ascii="Arial" w:hAnsi="Arial" w:cs="Arial"/>
              </w:rPr>
              <w:t>Give three other examples of positive risk taking</w:t>
            </w:r>
          </w:p>
          <w:p w14:paraId="118A933B" w14:textId="77777777" w:rsidR="00A37D5F" w:rsidRPr="00C3165F" w:rsidRDefault="00A37D5F" w:rsidP="00C3165F">
            <w:pPr>
              <w:ind w:left="456"/>
              <w:rPr>
                <w:i/>
              </w:rPr>
            </w:pPr>
            <w:r w:rsidRPr="00C3165F">
              <w:rPr>
                <w:i/>
              </w:rPr>
              <w:t xml:space="preserve">Finding ways of people with physical disabilities to carry on or take up new activities – cycling, sailing, </w:t>
            </w:r>
            <w:proofErr w:type="spellStart"/>
            <w:r w:rsidRPr="00C3165F">
              <w:rPr>
                <w:i/>
              </w:rPr>
              <w:t>absailing</w:t>
            </w:r>
            <w:proofErr w:type="spellEnd"/>
            <w:r w:rsidRPr="00C3165F">
              <w:rPr>
                <w:i/>
              </w:rPr>
              <w:t xml:space="preserve"> etc. allowing dementia patients to travel independently. Making sure that the risks are looked at and managed so that the individual can do what they want to do</w:t>
            </w:r>
          </w:p>
          <w:p w14:paraId="0C3EFA88" w14:textId="77777777" w:rsidR="00A37D5F" w:rsidRPr="004547D9" w:rsidRDefault="00A37D5F" w:rsidP="00997DA9">
            <w:pPr>
              <w:rPr>
                <w:i/>
              </w:rPr>
            </w:pPr>
          </w:p>
        </w:tc>
      </w:tr>
    </w:tbl>
    <w:p w14:paraId="0AB90479" w14:textId="42FC1296" w:rsidR="00A37D5F" w:rsidRPr="00C3165F" w:rsidRDefault="00A37D5F" w:rsidP="008D1379">
      <w:pPr>
        <w:rPr>
          <w:rFonts w:ascii="Arial" w:hAnsi="Arial" w:cs="Arial"/>
          <w:b/>
          <w:sz w:val="24"/>
        </w:rPr>
      </w:pPr>
      <w:r w:rsidRPr="00C3165F">
        <w:rPr>
          <w:rFonts w:ascii="Arial" w:hAnsi="Arial" w:cs="Arial"/>
          <w:b/>
          <w:sz w:val="24"/>
        </w:rPr>
        <w:lastRenderedPageBreak/>
        <w:t>Learning activity</w:t>
      </w:r>
    </w:p>
    <w:p w14:paraId="76ED4C6D" w14:textId="77777777" w:rsidR="00A37D5F" w:rsidRPr="00C3165F" w:rsidRDefault="00A37D5F" w:rsidP="00A37D5F">
      <w:pPr>
        <w:ind w:left="-142"/>
        <w:rPr>
          <w:rFonts w:ascii="Arial" w:hAnsi="Arial" w:cs="Arial"/>
          <w:sz w:val="24"/>
        </w:rPr>
      </w:pPr>
      <w:r w:rsidRPr="00C3165F">
        <w:rPr>
          <w:rFonts w:ascii="Arial" w:hAnsi="Arial" w:cs="Arial"/>
          <w:sz w:val="24"/>
        </w:rPr>
        <w:t>Have a discussion with your manager about positive risk taking and then ask your manager to record how they have witnessed you using risk assessments to help people take positive risks in the space below. If you are not yet employed, leave this blank and come back to it later.</w:t>
      </w:r>
    </w:p>
    <w:tbl>
      <w:tblPr>
        <w:tblStyle w:val="TableGrid"/>
        <w:tblW w:w="0" w:type="auto"/>
        <w:tblInd w:w="-142" w:type="dxa"/>
        <w:tblLook w:val="04A0" w:firstRow="1" w:lastRow="0" w:firstColumn="1" w:lastColumn="0" w:noHBand="0" w:noVBand="1"/>
      </w:tblPr>
      <w:tblGrid>
        <w:gridCol w:w="13948"/>
      </w:tblGrid>
      <w:tr w:rsidR="00A37D5F" w:rsidRPr="00F436C2" w14:paraId="2C80039B" w14:textId="77777777" w:rsidTr="008D1379">
        <w:trPr>
          <w:trHeight w:val="1674"/>
        </w:trPr>
        <w:tc>
          <w:tcPr>
            <w:tcW w:w="13948" w:type="dxa"/>
          </w:tcPr>
          <w:p w14:paraId="0899F3D4" w14:textId="77777777" w:rsidR="00A37D5F" w:rsidRPr="00FE75ED" w:rsidRDefault="00A37D5F" w:rsidP="00997DA9">
            <w:r w:rsidRPr="00FE75ED">
              <w:t>Workbook notes</w:t>
            </w:r>
          </w:p>
          <w:p w14:paraId="152BB3CE" w14:textId="77777777" w:rsidR="00A37D5F" w:rsidRPr="00FE75ED" w:rsidRDefault="00A37D5F" w:rsidP="00997DA9">
            <w:pPr>
              <w:rPr>
                <w:b/>
              </w:rPr>
            </w:pPr>
            <w:r w:rsidRPr="00FE75ED">
              <w:rPr>
                <w:b/>
              </w:rPr>
              <w:t>Sample 1 Workbook notes</w:t>
            </w:r>
          </w:p>
          <w:p w14:paraId="489DAA9F" w14:textId="77777777" w:rsidR="00A37D5F" w:rsidRPr="00FE75ED" w:rsidRDefault="00C3165F" w:rsidP="00997DA9">
            <w:pPr>
              <w:rPr>
                <w:i/>
              </w:rPr>
            </w:pPr>
            <w:r>
              <w:rPr>
                <w:i/>
              </w:rPr>
              <w:t>This part was left blank by the worker</w:t>
            </w:r>
          </w:p>
          <w:p w14:paraId="63A765DC" w14:textId="77777777" w:rsidR="00A37D5F" w:rsidRPr="00FE75ED" w:rsidRDefault="00A37D5F" w:rsidP="00997DA9"/>
          <w:p w14:paraId="27FB896E" w14:textId="77777777" w:rsidR="00A37D5F" w:rsidRPr="00FE75ED" w:rsidRDefault="00A37D5F" w:rsidP="00997DA9">
            <w:pPr>
              <w:rPr>
                <w:b/>
              </w:rPr>
            </w:pPr>
            <w:r w:rsidRPr="00FE75ED">
              <w:rPr>
                <w:b/>
              </w:rPr>
              <w:t>Sample 2 Workbook notes</w:t>
            </w:r>
          </w:p>
          <w:p w14:paraId="1ECFFF40" w14:textId="754AA627" w:rsidR="00A37D5F" w:rsidRPr="008D1379" w:rsidRDefault="00A37D5F" w:rsidP="00997DA9">
            <w:pPr>
              <w:rPr>
                <w:i/>
              </w:rPr>
            </w:pPr>
            <w:r w:rsidRPr="00FE75ED">
              <w:rPr>
                <w:i/>
              </w:rPr>
              <w:t>Discussed</w:t>
            </w:r>
          </w:p>
        </w:tc>
      </w:tr>
    </w:tbl>
    <w:p w14:paraId="00DF4DFE" w14:textId="77777777" w:rsidR="00237314" w:rsidRPr="00237314" w:rsidRDefault="00237314" w:rsidP="00A01042">
      <w:pPr>
        <w:rPr>
          <w:rFonts w:ascii="Arial" w:hAnsi="Arial" w:cs="Arial"/>
          <w:b/>
          <w:sz w:val="24"/>
          <w:szCs w:val="24"/>
        </w:rPr>
        <w:sectPr w:rsidR="00237314" w:rsidRPr="00237314" w:rsidSect="00A01042">
          <w:pgSz w:w="16838" w:h="11906" w:orient="landscape"/>
          <w:pgMar w:top="1440" w:right="1440" w:bottom="1440" w:left="1440" w:header="709" w:footer="709" w:gutter="0"/>
          <w:cols w:space="708"/>
          <w:docGrid w:linePitch="360"/>
        </w:sectPr>
      </w:pPr>
      <w:r w:rsidRPr="00237314">
        <w:rPr>
          <w:rFonts w:ascii="Arial" w:hAnsi="Arial" w:cs="Arial"/>
          <w:b/>
          <w:sz w:val="24"/>
          <w:szCs w:val="24"/>
        </w:rPr>
        <w:t>End</w:t>
      </w:r>
    </w:p>
    <w:p w14:paraId="11BFAB72" w14:textId="77777777" w:rsidR="00A01042" w:rsidRPr="008D1379" w:rsidRDefault="00997DA9" w:rsidP="00A01042">
      <w:pPr>
        <w:rPr>
          <w:rFonts w:ascii="Arial" w:hAnsi="Arial" w:cs="Arial"/>
          <w:b/>
          <w:sz w:val="36"/>
          <w:szCs w:val="24"/>
        </w:rPr>
      </w:pPr>
      <w:bookmarkStart w:id="18" w:name="PVCYP"/>
      <w:r w:rsidRPr="008D1379">
        <w:rPr>
          <w:rFonts w:ascii="Arial" w:hAnsi="Arial" w:cs="Arial"/>
          <w:b/>
          <w:sz w:val="36"/>
          <w:szCs w:val="24"/>
        </w:rPr>
        <w:lastRenderedPageBreak/>
        <w:t>Section 2 Principles and values of health and social care (children and young people)</w:t>
      </w:r>
    </w:p>
    <w:bookmarkEnd w:id="18"/>
    <w:p w14:paraId="0120E14D" w14:textId="77777777" w:rsidR="00C3165F" w:rsidRPr="00CB29B6" w:rsidRDefault="00C3165F" w:rsidP="00B16541">
      <w:pPr>
        <w:rPr>
          <w:rFonts w:ascii="Arial" w:hAnsi="Arial" w:cs="Arial"/>
          <w:sz w:val="24"/>
          <w:szCs w:val="24"/>
        </w:rPr>
      </w:pPr>
    </w:p>
    <w:p w14:paraId="656FFE61" w14:textId="77777777" w:rsidR="001C4425" w:rsidRPr="00CB29B6" w:rsidRDefault="001C4425" w:rsidP="00B16541">
      <w:pPr>
        <w:rPr>
          <w:rFonts w:ascii="Arial" w:hAnsi="Arial" w:cs="Arial"/>
          <w:b/>
          <w:sz w:val="24"/>
          <w:szCs w:val="24"/>
        </w:rPr>
      </w:pPr>
      <w:bookmarkStart w:id="19" w:name="_Hlk3454340"/>
      <w:r w:rsidRPr="00CB29B6">
        <w:rPr>
          <w:rFonts w:ascii="Arial" w:hAnsi="Arial" w:cs="Arial"/>
          <w:b/>
          <w:sz w:val="24"/>
          <w:szCs w:val="24"/>
        </w:rPr>
        <w:t>Group exercise explanation Part 1</w:t>
      </w:r>
    </w:p>
    <w:bookmarkEnd w:id="19"/>
    <w:p w14:paraId="29BA2E7B" w14:textId="77777777" w:rsidR="00675EEC" w:rsidRPr="00CB29B6" w:rsidRDefault="00675EEC" w:rsidP="00675EEC">
      <w:pPr>
        <w:pStyle w:val="ListParagraph"/>
        <w:numPr>
          <w:ilvl w:val="0"/>
          <w:numId w:val="47"/>
        </w:numPr>
        <w:ind w:right="-46"/>
        <w:rPr>
          <w:rFonts w:ascii="Arial" w:hAnsi="Arial" w:cs="Arial"/>
        </w:rPr>
      </w:pPr>
      <w:r w:rsidRPr="00CB29B6">
        <w:rPr>
          <w:rFonts w:ascii="Arial" w:hAnsi="Arial" w:cs="Arial"/>
        </w:rPr>
        <w:t xml:space="preserve">An exert from the first workbook for the All Wales Induction Framework for Health and Social Care has been included as part of the activity (Link). </w:t>
      </w:r>
    </w:p>
    <w:p w14:paraId="5EE4DAED" w14:textId="77777777" w:rsidR="00EA394B" w:rsidRPr="00CB29B6" w:rsidRDefault="00EA394B" w:rsidP="00F52E8A">
      <w:pPr>
        <w:pStyle w:val="ListParagraph"/>
        <w:numPr>
          <w:ilvl w:val="0"/>
          <w:numId w:val="47"/>
        </w:numPr>
        <w:ind w:right="95"/>
        <w:rPr>
          <w:rFonts w:ascii="Arial" w:hAnsi="Arial" w:cs="Arial"/>
        </w:rPr>
      </w:pPr>
      <w:r w:rsidRPr="00CB29B6">
        <w:rPr>
          <w:rFonts w:ascii="Arial" w:hAnsi="Arial" w:cs="Arial"/>
        </w:rPr>
        <w:t xml:space="preserve">Sample materials from 3 workbooks completed by workers have been included for headings 2.1, 2.2 and 2.3. These include a range of poor answers, average answers and good or ‘model’ answers. Comments have been provided by a ‘manager’ alongside each answer. </w:t>
      </w:r>
    </w:p>
    <w:p w14:paraId="0CAFA6A5" w14:textId="77777777" w:rsidR="00EA394B" w:rsidRPr="00CB29B6" w:rsidRDefault="00EA394B" w:rsidP="00F52E8A">
      <w:pPr>
        <w:pStyle w:val="ListParagraph"/>
        <w:numPr>
          <w:ilvl w:val="0"/>
          <w:numId w:val="47"/>
        </w:numPr>
        <w:ind w:right="-46"/>
        <w:rPr>
          <w:rFonts w:ascii="Arial" w:hAnsi="Arial" w:cs="Arial"/>
        </w:rPr>
      </w:pPr>
      <w:r w:rsidRPr="00CB29B6">
        <w:rPr>
          <w:rFonts w:ascii="Arial" w:hAnsi="Arial" w:cs="Arial"/>
        </w:rPr>
        <w:t xml:space="preserve">Look at these in your groups and consider the following. </w:t>
      </w:r>
    </w:p>
    <w:p w14:paraId="4998B4AC" w14:textId="77777777" w:rsidR="00EA394B" w:rsidRPr="00CB29B6" w:rsidRDefault="00EA394B" w:rsidP="00F52E8A">
      <w:pPr>
        <w:pStyle w:val="ListParagraph"/>
        <w:numPr>
          <w:ilvl w:val="0"/>
          <w:numId w:val="47"/>
        </w:numPr>
        <w:ind w:right="-46"/>
        <w:rPr>
          <w:rFonts w:ascii="Arial" w:hAnsi="Arial" w:cs="Arial"/>
        </w:rPr>
      </w:pPr>
      <w:r w:rsidRPr="00CB29B6">
        <w:rPr>
          <w:rFonts w:ascii="Arial" w:hAnsi="Arial" w:cs="Arial"/>
        </w:rPr>
        <w:t>What do you think of the answers provided? Do you agree with the ‘manager’ feedback or would you be saying something else in your role?</w:t>
      </w:r>
    </w:p>
    <w:p w14:paraId="02581530" w14:textId="77777777" w:rsidR="00EA394B" w:rsidRPr="00CB29B6" w:rsidRDefault="00EA394B" w:rsidP="00F52E8A">
      <w:pPr>
        <w:pStyle w:val="ListParagraph"/>
        <w:numPr>
          <w:ilvl w:val="0"/>
          <w:numId w:val="47"/>
        </w:numPr>
        <w:ind w:right="-46"/>
        <w:rPr>
          <w:rFonts w:ascii="Arial" w:hAnsi="Arial" w:cs="Arial"/>
        </w:rPr>
      </w:pPr>
      <w:r w:rsidRPr="00CB29B6">
        <w:rPr>
          <w:rFonts w:ascii="Arial" w:hAnsi="Arial" w:cs="Arial"/>
        </w:rPr>
        <w:t xml:space="preserve">The ‘workers’ answers and responses are in </w:t>
      </w:r>
      <w:r w:rsidRPr="00CB29B6">
        <w:rPr>
          <w:rFonts w:ascii="Arial" w:hAnsi="Arial" w:cs="Arial"/>
          <w:i/>
        </w:rPr>
        <w:t xml:space="preserve">italic </w:t>
      </w:r>
      <w:r w:rsidRPr="00CB29B6">
        <w:rPr>
          <w:rFonts w:ascii="Arial" w:hAnsi="Arial" w:cs="Arial"/>
        </w:rPr>
        <w:t>font and the manager’s notes are included in the boxes next to the responses.</w:t>
      </w:r>
    </w:p>
    <w:p w14:paraId="083178BB" w14:textId="77777777" w:rsidR="00EA394B" w:rsidRPr="00CB29B6" w:rsidRDefault="00EA394B" w:rsidP="001C4425">
      <w:pPr>
        <w:ind w:right="-46"/>
        <w:rPr>
          <w:rFonts w:ascii="Arial" w:hAnsi="Arial" w:cs="Arial"/>
          <w:sz w:val="24"/>
        </w:rPr>
      </w:pPr>
    </w:p>
    <w:p w14:paraId="6CF14A71" w14:textId="77777777" w:rsidR="001C4425" w:rsidRPr="00CB29B6" w:rsidRDefault="001C4425" w:rsidP="001C4425">
      <w:pPr>
        <w:rPr>
          <w:rFonts w:ascii="Arial" w:hAnsi="Arial" w:cs="Arial"/>
          <w:b/>
          <w:sz w:val="24"/>
          <w:szCs w:val="24"/>
        </w:rPr>
      </w:pPr>
      <w:r w:rsidRPr="00CB29B6">
        <w:rPr>
          <w:rFonts w:ascii="Arial" w:hAnsi="Arial" w:cs="Arial"/>
          <w:b/>
          <w:sz w:val="24"/>
          <w:szCs w:val="24"/>
        </w:rPr>
        <w:t>Group exercise explanation Part 2</w:t>
      </w:r>
    </w:p>
    <w:p w14:paraId="7FC1BDD5" w14:textId="77777777" w:rsidR="00EA394B" w:rsidRPr="00CB29B6" w:rsidRDefault="00EA394B" w:rsidP="00F52E8A">
      <w:pPr>
        <w:pStyle w:val="ListParagraph"/>
        <w:numPr>
          <w:ilvl w:val="0"/>
          <w:numId w:val="47"/>
        </w:numPr>
        <w:ind w:right="-46"/>
        <w:rPr>
          <w:rFonts w:ascii="Arial" w:eastAsia="Calibri" w:hAnsi="Arial" w:cs="Arial"/>
        </w:rPr>
      </w:pPr>
      <w:r w:rsidRPr="00CB29B6">
        <w:rPr>
          <w:rFonts w:ascii="Arial" w:hAnsi="Arial" w:cs="Arial"/>
        </w:rPr>
        <w:t xml:space="preserve">Using the same sample materials for headings </w:t>
      </w:r>
      <w:r w:rsidRPr="00CB29B6">
        <w:rPr>
          <w:rFonts w:ascii="Arial" w:eastAsia="Calibri" w:hAnsi="Arial" w:cs="Arial"/>
        </w:rPr>
        <w:t>2.4 and 2.5, only answers from sample 1 and 2 have been included. The good or ‘model’ answer has been left out.</w:t>
      </w:r>
    </w:p>
    <w:p w14:paraId="469CA1EB" w14:textId="77777777" w:rsidR="00EA394B" w:rsidRPr="00CB29B6" w:rsidRDefault="00EA394B" w:rsidP="00F52E8A">
      <w:pPr>
        <w:pStyle w:val="ListParagraph"/>
        <w:numPr>
          <w:ilvl w:val="0"/>
          <w:numId w:val="47"/>
        </w:numPr>
        <w:ind w:right="-46"/>
        <w:rPr>
          <w:rFonts w:ascii="Arial" w:eastAsia="Calibri" w:hAnsi="Arial" w:cs="Arial"/>
        </w:rPr>
      </w:pPr>
      <w:r w:rsidRPr="00CB29B6">
        <w:rPr>
          <w:rFonts w:ascii="Arial" w:eastAsia="Calibri" w:hAnsi="Arial" w:cs="Arial"/>
        </w:rPr>
        <w:t xml:space="preserve">Look at these in your group and consider the following. </w:t>
      </w:r>
    </w:p>
    <w:p w14:paraId="01FC92DC" w14:textId="77777777" w:rsidR="00EA394B" w:rsidRPr="00CB29B6" w:rsidRDefault="00EA394B" w:rsidP="00F52E8A">
      <w:pPr>
        <w:pStyle w:val="ListParagraph"/>
        <w:numPr>
          <w:ilvl w:val="0"/>
          <w:numId w:val="47"/>
        </w:numPr>
        <w:ind w:right="-46"/>
        <w:rPr>
          <w:rFonts w:ascii="Arial" w:eastAsia="Calibri" w:hAnsi="Arial" w:cs="Arial"/>
        </w:rPr>
      </w:pPr>
      <w:r w:rsidRPr="00CB29B6">
        <w:rPr>
          <w:rFonts w:ascii="Arial" w:eastAsia="Calibri" w:hAnsi="Arial" w:cs="Arial"/>
        </w:rPr>
        <w:t xml:space="preserve">Look at the sample answers make some judgement as to whether these are sufficient in their evidence. </w:t>
      </w:r>
    </w:p>
    <w:p w14:paraId="519AB745" w14:textId="77777777" w:rsidR="00EA394B" w:rsidRPr="00CB29B6" w:rsidRDefault="00EA394B" w:rsidP="00F52E8A">
      <w:pPr>
        <w:pStyle w:val="ListParagraph"/>
        <w:numPr>
          <w:ilvl w:val="0"/>
          <w:numId w:val="47"/>
        </w:numPr>
        <w:ind w:right="-46"/>
        <w:rPr>
          <w:rFonts w:ascii="Arial" w:eastAsia="Calibri" w:hAnsi="Arial" w:cs="Arial"/>
        </w:rPr>
      </w:pPr>
      <w:r w:rsidRPr="00CB29B6">
        <w:rPr>
          <w:rFonts w:ascii="Arial" w:eastAsia="Calibri" w:hAnsi="Arial" w:cs="Arial"/>
        </w:rPr>
        <w:t xml:space="preserve">Think about feedback you may give the worker if you were their manager. </w:t>
      </w:r>
    </w:p>
    <w:p w14:paraId="3775B87F" w14:textId="77777777" w:rsidR="00EA394B" w:rsidRPr="00CB29B6" w:rsidRDefault="00EA394B" w:rsidP="00F52E8A">
      <w:pPr>
        <w:pStyle w:val="ListParagraph"/>
        <w:numPr>
          <w:ilvl w:val="0"/>
          <w:numId w:val="47"/>
        </w:numPr>
        <w:ind w:right="-46"/>
        <w:rPr>
          <w:rFonts w:ascii="Arial" w:hAnsi="Arial" w:cs="Arial"/>
        </w:rPr>
      </w:pPr>
      <w:r w:rsidRPr="00CB29B6">
        <w:rPr>
          <w:rFonts w:ascii="Arial" w:eastAsia="Calibri" w:hAnsi="Arial" w:cs="Arial"/>
        </w:rPr>
        <w:t>Think about what a ‘good model answer may be’ to each of the questions.</w:t>
      </w:r>
    </w:p>
    <w:p w14:paraId="3A33B63B" w14:textId="77777777" w:rsidR="00EA394B" w:rsidRPr="00CB29B6" w:rsidRDefault="00EA394B" w:rsidP="00F52E8A">
      <w:pPr>
        <w:pStyle w:val="ListParagraph"/>
        <w:numPr>
          <w:ilvl w:val="0"/>
          <w:numId w:val="47"/>
        </w:numPr>
        <w:ind w:right="-46"/>
        <w:rPr>
          <w:rFonts w:ascii="Arial" w:hAnsi="Arial" w:cs="Arial"/>
        </w:rPr>
      </w:pPr>
      <w:r w:rsidRPr="00CB29B6">
        <w:rPr>
          <w:rFonts w:ascii="Arial" w:hAnsi="Arial" w:cs="Arial"/>
        </w:rPr>
        <w:t xml:space="preserve">The ‘workers’ answers and responses are in </w:t>
      </w:r>
      <w:r w:rsidRPr="00CB29B6">
        <w:rPr>
          <w:rFonts w:ascii="Arial" w:hAnsi="Arial" w:cs="Arial"/>
          <w:i/>
        </w:rPr>
        <w:t xml:space="preserve">italic </w:t>
      </w:r>
      <w:r w:rsidRPr="00CB29B6">
        <w:rPr>
          <w:rFonts w:ascii="Arial" w:hAnsi="Arial" w:cs="Arial"/>
        </w:rPr>
        <w:t>font and the manager’s notes are included in the boxes next to the responses.</w:t>
      </w:r>
    </w:p>
    <w:p w14:paraId="6CE2C3F5" w14:textId="0F42F828" w:rsidR="005B0CA9" w:rsidRPr="00CB29B6" w:rsidRDefault="005B0CA9" w:rsidP="00F52E8A">
      <w:pPr>
        <w:pStyle w:val="ListParagraph"/>
        <w:numPr>
          <w:ilvl w:val="0"/>
          <w:numId w:val="47"/>
        </w:numPr>
        <w:ind w:right="-46"/>
        <w:rPr>
          <w:rFonts w:ascii="Arial" w:hAnsi="Arial" w:cs="Arial"/>
        </w:rPr>
        <w:sectPr w:rsidR="005B0CA9" w:rsidRPr="00CB29B6" w:rsidSect="00A01042">
          <w:footerReference w:type="default" r:id="rId19"/>
          <w:pgSz w:w="11906" w:h="16838"/>
          <w:pgMar w:top="1440" w:right="1440" w:bottom="1440" w:left="1440" w:header="708" w:footer="708" w:gutter="0"/>
          <w:cols w:space="708"/>
          <w:docGrid w:linePitch="360"/>
        </w:sectPr>
      </w:pPr>
      <w:r w:rsidRPr="00CB29B6">
        <w:rPr>
          <w:rFonts w:ascii="Arial" w:hAnsi="Arial" w:cs="Arial"/>
        </w:rPr>
        <w:t>It is expected that this activity takes 45mins to 1 hou</w:t>
      </w:r>
      <w:r w:rsidR="008D1379">
        <w:rPr>
          <w:rFonts w:ascii="Arial" w:hAnsi="Arial" w:cs="Arial"/>
        </w:rPr>
        <w:t>r</w:t>
      </w:r>
      <w:r w:rsidR="00B50567">
        <w:rPr>
          <w:rFonts w:ascii="Arial" w:hAnsi="Arial" w:cs="Arial"/>
        </w:rPr>
        <w:t>s</w:t>
      </w:r>
    </w:p>
    <w:p w14:paraId="553B8938" w14:textId="74934CFE" w:rsidR="00997DA9" w:rsidRPr="00997DA9" w:rsidRDefault="00B50567" w:rsidP="00B50567">
      <w:pPr>
        <w:tabs>
          <w:tab w:val="left" w:pos="426"/>
        </w:tabs>
        <w:rPr>
          <w:rFonts w:ascii="Arial" w:eastAsia="Calibri" w:hAnsi="Arial" w:cs="Arial"/>
          <w:sz w:val="24"/>
          <w:szCs w:val="24"/>
        </w:rPr>
      </w:pPr>
      <w:bookmarkStart w:id="20" w:name="_Hlk8133337"/>
      <w:r>
        <w:rPr>
          <w:rFonts w:ascii="Arial" w:hAnsi="Arial" w:cs="Arial"/>
          <w:sz w:val="24"/>
          <w:szCs w:val="24"/>
        </w:rPr>
        <w:lastRenderedPageBreak/>
        <w:t>Th</w:t>
      </w:r>
      <w:r w:rsidR="00997DA9" w:rsidRPr="00997DA9">
        <w:rPr>
          <w:rFonts w:ascii="Arial" w:eastAsia="Calibri" w:hAnsi="Arial" w:cs="Arial"/>
          <w:sz w:val="24"/>
          <w:szCs w:val="24"/>
        </w:rPr>
        <w:t xml:space="preserve">is workbook will help you explore the principles and values that underpin the practice of health and social care </w:t>
      </w:r>
      <w:r w:rsidR="00997DA9" w:rsidRPr="00997DA9">
        <w:rPr>
          <w:rFonts w:ascii="Arial" w:eastAsia="Calibri" w:hAnsi="Arial" w:cs="Arial"/>
          <w:b/>
          <w:sz w:val="24"/>
          <w:szCs w:val="24"/>
        </w:rPr>
        <w:t>workers.</w:t>
      </w:r>
      <w:r w:rsidR="00997DA9" w:rsidRPr="00997DA9">
        <w:rPr>
          <w:rFonts w:ascii="Arial" w:eastAsia="Calibri" w:hAnsi="Arial" w:cs="Arial"/>
          <w:sz w:val="24"/>
          <w:szCs w:val="24"/>
        </w:rPr>
        <w:t xml:space="preserve"> You can use the completed workbook activities evidence towards achievement of the All Wales Induction Framework for Health and Social Care (Induction Framework). It can also be counted towards the qualification that you will need to complete later for your practice. </w:t>
      </w:r>
    </w:p>
    <w:p w14:paraId="680C1204" w14:textId="77777777" w:rsidR="00997DA9" w:rsidRPr="00997DA9" w:rsidRDefault="00997DA9" w:rsidP="00997DA9">
      <w:pPr>
        <w:spacing w:after="200" w:line="276" w:lineRule="auto"/>
        <w:ind w:left="-142"/>
        <w:rPr>
          <w:rFonts w:ascii="Arial" w:eastAsia="Calibri" w:hAnsi="Arial" w:cs="Arial"/>
          <w:b/>
          <w:sz w:val="24"/>
          <w:szCs w:val="24"/>
        </w:rPr>
      </w:pPr>
      <w:r w:rsidRPr="00997DA9">
        <w:rPr>
          <w:rFonts w:ascii="Arial" w:eastAsia="Calibri" w:hAnsi="Arial" w:cs="Arial"/>
          <w:b/>
          <w:sz w:val="24"/>
          <w:szCs w:val="24"/>
        </w:rPr>
        <w:t>Contents:</w:t>
      </w:r>
    </w:p>
    <w:p w14:paraId="321C1A24" w14:textId="77777777" w:rsidR="00997DA9" w:rsidRPr="00997DA9" w:rsidRDefault="00997DA9" w:rsidP="00F52E8A">
      <w:pPr>
        <w:numPr>
          <w:ilvl w:val="1"/>
          <w:numId w:val="51"/>
        </w:numPr>
        <w:tabs>
          <w:tab w:val="left" w:pos="1560"/>
        </w:tabs>
        <w:spacing w:after="200" w:line="276" w:lineRule="auto"/>
        <w:ind w:left="1418" w:hanging="851"/>
        <w:contextualSpacing/>
        <w:rPr>
          <w:rFonts w:ascii="Arial" w:eastAsia="Calibri" w:hAnsi="Arial" w:cs="Arial"/>
          <w:b/>
          <w:sz w:val="24"/>
          <w:szCs w:val="24"/>
        </w:rPr>
      </w:pPr>
      <w:r w:rsidRPr="00997DA9">
        <w:rPr>
          <w:rFonts w:ascii="Arial" w:eastAsia="Calibri" w:hAnsi="Arial" w:cs="Arial"/>
          <w:b/>
          <w:sz w:val="24"/>
          <w:szCs w:val="24"/>
        </w:rPr>
        <w:t xml:space="preserve"> Legislation, national policies and codes of conduct and professional practice</w:t>
      </w:r>
    </w:p>
    <w:p w14:paraId="7B23A620" w14:textId="77777777" w:rsidR="00997DA9" w:rsidRPr="00997DA9" w:rsidRDefault="00997DA9" w:rsidP="00F52E8A">
      <w:pPr>
        <w:numPr>
          <w:ilvl w:val="1"/>
          <w:numId w:val="51"/>
        </w:numPr>
        <w:spacing w:after="200" w:line="276" w:lineRule="auto"/>
        <w:ind w:left="709" w:hanging="208"/>
        <w:contextualSpacing/>
        <w:rPr>
          <w:rFonts w:ascii="Arial" w:eastAsia="Calibri" w:hAnsi="Arial" w:cs="Arial"/>
          <w:b/>
          <w:sz w:val="24"/>
          <w:szCs w:val="24"/>
        </w:rPr>
      </w:pPr>
      <w:r w:rsidRPr="00997DA9">
        <w:rPr>
          <w:rFonts w:ascii="Arial" w:eastAsia="Calibri" w:hAnsi="Arial" w:cs="Arial"/>
          <w:b/>
          <w:sz w:val="24"/>
          <w:szCs w:val="24"/>
        </w:rPr>
        <w:t xml:space="preserve"> How rights-based approaches relate to health and social care</w:t>
      </w:r>
    </w:p>
    <w:p w14:paraId="21A90BAB" w14:textId="77777777" w:rsidR="00997DA9" w:rsidRPr="00997DA9" w:rsidRDefault="00997DA9" w:rsidP="00F52E8A">
      <w:pPr>
        <w:numPr>
          <w:ilvl w:val="1"/>
          <w:numId w:val="51"/>
        </w:numPr>
        <w:spacing w:after="200" w:line="276" w:lineRule="auto"/>
        <w:ind w:left="709" w:hanging="208"/>
        <w:contextualSpacing/>
        <w:rPr>
          <w:rFonts w:ascii="Arial" w:eastAsia="Calibri" w:hAnsi="Arial" w:cs="Arial"/>
          <w:b/>
          <w:sz w:val="24"/>
          <w:szCs w:val="24"/>
        </w:rPr>
      </w:pPr>
      <w:r w:rsidRPr="00997DA9">
        <w:rPr>
          <w:rFonts w:ascii="Arial" w:eastAsia="Calibri" w:hAnsi="Arial" w:cs="Arial"/>
          <w:b/>
          <w:sz w:val="24"/>
          <w:szCs w:val="24"/>
        </w:rPr>
        <w:t xml:space="preserve"> How to use child centred approaches</w:t>
      </w:r>
    </w:p>
    <w:p w14:paraId="6D316447" w14:textId="77777777" w:rsidR="00997DA9" w:rsidRPr="00997DA9" w:rsidRDefault="00997DA9" w:rsidP="00F52E8A">
      <w:pPr>
        <w:numPr>
          <w:ilvl w:val="1"/>
          <w:numId w:val="51"/>
        </w:numPr>
        <w:spacing w:after="200" w:line="276" w:lineRule="auto"/>
        <w:ind w:left="709" w:hanging="208"/>
        <w:contextualSpacing/>
        <w:rPr>
          <w:rFonts w:ascii="Arial" w:eastAsia="Calibri" w:hAnsi="Arial" w:cs="Arial"/>
          <w:b/>
          <w:sz w:val="24"/>
          <w:szCs w:val="24"/>
        </w:rPr>
      </w:pPr>
      <w:r w:rsidRPr="00997DA9">
        <w:rPr>
          <w:rFonts w:ascii="Arial" w:eastAsia="Calibri" w:hAnsi="Arial" w:cs="Arial"/>
          <w:b/>
          <w:sz w:val="24"/>
          <w:szCs w:val="24"/>
        </w:rPr>
        <w:t xml:space="preserve"> Equality, diversity and inclusion</w:t>
      </w:r>
    </w:p>
    <w:p w14:paraId="1AE0EABC" w14:textId="77777777" w:rsidR="00997DA9" w:rsidRPr="00997DA9" w:rsidRDefault="00997DA9" w:rsidP="00F52E8A">
      <w:pPr>
        <w:numPr>
          <w:ilvl w:val="1"/>
          <w:numId w:val="51"/>
        </w:numPr>
        <w:spacing w:after="200" w:line="276" w:lineRule="auto"/>
        <w:ind w:left="709" w:hanging="208"/>
        <w:contextualSpacing/>
        <w:rPr>
          <w:rFonts w:ascii="Arial" w:eastAsia="Calibri" w:hAnsi="Arial" w:cs="Arial"/>
          <w:b/>
          <w:sz w:val="24"/>
          <w:szCs w:val="24"/>
        </w:rPr>
      </w:pPr>
      <w:r w:rsidRPr="00997DA9">
        <w:rPr>
          <w:rFonts w:ascii="Arial" w:eastAsia="Calibri" w:hAnsi="Arial" w:cs="Arial"/>
          <w:b/>
          <w:sz w:val="24"/>
          <w:szCs w:val="24"/>
        </w:rPr>
        <w:t xml:space="preserve"> Positive risk taking</w:t>
      </w:r>
    </w:p>
    <w:p w14:paraId="4199FA59" w14:textId="77777777" w:rsidR="00997DA9" w:rsidRPr="00997DA9" w:rsidRDefault="00997DA9" w:rsidP="00F52E8A">
      <w:pPr>
        <w:numPr>
          <w:ilvl w:val="1"/>
          <w:numId w:val="51"/>
        </w:numPr>
        <w:spacing w:after="200" w:line="276" w:lineRule="auto"/>
        <w:ind w:left="709" w:hanging="208"/>
        <w:contextualSpacing/>
        <w:rPr>
          <w:rFonts w:ascii="Arial" w:eastAsia="Calibri" w:hAnsi="Arial" w:cs="Arial"/>
          <w:b/>
          <w:sz w:val="24"/>
          <w:szCs w:val="24"/>
        </w:rPr>
      </w:pPr>
      <w:r w:rsidRPr="00997DA9">
        <w:rPr>
          <w:rFonts w:ascii="Arial" w:eastAsia="Calibri" w:hAnsi="Arial" w:cs="Arial"/>
          <w:b/>
          <w:sz w:val="24"/>
          <w:szCs w:val="24"/>
        </w:rPr>
        <w:t xml:space="preserve"> Positive relationships and professional boundaries</w:t>
      </w:r>
    </w:p>
    <w:p w14:paraId="4B26102F" w14:textId="77777777" w:rsidR="00997DA9" w:rsidRPr="00997DA9" w:rsidRDefault="00997DA9" w:rsidP="00F52E8A">
      <w:pPr>
        <w:numPr>
          <w:ilvl w:val="1"/>
          <w:numId w:val="51"/>
        </w:numPr>
        <w:spacing w:after="200" w:line="276" w:lineRule="auto"/>
        <w:ind w:left="709" w:hanging="208"/>
        <w:contextualSpacing/>
        <w:rPr>
          <w:rFonts w:ascii="Arial" w:eastAsia="Calibri" w:hAnsi="Arial" w:cs="Arial"/>
          <w:b/>
          <w:sz w:val="24"/>
          <w:szCs w:val="24"/>
        </w:rPr>
      </w:pPr>
      <w:r w:rsidRPr="00997DA9">
        <w:rPr>
          <w:rFonts w:ascii="Arial" w:eastAsia="Calibri" w:hAnsi="Arial" w:cs="Arial"/>
          <w:b/>
          <w:sz w:val="24"/>
          <w:szCs w:val="24"/>
        </w:rPr>
        <w:t xml:space="preserve"> Communication </w:t>
      </w:r>
    </w:p>
    <w:p w14:paraId="0E47AB7A" w14:textId="77777777" w:rsidR="00997DA9" w:rsidRPr="00997DA9" w:rsidRDefault="00997DA9" w:rsidP="00F52E8A">
      <w:pPr>
        <w:numPr>
          <w:ilvl w:val="1"/>
          <w:numId w:val="51"/>
        </w:numPr>
        <w:spacing w:after="200" w:line="276" w:lineRule="auto"/>
        <w:ind w:left="709" w:hanging="208"/>
        <w:contextualSpacing/>
        <w:rPr>
          <w:rFonts w:ascii="Arial" w:eastAsia="Calibri" w:hAnsi="Arial" w:cs="Arial"/>
          <w:b/>
          <w:sz w:val="24"/>
          <w:szCs w:val="24"/>
        </w:rPr>
      </w:pPr>
      <w:r w:rsidRPr="00997DA9">
        <w:rPr>
          <w:rFonts w:ascii="Arial" w:eastAsia="Calibri" w:hAnsi="Arial" w:cs="Arial"/>
          <w:b/>
          <w:sz w:val="24"/>
          <w:szCs w:val="24"/>
        </w:rPr>
        <w:t xml:space="preserve"> Welsh language and culture</w:t>
      </w:r>
    </w:p>
    <w:p w14:paraId="6E8A16F9" w14:textId="77777777" w:rsidR="00997DA9" w:rsidRPr="00997DA9" w:rsidRDefault="00997DA9" w:rsidP="00F52E8A">
      <w:pPr>
        <w:numPr>
          <w:ilvl w:val="1"/>
          <w:numId w:val="51"/>
        </w:numPr>
        <w:spacing w:after="200" w:line="276" w:lineRule="auto"/>
        <w:ind w:left="709" w:hanging="208"/>
        <w:contextualSpacing/>
        <w:rPr>
          <w:rFonts w:ascii="Arial" w:eastAsia="Calibri" w:hAnsi="Arial" w:cs="Arial"/>
          <w:b/>
          <w:sz w:val="24"/>
          <w:szCs w:val="24"/>
        </w:rPr>
      </w:pPr>
      <w:r w:rsidRPr="00997DA9">
        <w:rPr>
          <w:rFonts w:ascii="Arial" w:eastAsia="Calibri" w:hAnsi="Arial" w:cs="Arial"/>
          <w:b/>
          <w:sz w:val="24"/>
          <w:szCs w:val="24"/>
        </w:rPr>
        <w:t xml:space="preserve"> Positive approaches to reduce restrictive practices in health and social care</w:t>
      </w:r>
    </w:p>
    <w:p w14:paraId="42A03C61" w14:textId="77777777" w:rsidR="00997DA9" w:rsidRPr="00997DA9" w:rsidRDefault="00997DA9" w:rsidP="00F52E8A">
      <w:pPr>
        <w:numPr>
          <w:ilvl w:val="1"/>
          <w:numId w:val="51"/>
        </w:numPr>
        <w:spacing w:after="200" w:line="276" w:lineRule="auto"/>
        <w:ind w:left="709" w:hanging="208"/>
        <w:contextualSpacing/>
        <w:rPr>
          <w:rFonts w:ascii="Arial" w:eastAsia="Calibri" w:hAnsi="Arial" w:cs="Arial"/>
          <w:b/>
          <w:sz w:val="24"/>
          <w:szCs w:val="24"/>
        </w:rPr>
      </w:pPr>
      <w:r w:rsidRPr="00997DA9">
        <w:rPr>
          <w:rFonts w:ascii="Arial" w:eastAsia="Calibri" w:hAnsi="Arial" w:cs="Arial"/>
          <w:b/>
          <w:sz w:val="24"/>
          <w:szCs w:val="24"/>
        </w:rPr>
        <w:t xml:space="preserve"> Change and transitions in health and social care</w:t>
      </w:r>
    </w:p>
    <w:p w14:paraId="18391AB3" w14:textId="77777777" w:rsidR="00997DA9" w:rsidRPr="00997DA9" w:rsidRDefault="00997DA9" w:rsidP="00F52E8A">
      <w:pPr>
        <w:numPr>
          <w:ilvl w:val="1"/>
          <w:numId w:val="51"/>
        </w:numPr>
        <w:spacing w:after="200" w:line="276" w:lineRule="auto"/>
        <w:ind w:left="709" w:hanging="208"/>
        <w:contextualSpacing/>
        <w:rPr>
          <w:rFonts w:ascii="Arial" w:eastAsia="Calibri" w:hAnsi="Arial" w:cs="Arial"/>
          <w:b/>
          <w:sz w:val="24"/>
          <w:szCs w:val="24"/>
        </w:rPr>
      </w:pPr>
      <w:r w:rsidRPr="00997DA9">
        <w:rPr>
          <w:rFonts w:ascii="Arial" w:eastAsia="Calibri" w:hAnsi="Arial" w:cs="Arial"/>
          <w:b/>
          <w:sz w:val="24"/>
          <w:szCs w:val="24"/>
        </w:rPr>
        <w:t xml:space="preserve"> Reflection</w:t>
      </w:r>
    </w:p>
    <w:p w14:paraId="61C2071D" w14:textId="77777777" w:rsidR="00997DA9" w:rsidRPr="00997DA9" w:rsidRDefault="00997DA9" w:rsidP="00F52E8A">
      <w:pPr>
        <w:numPr>
          <w:ilvl w:val="1"/>
          <w:numId w:val="51"/>
        </w:numPr>
        <w:spacing w:after="200" w:line="276" w:lineRule="auto"/>
        <w:ind w:left="709" w:hanging="208"/>
        <w:contextualSpacing/>
        <w:rPr>
          <w:rFonts w:ascii="Arial" w:eastAsia="Calibri" w:hAnsi="Arial" w:cs="Arial"/>
          <w:b/>
          <w:sz w:val="24"/>
          <w:szCs w:val="24"/>
        </w:rPr>
      </w:pPr>
      <w:r w:rsidRPr="00997DA9">
        <w:rPr>
          <w:rFonts w:ascii="Arial" w:eastAsia="Calibri" w:hAnsi="Arial" w:cs="Arial"/>
          <w:b/>
          <w:sz w:val="24"/>
          <w:szCs w:val="24"/>
        </w:rPr>
        <w:t xml:space="preserve"> Workbook reflection</w:t>
      </w:r>
    </w:p>
    <w:p w14:paraId="6B97C550" w14:textId="77777777" w:rsidR="00997DA9" w:rsidRPr="00997DA9" w:rsidRDefault="00997DA9" w:rsidP="00F52E8A">
      <w:pPr>
        <w:numPr>
          <w:ilvl w:val="1"/>
          <w:numId w:val="51"/>
        </w:numPr>
        <w:spacing w:after="200" w:line="276" w:lineRule="auto"/>
        <w:ind w:left="709" w:hanging="208"/>
        <w:contextualSpacing/>
        <w:rPr>
          <w:rFonts w:ascii="Arial" w:eastAsia="Calibri" w:hAnsi="Arial" w:cs="Arial"/>
          <w:b/>
          <w:sz w:val="24"/>
          <w:szCs w:val="24"/>
        </w:rPr>
      </w:pPr>
      <w:r w:rsidRPr="00997DA9">
        <w:rPr>
          <w:rFonts w:ascii="Arial" w:eastAsia="Calibri" w:hAnsi="Arial" w:cs="Arial"/>
          <w:b/>
          <w:sz w:val="24"/>
          <w:szCs w:val="24"/>
        </w:rPr>
        <w:t xml:space="preserve"> Policies and procedures</w:t>
      </w:r>
    </w:p>
    <w:p w14:paraId="38798FD7" w14:textId="77777777" w:rsidR="00997DA9" w:rsidRPr="00997DA9" w:rsidRDefault="00997DA9" w:rsidP="00997DA9">
      <w:pPr>
        <w:spacing w:after="0" w:line="300" w:lineRule="exact"/>
        <w:rPr>
          <w:rFonts w:ascii="Arial" w:eastAsia="Calibri" w:hAnsi="Arial" w:cs="Times New Roman"/>
          <w:sz w:val="24"/>
          <w:szCs w:val="24"/>
        </w:rPr>
      </w:pPr>
    </w:p>
    <w:p w14:paraId="2A8FF5A9" w14:textId="77777777" w:rsidR="00997DA9" w:rsidRPr="00997DA9" w:rsidRDefault="00997DA9" w:rsidP="00997DA9">
      <w:pPr>
        <w:spacing w:after="200" w:line="276" w:lineRule="auto"/>
        <w:rPr>
          <w:rFonts w:ascii="Arial" w:eastAsia="Calibri" w:hAnsi="Arial" w:cs="Arial"/>
          <w:b/>
          <w:sz w:val="24"/>
          <w:szCs w:val="24"/>
        </w:rPr>
      </w:pPr>
      <w:r w:rsidRPr="00997DA9">
        <w:rPr>
          <w:rFonts w:ascii="Arial" w:eastAsia="Calibri" w:hAnsi="Arial" w:cs="Arial"/>
          <w:b/>
          <w:sz w:val="24"/>
          <w:szCs w:val="24"/>
        </w:rPr>
        <w:t>2.1 Legislation, national policies and codes of conduct and professional practice</w:t>
      </w:r>
    </w:p>
    <w:p w14:paraId="6FD023F7" w14:textId="77777777" w:rsidR="00997DA9" w:rsidRPr="00997DA9" w:rsidRDefault="00997DA9" w:rsidP="00997DA9">
      <w:pPr>
        <w:spacing w:after="200" w:line="276" w:lineRule="auto"/>
        <w:rPr>
          <w:rFonts w:ascii="Arial" w:eastAsia="Calibri" w:hAnsi="Arial" w:cs="Arial"/>
          <w:sz w:val="24"/>
          <w:szCs w:val="24"/>
        </w:rPr>
      </w:pPr>
      <w:r w:rsidRPr="00997DA9">
        <w:rPr>
          <w:rFonts w:ascii="Arial" w:eastAsia="Calibri" w:hAnsi="Arial" w:cs="Arial"/>
          <w:sz w:val="24"/>
          <w:szCs w:val="24"/>
        </w:rPr>
        <w:t xml:space="preserve">This section will help you develop an awareness of the principles and values of health and social care that have been built into </w:t>
      </w:r>
      <w:r w:rsidRPr="00997DA9">
        <w:rPr>
          <w:rFonts w:ascii="Arial" w:eastAsia="Calibri" w:hAnsi="Arial" w:cs="Arial"/>
          <w:b/>
          <w:sz w:val="24"/>
          <w:szCs w:val="24"/>
        </w:rPr>
        <w:t>legislation, national policies</w:t>
      </w:r>
      <w:r w:rsidRPr="00997DA9">
        <w:rPr>
          <w:rFonts w:ascii="Arial" w:eastAsia="Calibri" w:hAnsi="Arial" w:cs="Arial"/>
          <w:sz w:val="24"/>
          <w:szCs w:val="24"/>
        </w:rPr>
        <w:t xml:space="preserve"> and </w:t>
      </w:r>
      <w:r w:rsidRPr="00997DA9">
        <w:rPr>
          <w:rFonts w:ascii="Arial" w:eastAsia="Calibri" w:hAnsi="Arial" w:cs="Arial"/>
          <w:b/>
          <w:sz w:val="24"/>
          <w:szCs w:val="24"/>
        </w:rPr>
        <w:t>codes of conduct and professional practice</w:t>
      </w:r>
      <w:r w:rsidRPr="00997DA9">
        <w:rPr>
          <w:rFonts w:ascii="Arial" w:eastAsia="Calibri" w:hAnsi="Arial" w:cs="Arial"/>
          <w:sz w:val="24"/>
          <w:szCs w:val="24"/>
        </w:rPr>
        <w:t xml:space="preserve">. It will also help you think about how you can apply these in your day-to-day work. We will look at different aspects of </w:t>
      </w:r>
      <w:r w:rsidRPr="00997DA9">
        <w:rPr>
          <w:rFonts w:ascii="Arial" w:eastAsia="Calibri" w:hAnsi="Arial" w:cs="Arial"/>
          <w:b/>
          <w:sz w:val="24"/>
          <w:szCs w:val="24"/>
        </w:rPr>
        <w:t>legislation and national policy</w:t>
      </w:r>
      <w:r w:rsidRPr="00997DA9">
        <w:rPr>
          <w:rFonts w:ascii="Arial" w:eastAsia="Calibri" w:hAnsi="Arial" w:cs="Arial"/>
          <w:sz w:val="24"/>
          <w:szCs w:val="24"/>
        </w:rPr>
        <w:t xml:space="preserve"> throughout the workbooks as they underpin and guide the way we should work to support children, young people and adults in a safe and respectful manner.</w:t>
      </w:r>
    </w:p>
    <w:p w14:paraId="1F00B730" w14:textId="77777777" w:rsidR="005B0CA9" w:rsidRDefault="005B0CA9" w:rsidP="00997DA9">
      <w:pPr>
        <w:spacing w:after="200" w:line="276" w:lineRule="auto"/>
        <w:rPr>
          <w:rFonts w:ascii="Arial" w:eastAsia="Calibri" w:hAnsi="Arial" w:cs="Arial"/>
          <w:b/>
          <w:sz w:val="24"/>
          <w:szCs w:val="24"/>
        </w:rPr>
      </w:pPr>
    </w:p>
    <w:p w14:paraId="79807B09" w14:textId="77777777" w:rsidR="005B0CA9" w:rsidRDefault="005B0CA9" w:rsidP="00997DA9">
      <w:pPr>
        <w:spacing w:after="200" w:line="276" w:lineRule="auto"/>
        <w:rPr>
          <w:rFonts w:ascii="Arial" w:eastAsia="Calibri" w:hAnsi="Arial" w:cs="Arial"/>
          <w:b/>
          <w:sz w:val="24"/>
          <w:szCs w:val="24"/>
        </w:rPr>
      </w:pPr>
    </w:p>
    <w:p w14:paraId="50FCF6DD" w14:textId="77777777" w:rsidR="00997DA9" w:rsidRPr="00997DA9" w:rsidRDefault="00997DA9" w:rsidP="00997DA9">
      <w:pPr>
        <w:spacing w:after="200" w:line="276" w:lineRule="auto"/>
        <w:rPr>
          <w:rFonts w:ascii="Arial" w:eastAsia="Calibri" w:hAnsi="Arial" w:cs="Arial"/>
          <w:b/>
          <w:sz w:val="24"/>
          <w:szCs w:val="24"/>
        </w:rPr>
      </w:pPr>
      <w:r w:rsidRPr="00997DA9">
        <w:rPr>
          <w:rFonts w:ascii="Arial" w:eastAsia="Calibri" w:hAnsi="Arial" w:cs="Arial"/>
          <w:b/>
          <w:sz w:val="24"/>
          <w:szCs w:val="24"/>
        </w:rPr>
        <w:lastRenderedPageBreak/>
        <w:t>Learning activity</w:t>
      </w:r>
    </w:p>
    <w:p w14:paraId="13975A06" w14:textId="77777777" w:rsidR="00997DA9" w:rsidRPr="00997DA9" w:rsidRDefault="00997DA9" w:rsidP="00997DA9">
      <w:pPr>
        <w:spacing w:after="200" w:line="276" w:lineRule="auto"/>
        <w:rPr>
          <w:rFonts w:ascii="Arial" w:eastAsia="Calibri" w:hAnsi="Arial" w:cs="Arial"/>
          <w:sz w:val="24"/>
          <w:szCs w:val="24"/>
        </w:rPr>
      </w:pPr>
      <w:r w:rsidRPr="00997DA9">
        <w:rPr>
          <w:rFonts w:ascii="Arial" w:eastAsia="Calibri" w:hAnsi="Arial" w:cs="Arial"/>
          <w:sz w:val="24"/>
          <w:szCs w:val="24"/>
        </w:rPr>
        <w:t xml:space="preserve">The Social Services and Well-Being (Wales) Act 2014 is an important piece of legislation about how we should be providing care and support to those who need it throughout Wales. Look at the Social Services and Well-Being (Wales) Act workbook </w:t>
      </w:r>
      <w:hyperlink r:id="rId20" w:history="1">
        <w:r w:rsidRPr="00997DA9">
          <w:rPr>
            <w:rFonts w:ascii="Arial" w:eastAsia="Calibri" w:hAnsi="Arial" w:cs="Arial"/>
            <w:color w:val="0000FF"/>
            <w:sz w:val="24"/>
            <w:szCs w:val="24"/>
            <w:u w:val="single"/>
          </w:rPr>
          <w:t>‘What the Act means to me’</w:t>
        </w:r>
      </w:hyperlink>
      <w:r w:rsidRPr="00997DA9">
        <w:rPr>
          <w:rFonts w:ascii="Arial" w:eastAsia="Calibri" w:hAnsi="Arial" w:cs="Arial"/>
          <w:sz w:val="24"/>
          <w:szCs w:val="24"/>
          <w:vertAlign w:val="superscript"/>
        </w:rPr>
        <w:footnoteReference w:id="2"/>
      </w:r>
      <w:r w:rsidRPr="00997DA9">
        <w:rPr>
          <w:rFonts w:ascii="Arial" w:eastAsia="Calibri" w:hAnsi="Arial" w:cs="Arial"/>
          <w:sz w:val="24"/>
          <w:szCs w:val="24"/>
        </w:rPr>
        <w:t xml:space="preserve"> for health and social care workers. This will help you understand the principles and values of health and social care. It provides practical examples of how the principles and values can be put into practice when working with children and young people.</w:t>
      </w:r>
    </w:p>
    <w:p w14:paraId="30655493" w14:textId="77777777" w:rsidR="00997DA9" w:rsidRPr="00997DA9" w:rsidRDefault="00997DA9" w:rsidP="00997DA9">
      <w:pPr>
        <w:spacing w:after="200" w:line="276" w:lineRule="auto"/>
        <w:rPr>
          <w:rFonts w:ascii="Arial" w:eastAsia="Calibri" w:hAnsi="Arial" w:cs="Arial"/>
          <w:sz w:val="24"/>
          <w:szCs w:val="24"/>
        </w:rPr>
      </w:pPr>
      <w:r w:rsidRPr="00997DA9">
        <w:rPr>
          <w:rFonts w:ascii="Arial" w:eastAsia="Calibri" w:hAnsi="Arial" w:cs="Arial"/>
          <w:sz w:val="24"/>
          <w:szCs w:val="24"/>
        </w:rPr>
        <w:t>The Act workbook is split into five sections, one for each principle. You should complete at least two learning activities for each principle- these are varied and range from case studies to listening to sound bites or watching short film clips.</w:t>
      </w:r>
    </w:p>
    <w:p w14:paraId="3A6A4E50" w14:textId="77777777" w:rsidR="00997DA9" w:rsidRPr="00997DA9" w:rsidRDefault="00997DA9" w:rsidP="00997DA9">
      <w:pPr>
        <w:spacing w:after="200" w:line="276" w:lineRule="auto"/>
        <w:rPr>
          <w:rFonts w:ascii="Arial" w:eastAsia="Calibri" w:hAnsi="Arial" w:cs="Arial"/>
          <w:sz w:val="24"/>
          <w:szCs w:val="24"/>
        </w:rPr>
      </w:pPr>
      <w:r w:rsidRPr="00997DA9">
        <w:rPr>
          <w:rFonts w:ascii="Arial" w:eastAsia="Calibri" w:hAnsi="Arial" w:cs="Arial"/>
          <w:sz w:val="24"/>
          <w:szCs w:val="24"/>
        </w:rPr>
        <w:t>The evidence you record in the Act workbook can then be used as evidence towards the learning outcomes in this section. Make sure that you also complete the personal development action plan at the end as this will help you think about what you have learnt and how you can put this into practice.</w:t>
      </w:r>
    </w:p>
    <w:p w14:paraId="1B4B34C6" w14:textId="77777777" w:rsidR="00997DA9" w:rsidRPr="00997DA9" w:rsidRDefault="00997DA9" w:rsidP="00997DA9">
      <w:pPr>
        <w:spacing w:after="200" w:line="276" w:lineRule="auto"/>
        <w:rPr>
          <w:rFonts w:ascii="Arial" w:eastAsia="Calibri" w:hAnsi="Arial" w:cs="Arial"/>
          <w:sz w:val="24"/>
          <w:szCs w:val="24"/>
        </w:rPr>
      </w:pPr>
      <w:r w:rsidRPr="00997DA9">
        <w:rPr>
          <w:rFonts w:ascii="Arial" w:eastAsia="Calibri" w:hAnsi="Arial" w:cs="Arial"/>
          <w:sz w:val="24"/>
          <w:szCs w:val="24"/>
        </w:rPr>
        <w:t>Use the space below to make notes about of any other important learning from the Act workbook.</w:t>
      </w:r>
    </w:p>
    <w:tbl>
      <w:tblPr>
        <w:tblStyle w:val="TableGrid"/>
        <w:tblW w:w="0" w:type="auto"/>
        <w:tblInd w:w="-142" w:type="dxa"/>
        <w:tblLook w:val="04A0" w:firstRow="1" w:lastRow="0" w:firstColumn="1" w:lastColumn="0" w:noHBand="0" w:noVBand="1"/>
      </w:tblPr>
      <w:tblGrid>
        <w:gridCol w:w="13948"/>
      </w:tblGrid>
      <w:tr w:rsidR="00997DA9" w:rsidRPr="00997DA9" w14:paraId="69B91C6D" w14:textId="77777777" w:rsidTr="00997DA9">
        <w:tc>
          <w:tcPr>
            <w:tcW w:w="13948" w:type="dxa"/>
          </w:tcPr>
          <w:p w14:paraId="2F343E03" w14:textId="77777777" w:rsidR="00997DA9" w:rsidRPr="00997DA9" w:rsidRDefault="00997DA9" w:rsidP="00997DA9">
            <w:pPr>
              <w:spacing w:after="200" w:line="276" w:lineRule="auto"/>
              <w:rPr>
                <w:rFonts w:eastAsia="Calibri"/>
                <w:b/>
              </w:rPr>
            </w:pPr>
            <w:r w:rsidRPr="00997DA9">
              <w:rPr>
                <w:rFonts w:eastAsia="Calibri"/>
                <w:b/>
              </w:rPr>
              <w:t>Sample 1 Workbook notes</w:t>
            </w:r>
          </w:p>
          <w:p w14:paraId="023BC7C5" w14:textId="77777777" w:rsidR="00997DA9" w:rsidRPr="00997DA9" w:rsidRDefault="00997DA9" w:rsidP="00997DA9">
            <w:pPr>
              <w:rPr>
                <w:rFonts w:eastAsia="Calibri"/>
                <w:i/>
              </w:rPr>
            </w:pPr>
            <w:r w:rsidRPr="00997DA9">
              <w:rPr>
                <w:rFonts w:eastAsia="Calibri"/>
                <w:i/>
              </w:rPr>
              <w:t>The Social Services and Well-being (Wales) Act 2014 forms the basis for a new statutory framework for social care in Wales.</w:t>
            </w:r>
          </w:p>
          <w:p w14:paraId="4A6B7967" w14:textId="77777777" w:rsidR="00997DA9" w:rsidRPr="00997DA9" w:rsidRDefault="00997DA9" w:rsidP="00997DA9">
            <w:pPr>
              <w:rPr>
                <w:rFonts w:eastAsia="Calibri"/>
                <w:i/>
              </w:rPr>
            </w:pPr>
            <w:r w:rsidRPr="00997DA9">
              <w:rPr>
                <w:rFonts w:eastAsia="Calibri"/>
                <w:i/>
              </w:rPr>
              <w:t>Ministers have made it clear that they wish the core elements of this framework to be in place for April 2016, when the Act will be put into place with in this the framework will consist of three main elements which are the Act itself, regulations made under the Act and any codes of practice/statutory guidance. These 3 elements will work together to form the framework within which social services will operate from April 2016.</w:t>
            </w:r>
          </w:p>
          <w:p w14:paraId="181D3E0A" w14:textId="77777777" w:rsidR="00997DA9" w:rsidRPr="00997DA9" w:rsidRDefault="00997DA9" w:rsidP="00997DA9">
            <w:pPr>
              <w:rPr>
                <w:rFonts w:eastAsia="Calibri"/>
                <w:i/>
              </w:rPr>
            </w:pPr>
          </w:p>
          <w:p w14:paraId="34E1B30A" w14:textId="77777777" w:rsidR="00997DA9" w:rsidRPr="00997DA9" w:rsidRDefault="00997DA9" w:rsidP="00997DA9">
            <w:pPr>
              <w:rPr>
                <w:rFonts w:eastAsia="Calibri"/>
                <w:i/>
              </w:rPr>
            </w:pPr>
            <w:r w:rsidRPr="00997DA9">
              <w:rPr>
                <w:rFonts w:eastAsia="Calibri"/>
                <w:i/>
              </w:rPr>
              <w:t>The main aim is to simplify the assessment process so that it is appropriate to the needs of the individual (which is all parties who need a services adults, children and disabilities) and considers the person’s circumstances in the round. The assessment will explore solutions that best meet the needs of the individual within the following services: the information, advice and assistance service; the preventative and community services; and or managed care and support through a care and support plan.</w:t>
            </w:r>
          </w:p>
          <w:p w14:paraId="519E6352" w14:textId="77777777" w:rsidR="00997DA9" w:rsidRPr="00997DA9" w:rsidRDefault="00997DA9" w:rsidP="00997DA9">
            <w:pPr>
              <w:rPr>
                <w:rFonts w:eastAsia="Calibri"/>
                <w:i/>
                <w:highlight w:val="yellow"/>
              </w:rPr>
            </w:pPr>
          </w:p>
          <w:p w14:paraId="44550EB7" w14:textId="77777777" w:rsidR="00997DA9" w:rsidRPr="00997DA9" w:rsidRDefault="00997DA9" w:rsidP="00997DA9">
            <w:pPr>
              <w:rPr>
                <w:rFonts w:eastAsia="Calibri"/>
                <w:i/>
              </w:rPr>
            </w:pPr>
            <w:r w:rsidRPr="00997DA9">
              <w:rPr>
                <w:rFonts w:eastAsia="Calibri"/>
                <w:i/>
              </w:rPr>
              <w:t>The framework for all assessment, simple and complex, sets a national minimum core data set followed by an analysis of 5 inter-related factors to ensure that local authorities consider the person’s circumstances in the round. These factors are: Personal outcomes Barriers to achieving personal outcomes A person’s circumstances A person’s strengths and capabilities Risks</w:t>
            </w:r>
          </w:p>
          <w:p w14:paraId="0E2258BA" w14:textId="77777777" w:rsidR="00997DA9" w:rsidRPr="00997DA9" w:rsidRDefault="00997DA9" w:rsidP="00997DA9">
            <w:pPr>
              <w:rPr>
                <w:rFonts w:eastAsia="Calibri"/>
                <w:i/>
              </w:rPr>
            </w:pPr>
            <w:r w:rsidRPr="00997DA9">
              <w:rPr>
                <w:rFonts w:eastAsia="Calibri"/>
                <w:i/>
              </w:rPr>
              <w:t xml:space="preserve">The principles and values are, voice and control. prevention and early intervention. well-being. co-production. </w:t>
            </w:r>
          </w:p>
          <w:p w14:paraId="56B28DAB" w14:textId="77777777" w:rsidR="00997DA9" w:rsidRPr="00997DA9" w:rsidRDefault="00997DA9" w:rsidP="00997DA9">
            <w:pPr>
              <w:rPr>
                <w:rFonts w:eastAsia="Calibri"/>
                <w:i/>
              </w:rPr>
            </w:pPr>
          </w:p>
          <w:p w14:paraId="1AF1B882" w14:textId="77777777" w:rsidR="00997DA9" w:rsidRPr="00997DA9" w:rsidRDefault="00997DA9" w:rsidP="00997DA9">
            <w:pPr>
              <w:rPr>
                <w:rFonts w:eastAsia="Calibri"/>
                <w:i/>
              </w:rPr>
            </w:pPr>
            <w:r w:rsidRPr="00997DA9">
              <w:rPr>
                <w:rFonts w:eastAsia="Calibri"/>
                <w:i/>
              </w:rPr>
              <w:t>The SSWB Act (14) set out a requirement for Local Authorities and partners to promote and establish a collaborative/partnership approach to their working. There is an emphasis and requirement to establish a Regional Partnership Board in each of the Seven regions.</w:t>
            </w:r>
          </w:p>
          <w:p w14:paraId="46400F78" w14:textId="77777777" w:rsidR="00997DA9" w:rsidRPr="00997DA9" w:rsidRDefault="00997DA9" w:rsidP="00997DA9">
            <w:pPr>
              <w:rPr>
                <w:rFonts w:eastAsia="Calibri"/>
                <w:i/>
              </w:rPr>
            </w:pPr>
          </w:p>
          <w:p w14:paraId="229E49EF" w14:textId="77777777" w:rsidR="00997DA9" w:rsidRPr="00997DA9" w:rsidRDefault="00997DA9" w:rsidP="00997DA9">
            <w:pPr>
              <w:rPr>
                <w:rFonts w:eastAsia="Calibri"/>
                <w:i/>
              </w:rPr>
            </w:pPr>
            <w:r w:rsidRPr="00997DA9">
              <w:rPr>
                <w:rFonts w:eastAsia="Calibri"/>
                <w:i/>
              </w:rPr>
              <w:t>Each board is required to respond to the principles of the Act including; managing funding and resources, implement plans for each Local Authority covered by the board, respond to the Population Assessment carried out in accordance with Section 14 of the Act, ensure resources are being used effectively to improve outcomes, prepare an annual report for WAG and ensuring that information is being shared appropriately across the regions.</w:t>
            </w:r>
          </w:p>
          <w:p w14:paraId="2D871969" w14:textId="77777777" w:rsidR="00997DA9" w:rsidRPr="00997DA9" w:rsidRDefault="00997DA9" w:rsidP="00997DA9">
            <w:pPr>
              <w:rPr>
                <w:rFonts w:eastAsia="Calibri"/>
                <w:i/>
              </w:rPr>
            </w:pPr>
          </w:p>
          <w:p w14:paraId="32E6A4D7" w14:textId="77777777" w:rsidR="00997DA9" w:rsidRPr="00997DA9" w:rsidRDefault="00997DA9" w:rsidP="00997DA9">
            <w:pPr>
              <w:rPr>
                <w:rFonts w:eastAsia="Calibri"/>
                <w:i/>
              </w:rPr>
            </w:pPr>
            <w:r w:rsidRPr="00997DA9">
              <w:rPr>
                <w:rFonts w:eastAsia="Calibri"/>
                <w:i/>
              </w:rPr>
              <w:t>The following priorities are required to be implemented:</w:t>
            </w:r>
          </w:p>
          <w:p w14:paraId="554EA1D3" w14:textId="77777777" w:rsidR="00997DA9" w:rsidRPr="00997DA9" w:rsidRDefault="00997DA9" w:rsidP="00997DA9">
            <w:pPr>
              <w:rPr>
                <w:rFonts w:eastAsia="Calibri"/>
                <w:i/>
              </w:rPr>
            </w:pPr>
            <w:r w:rsidRPr="00997DA9">
              <w:rPr>
                <w:rFonts w:eastAsia="Calibri"/>
                <w:i/>
              </w:rPr>
              <w:t>•Holistic and proportionate assessments and record keeping</w:t>
            </w:r>
          </w:p>
          <w:p w14:paraId="44A2EDB3" w14:textId="77777777" w:rsidR="00997DA9" w:rsidRPr="00997DA9" w:rsidRDefault="00997DA9" w:rsidP="00997DA9">
            <w:pPr>
              <w:rPr>
                <w:rFonts w:eastAsia="Calibri"/>
                <w:i/>
              </w:rPr>
            </w:pPr>
            <w:r w:rsidRPr="00997DA9">
              <w:rPr>
                <w:rFonts w:eastAsia="Calibri"/>
                <w:i/>
              </w:rPr>
              <w:t>•Greater regional safeguarding for children and adults and reporting suspicions</w:t>
            </w:r>
          </w:p>
          <w:p w14:paraId="3985C1E5" w14:textId="77777777" w:rsidR="00997DA9" w:rsidRPr="00997DA9" w:rsidRDefault="00997DA9" w:rsidP="00997DA9">
            <w:pPr>
              <w:rPr>
                <w:rFonts w:eastAsia="Calibri"/>
                <w:i/>
              </w:rPr>
            </w:pPr>
            <w:r w:rsidRPr="00997DA9">
              <w:rPr>
                <w:rFonts w:eastAsia="Calibri"/>
                <w:i/>
              </w:rPr>
              <w:t>•Improved advice and assistance to help members of the public make good health decisions</w:t>
            </w:r>
          </w:p>
          <w:p w14:paraId="5B6C4E2C" w14:textId="77777777" w:rsidR="00997DA9" w:rsidRPr="00997DA9" w:rsidRDefault="00997DA9" w:rsidP="00997DA9">
            <w:pPr>
              <w:rPr>
                <w:rFonts w:eastAsia="Calibri"/>
                <w:i/>
              </w:rPr>
            </w:pPr>
            <w:r w:rsidRPr="00997DA9">
              <w:rPr>
                <w:rFonts w:eastAsia="Calibri"/>
                <w:i/>
              </w:rPr>
              <w:t>•Increased numbers of community, well-being and preventative services</w:t>
            </w:r>
          </w:p>
          <w:p w14:paraId="64FFE1F9" w14:textId="77777777" w:rsidR="00997DA9" w:rsidRPr="00997DA9" w:rsidRDefault="00997DA9" w:rsidP="00997DA9">
            <w:pPr>
              <w:rPr>
                <w:rFonts w:eastAsia="Calibri"/>
                <w:i/>
              </w:rPr>
            </w:pPr>
            <w:r w:rsidRPr="00997DA9">
              <w:rPr>
                <w:rFonts w:eastAsia="Calibri"/>
                <w:i/>
              </w:rPr>
              <w:t>•Better relationships with the independent sector</w:t>
            </w:r>
          </w:p>
          <w:p w14:paraId="478CEE30" w14:textId="77777777" w:rsidR="00997DA9" w:rsidRPr="00997DA9" w:rsidRDefault="00997DA9" w:rsidP="00997DA9">
            <w:pPr>
              <w:rPr>
                <w:rFonts w:eastAsia="Calibri"/>
                <w:i/>
              </w:rPr>
            </w:pPr>
            <w:r w:rsidRPr="00997DA9">
              <w:rPr>
                <w:rFonts w:eastAsia="Calibri"/>
                <w:i/>
              </w:rPr>
              <w:t>•Shared budgets and integrated services with regards to the health and social care</w:t>
            </w:r>
          </w:p>
          <w:p w14:paraId="049A9463" w14:textId="77777777" w:rsidR="00997DA9" w:rsidRPr="00997DA9" w:rsidRDefault="00997DA9" w:rsidP="00997DA9">
            <w:pPr>
              <w:rPr>
                <w:rFonts w:eastAsia="Calibri"/>
                <w:i/>
              </w:rPr>
            </w:pPr>
            <w:r w:rsidRPr="00997DA9">
              <w:rPr>
                <w:rFonts w:eastAsia="Calibri"/>
                <w:i/>
              </w:rPr>
              <w:t>•Clearer advocacy requirements</w:t>
            </w:r>
          </w:p>
          <w:p w14:paraId="393B517D" w14:textId="77777777" w:rsidR="00997DA9" w:rsidRPr="00997DA9" w:rsidRDefault="00997DA9" w:rsidP="00997DA9">
            <w:pPr>
              <w:rPr>
                <w:rFonts w:eastAsia="Calibri"/>
                <w:i/>
              </w:rPr>
            </w:pPr>
          </w:p>
          <w:p w14:paraId="33B1F2BD" w14:textId="77777777" w:rsidR="00997DA9" w:rsidRPr="00997DA9" w:rsidRDefault="00997DA9" w:rsidP="00997DA9">
            <w:pPr>
              <w:rPr>
                <w:rFonts w:eastAsia="Calibri"/>
                <w:i/>
              </w:rPr>
            </w:pPr>
            <w:r w:rsidRPr="00997DA9">
              <w:rPr>
                <w:rFonts w:eastAsia="Calibri"/>
                <w:i/>
              </w:rPr>
              <w:t>Each of the boards are expected to co-operate and work together. They then must share information between themselves, clearly stating what they wanted to change and how. When new priority areas are agreed, the plan can be formulated and then implemented. The new plan will then be reviewed when it has been used.</w:t>
            </w:r>
          </w:p>
          <w:p w14:paraId="4CBA1DB1" w14:textId="77777777" w:rsidR="00997DA9" w:rsidRPr="00997DA9" w:rsidRDefault="00997DA9" w:rsidP="00997DA9">
            <w:pPr>
              <w:rPr>
                <w:rFonts w:eastAsia="Calibri"/>
                <w:i/>
              </w:rPr>
            </w:pPr>
          </w:p>
          <w:p w14:paraId="1B11F1C2" w14:textId="77777777" w:rsidR="00997DA9" w:rsidRPr="00997DA9" w:rsidRDefault="00997DA9" w:rsidP="00997DA9">
            <w:pPr>
              <w:rPr>
                <w:rFonts w:eastAsia="Calibri"/>
                <w:i/>
              </w:rPr>
            </w:pPr>
            <w:r w:rsidRPr="00997DA9">
              <w:rPr>
                <w:rFonts w:eastAsia="Calibri"/>
                <w:i/>
              </w:rPr>
              <w:t>There is also an emphasis on ensuring the prioritisation of the integration of services in relation to; older people with complex needs, people with learning disabilities, carers (including young carers), Integrated family support services, children with complex needs (relating to disability/illness) and delivering a pooled budget for care homes (by April 2018).</w:t>
            </w:r>
          </w:p>
          <w:p w14:paraId="1A746CE1" w14:textId="77777777" w:rsidR="00997DA9" w:rsidRPr="00997DA9" w:rsidRDefault="00997DA9" w:rsidP="00997DA9">
            <w:pPr>
              <w:rPr>
                <w:rFonts w:eastAsia="Calibri"/>
                <w:i/>
                <w:highlight w:val="yellow"/>
              </w:rPr>
            </w:pPr>
          </w:p>
          <w:p w14:paraId="7F81BF90" w14:textId="77777777" w:rsidR="00997DA9" w:rsidRPr="00997DA9" w:rsidRDefault="00997DA9" w:rsidP="00997DA9">
            <w:pPr>
              <w:rPr>
                <w:rFonts w:eastAsia="Calibri"/>
                <w:i/>
              </w:rPr>
            </w:pPr>
            <w:r w:rsidRPr="00997DA9">
              <w:rPr>
                <w:rFonts w:eastAsia="Calibri"/>
                <w:i/>
              </w:rPr>
              <w:t>Chelsey Davies, Emma Jones, Bethan Davies Welsh assembly Hub</w:t>
            </w:r>
          </w:p>
          <w:p w14:paraId="2F9EF09F" w14:textId="77777777" w:rsidR="00997DA9" w:rsidRPr="00997DA9" w:rsidRDefault="00997DA9" w:rsidP="00997DA9">
            <w:pPr>
              <w:rPr>
                <w:rFonts w:eastAsia="Calibri"/>
                <w:i/>
              </w:rPr>
            </w:pPr>
          </w:p>
          <w:p w14:paraId="7F81E098" w14:textId="77777777" w:rsidR="00997DA9" w:rsidRPr="00997DA9" w:rsidRDefault="00997DA9" w:rsidP="00997DA9">
            <w:pPr>
              <w:rPr>
                <w:rFonts w:eastAsia="Calibri"/>
                <w:i/>
              </w:rPr>
            </w:pPr>
            <w:r w:rsidRPr="00997DA9">
              <w:rPr>
                <w:rFonts w:eastAsia="Calibri"/>
                <w:i/>
              </w:rPr>
              <w:t xml:space="preserve">Section 6 of the well-being act 2014 for residential child care states that there are 8 main parts, which are    </w:t>
            </w:r>
          </w:p>
          <w:p w14:paraId="34922972" w14:textId="77777777" w:rsidR="00997DA9" w:rsidRPr="00997DA9" w:rsidRDefault="00997DA9" w:rsidP="00997DA9">
            <w:pPr>
              <w:rPr>
                <w:rFonts w:eastAsia="Calibri"/>
                <w:i/>
              </w:rPr>
            </w:pPr>
          </w:p>
          <w:p w14:paraId="664CC890" w14:textId="77777777" w:rsidR="00997DA9" w:rsidRPr="00997DA9" w:rsidRDefault="00997DA9" w:rsidP="00997DA9">
            <w:pPr>
              <w:rPr>
                <w:rFonts w:eastAsia="Calibri"/>
                <w:i/>
              </w:rPr>
            </w:pPr>
            <w:r w:rsidRPr="00997DA9">
              <w:rPr>
                <w:rFonts w:eastAsia="Calibri"/>
                <w:i/>
              </w:rPr>
              <w:t>Well-being</w:t>
            </w:r>
          </w:p>
          <w:p w14:paraId="2AB72776" w14:textId="77777777" w:rsidR="00997DA9" w:rsidRPr="00997DA9" w:rsidRDefault="00997DA9" w:rsidP="00997DA9">
            <w:pPr>
              <w:rPr>
                <w:rFonts w:eastAsia="Calibri"/>
                <w:i/>
              </w:rPr>
            </w:pPr>
            <w:r w:rsidRPr="00997DA9">
              <w:rPr>
                <w:rFonts w:eastAsia="Calibri"/>
                <w:i/>
              </w:rPr>
              <w:t>Being physically, mentally and emotionally happy</w:t>
            </w:r>
          </w:p>
          <w:p w14:paraId="4F71A9F7" w14:textId="77777777" w:rsidR="00997DA9" w:rsidRPr="00997DA9" w:rsidRDefault="00997DA9" w:rsidP="00997DA9">
            <w:pPr>
              <w:rPr>
                <w:rFonts w:eastAsia="Calibri"/>
                <w:i/>
              </w:rPr>
            </w:pPr>
            <w:r w:rsidRPr="00997DA9">
              <w:rPr>
                <w:rFonts w:eastAsia="Calibri"/>
                <w:i/>
              </w:rPr>
              <w:t>Making sure you have your rights</w:t>
            </w:r>
          </w:p>
          <w:p w14:paraId="5692493D" w14:textId="77777777" w:rsidR="00997DA9" w:rsidRPr="00997DA9" w:rsidRDefault="00997DA9" w:rsidP="00997DA9">
            <w:pPr>
              <w:rPr>
                <w:rFonts w:eastAsia="Calibri"/>
                <w:i/>
              </w:rPr>
            </w:pPr>
            <w:r w:rsidRPr="00997DA9">
              <w:rPr>
                <w:rFonts w:eastAsia="Calibri"/>
                <w:i/>
              </w:rPr>
              <w:t>Having education, training, sports and play</w:t>
            </w:r>
          </w:p>
          <w:p w14:paraId="45108133" w14:textId="77777777" w:rsidR="00997DA9" w:rsidRPr="00997DA9" w:rsidRDefault="00997DA9" w:rsidP="00997DA9">
            <w:pPr>
              <w:rPr>
                <w:rFonts w:eastAsia="Calibri"/>
                <w:i/>
              </w:rPr>
            </w:pPr>
            <w:r w:rsidRPr="00997DA9">
              <w:rPr>
                <w:rFonts w:eastAsia="Calibri"/>
                <w:i/>
              </w:rPr>
              <w:t>You are protected from abuse, harm and neglect</w:t>
            </w:r>
          </w:p>
          <w:p w14:paraId="25396BC7" w14:textId="77777777" w:rsidR="00997DA9" w:rsidRPr="00997DA9" w:rsidRDefault="00997DA9" w:rsidP="00997DA9">
            <w:pPr>
              <w:rPr>
                <w:rFonts w:eastAsia="Calibri"/>
                <w:i/>
              </w:rPr>
            </w:pPr>
            <w:r w:rsidRPr="00997DA9">
              <w:rPr>
                <w:rFonts w:eastAsia="Calibri"/>
                <w:i/>
              </w:rPr>
              <w:t>Positive relationships with family and friends</w:t>
            </w:r>
          </w:p>
          <w:p w14:paraId="26E87A80" w14:textId="77777777" w:rsidR="00997DA9" w:rsidRPr="00997DA9" w:rsidRDefault="00997DA9" w:rsidP="00997DA9">
            <w:pPr>
              <w:rPr>
                <w:rFonts w:eastAsia="Calibri"/>
                <w:i/>
              </w:rPr>
            </w:pPr>
            <w:r w:rsidRPr="00997DA9">
              <w:rPr>
                <w:rFonts w:eastAsia="Calibri"/>
                <w:i/>
              </w:rPr>
              <w:t>Having a social life and enough money to live a healthy life</w:t>
            </w:r>
          </w:p>
          <w:p w14:paraId="3FB045BC" w14:textId="77777777" w:rsidR="00997DA9" w:rsidRPr="00997DA9" w:rsidRDefault="00997DA9" w:rsidP="00997DA9">
            <w:pPr>
              <w:rPr>
                <w:rFonts w:eastAsia="Calibri"/>
                <w:i/>
              </w:rPr>
            </w:pPr>
            <w:r w:rsidRPr="00997DA9">
              <w:rPr>
                <w:rFonts w:eastAsia="Calibri"/>
                <w:i/>
              </w:rPr>
              <w:t xml:space="preserve">Having a good </w:t>
            </w:r>
          </w:p>
          <w:p w14:paraId="687010D7" w14:textId="77777777" w:rsidR="00997DA9" w:rsidRPr="00997DA9" w:rsidRDefault="00997DA9" w:rsidP="00997DA9">
            <w:pPr>
              <w:rPr>
                <w:rFonts w:eastAsia="Calibri"/>
                <w:i/>
              </w:rPr>
            </w:pPr>
          </w:p>
          <w:p w14:paraId="2E42F640" w14:textId="77777777" w:rsidR="00997DA9" w:rsidRPr="00997DA9" w:rsidRDefault="00997DA9" w:rsidP="00997DA9">
            <w:pPr>
              <w:rPr>
                <w:rFonts w:eastAsia="Calibri"/>
                <w:i/>
              </w:rPr>
            </w:pPr>
            <w:r w:rsidRPr="00997DA9">
              <w:rPr>
                <w:rFonts w:eastAsia="Calibri"/>
                <w:i/>
              </w:rPr>
              <w:t xml:space="preserve">working </w:t>
            </w:r>
            <w:proofErr w:type="spellStart"/>
            <w:r w:rsidRPr="00997DA9">
              <w:rPr>
                <w:rFonts w:eastAsia="Calibri"/>
                <w:i/>
              </w:rPr>
              <w:t>along side</w:t>
            </w:r>
            <w:proofErr w:type="spellEnd"/>
            <w:r w:rsidRPr="00997DA9">
              <w:rPr>
                <w:rFonts w:eastAsia="Calibri"/>
                <w:i/>
              </w:rPr>
              <w:t xml:space="preserve"> the </w:t>
            </w:r>
            <w:proofErr w:type="spellStart"/>
            <w:r w:rsidRPr="00997DA9">
              <w:rPr>
                <w:rFonts w:eastAsia="Calibri"/>
                <w:i/>
              </w:rPr>
              <w:t>well being</w:t>
            </w:r>
            <w:proofErr w:type="spellEnd"/>
            <w:r w:rsidRPr="00997DA9">
              <w:rPr>
                <w:rFonts w:eastAsia="Calibri"/>
                <w:i/>
              </w:rPr>
              <w:t xml:space="preserve"> act 2016 is the Children' act 1989 updated in </w:t>
            </w:r>
          </w:p>
          <w:p w14:paraId="59EDCF8A" w14:textId="77777777" w:rsidR="00997DA9" w:rsidRPr="00997DA9" w:rsidRDefault="00997DA9" w:rsidP="00997DA9">
            <w:pPr>
              <w:rPr>
                <w:rFonts w:eastAsia="Calibri"/>
                <w:i/>
              </w:rPr>
            </w:pPr>
            <w:r w:rsidRPr="00997DA9">
              <w:rPr>
                <w:rFonts w:eastAsia="Calibri"/>
                <w:i/>
              </w:rPr>
              <w:t>2004 which was designed with guiding principles in mind for the care and support of children.</w:t>
            </w:r>
          </w:p>
          <w:p w14:paraId="133FB641" w14:textId="77777777" w:rsidR="00997DA9" w:rsidRPr="00997DA9" w:rsidRDefault="00997DA9" w:rsidP="00997DA9">
            <w:pPr>
              <w:rPr>
                <w:rFonts w:eastAsia="Calibri"/>
                <w:i/>
              </w:rPr>
            </w:pPr>
            <w:r w:rsidRPr="00997DA9">
              <w:rPr>
                <w:rFonts w:eastAsia="Calibri"/>
                <w:i/>
              </w:rPr>
              <w:t xml:space="preserve">These </w:t>
            </w:r>
            <w:proofErr w:type="spellStart"/>
            <w:proofErr w:type="gramStart"/>
            <w:r w:rsidRPr="00997DA9">
              <w:rPr>
                <w:rFonts w:eastAsia="Calibri"/>
                <w:i/>
              </w:rPr>
              <w:t>are:To</w:t>
            </w:r>
            <w:proofErr w:type="spellEnd"/>
            <w:proofErr w:type="gramEnd"/>
            <w:r w:rsidRPr="00997DA9">
              <w:rPr>
                <w:rFonts w:eastAsia="Calibri"/>
                <w:i/>
              </w:rPr>
              <w:t xml:space="preserve"> allow children to be healthy</w:t>
            </w:r>
          </w:p>
          <w:p w14:paraId="0E3F9C48" w14:textId="77777777" w:rsidR="00997DA9" w:rsidRPr="00997DA9" w:rsidRDefault="00997DA9" w:rsidP="00997DA9">
            <w:pPr>
              <w:rPr>
                <w:rFonts w:eastAsia="Calibri"/>
                <w:i/>
              </w:rPr>
            </w:pPr>
            <w:r w:rsidRPr="00997DA9">
              <w:rPr>
                <w:rFonts w:eastAsia="Calibri"/>
                <w:i/>
              </w:rPr>
              <w:t>Allowing children to remain safe in their environments</w:t>
            </w:r>
          </w:p>
          <w:p w14:paraId="395B2044" w14:textId="77777777" w:rsidR="00997DA9" w:rsidRPr="00997DA9" w:rsidRDefault="00997DA9" w:rsidP="00997DA9">
            <w:pPr>
              <w:rPr>
                <w:rFonts w:eastAsia="Calibri"/>
                <w:i/>
              </w:rPr>
            </w:pPr>
            <w:r w:rsidRPr="00997DA9">
              <w:rPr>
                <w:rFonts w:eastAsia="Calibri"/>
                <w:i/>
              </w:rPr>
              <w:t>Helping children to enjoy life</w:t>
            </w:r>
          </w:p>
          <w:p w14:paraId="77F1ADB0" w14:textId="77777777" w:rsidR="00997DA9" w:rsidRPr="00997DA9" w:rsidRDefault="00997DA9" w:rsidP="00997DA9">
            <w:pPr>
              <w:rPr>
                <w:rFonts w:eastAsia="Calibri"/>
                <w:i/>
              </w:rPr>
            </w:pPr>
            <w:r w:rsidRPr="00997DA9">
              <w:rPr>
                <w:rFonts w:eastAsia="Calibri"/>
                <w:i/>
              </w:rPr>
              <w:t>Assist children in their quest to succeed</w:t>
            </w:r>
          </w:p>
          <w:p w14:paraId="0DA122BD" w14:textId="77777777" w:rsidR="00997DA9" w:rsidRPr="00997DA9" w:rsidRDefault="00997DA9" w:rsidP="00997DA9">
            <w:pPr>
              <w:rPr>
                <w:rFonts w:eastAsia="Calibri"/>
                <w:i/>
              </w:rPr>
            </w:pPr>
            <w:r w:rsidRPr="00997DA9">
              <w:rPr>
                <w:rFonts w:eastAsia="Calibri"/>
                <w:i/>
              </w:rPr>
              <w:t>Help make a contribution – a positive contribution – to the lives of children</w:t>
            </w:r>
          </w:p>
          <w:p w14:paraId="79BE726A" w14:textId="77777777" w:rsidR="00997DA9" w:rsidRPr="00997DA9" w:rsidRDefault="00997DA9" w:rsidP="00997DA9">
            <w:pPr>
              <w:rPr>
                <w:rFonts w:eastAsia="Calibri"/>
                <w:i/>
              </w:rPr>
            </w:pPr>
            <w:r w:rsidRPr="00997DA9">
              <w:rPr>
                <w:rFonts w:eastAsia="Calibri"/>
                <w:i/>
              </w:rPr>
              <w:t>Help achieve economic stability for our children’s futures</w:t>
            </w:r>
          </w:p>
          <w:p w14:paraId="1A3850D5" w14:textId="77777777" w:rsidR="00997DA9" w:rsidRPr="00997DA9" w:rsidRDefault="00997DA9" w:rsidP="00997DA9">
            <w:pPr>
              <w:rPr>
                <w:rFonts w:eastAsia="Calibri"/>
                <w:i/>
              </w:rPr>
            </w:pPr>
          </w:p>
          <w:p w14:paraId="7D81CCD3" w14:textId="77777777" w:rsidR="00997DA9" w:rsidRPr="00997DA9" w:rsidRDefault="00997DA9" w:rsidP="00997DA9">
            <w:pPr>
              <w:rPr>
                <w:rFonts w:eastAsia="Calibri"/>
                <w:i/>
              </w:rPr>
            </w:pPr>
            <w:r w:rsidRPr="00997DA9">
              <w:rPr>
                <w:rFonts w:eastAsia="Calibri"/>
                <w:i/>
              </w:rPr>
              <w:t>This act was brought into being in order for the government in conjunction with social and health service bodies to help work towards these common goals.</w:t>
            </w:r>
          </w:p>
          <w:p w14:paraId="779BA57F" w14:textId="77777777" w:rsidR="00997DA9" w:rsidRPr="00997DA9" w:rsidRDefault="00997DA9" w:rsidP="00997DA9">
            <w:pPr>
              <w:rPr>
                <w:rFonts w:eastAsia="Calibri"/>
                <w:i/>
              </w:rPr>
            </w:pPr>
          </w:p>
          <w:p w14:paraId="2928FA3D" w14:textId="77777777" w:rsidR="00997DA9" w:rsidRPr="00997DA9" w:rsidRDefault="00997DA9" w:rsidP="00997DA9">
            <w:pPr>
              <w:rPr>
                <w:rFonts w:eastAsia="Calibri"/>
                <w:i/>
              </w:rPr>
            </w:pPr>
            <w:r w:rsidRPr="00997DA9">
              <w:rPr>
                <w:rFonts w:eastAsia="Calibri"/>
                <w:i/>
              </w:rPr>
              <w:t>The Children Act 2004 provides the legal underpinning to 'Every Child Matters: Change for Children' (2004). In response to the Children Act 2004 there have been some structural changes. From April 2006, education and social care services for children in each local authority have been brought together under a director of children's services</w:t>
            </w:r>
          </w:p>
          <w:p w14:paraId="2414CECD" w14:textId="77777777" w:rsidR="00997DA9" w:rsidRPr="00997DA9" w:rsidRDefault="00997DA9" w:rsidP="00997DA9">
            <w:pPr>
              <w:rPr>
                <w:rFonts w:eastAsia="Calibri"/>
                <w:i/>
              </w:rPr>
            </w:pPr>
          </w:p>
          <w:p w14:paraId="4D4E63BE" w14:textId="77777777" w:rsidR="00997DA9" w:rsidRPr="00997DA9" w:rsidRDefault="00997DA9" w:rsidP="00997DA9">
            <w:pPr>
              <w:rPr>
                <w:rFonts w:eastAsia="Calibri"/>
                <w:i/>
              </w:rPr>
            </w:pPr>
            <w:r w:rsidRPr="00997DA9">
              <w:rPr>
                <w:rFonts w:eastAsia="Calibri"/>
                <w:i/>
              </w:rPr>
              <w:lastRenderedPageBreak/>
              <w:t xml:space="preserve">This will give a safe and permanent home to ensure that they can plan and </w:t>
            </w:r>
            <w:proofErr w:type="gramStart"/>
            <w:r w:rsidRPr="00997DA9">
              <w:rPr>
                <w:rFonts w:eastAsia="Calibri"/>
                <w:i/>
              </w:rPr>
              <w:t>cooks</w:t>
            </w:r>
            <w:proofErr w:type="gramEnd"/>
            <w:r w:rsidRPr="00997DA9">
              <w:rPr>
                <w:rFonts w:eastAsia="Calibri"/>
                <w:i/>
              </w:rPr>
              <w:t xml:space="preserve"> meals. Be part of a home and family environment.  with these principles </w:t>
            </w:r>
            <w:proofErr w:type="spellStart"/>
            <w:r w:rsidRPr="00997DA9">
              <w:rPr>
                <w:rFonts w:eastAsia="Calibri"/>
                <w:i/>
              </w:rPr>
              <w:t>i</w:t>
            </w:r>
            <w:proofErr w:type="spellEnd"/>
            <w:r w:rsidRPr="00997DA9">
              <w:rPr>
                <w:rFonts w:eastAsia="Calibri"/>
                <w:i/>
              </w:rPr>
              <w:t xml:space="preserve"> have set up young people to cook food and clean up after them </w:t>
            </w:r>
            <w:proofErr w:type="spellStart"/>
            <w:r w:rsidRPr="00997DA9">
              <w:rPr>
                <w:rFonts w:eastAsia="Calibri"/>
                <w:i/>
              </w:rPr>
              <w:t>selfs</w:t>
            </w:r>
            <w:proofErr w:type="spellEnd"/>
            <w:r w:rsidRPr="00997DA9">
              <w:rPr>
                <w:rFonts w:eastAsia="Calibri"/>
                <w:i/>
              </w:rPr>
              <w:t xml:space="preserve"> on a daily basics age related. child A has been coached by </w:t>
            </w:r>
            <w:proofErr w:type="gramStart"/>
            <w:r w:rsidRPr="00997DA9">
              <w:rPr>
                <w:rFonts w:eastAsia="Calibri"/>
                <w:i/>
              </w:rPr>
              <w:t>myself</w:t>
            </w:r>
            <w:proofErr w:type="gramEnd"/>
            <w:r w:rsidRPr="00997DA9">
              <w:rPr>
                <w:rFonts w:eastAsia="Calibri"/>
                <w:i/>
              </w:rPr>
              <w:t xml:space="preserve"> with these skills due to be moved on the independent living. child B is young and need encouraging with personal care due to not washing on a weekly bases, have set in place for him to bath </w:t>
            </w:r>
            <w:proofErr w:type="spellStart"/>
            <w:r w:rsidRPr="00997DA9">
              <w:rPr>
                <w:rFonts w:eastAsia="Calibri"/>
                <w:i/>
              </w:rPr>
              <w:t>regualur</w:t>
            </w:r>
            <w:proofErr w:type="spellEnd"/>
            <w:r w:rsidRPr="00997DA9">
              <w:rPr>
                <w:rFonts w:eastAsia="Calibri"/>
                <w:i/>
              </w:rPr>
              <w:t xml:space="preserve">.  I read and agree the risk assessments and placement plans for all the young people in our care which are child lead and based on individual needs of young people this relates to the time of night </w:t>
            </w:r>
            <w:proofErr w:type="spellStart"/>
            <w:r w:rsidRPr="00997DA9">
              <w:rPr>
                <w:rFonts w:eastAsia="Calibri"/>
                <w:i/>
              </w:rPr>
              <w:t>i</w:t>
            </w:r>
            <w:proofErr w:type="spellEnd"/>
            <w:r w:rsidRPr="00997DA9">
              <w:rPr>
                <w:rFonts w:eastAsia="Calibri"/>
                <w:i/>
              </w:rPr>
              <w:t xml:space="preserve"> have to report an individual missing from our care, what main risks are associated with each one of them such as sexual exploration, drug miss use, criminal activities etc which all have different level of risks along with their age and vulnerability.</w:t>
            </w:r>
          </w:p>
          <w:p w14:paraId="53553E9F" w14:textId="77777777" w:rsidR="00997DA9" w:rsidRPr="00997DA9" w:rsidRDefault="00997DA9" w:rsidP="00997DA9">
            <w:pPr>
              <w:rPr>
                <w:rFonts w:eastAsia="Calibri"/>
                <w:i/>
              </w:rPr>
            </w:pPr>
          </w:p>
          <w:p w14:paraId="0850485C" w14:textId="77777777" w:rsidR="00997DA9" w:rsidRPr="00997DA9" w:rsidRDefault="00997DA9" w:rsidP="00997DA9">
            <w:pPr>
              <w:rPr>
                <w:rFonts w:eastAsia="Calibri"/>
                <w:i/>
              </w:rPr>
            </w:pPr>
            <w:r w:rsidRPr="00997DA9">
              <w:rPr>
                <w:rFonts w:eastAsia="Calibri"/>
                <w:i/>
              </w:rPr>
              <w:t xml:space="preserve"> </w:t>
            </w:r>
            <w:proofErr w:type="spellStart"/>
            <w:r w:rsidRPr="00997DA9">
              <w:rPr>
                <w:rFonts w:eastAsia="Calibri"/>
                <w:i/>
              </w:rPr>
              <w:t>i</w:t>
            </w:r>
            <w:proofErr w:type="spellEnd"/>
            <w:r w:rsidRPr="00997DA9">
              <w:rPr>
                <w:rFonts w:eastAsia="Calibri"/>
                <w:i/>
              </w:rPr>
              <w:t xml:space="preserve"> have activity monitored the landing area to help manage behaviour's and ensure that all young people are safe and well with in the home.  On nights </w:t>
            </w:r>
            <w:proofErr w:type="spellStart"/>
            <w:r w:rsidRPr="00997DA9">
              <w:rPr>
                <w:rFonts w:eastAsia="Calibri"/>
                <w:i/>
              </w:rPr>
              <w:t>i</w:t>
            </w:r>
            <w:proofErr w:type="spellEnd"/>
            <w:r w:rsidRPr="00997DA9">
              <w:rPr>
                <w:rFonts w:eastAsia="Calibri"/>
                <w:i/>
              </w:rPr>
              <w:t xml:space="preserve"> work mainly with the police when reporting a young person missing from our care, </w:t>
            </w:r>
            <w:proofErr w:type="spellStart"/>
            <w:r w:rsidRPr="00997DA9">
              <w:rPr>
                <w:rFonts w:eastAsia="Calibri"/>
                <w:i/>
              </w:rPr>
              <w:t>i</w:t>
            </w:r>
            <w:proofErr w:type="spellEnd"/>
            <w:r w:rsidRPr="00997DA9">
              <w:rPr>
                <w:rFonts w:eastAsia="Calibri"/>
                <w:i/>
              </w:rPr>
              <w:t xml:space="preserve"> ensure that </w:t>
            </w:r>
            <w:proofErr w:type="spellStart"/>
            <w:r w:rsidRPr="00997DA9">
              <w:rPr>
                <w:rFonts w:eastAsia="Calibri"/>
                <w:i/>
              </w:rPr>
              <w:t>i</w:t>
            </w:r>
            <w:proofErr w:type="spellEnd"/>
            <w:r w:rsidRPr="00997DA9">
              <w:rPr>
                <w:rFonts w:eastAsia="Calibri"/>
                <w:i/>
              </w:rPr>
              <w:t xml:space="preserve"> follow the </w:t>
            </w:r>
            <w:proofErr w:type="spellStart"/>
            <w:r w:rsidRPr="00997DA9">
              <w:rPr>
                <w:rFonts w:eastAsia="Calibri"/>
                <w:i/>
              </w:rPr>
              <w:t>the</w:t>
            </w:r>
            <w:proofErr w:type="spellEnd"/>
            <w:r w:rsidRPr="00997DA9">
              <w:rPr>
                <w:rFonts w:eastAsia="Calibri"/>
                <w:i/>
              </w:rPr>
              <w:t xml:space="preserve"> code of practice and only sharing the </w:t>
            </w:r>
            <w:proofErr w:type="spellStart"/>
            <w:r w:rsidRPr="00997DA9">
              <w:rPr>
                <w:rFonts w:eastAsia="Calibri"/>
                <w:i/>
              </w:rPr>
              <w:t>relevent</w:t>
            </w:r>
            <w:proofErr w:type="spellEnd"/>
            <w:r w:rsidRPr="00997DA9">
              <w:rPr>
                <w:rFonts w:eastAsia="Calibri"/>
                <w:i/>
              </w:rPr>
              <w:t xml:space="preserve"> information, being factual and </w:t>
            </w:r>
            <w:proofErr w:type="spellStart"/>
            <w:r w:rsidRPr="00997DA9">
              <w:rPr>
                <w:rFonts w:eastAsia="Calibri"/>
                <w:i/>
              </w:rPr>
              <w:t>accurtate</w:t>
            </w:r>
            <w:proofErr w:type="spellEnd"/>
            <w:r w:rsidRPr="00997DA9">
              <w:rPr>
                <w:rFonts w:eastAsia="Calibri"/>
                <w:i/>
              </w:rPr>
              <w:t xml:space="preserve"> about what </w:t>
            </w:r>
            <w:proofErr w:type="spellStart"/>
            <w:r w:rsidRPr="00997DA9">
              <w:rPr>
                <w:rFonts w:eastAsia="Calibri"/>
                <w:i/>
              </w:rPr>
              <w:t>im</w:t>
            </w:r>
            <w:proofErr w:type="spellEnd"/>
            <w:r w:rsidRPr="00997DA9">
              <w:rPr>
                <w:rFonts w:eastAsia="Calibri"/>
                <w:i/>
              </w:rPr>
              <w:t xml:space="preserve"> am saying and by being professional. </w:t>
            </w:r>
            <w:proofErr w:type="spellStart"/>
            <w:r w:rsidRPr="00997DA9">
              <w:rPr>
                <w:rFonts w:eastAsia="Calibri"/>
                <w:i/>
              </w:rPr>
              <w:t>i</w:t>
            </w:r>
            <w:proofErr w:type="spellEnd"/>
            <w:r w:rsidRPr="00997DA9">
              <w:rPr>
                <w:rFonts w:eastAsia="Calibri"/>
                <w:i/>
              </w:rPr>
              <w:t xml:space="preserve"> record then in and out of the Visitors book and use their individual collar numbers.  </w:t>
            </w:r>
            <w:proofErr w:type="spellStart"/>
            <w:r w:rsidRPr="00997DA9">
              <w:rPr>
                <w:rFonts w:eastAsia="Calibri"/>
                <w:i/>
              </w:rPr>
              <w:t>i</w:t>
            </w:r>
            <w:proofErr w:type="spellEnd"/>
            <w:r w:rsidRPr="00997DA9">
              <w:rPr>
                <w:rFonts w:eastAsia="Calibri"/>
                <w:i/>
              </w:rPr>
              <w:t xml:space="preserve"> check that the house is secure by checking the windows and doors, </w:t>
            </w:r>
            <w:proofErr w:type="spellStart"/>
            <w:r w:rsidRPr="00997DA9">
              <w:rPr>
                <w:rFonts w:eastAsia="Calibri"/>
                <w:i/>
              </w:rPr>
              <w:t>i</w:t>
            </w:r>
            <w:proofErr w:type="spellEnd"/>
            <w:r w:rsidRPr="00997DA9">
              <w:rPr>
                <w:rFonts w:eastAsia="Calibri"/>
                <w:i/>
              </w:rPr>
              <w:t xml:space="preserve"> check that the fire system is working which </w:t>
            </w:r>
            <w:proofErr w:type="spellStart"/>
            <w:r w:rsidRPr="00997DA9">
              <w:rPr>
                <w:rFonts w:eastAsia="Calibri"/>
                <w:i/>
              </w:rPr>
              <w:t>i</w:t>
            </w:r>
            <w:proofErr w:type="spellEnd"/>
            <w:r w:rsidRPr="00997DA9">
              <w:rPr>
                <w:rFonts w:eastAsia="Calibri"/>
                <w:i/>
              </w:rPr>
              <w:t xml:space="preserve"> am trained for and that all young people are had food and drinks before they settle for the night as the age group </w:t>
            </w:r>
            <w:proofErr w:type="spellStart"/>
            <w:r w:rsidRPr="00997DA9">
              <w:rPr>
                <w:rFonts w:eastAsia="Calibri"/>
                <w:i/>
              </w:rPr>
              <w:t>i</w:t>
            </w:r>
            <w:proofErr w:type="spellEnd"/>
            <w:r w:rsidRPr="00997DA9">
              <w:rPr>
                <w:rFonts w:eastAsia="Calibri"/>
                <w:i/>
              </w:rPr>
              <w:t xml:space="preserve"> work with is vast 11 to 18 years.</w:t>
            </w:r>
          </w:p>
          <w:p w14:paraId="0AF4A8CC" w14:textId="77777777" w:rsidR="00997DA9" w:rsidRPr="00997DA9" w:rsidRDefault="00997DA9" w:rsidP="00997DA9">
            <w:pPr>
              <w:rPr>
                <w:rFonts w:eastAsia="Calibri"/>
                <w:i/>
              </w:rPr>
            </w:pPr>
          </w:p>
          <w:p w14:paraId="66FC5680" w14:textId="77777777" w:rsidR="00997DA9" w:rsidRPr="00997DA9" w:rsidRDefault="00997DA9" w:rsidP="00997DA9">
            <w:pPr>
              <w:rPr>
                <w:rFonts w:eastAsia="Calibri"/>
                <w:i/>
              </w:rPr>
            </w:pPr>
            <w:r w:rsidRPr="00997DA9">
              <w:rPr>
                <w:rFonts w:eastAsia="Calibri"/>
                <w:i/>
              </w:rPr>
              <w:t xml:space="preserve">when </w:t>
            </w:r>
            <w:proofErr w:type="spellStart"/>
            <w:r w:rsidRPr="00997DA9">
              <w:rPr>
                <w:rFonts w:eastAsia="Calibri"/>
                <w:i/>
              </w:rPr>
              <w:t>i</w:t>
            </w:r>
            <w:proofErr w:type="spellEnd"/>
            <w:r w:rsidRPr="00997DA9">
              <w:rPr>
                <w:rFonts w:eastAsia="Calibri"/>
                <w:i/>
              </w:rPr>
              <w:t xml:space="preserve"> pick up overtime on afternoon shifts </w:t>
            </w:r>
            <w:proofErr w:type="spellStart"/>
            <w:r w:rsidRPr="00997DA9">
              <w:rPr>
                <w:rFonts w:eastAsia="Calibri"/>
                <w:i/>
              </w:rPr>
              <w:t>i</w:t>
            </w:r>
            <w:proofErr w:type="spellEnd"/>
            <w:r w:rsidRPr="00997DA9">
              <w:rPr>
                <w:rFonts w:eastAsia="Calibri"/>
                <w:i/>
              </w:rPr>
              <w:t xml:space="preserve"> shift plan to spend time individually with each young person Child A enjoys Golfing and playing on the </w:t>
            </w:r>
            <w:proofErr w:type="spellStart"/>
            <w:r w:rsidRPr="00997DA9">
              <w:rPr>
                <w:rFonts w:eastAsia="Calibri"/>
                <w:i/>
              </w:rPr>
              <w:t>xbox</w:t>
            </w:r>
            <w:proofErr w:type="spellEnd"/>
            <w:r w:rsidRPr="00997DA9">
              <w:rPr>
                <w:rFonts w:eastAsia="Calibri"/>
                <w:i/>
              </w:rPr>
              <w:t xml:space="preserve"> so </w:t>
            </w:r>
            <w:proofErr w:type="spellStart"/>
            <w:r w:rsidRPr="00997DA9">
              <w:rPr>
                <w:rFonts w:eastAsia="Calibri"/>
                <w:i/>
              </w:rPr>
              <w:t>i</w:t>
            </w:r>
            <w:proofErr w:type="spellEnd"/>
            <w:r w:rsidRPr="00997DA9">
              <w:rPr>
                <w:rFonts w:eastAsia="Calibri"/>
                <w:i/>
              </w:rPr>
              <w:t xml:space="preserve"> plan with my colleagues that </w:t>
            </w:r>
            <w:proofErr w:type="spellStart"/>
            <w:r w:rsidRPr="00997DA9">
              <w:rPr>
                <w:rFonts w:eastAsia="Calibri"/>
                <w:i/>
              </w:rPr>
              <w:t>i</w:t>
            </w:r>
            <w:proofErr w:type="spellEnd"/>
            <w:r w:rsidRPr="00997DA9">
              <w:rPr>
                <w:rFonts w:eastAsia="Calibri"/>
                <w:i/>
              </w:rPr>
              <w:t xml:space="preserve"> can take </w:t>
            </w:r>
            <w:proofErr w:type="spellStart"/>
            <w:r w:rsidRPr="00997DA9">
              <w:rPr>
                <w:rFonts w:eastAsia="Calibri"/>
                <w:i/>
              </w:rPr>
              <w:t>A</w:t>
            </w:r>
            <w:proofErr w:type="spellEnd"/>
            <w:r w:rsidRPr="00997DA9">
              <w:rPr>
                <w:rFonts w:eastAsia="Calibri"/>
                <w:i/>
              </w:rPr>
              <w:t xml:space="preserve"> out in the afternoon then another member of staff can spend time with him on the Xbox which allows him to build relationships with the staff and on occasions other young people.</w:t>
            </w:r>
          </w:p>
          <w:p w14:paraId="798F55C5" w14:textId="77777777" w:rsidR="00997DA9" w:rsidRPr="00997DA9" w:rsidRDefault="00997DA9" w:rsidP="00997DA9">
            <w:pPr>
              <w:rPr>
                <w:rFonts w:eastAsia="Calibri"/>
                <w:i/>
              </w:rPr>
            </w:pPr>
          </w:p>
          <w:p w14:paraId="0ADA6EA4" w14:textId="77777777" w:rsidR="00997DA9" w:rsidRPr="00997DA9" w:rsidRDefault="00997DA9" w:rsidP="00997DA9">
            <w:pPr>
              <w:rPr>
                <w:rFonts w:eastAsia="Calibri"/>
                <w:i/>
              </w:rPr>
            </w:pPr>
            <w:r w:rsidRPr="00997DA9">
              <w:rPr>
                <w:rFonts w:eastAsia="Calibri"/>
                <w:i/>
              </w:rPr>
              <w:t>The Children and Young Person Act 2008</w:t>
            </w:r>
          </w:p>
          <w:p w14:paraId="78D337A8" w14:textId="77777777" w:rsidR="00997DA9" w:rsidRPr="00997DA9" w:rsidRDefault="00997DA9" w:rsidP="00997DA9">
            <w:pPr>
              <w:rPr>
                <w:rFonts w:eastAsia="Calibri"/>
                <w:i/>
              </w:rPr>
            </w:pPr>
            <w:r w:rsidRPr="00997DA9">
              <w:rPr>
                <w:rFonts w:eastAsia="Calibri"/>
                <w:i/>
              </w:rPr>
              <w:t>In addition to the Children Act 2004 the government has also introduced The Children and Young Person Act 2008. The main purpose of The Children and Young Person Act 2008 is to extend the existing framework of children in care in England and Wales and to make sure the care they receive is well supported, of high quality and tailored to their needs.</w:t>
            </w:r>
          </w:p>
          <w:p w14:paraId="5A0B1D11" w14:textId="77777777" w:rsidR="00997DA9" w:rsidRPr="00997DA9" w:rsidRDefault="00997DA9" w:rsidP="00997DA9">
            <w:pPr>
              <w:rPr>
                <w:rFonts w:eastAsia="Calibri"/>
                <w:i/>
              </w:rPr>
            </w:pPr>
          </w:p>
          <w:p w14:paraId="77670AE3" w14:textId="77777777" w:rsidR="00997DA9" w:rsidRPr="00997DA9" w:rsidRDefault="00997DA9" w:rsidP="00997DA9">
            <w:pPr>
              <w:rPr>
                <w:rFonts w:eastAsia="Calibri"/>
                <w:i/>
              </w:rPr>
            </w:pPr>
            <w:r w:rsidRPr="00997DA9">
              <w:rPr>
                <w:rFonts w:eastAsia="Calibri"/>
                <w:i/>
              </w:rPr>
              <w:t xml:space="preserve">The act also aims to improve the stability of placements for children and young people in care whilst also improving their educational experience and achievements'. </w:t>
            </w:r>
          </w:p>
          <w:p w14:paraId="47198E04" w14:textId="77777777" w:rsidR="00997DA9" w:rsidRPr="00997DA9" w:rsidRDefault="00997DA9" w:rsidP="00997DA9">
            <w:pPr>
              <w:rPr>
                <w:rFonts w:eastAsia="Calibri"/>
                <w:i/>
              </w:rPr>
            </w:pPr>
          </w:p>
          <w:p w14:paraId="3A6A0A7E" w14:textId="77777777" w:rsidR="00997DA9" w:rsidRPr="00997DA9" w:rsidRDefault="00997DA9" w:rsidP="00997DA9">
            <w:pPr>
              <w:rPr>
                <w:rFonts w:eastAsia="Calibri"/>
                <w:i/>
              </w:rPr>
            </w:pPr>
            <w:r w:rsidRPr="00997DA9">
              <w:rPr>
                <w:rFonts w:eastAsia="Calibri"/>
                <w:i/>
              </w:rPr>
              <w:t>If you would like more information on the Children Act 2004 and its subsequent reforms your local Social Services department and/or Local Education Authority (LEA) will be only too happy to help.</w:t>
            </w:r>
          </w:p>
          <w:p w14:paraId="112151DA" w14:textId="77777777" w:rsidR="00997DA9" w:rsidRPr="00997DA9" w:rsidRDefault="00997DA9" w:rsidP="00997DA9">
            <w:pPr>
              <w:rPr>
                <w:rFonts w:eastAsia="Calibri"/>
                <w:i/>
              </w:rPr>
            </w:pPr>
            <w:r w:rsidRPr="00997DA9">
              <w:rPr>
                <w:rFonts w:eastAsia="Calibri"/>
                <w:i/>
              </w:rPr>
              <w:t>http://www.workingwithkids.co.uk/childrens-act.html</w:t>
            </w:r>
          </w:p>
          <w:p w14:paraId="464DD603" w14:textId="77777777" w:rsidR="00997DA9" w:rsidRPr="00997DA9" w:rsidRDefault="00997DA9" w:rsidP="00997DA9">
            <w:pPr>
              <w:rPr>
                <w:rFonts w:eastAsia="Calibri"/>
                <w:i/>
              </w:rPr>
            </w:pPr>
          </w:p>
          <w:p w14:paraId="3318054F" w14:textId="77777777" w:rsidR="00997DA9" w:rsidRPr="00997DA9" w:rsidRDefault="00997DA9" w:rsidP="00997DA9">
            <w:pPr>
              <w:rPr>
                <w:rFonts w:eastAsia="Calibri"/>
                <w:i/>
              </w:rPr>
            </w:pPr>
            <w:proofErr w:type="spellStart"/>
            <w:r w:rsidRPr="00997DA9">
              <w:rPr>
                <w:rFonts w:eastAsia="Calibri"/>
                <w:i/>
              </w:rPr>
              <w:t>i</w:t>
            </w:r>
            <w:proofErr w:type="spellEnd"/>
            <w:r w:rsidRPr="00997DA9">
              <w:rPr>
                <w:rFonts w:eastAsia="Calibri"/>
                <w:i/>
              </w:rPr>
              <w:t xml:space="preserve"> work with other agencies such as the Pathway team who look at young people who work towards the "When </w:t>
            </w:r>
            <w:proofErr w:type="spellStart"/>
            <w:r w:rsidRPr="00997DA9">
              <w:rPr>
                <w:rFonts w:eastAsia="Calibri"/>
                <w:i/>
              </w:rPr>
              <w:t>im</w:t>
            </w:r>
            <w:proofErr w:type="spellEnd"/>
            <w:r w:rsidRPr="00997DA9">
              <w:rPr>
                <w:rFonts w:eastAsia="Calibri"/>
                <w:i/>
              </w:rPr>
              <w:t xml:space="preserve"> ready" </w:t>
            </w:r>
          </w:p>
          <w:p w14:paraId="3B9087D5" w14:textId="77777777" w:rsidR="00997DA9" w:rsidRPr="00997DA9" w:rsidRDefault="00997DA9" w:rsidP="00997DA9">
            <w:pPr>
              <w:rPr>
                <w:rFonts w:eastAsia="Calibri"/>
                <w:i/>
              </w:rPr>
            </w:pPr>
          </w:p>
          <w:p w14:paraId="32B7D1F1" w14:textId="77777777" w:rsidR="00997DA9" w:rsidRPr="00997DA9" w:rsidRDefault="00997DA9" w:rsidP="00997DA9">
            <w:pPr>
              <w:rPr>
                <w:rFonts w:eastAsia="Calibri"/>
                <w:i/>
              </w:rPr>
            </w:pPr>
            <w:r w:rsidRPr="00997DA9">
              <w:rPr>
                <w:rFonts w:eastAsia="Calibri"/>
                <w:i/>
              </w:rPr>
              <w:t>The legal term for a ‘When I am Ready’ arrangement. Found in the Social Services and Well-being (Wales) Act.</w:t>
            </w:r>
          </w:p>
          <w:p w14:paraId="50FDE30A" w14:textId="77777777" w:rsidR="00997DA9" w:rsidRPr="00997DA9" w:rsidRDefault="00997DA9" w:rsidP="00997DA9">
            <w:pPr>
              <w:rPr>
                <w:rFonts w:eastAsia="Calibri"/>
                <w:i/>
              </w:rPr>
            </w:pPr>
            <w:r w:rsidRPr="00997DA9">
              <w:rPr>
                <w:rFonts w:eastAsia="Calibri"/>
                <w:i/>
              </w:rPr>
              <w:t>‘When I am Ready’</w:t>
            </w:r>
          </w:p>
          <w:p w14:paraId="36FBE454" w14:textId="77777777" w:rsidR="00997DA9" w:rsidRPr="00997DA9" w:rsidRDefault="00997DA9" w:rsidP="00997DA9">
            <w:pPr>
              <w:rPr>
                <w:rFonts w:eastAsia="Calibri"/>
                <w:i/>
              </w:rPr>
            </w:pPr>
            <w:r w:rsidRPr="00997DA9">
              <w:rPr>
                <w:rFonts w:eastAsia="Calibri"/>
                <w:i/>
              </w:rPr>
              <w:t>A scheme set up by the Welsh Government in 2015 to prepare local authorities for their new duties in respect of post-18 living arrangements under the Social Services and Well-being (Wales) Act. Local authorities are required to operate their own local ‘When I am Ready’ schemes in line with national guidelines in Wales which is Similar to, but distinct from, ‘Staying Put’ in England.</w:t>
            </w:r>
          </w:p>
          <w:p w14:paraId="7873415B" w14:textId="77777777" w:rsidR="00997DA9" w:rsidRPr="00997DA9" w:rsidRDefault="00997DA9" w:rsidP="00997DA9">
            <w:pPr>
              <w:rPr>
                <w:rFonts w:eastAsia="Calibri"/>
                <w:i/>
              </w:rPr>
            </w:pPr>
          </w:p>
          <w:p w14:paraId="789F2DE6" w14:textId="77777777" w:rsidR="00997DA9" w:rsidRPr="00997DA9" w:rsidRDefault="00997DA9" w:rsidP="00997DA9">
            <w:pPr>
              <w:rPr>
                <w:rFonts w:eastAsia="Calibri"/>
                <w:i/>
              </w:rPr>
            </w:pPr>
            <w:r w:rsidRPr="00997DA9">
              <w:rPr>
                <w:rFonts w:eastAsia="Calibri"/>
                <w:i/>
              </w:rPr>
              <w:t>‘When I am Ready’ arrangement</w:t>
            </w:r>
          </w:p>
          <w:p w14:paraId="0DB0DBDA" w14:textId="77777777" w:rsidR="00997DA9" w:rsidRPr="00997DA9" w:rsidRDefault="00997DA9" w:rsidP="00997DA9">
            <w:pPr>
              <w:rPr>
                <w:rFonts w:eastAsia="Calibri"/>
                <w:i/>
              </w:rPr>
            </w:pPr>
            <w:r w:rsidRPr="00997DA9">
              <w:rPr>
                <w:rFonts w:eastAsia="Calibri"/>
                <w:i/>
              </w:rPr>
              <w:t>The term used in Wales for an arrangement whereby a young person in foster care remains with their former foster carer beyond the age of 18.</w:t>
            </w:r>
          </w:p>
          <w:p w14:paraId="54EEE115" w14:textId="77777777" w:rsidR="00997DA9" w:rsidRPr="00997DA9" w:rsidRDefault="00997DA9" w:rsidP="00997DA9">
            <w:pPr>
              <w:rPr>
                <w:rFonts w:eastAsia="Calibri"/>
                <w:i/>
              </w:rPr>
            </w:pPr>
          </w:p>
          <w:p w14:paraId="6B3DC6E1" w14:textId="77777777" w:rsidR="00997DA9" w:rsidRPr="00997DA9" w:rsidRDefault="00997DA9" w:rsidP="00997DA9">
            <w:pPr>
              <w:rPr>
                <w:rFonts w:eastAsia="Calibri"/>
                <w:i/>
              </w:rPr>
            </w:pPr>
            <w:r w:rsidRPr="00997DA9">
              <w:rPr>
                <w:rFonts w:eastAsia="Calibri"/>
                <w:i/>
              </w:rPr>
              <w:t>Pathway Assessment</w:t>
            </w:r>
          </w:p>
          <w:p w14:paraId="3C03A74A" w14:textId="77777777" w:rsidR="00997DA9" w:rsidRPr="00997DA9" w:rsidRDefault="00997DA9" w:rsidP="00997DA9">
            <w:pPr>
              <w:rPr>
                <w:rFonts w:eastAsia="Calibri"/>
                <w:i/>
              </w:rPr>
            </w:pPr>
            <w:r w:rsidRPr="00997DA9">
              <w:rPr>
                <w:rFonts w:eastAsia="Calibri"/>
                <w:i/>
              </w:rPr>
              <w:t>Shortly before the young person’s 16th birthday, the local authority must carry out an assessment of the young person’s needs. This is to help shape and record what advice, assistance and support would be appropriate for them to provide the young person, as they prepare for, and once they have left, care. This information will be used to help create the Pathway Plan.</w:t>
            </w:r>
          </w:p>
          <w:p w14:paraId="73359DF8" w14:textId="77777777" w:rsidR="00997DA9" w:rsidRPr="00997DA9" w:rsidRDefault="00997DA9" w:rsidP="00997DA9">
            <w:pPr>
              <w:rPr>
                <w:rFonts w:eastAsia="Calibri"/>
                <w:i/>
              </w:rPr>
            </w:pPr>
          </w:p>
          <w:p w14:paraId="6AFA15FF" w14:textId="77777777" w:rsidR="00997DA9" w:rsidRPr="00997DA9" w:rsidRDefault="00997DA9" w:rsidP="00997DA9">
            <w:pPr>
              <w:rPr>
                <w:rFonts w:eastAsia="Calibri"/>
                <w:i/>
              </w:rPr>
            </w:pPr>
            <w:r w:rsidRPr="00997DA9">
              <w:rPr>
                <w:rFonts w:eastAsia="Calibri"/>
                <w:i/>
              </w:rPr>
              <w:t>When a looked after child is about to turn 16, the local authority must prepare a pathway plan. This plan will capture the actions required from the local authority, the young person’s carer, the young person, birth family and other identified parties to assist the young person to make a successful transition from care into adulthood. The pathway plan will build upon the child’s existing Part 6 Care and Support Plan, which will be subsumed within the pathway plan. It will also contain the results of the Pathway Assessment. In a ‘When I am Ready’ arrangement, the Pathway Plan will mainly be subsumed into the Living Together Agreement when the young person turns 18. However, the pathway plan contains information additional to what is contained in the Living Together Agreement. The pathway plan will be reviewed and updated every 6 months until the young person is 21. This could extend until 25 if in an agreed programme of education or training.</w:t>
            </w:r>
          </w:p>
          <w:p w14:paraId="172ACEDA" w14:textId="77777777" w:rsidR="00997DA9" w:rsidRPr="00997DA9" w:rsidRDefault="00997DA9" w:rsidP="00997DA9">
            <w:pPr>
              <w:rPr>
                <w:rFonts w:eastAsia="Calibri"/>
                <w:i/>
              </w:rPr>
            </w:pPr>
          </w:p>
          <w:p w14:paraId="604E345F" w14:textId="77777777" w:rsidR="00997DA9" w:rsidRPr="00997DA9" w:rsidRDefault="00997DA9" w:rsidP="00997DA9">
            <w:pPr>
              <w:rPr>
                <w:rFonts w:eastAsia="Calibri"/>
                <w:i/>
              </w:rPr>
            </w:pPr>
            <w:r w:rsidRPr="00997DA9">
              <w:rPr>
                <w:rFonts w:eastAsia="Calibri"/>
                <w:i/>
              </w:rPr>
              <w:t>Living Together Agreement</w:t>
            </w:r>
          </w:p>
          <w:p w14:paraId="333BFCAD" w14:textId="77777777" w:rsidR="00997DA9" w:rsidRPr="00997DA9" w:rsidRDefault="00997DA9" w:rsidP="00997DA9">
            <w:pPr>
              <w:rPr>
                <w:rFonts w:eastAsia="Calibri"/>
                <w:i/>
              </w:rPr>
            </w:pPr>
            <w:r w:rsidRPr="00997DA9">
              <w:rPr>
                <w:rFonts w:eastAsia="Calibri"/>
                <w:i/>
              </w:rPr>
              <w:t xml:space="preserve">An agreement between the young person and a </w:t>
            </w:r>
            <w:proofErr w:type="spellStart"/>
            <w:r w:rsidRPr="00997DA9">
              <w:rPr>
                <w:rFonts w:eastAsia="Calibri"/>
                <w:i/>
              </w:rPr>
              <w:t>carer</w:t>
            </w:r>
            <w:proofErr w:type="spellEnd"/>
            <w:r w:rsidRPr="00997DA9">
              <w:rPr>
                <w:rFonts w:eastAsia="Calibri"/>
                <w:i/>
              </w:rPr>
              <w:t xml:space="preserve"> in a ‘When I am Ready’ arrangement. It will generally build on the young person’s Pathway Plan when the young person turns 18.</w:t>
            </w:r>
          </w:p>
          <w:p w14:paraId="1F593C5C" w14:textId="77777777" w:rsidR="00997DA9" w:rsidRPr="00997DA9" w:rsidRDefault="00997DA9" w:rsidP="00997DA9">
            <w:pPr>
              <w:rPr>
                <w:rFonts w:eastAsia="Calibri"/>
                <w:i/>
              </w:rPr>
            </w:pPr>
          </w:p>
          <w:p w14:paraId="3D6D6226" w14:textId="77777777" w:rsidR="00997DA9" w:rsidRPr="00997DA9" w:rsidRDefault="00997DA9" w:rsidP="00997DA9">
            <w:pPr>
              <w:rPr>
                <w:rFonts w:eastAsia="Calibri"/>
                <w:i/>
              </w:rPr>
            </w:pPr>
            <w:r w:rsidRPr="00997DA9">
              <w:rPr>
                <w:rFonts w:eastAsia="Calibri"/>
                <w:i/>
              </w:rPr>
              <w:t xml:space="preserve">The Living Together Agreement sets out the outcomes the young person wishes to achieve and the support available from the carer and others, as well as the practical details of the arrangement. It is monitored, evaluated and revised as necessary during the </w:t>
            </w:r>
            <w:proofErr w:type="gramStart"/>
            <w:r w:rsidRPr="00997DA9">
              <w:rPr>
                <w:rFonts w:eastAsia="Calibri"/>
                <w:i/>
              </w:rPr>
              <w:t>six monthly</w:t>
            </w:r>
            <w:proofErr w:type="gramEnd"/>
            <w:r w:rsidRPr="00997DA9">
              <w:rPr>
                <w:rFonts w:eastAsia="Calibri"/>
                <w:i/>
              </w:rPr>
              <w:t xml:space="preserve"> pathway planning reviews, and may also be used as a supervision tool by the supervising social worker when supporting the carer.</w:t>
            </w:r>
          </w:p>
          <w:p w14:paraId="285B25A5" w14:textId="77777777" w:rsidR="00997DA9" w:rsidRPr="00997DA9" w:rsidRDefault="00997DA9" w:rsidP="00997DA9">
            <w:pPr>
              <w:rPr>
                <w:rFonts w:eastAsia="Calibri"/>
                <w:i/>
              </w:rPr>
            </w:pPr>
          </w:p>
          <w:p w14:paraId="4BBFFC9D" w14:textId="77777777" w:rsidR="00997DA9" w:rsidRPr="00997DA9" w:rsidRDefault="00997DA9" w:rsidP="00997DA9">
            <w:pPr>
              <w:rPr>
                <w:rFonts w:eastAsia="Calibri"/>
                <w:i/>
              </w:rPr>
            </w:pPr>
            <w:r w:rsidRPr="00997DA9">
              <w:rPr>
                <w:rFonts w:eastAsia="Calibri"/>
                <w:i/>
              </w:rPr>
              <w:t>There is currently no provision for young people in residential accommodation (children’s homes) to stay within that setting beyond their 18th birthday. Young people in residential accommodation must also be informed about the ‘When I am Ready’ scheme as part of the pathway assessment and planning process. If the young person wishes to move into a ‘When I am Ready’ arrangement, and the local authority considers this to be in their best interests, then the local authority should consider moving the young person into a foster placement which could become sufficiently stable before their 18th birthday,</w:t>
            </w:r>
          </w:p>
          <w:p w14:paraId="1F4AEC6D" w14:textId="77777777" w:rsidR="00997DA9" w:rsidRPr="00997DA9" w:rsidRDefault="00997DA9" w:rsidP="00997DA9">
            <w:pPr>
              <w:rPr>
                <w:rFonts w:eastAsia="Calibri"/>
                <w:i/>
              </w:rPr>
            </w:pPr>
          </w:p>
          <w:p w14:paraId="185CDFD3" w14:textId="77777777" w:rsidR="00997DA9" w:rsidRPr="00997DA9" w:rsidRDefault="00997DA9" w:rsidP="00997DA9">
            <w:pPr>
              <w:rPr>
                <w:rFonts w:eastAsia="Calibri"/>
                <w:b/>
              </w:rPr>
            </w:pPr>
            <w:r w:rsidRPr="00997DA9">
              <w:rPr>
                <w:rFonts w:eastAsia="Calibri"/>
                <w:b/>
              </w:rPr>
              <w:t>Manager feedback</w:t>
            </w:r>
          </w:p>
          <w:p w14:paraId="3E036D68" w14:textId="77777777" w:rsidR="00997DA9" w:rsidRPr="00997DA9" w:rsidRDefault="00997DA9" w:rsidP="00997DA9">
            <w:pPr>
              <w:rPr>
                <w:rFonts w:eastAsia="Calibri"/>
                <w:i/>
              </w:rPr>
            </w:pPr>
            <w:r w:rsidRPr="00997DA9">
              <w:rPr>
                <w:rFonts w:eastAsia="Calibri"/>
                <w:i/>
              </w:rPr>
              <w:t>I have met with Gavin and discussed how best to move on. He has shown a basic understanding of what we do, well done! Now you can research the well-being act 2014 and state what it is, who it is there for, how it underpins your practice etc. also look at other legislation, guidance, law to back up what and why we do what we do.</w:t>
            </w:r>
          </w:p>
          <w:p w14:paraId="2488FAC3" w14:textId="77777777" w:rsidR="00997DA9" w:rsidRPr="00997DA9" w:rsidRDefault="00997DA9" w:rsidP="00997DA9">
            <w:pPr>
              <w:rPr>
                <w:rFonts w:eastAsia="Calibri"/>
                <w:i/>
              </w:rPr>
            </w:pPr>
            <w:r w:rsidRPr="00997DA9">
              <w:rPr>
                <w:rFonts w:eastAsia="Calibri"/>
                <w:noProof/>
              </w:rPr>
              <w:lastRenderedPageBreak/>
              <mc:AlternateContent>
                <mc:Choice Requires="wps">
                  <w:drawing>
                    <wp:anchor distT="45720" distB="45720" distL="114300" distR="114300" simplePos="0" relativeHeight="251760640" behindDoc="0" locked="0" layoutInCell="1" allowOverlap="1" wp14:anchorId="56B75F78" wp14:editId="53D657C2">
                      <wp:simplePos x="0" y="0"/>
                      <wp:positionH relativeFrom="column">
                        <wp:posOffset>41910</wp:posOffset>
                      </wp:positionH>
                      <wp:positionV relativeFrom="paragraph">
                        <wp:posOffset>494665</wp:posOffset>
                      </wp:positionV>
                      <wp:extent cx="8615680" cy="2756535"/>
                      <wp:effectExtent l="19050" t="19050" r="13970" b="2476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5680" cy="2756535"/>
                              </a:xfrm>
                              <a:prstGeom prst="rect">
                                <a:avLst/>
                              </a:prstGeom>
                              <a:solidFill>
                                <a:srgbClr val="FFFFFF"/>
                              </a:solidFill>
                              <a:ln w="38100">
                                <a:solidFill>
                                  <a:srgbClr val="FF0000"/>
                                </a:solidFill>
                                <a:miter lim="800000"/>
                                <a:headEnd/>
                                <a:tailEnd/>
                              </a:ln>
                            </wps:spPr>
                            <wps:txbx>
                              <w:txbxContent>
                                <w:p w14:paraId="4CAC18B6" w14:textId="77777777" w:rsidR="00F066EF" w:rsidRPr="00997DA9" w:rsidRDefault="00F066EF" w:rsidP="00997DA9">
                                  <w:pPr>
                                    <w:rPr>
                                      <w:rFonts w:ascii="Arial" w:hAnsi="Arial" w:cs="Arial"/>
                                      <w:b/>
                                      <w:sz w:val="24"/>
                                    </w:rPr>
                                  </w:pPr>
                                  <w:r w:rsidRPr="00997DA9">
                                    <w:rPr>
                                      <w:rFonts w:ascii="Arial" w:hAnsi="Arial" w:cs="Arial"/>
                                      <w:b/>
                                      <w:sz w:val="24"/>
                                    </w:rPr>
                                    <w:t>Sample 1 comments</w:t>
                                  </w:r>
                                </w:p>
                                <w:p w14:paraId="013CE9F1" w14:textId="77777777" w:rsidR="00F066EF" w:rsidRPr="00997DA9" w:rsidRDefault="00F066EF" w:rsidP="00997DA9">
                                  <w:pPr>
                                    <w:rPr>
                                      <w:rFonts w:ascii="Arial" w:hAnsi="Arial" w:cs="Arial"/>
                                      <w:sz w:val="24"/>
                                    </w:rPr>
                                  </w:pPr>
                                  <w:r w:rsidRPr="00997DA9">
                                    <w:rPr>
                                      <w:rFonts w:ascii="Arial" w:hAnsi="Arial" w:cs="Arial"/>
                                      <w:sz w:val="24"/>
                                    </w:rPr>
                                    <w:t xml:space="preserve">It is a real shame that the manager did not take this opportunity to talk to Gavin about the amount of information he was recording in his answer to this question. He had obviously spent a lot of time researching the relevant legislation on the internet and copied and paste this into the workbook with limited evidence that he understood how this linked to practice. To say that Gavin ‘can’t put too much in’ is creating additional work for him that is not needed. </w:t>
                                  </w:r>
                                </w:p>
                                <w:p w14:paraId="18E784A4" w14:textId="77777777" w:rsidR="00F066EF" w:rsidRPr="00997DA9" w:rsidRDefault="00F066EF" w:rsidP="00997DA9">
                                  <w:pPr>
                                    <w:rPr>
                                      <w:rFonts w:ascii="Arial" w:hAnsi="Arial" w:cs="Arial"/>
                                      <w:sz w:val="24"/>
                                    </w:rPr>
                                  </w:pPr>
                                  <w:r w:rsidRPr="00997DA9">
                                    <w:rPr>
                                      <w:rFonts w:ascii="Arial" w:hAnsi="Arial" w:cs="Arial"/>
                                      <w:sz w:val="24"/>
                                    </w:rPr>
                                    <w:t xml:space="preserve">It would have been more helpful to have fed back that Gavin had obviously spent a lot of time researching the different pieces of legislation then going through each one asking him to describe in his own words what he thought it meant and why it was important to the children and young people he worked with. The manager could then have helped him to form this into a short paragraph and explained that this is all that is needed and that it is more important for him to show that he understands how the legislation relates to his work and how he needs to practice. </w:t>
                                  </w:r>
                                </w:p>
                                <w:p w14:paraId="04D84300" w14:textId="77777777" w:rsidR="00F066EF" w:rsidRPr="00997DA9" w:rsidRDefault="00F066EF" w:rsidP="00997DA9">
                                  <w:pPr>
                                    <w:rPr>
                                      <w:rFonts w:ascii="Arial" w:hAnsi="Arial" w:cs="Arial"/>
                                      <w:sz w:val="24"/>
                                    </w:rPr>
                                  </w:pPr>
                                  <w:r w:rsidRPr="00997DA9">
                                    <w:rPr>
                                      <w:rFonts w:ascii="Arial" w:hAnsi="Arial" w:cs="Arial"/>
                                      <w:sz w:val="24"/>
                                    </w:rPr>
                                    <w:t xml:space="preserve">To have had an early conversation with Gavin about this would have saved a lot of unnecessary work as he progresses through the workbook.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75F78" id="_x0000_s1060" type="#_x0000_t202" style="position:absolute;margin-left:3.3pt;margin-top:38.95pt;width:678.4pt;height:217.0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" strokecolor="red" strokeweight="3pt">
                      <v:textbox>
                        <w:txbxContent>
                          <w:p w14:paraId="4CAC18B6" w14:textId="77777777" w:rsidR="00F066EF" w:rsidRPr="00997DA9" w:rsidRDefault="00F066EF" w:rsidP="00997DA9">
                            <w:pPr>
                              <w:rPr>
                                <w:rFonts w:ascii="Arial" w:hAnsi="Arial" w:cs="Arial"/>
                                <w:b/>
                                <w:sz w:val="24"/>
                              </w:rPr>
                            </w:pPr>
                            <w:r w:rsidRPr="00997DA9">
                              <w:rPr>
                                <w:rFonts w:ascii="Arial" w:hAnsi="Arial" w:cs="Arial"/>
                                <w:b/>
                                <w:sz w:val="24"/>
                              </w:rPr>
                              <w:t>Sample 1 comments</w:t>
                            </w:r>
                          </w:p>
                          <w:p w14:paraId="013CE9F1" w14:textId="77777777" w:rsidR="00F066EF" w:rsidRPr="00997DA9" w:rsidRDefault="00F066EF" w:rsidP="00997DA9">
                            <w:pPr>
                              <w:rPr>
                                <w:rFonts w:ascii="Arial" w:hAnsi="Arial" w:cs="Arial"/>
                                <w:sz w:val="24"/>
                              </w:rPr>
                            </w:pPr>
                            <w:r w:rsidRPr="00997DA9">
                              <w:rPr>
                                <w:rFonts w:ascii="Arial" w:hAnsi="Arial" w:cs="Arial"/>
                                <w:sz w:val="24"/>
                              </w:rPr>
                              <w:t xml:space="preserve">It is a real shame that the manager did not take this opportunity to talk to Gavin about the amount of information he was recording in his answer to this question. He had obviously spent a lot of time researching the relevant legislation on the internet and copied and paste this into the workbook with limited evidence that he understood how this linked to practice. To say that Gavin ‘can’t put too much in’ is creating additional work for him that is not needed. </w:t>
                            </w:r>
                          </w:p>
                          <w:p w14:paraId="18E784A4" w14:textId="77777777" w:rsidR="00F066EF" w:rsidRPr="00997DA9" w:rsidRDefault="00F066EF" w:rsidP="00997DA9">
                            <w:pPr>
                              <w:rPr>
                                <w:rFonts w:ascii="Arial" w:hAnsi="Arial" w:cs="Arial"/>
                                <w:sz w:val="24"/>
                              </w:rPr>
                            </w:pPr>
                            <w:r w:rsidRPr="00997DA9">
                              <w:rPr>
                                <w:rFonts w:ascii="Arial" w:hAnsi="Arial" w:cs="Arial"/>
                                <w:sz w:val="24"/>
                              </w:rPr>
                              <w:t xml:space="preserve">It would have been more helpful to have fed back that Gavin had obviously spent a lot of time researching the different pieces of legislation then going through each one asking him to describe in his own words what he thought it meant and why it was important to the children and young people he worked with. The manager could then have helped him to form this into a short paragraph and explained that this is all that is needed and that it is more important for him to show that he understands how the legislation relates to his work and how he needs to practice. </w:t>
                            </w:r>
                          </w:p>
                          <w:p w14:paraId="04D84300" w14:textId="77777777" w:rsidR="00F066EF" w:rsidRPr="00997DA9" w:rsidRDefault="00F066EF" w:rsidP="00997DA9">
                            <w:pPr>
                              <w:rPr>
                                <w:rFonts w:ascii="Arial" w:hAnsi="Arial" w:cs="Arial"/>
                                <w:sz w:val="24"/>
                              </w:rPr>
                            </w:pPr>
                            <w:r w:rsidRPr="00997DA9">
                              <w:rPr>
                                <w:rFonts w:ascii="Arial" w:hAnsi="Arial" w:cs="Arial"/>
                                <w:sz w:val="24"/>
                              </w:rPr>
                              <w:t xml:space="preserve">To have had an early conversation with Gavin about this would have saved a lot of unnecessary work as he progresses through the workbook. </w:t>
                            </w:r>
                          </w:p>
                        </w:txbxContent>
                      </v:textbox>
                      <w10:wrap type="square"/>
                    </v:shape>
                  </w:pict>
                </mc:Fallback>
              </mc:AlternateContent>
            </w:r>
            <w:r w:rsidRPr="00997DA9">
              <w:rPr>
                <w:rFonts w:eastAsia="Calibri"/>
                <w:i/>
              </w:rPr>
              <w:t xml:space="preserve">Link to your practice, think about your practice and how it is led by the legislation you discussed in your answer. Any problem just </w:t>
            </w:r>
            <w:proofErr w:type="gramStart"/>
            <w:r w:rsidRPr="00997DA9">
              <w:rPr>
                <w:rFonts w:eastAsia="Calibri"/>
                <w:i/>
              </w:rPr>
              <w:t>ask</w:t>
            </w:r>
            <w:proofErr w:type="gramEnd"/>
            <w:r w:rsidRPr="00997DA9">
              <w:rPr>
                <w:rFonts w:eastAsia="Calibri"/>
                <w:i/>
              </w:rPr>
              <w:t xml:space="preserve">. U </w:t>
            </w:r>
            <w:proofErr w:type="spellStart"/>
            <w:r w:rsidRPr="00997DA9">
              <w:rPr>
                <w:rFonts w:eastAsia="Calibri"/>
                <w:i/>
              </w:rPr>
              <w:t>cant</w:t>
            </w:r>
            <w:proofErr w:type="spellEnd"/>
            <w:r w:rsidRPr="00997DA9">
              <w:rPr>
                <w:rFonts w:eastAsia="Calibri"/>
                <w:i/>
              </w:rPr>
              <w:t xml:space="preserve"> put </w:t>
            </w:r>
            <w:proofErr w:type="spellStart"/>
            <w:r w:rsidRPr="00997DA9">
              <w:rPr>
                <w:rFonts w:eastAsia="Calibri"/>
                <w:i/>
              </w:rPr>
              <w:t>to</w:t>
            </w:r>
            <w:proofErr w:type="spellEnd"/>
            <w:r w:rsidRPr="00997DA9">
              <w:rPr>
                <w:rFonts w:eastAsia="Calibri"/>
                <w:i/>
              </w:rPr>
              <w:t xml:space="preserve"> much in but please link to your practice and skills. </w:t>
            </w:r>
          </w:p>
          <w:p w14:paraId="3608C55C" w14:textId="77777777" w:rsidR="00997DA9" w:rsidRPr="00997DA9" w:rsidRDefault="00997DA9" w:rsidP="00997DA9">
            <w:pPr>
              <w:rPr>
                <w:rFonts w:eastAsia="Calibri"/>
                <w:i/>
              </w:rPr>
            </w:pPr>
          </w:p>
          <w:p w14:paraId="09882EF2" w14:textId="77777777" w:rsidR="00997DA9" w:rsidRDefault="00997DA9" w:rsidP="00997DA9">
            <w:pPr>
              <w:rPr>
                <w:rFonts w:eastAsia="Calibri"/>
              </w:rPr>
            </w:pPr>
          </w:p>
          <w:p w14:paraId="17D0AE3F" w14:textId="77777777" w:rsidR="00997DA9" w:rsidRDefault="00997DA9" w:rsidP="00997DA9">
            <w:pPr>
              <w:rPr>
                <w:rFonts w:eastAsia="Calibri"/>
              </w:rPr>
            </w:pPr>
          </w:p>
          <w:p w14:paraId="3BB95A83" w14:textId="77777777" w:rsidR="00997DA9" w:rsidRPr="00997DA9" w:rsidRDefault="00997DA9" w:rsidP="00997DA9">
            <w:pPr>
              <w:rPr>
                <w:rFonts w:eastAsia="Calibri"/>
                <w:b/>
              </w:rPr>
            </w:pPr>
            <w:r w:rsidRPr="00997DA9">
              <w:rPr>
                <w:rFonts w:eastAsia="Calibri"/>
                <w:noProof/>
              </w:rPr>
              <mc:AlternateContent>
                <mc:Choice Requires="wps">
                  <w:drawing>
                    <wp:anchor distT="45720" distB="45720" distL="114300" distR="114300" simplePos="0" relativeHeight="251694080" behindDoc="0" locked="0" layoutInCell="1" allowOverlap="1" wp14:anchorId="60F18D29" wp14:editId="2DC13603">
                      <wp:simplePos x="0" y="0"/>
                      <wp:positionH relativeFrom="column">
                        <wp:posOffset>4699635</wp:posOffset>
                      </wp:positionH>
                      <wp:positionV relativeFrom="paragraph">
                        <wp:posOffset>89535</wp:posOffset>
                      </wp:positionV>
                      <wp:extent cx="3870960" cy="1404620"/>
                      <wp:effectExtent l="19050" t="19050" r="15240" b="12700"/>
                      <wp:wrapSquare wrapText="bothSides"/>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1404620"/>
                              </a:xfrm>
                              <a:prstGeom prst="rect">
                                <a:avLst/>
                              </a:prstGeom>
                              <a:solidFill>
                                <a:srgbClr val="FFFFFF"/>
                              </a:solidFill>
                              <a:ln w="38100">
                                <a:solidFill>
                                  <a:srgbClr val="FF0000"/>
                                </a:solidFill>
                                <a:miter lim="800000"/>
                                <a:headEnd/>
                                <a:tailEnd/>
                              </a:ln>
                            </wps:spPr>
                            <wps:txbx>
                              <w:txbxContent>
                                <w:p w14:paraId="4787556D" w14:textId="77777777" w:rsidR="00F066EF" w:rsidRPr="00EA394B" w:rsidRDefault="00F066EF" w:rsidP="00997DA9">
                                  <w:pPr>
                                    <w:rPr>
                                      <w:rFonts w:ascii="Arial" w:hAnsi="Arial" w:cs="Arial"/>
                                      <w:b/>
                                      <w:sz w:val="24"/>
                                    </w:rPr>
                                  </w:pPr>
                                  <w:r w:rsidRPr="00EA394B">
                                    <w:rPr>
                                      <w:rFonts w:ascii="Arial" w:hAnsi="Arial" w:cs="Arial"/>
                                      <w:b/>
                                      <w:sz w:val="24"/>
                                    </w:rPr>
                                    <w:t>Sample 2 comments</w:t>
                                  </w:r>
                                </w:p>
                                <w:p w14:paraId="2DE506B3" w14:textId="77777777" w:rsidR="00F066EF" w:rsidRPr="00997DA9" w:rsidRDefault="00F066EF" w:rsidP="00997DA9">
                                  <w:pPr>
                                    <w:rPr>
                                      <w:rFonts w:ascii="Arial" w:hAnsi="Arial" w:cs="Arial"/>
                                      <w:sz w:val="24"/>
                                    </w:rPr>
                                  </w:pPr>
                                  <w:r w:rsidRPr="00EA394B">
                                    <w:rPr>
                                      <w:rFonts w:ascii="Arial" w:hAnsi="Arial" w:cs="Arial"/>
                                      <w:sz w:val="24"/>
                                    </w:rPr>
                                    <w:t>Insufficient answer. Need exploring by the manager.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F18D29" id="Text Box 212" o:spid="_x0000_s1061" type="#_x0000_t202" style="position:absolute;margin-left:370.05pt;margin-top:7.05pt;width:304.8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" strokecolor="red" strokeweight="3pt">
                      <v:textbox style="mso-fit-shape-to-text:t">
                        <w:txbxContent>
                          <w:p w14:paraId="4787556D" w14:textId="77777777" w:rsidR="00F066EF" w:rsidRPr="00EA394B" w:rsidRDefault="00F066EF" w:rsidP="00997DA9">
                            <w:pPr>
                              <w:rPr>
                                <w:rFonts w:ascii="Arial" w:hAnsi="Arial" w:cs="Arial"/>
                                <w:b/>
                                <w:sz w:val="24"/>
                              </w:rPr>
                            </w:pPr>
                            <w:r w:rsidRPr="00EA394B">
                              <w:rPr>
                                <w:rFonts w:ascii="Arial" w:hAnsi="Arial" w:cs="Arial"/>
                                <w:b/>
                                <w:sz w:val="24"/>
                              </w:rPr>
                              <w:t>Sample 2 comments</w:t>
                            </w:r>
                          </w:p>
                          <w:p w14:paraId="2DE506B3" w14:textId="77777777" w:rsidR="00F066EF" w:rsidRPr="00997DA9" w:rsidRDefault="00F066EF" w:rsidP="00997DA9">
                            <w:pPr>
                              <w:rPr>
                                <w:rFonts w:ascii="Arial" w:hAnsi="Arial" w:cs="Arial"/>
                                <w:sz w:val="24"/>
                              </w:rPr>
                            </w:pPr>
                            <w:r w:rsidRPr="00EA394B">
                              <w:rPr>
                                <w:rFonts w:ascii="Arial" w:hAnsi="Arial" w:cs="Arial"/>
                                <w:sz w:val="24"/>
                              </w:rPr>
                              <w:t>Insufficient answer. Need exploring by the manager.</w:t>
                            </w:r>
                          </w:p>
                        </w:txbxContent>
                      </v:textbox>
                      <w10:wrap type="square"/>
                    </v:shape>
                  </w:pict>
                </mc:Fallback>
              </mc:AlternateContent>
            </w:r>
            <w:r w:rsidRPr="00997DA9">
              <w:rPr>
                <w:rFonts w:eastAsia="Calibri"/>
                <w:b/>
              </w:rPr>
              <w:t>Sample 2 Workbook notes</w:t>
            </w:r>
          </w:p>
          <w:p w14:paraId="50D23333" w14:textId="77777777" w:rsidR="00997DA9" w:rsidRPr="00997DA9" w:rsidRDefault="00997DA9" w:rsidP="00997DA9">
            <w:pPr>
              <w:rPr>
                <w:rFonts w:eastAsia="Calibri"/>
              </w:rPr>
            </w:pPr>
          </w:p>
          <w:p w14:paraId="2B02FCAD" w14:textId="77777777" w:rsidR="00997DA9" w:rsidRPr="00997DA9" w:rsidRDefault="00997DA9" w:rsidP="00997DA9">
            <w:pPr>
              <w:rPr>
                <w:rFonts w:eastAsia="Calibri"/>
                <w:i/>
              </w:rPr>
            </w:pPr>
            <w:r w:rsidRPr="00997DA9">
              <w:rPr>
                <w:rFonts w:eastAsia="Calibri"/>
                <w:i/>
              </w:rPr>
              <w:t>The act means that I have to work with children earlier, so they get what they want and are well and that their needs are met.</w:t>
            </w:r>
          </w:p>
          <w:p w14:paraId="2CA447D3" w14:textId="77777777" w:rsidR="00997DA9" w:rsidRPr="00997DA9" w:rsidRDefault="00997DA9" w:rsidP="00997DA9">
            <w:pPr>
              <w:rPr>
                <w:rFonts w:eastAsia="Calibri"/>
              </w:rPr>
            </w:pPr>
          </w:p>
          <w:p w14:paraId="35642E5D" w14:textId="77777777" w:rsidR="00997DA9" w:rsidRPr="00997DA9" w:rsidRDefault="00997DA9" w:rsidP="00997DA9">
            <w:pPr>
              <w:spacing w:after="200" w:line="276" w:lineRule="auto"/>
              <w:rPr>
                <w:rFonts w:eastAsia="Calibri"/>
                <w:b/>
              </w:rPr>
            </w:pPr>
            <w:r w:rsidRPr="00997DA9">
              <w:rPr>
                <w:rFonts w:eastAsia="Calibri"/>
                <w:b/>
              </w:rPr>
              <w:t>Manager feedback</w:t>
            </w:r>
          </w:p>
          <w:p w14:paraId="5F536EEA" w14:textId="77777777" w:rsidR="00997DA9" w:rsidRPr="00997DA9" w:rsidRDefault="00997DA9" w:rsidP="00997DA9">
            <w:pPr>
              <w:spacing w:after="200" w:line="276" w:lineRule="auto"/>
              <w:rPr>
                <w:rFonts w:eastAsia="Calibri"/>
                <w:i/>
              </w:rPr>
            </w:pPr>
            <w:r>
              <w:rPr>
                <w:rFonts w:eastAsia="Calibri"/>
                <w:i/>
              </w:rPr>
              <w:t>The manager didn’t complete this section</w:t>
            </w:r>
          </w:p>
          <w:p w14:paraId="1ED2EBA4" w14:textId="77777777" w:rsidR="00997DA9" w:rsidRPr="00997DA9" w:rsidRDefault="00997DA9" w:rsidP="00997DA9">
            <w:pPr>
              <w:rPr>
                <w:rFonts w:eastAsia="Calibri"/>
              </w:rPr>
            </w:pPr>
            <w:r w:rsidRPr="00997DA9">
              <w:rPr>
                <w:rFonts w:eastAsia="Calibri"/>
                <w:b/>
                <w:noProof/>
              </w:rPr>
              <w:lastRenderedPageBreak/>
              <mc:AlternateContent>
                <mc:Choice Requires="wps">
                  <w:drawing>
                    <wp:anchor distT="45720" distB="45720" distL="114300" distR="114300" simplePos="0" relativeHeight="251695104" behindDoc="0" locked="0" layoutInCell="1" allowOverlap="1" wp14:anchorId="6841DBF1" wp14:editId="419F9800">
                      <wp:simplePos x="0" y="0"/>
                      <wp:positionH relativeFrom="column">
                        <wp:posOffset>2523173</wp:posOffset>
                      </wp:positionH>
                      <wp:positionV relativeFrom="paragraph">
                        <wp:posOffset>118428</wp:posOffset>
                      </wp:positionV>
                      <wp:extent cx="6085205" cy="1404620"/>
                      <wp:effectExtent l="19050" t="19050" r="10795" b="17145"/>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1404620"/>
                              </a:xfrm>
                              <a:prstGeom prst="rect">
                                <a:avLst/>
                              </a:prstGeom>
                              <a:solidFill>
                                <a:srgbClr val="FFFFFF"/>
                              </a:solidFill>
                              <a:ln w="38100">
                                <a:solidFill>
                                  <a:srgbClr val="FF0000"/>
                                </a:solidFill>
                                <a:miter lim="800000"/>
                                <a:headEnd/>
                                <a:tailEnd/>
                              </a:ln>
                            </wps:spPr>
                            <wps:txbx>
                              <w:txbxContent>
                                <w:p w14:paraId="6F9F5F06" w14:textId="77777777" w:rsidR="00F066EF" w:rsidRPr="00EA394B" w:rsidRDefault="00F066EF" w:rsidP="00997DA9">
                                  <w:pPr>
                                    <w:rPr>
                                      <w:rFonts w:ascii="Arial" w:hAnsi="Arial" w:cs="Arial"/>
                                      <w:b/>
                                      <w:sz w:val="24"/>
                                      <w:szCs w:val="24"/>
                                    </w:rPr>
                                  </w:pPr>
                                  <w:r w:rsidRPr="00EA394B">
                                    <w:rPr>
                                      <w:rFonts w:ascii="Arial" w:hAnsi="Arial" w:cs="Arial"/>
                                      <w:b/>
                                      <w:sz w:val="24"/>
                                      <w:szCs w:val="24"/>
                                    </w:rPr>
                                    <w:t>Sample 3 comments</w:t>
                                  </w:r>
                                </w:p>
                                <w:p w14:paraId="500D536D" w14:textId="77777777" w:rsidR="00F066EF" w:rsidRPr="00997DA9" w:rsidRDefault="00F066EF" w:rsidP="00997DA9">
                                  <w:pPr>
                                    <w:rPr>
                                      <w:rFonts w:ascii="Arial" w:hAnsi="Arial" w:cs="Arial"/>
                                      <w:sz w:val="24"/>
                                      <w:szCs w:val="24"/>
                                    </w:rPr>
                                  </w:pPr>
                                  <w:r w:rsidRPr="00EA394B">
                                    <w:rPr>
                                      <w:rFonts w:ascii="Arial" w:hAnsi="Arial" w:cs="Arial"/>
                                      <w:sz w:val="24"/>
                                      <w:szCs w:val="24"/>
                                    </w:rPr>
                                    <w:t>It is important that the Act workbook is used to understand of the principles and values. This covers a huge chunk of the induction framework and the worker will need to demonstrate knowledge and understanding for the assessment of the Core qualification at a later 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41DBF1" id="Text Box 213" o:spid="_x0000_s1062" type="#_x0000_t202" style="position:absolute;margin-left:198.7pt;margin-top:9.35pt;width:479.1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" strokecolor="red" strokeweight="3pt">
                      <v:textbox style="mso-fit-shape-to-text:t">
                        <w:txbxContent>
                          <w:p w14:paraId="6F9F5F06" w14:textId="77777777" w:rsidR="00F066EF" w:rsidRPr="00EA394B" w:rsidRDefault="00F066EF" w:rsidP="00997DA9">
                            <w:pPr>
                              <w:rPr>
                                <w:rFonts w:ascii="Arial" w:hAnsi="Arial" w:cs="Arial"/>
                                <w:b/>
                                <w:sz w:val="24"/>
                                <w:szCs w:val="24"/>
                              </w:rPr>
                            </w:pPr>
                            <w:r w:rsidRPr="00EA394B">
                              <w:rPr>
                                <w:rFonts w:ascii="Arial" w:hAnsi="Arial" w:cs="Arial"/>
                                <w:b/>
                                <w:sz w:val="24"/>
                                <w:szCs w:val="24"/>
                              </w:rPr>
                              <w:t>Sample 3 comments</w:t>
                            </w:r>
                          </w:p>
                          <w:p w14:paraId="500D536D" w14:textId="77777777" w:rsidR="00F066EF" w:rsidRPr="00997DA9" w:rsidRDefault="00F066EF" w:rsidP="00997DA9">
                            <w:pPr>
                              <w:rPr>
                                <w:rFonts w:ascii="Arial" w:hAnsi="Arial" w:cs="Arial"/>
                                <w:sz w:val="24"/>
                                <w:szCs w:val="24"/>
                              </w:rPr>
                            </w:pPr>
                            <w:r w:rsidRPr="00EA394B">
                              <w:rPr>
                                <w:rFonts w:ascii="Arial" w:hAnsi="Arial" w:cs="Arial"/>
                                <w:sz w:val="24"/>
                                <w:szCs w:val="24"/>
                              </w:rPr>
                              <w:t>It is important that the Act workbook is used to understand of the principles and values. This covers a huge chunk of the induction framework and the worker will need to demonstrate knowledge and understanding for the assessment of the Core qualification at a later date.</w:t>
                            </w:r>
                          </w:p>
                        </w:txbxContent>
                      </v:textbox>
                      <w10:wrap type="square"/>
                    </v:shape>
                  </w:pict>
                </mc:Fallback>
              </mc:AlternateContent>
            </w:r>
          </w:p>
          <w:p w14:paraId="1CA6A3E2" w14:textId="77777777" w:rsidR="00997DA9" w:rsidRPr="00997DA9" w:rsidRDefault="00997DA9" w:rsidP="00997DA9">
            <w:pPr>
              <w:rPr>
                <w:rFonts w:eastAsia="Calibri"/>
                <w:b/>
              </w:rPr>
            </w:pPr>
            <w:r w:rsidRPr="00997DA9">
              <w:rPr>
                <w:rFonts w:eastAsia="Calibri"/>
                <w:b/>
              </w:rPr>
              <w:t>Sample 3 workbook notes</w:t>
            </w:r>
          </w:p>
          <w:p w14:paraId="3FE9DC82" w14:textId="77777777" w:rsidR="00997DA9" w:rsidRPr="00997DA9" w:rsidRDefault="00997DA9" w:rsidP="00997DA9">
            <w:pPr>
              <w:rPr>
                <w:rFonts w:eastAsia="Calibri"/>
              </w:rPr>
            </w:pPr>
          </w:p>
          <w:p w14:paraId="09BD450A" w14:textId="77777777" w:rsidR="00997DA9" w:rsidRPr="00997DA9" w:rsidRDefault="00997DA9" w:rsidP="00997DA9">
            <w:pPr>
              <w:spacing w:after="200" w:line="276" w:lineRule="auto"/>
              <w:rPr>
                <w:rFonts w:eastAsia="Calibri"/>
                <w:i/>
              </w:rPr>
            </w:pPr>
            <w:r w:rsidRPr="00997DA9">
              <w:rPr>
                <w:rFonts w:eastAsia="Calibri"/>
                <w:i/>
              </w:rPr>
              <w:t xml:space="preserve">This </w:t>
            </w:r>
            <w:r>
              <w:rPr>
                <w:rFonts w:eastAsia="Calibri"/>
                <w:i/>
              </w:rPr>
              <w:t>worker left this section blank</w:t>
            </w:r>
          </w:p>
          <w:p w14:paraId="3D0E53FE" w14:textId="77777777" w:rsidR="00997DA9" w:rsidRPr="00997DA9" w:rsidRDefault="00997DA9" w:rsidP="00997DA9">
            <w:pPr>
              <w:rPr>
                <w:rFonts w:eastAsia="Calibri"/>
                <w:i/>
              </w:rPr>
            </w:pPr>
          </w:p>
        </w:tc>
      </w:tr>
    </w:tbl>
    <w:p w14:paraId="7D8463AD" w14:textId="77777777" w:rsidR="00997DA9" w:rsidRPr="00997DA9" w:rsidRDefault="00997DA9" w:rsidP="00997DA9">
      <w:pPr>
        <w:spacing w:after="200" w:line="276" w:lineRule="auto"/>
        <w:rPr>
          <w:rFonts w:ascii="Arial" w:eastAsia="Calibri" w:hAnsi="Arial" w:cs="Arial"/>
          <w:b/>
          <w:sz w:val="24"/>
          <w:szCs w:val="24"/>
        </w:rPr>
      </w:pPr>
    </w:p>
    <w:p w14:paraId="5AF0DB22" w14:textId="77777777" w:rsidR="00997DA9" w:rsidRPr="00997DA9" w:rsidRDefault="00997DA9" w:rsidP="00997DA9">
      <w:pPr>
        <w:spacing w:after="200" w:line="276" w:lineRule="auto"/>
        <w:rPr>
          <w:rFonts w:ascii="Arial" w:eastAsia="Calibri" w:hAnsi="Arial" w:cs="Arial"/>
          <w:b/>
          <w:sz w:val="24"/>
          <w:szCs w:val="24"/>
        </w:rPr>
      </w:pPr>
      <w:r w:rsidRPr="00997DA9">
        <w:rPr>
          <w:rFonts w:ascii="Arial" w:eastAsia="Calibri" w:hAnsi="Arial" w:cs="Arial"/>
          <w:b/>
          <w:sz w:val="24"/>
          <w:szCs w:val="24"/>
        </w:rPr>
        <w:t>2.2 How rights-based approaches relate to health and social care</w:t>
      </w:r>
    </w:p>
    <w:p w14:paraId="651387C8" w14:textId="77777777" w:rsidR="00997DA9" w:rsidRPr="00997DA9" w:rsidRDefault="00997DA9" w:rsidP="00997DA9">
      <w:pPr>
        <w:spacing w:after="200" w:line="276" w:lineRule="auto"/>
        <w:rPr>
          <w:rFonts w:ascii="Arial" w:eastAsia="Calibri" w:hAnsi="Arial" w:cs="Arial"/>
          <w:sz w:val="24"/>
          <w:szCs w:val="24"/>
        </w:rPr>
      </w:pPr>
      <w:r w:rsidRPr="00997DA9">
        <w:rPr>
          <w:rFonts w:ascii="Arial" w:eastAsia="Calibri" w:hAnsi="Arial" w:cs="Arial"/>
          <w:sz w:val="24"/>
          <w:szCs w:val="24"/>
        </w:rPr>
        <w:t>In your role as a health and social care worker, you will be supporting children and young people who come from different backgrounds, religions and cultures. This work is underpinned by the principles and values you learnt about in the last section along with the rights:</w:t>
      </w:r>
    </w:p>
    <w:p w14:paraId="394CFB18" w14:textId="77777777" w:rsidR="00997DA9" w:rsidRPr="00997DA9" w:rsidRDefault="00997DA9" w:rsidP="00F52E8A">
      <w:pPr>
        <w:numPr>
          <w:ilvl w:val="0"/>
          <w:numId w:val="40"/>
        </w:numPr>
        <w:spacing w:after="200" w:line="276" w:lineRule="auto"/>
        <w:ind w:left="0" w:firstLine="0"/>
        <w:contextualSpacing/>
        <w:rPr>
          <w:rFonts w:ascii="Calibri" w:eastAsia="Calibri" w:hAnsi="Calibri" w:cs="Times New Roman"/>
        </w:rPr>
      </w:pPr>
      <w:r w:rsidRPr="00997DA9">
        <w:rPr>
          <w:rFonts w:ascii="Arial" w:eastAsia="Calibri" w:hAnsi="Arial" w:cs="Arial"/>
          <w:sz w:val="24"/>
          <w:szCs w:val="24"/>
        </w:rPr>
        <w:t>to be treated as an individual</w:t>
      </w:r>
    </w:p>
    <w:p w14:paraId="59498FB9" w14:textId="77777777" w:rsidR="00997DA9" w:rsidRPr="00997DA9" w:rsidRDefault="00997DA9" w:rsidP="00F52E8A">
      <w:pPr>
        <w:numPr>
          <w:ilvl w:val="0"/>
          <w:numId w:val="40"/>
        </w:numPr>
        <w:spacing w:after="200" w:line="276" w:lineRule="auto"/>
        <w:ind w:left="0" w:firstLine="0"/>
        <w:contextualSpacing/>
        <w:rPr>
          <w:rFonts w:ascii="Calibri" w:eastAsia="Calibri" w:hAnsi="Calibri" w:cs="Times New Roman"/>
        </w:rPr>
      </w:pPr>
      <w:r w:rsidRPr="00997DA9">
        <w:rPr>
          <w:rFonts w:ascii="Arial" w:eastAsia="Calibri" w:hAnsi="Arial" w:cs="Arial"/>
          <w:sz w:val="24"/>
          <w:szCs w:val="24"/>
        </w:rPr>
        <w:t>to be treated equally and not discriminated against</w:t>
      </w:r>
    </w:p>
    <w:p w14:paraId="761B9B66" w14:textId="77777777" w:rsidR="00997DA9" w:rsidRPr="00997DA9" w:rsidRDefault="00997DA9" w:rsidP="00F52E8A">
      <w:pPr>
        <w:numPr>
          <w:ilvl w:val="0"/>
          <w:numId w:val="40"/>
        </w:numPr>
        <w:spacing w:after="200" w:line="276" w:lineRule="auto"/>
        <w:ind w:left="0" w:firstLine="0"/>
        <w:contextualSpacing/>
        <w:rPr>
          <w:rFonts w:ascii="Calibri" w:eastAsia="Calibri" w:hAnsi="Calibri" w:cs="Times New Roman"/>
        </w:rPr>
      </w:pPr>
      <w:r w:rsidRPr="00997DA9">
        <w:rPr>
          <w:rFonts w:ascii="Arial" w:eastAsia="Calibri" w:hAnsi="Arial" w:cs="Arial"/>
          <w:sz w:val="24"/>
          <w:szCs w:val="24"/>
        </w:rPr>
        <w:t>to be respected</w:t>
      </w:r>
    </w:p>
    <w:p w14:paraId="1C25872D" w14:textId="77777777" w:rsidR="00997DA9" w:rsidRPr="00997DA9" w:rsidRDefault="00997DA9" w:rsidP="00F52E8A">
      <w:pPr>
        <w:numPr>
          <w:ilvl w:val="0"/>
          <w:numId w:val="40"/>
        </w:numPr>
        <w:spacing w:after="200" w:line="276" w:lineRule="auto"/>
        <w:ind w:left="0" w:firstLine="0"/>
        <w:contextualSpacing/>
        <w:rPr>
          <w:rFonts w:ascii="Calibri" w:eastAsia="Calibri" w:hAnsi="Calibri" w:cs="Times New Roman"/>
        </w:rPr>
      </w:pPr>
      <w:r w:rsidRPr="00997DA9">
        <w:rPr>
          <w:rFonts w:ascii="Arial" w:eastAsia="Calibri" w:hAnsi="Arial" w:cs="Arial"/>
          <w:sz w:val="24"/>
          <w:szCs w:val="24"/>
        </w:rPr>
        <w:t>to have privacy</w:t>
      </w:r>
    </w:p>
    <w:p w14:paraId="66BF8B35" w14:textId="77777777" w:rsidR="00997DA9" w:rsidRPr="00997DA9" w:rsidRDefault="00997DA9" w:rsidP="00F52E8A">
      <w:pPr>
        <w:numPr>
          <w:ilvl w:val="0"/>
          <w:numId w:val="40"/>
        </w:numPr>
        <w:spacing w:after="200" w:line="276" w:lineRule="auto"/>
        <w:ind w:left="0" w:firstLine="0"/>
        <w:contextualSpacing/>
        <w:rPr>
          <w:rFonts w:ascii="Calibri" w:eastAsia="Calibri" w:hAnsi="Calibri" w:cs="Times New Roman"/>
        </w:rPr>
      </w:pPr>
      <w:r w:rsidRPr="00997DA9">
        <w:rPr>
          <w:rFonts w:ascii="Arial" w:eastAsia="Calibri" w:hAnsi="Arial" w:cs="Arial"/>
          <w:sz w:val="24"/>
          <w:szCs w:val="24"/>
        </w:rPr>
        <w:t>to be treated in a dignified way</w:t>
      </w:r>
    </w:p>
    <w:p w14:paraId="5D4C637E" w14:textId="77777777" w:rsidR="00997DA9" w:rsidRPr="00997DA9" w:rsidRDefault="00997DA9" w:rsidP="00F52E8A">
      <w:pPr>
        <w:numPr>
          <w:ilvl w:val="0"/>
          <w:numId w:val="40"/>
        </w:numPr>
        <w:spacing w:after="200" w:line="276" w:lineRule="auto"/>
        <w:ind w:left="0" w:firstLine="0"/>
        <w:contextualSpacing/>
        <w:rPr>
          <w:rFonts w:ascii="Calibri" w:eastAsia="Calibri" w:hAnsi="Calibri" w:cs="Times New Roman"/>
        </w:rPr>
      </w:pPr>
      <w:r w:rsidRPr="00997DA9">
        <w:rPr>
          <w:rFonts w:ascii="Arial" w:eastAsia="Calibri" w:hAnsi="Arial" w:cs="Arial"/>
          <w:sz w:val="24"/>
          <w:szCs w:val="24"/>
        </w:rPr>
        <w:t>to be protected from danger and harm</w:t>
      </w:r>
    </w:p>
    <w:p w14:paraId="5691C08C" w14:textId="77777777" w:rsidR="00997DA9" w:rsidRPr="00997DA9" w:rsidRDefault="00997DA9" w:rsidP="00F52E8A">
      <w:pPr>
        <w:numPr>
          <w:ilvl w:val="0"/>
          <w:numId w:val="40"/>
        </w:numPr>
        <w:spacing w:after="200" w:line="276" w:lineRule="auto"/>
        <w:ind w:left="0" w:firstLine="0"/>
        <w:contextualSpacing/>
        <w:rPr>
          <w:rFonts w:ascii="Calibri" w:eastAsia="Calibri" w:hAnsi="Calibri" w:cs="Times New Roman"/>
        </w:rPr>
      </w:pPr>
      <w:r w:rsidRPr="00997DA9">
        <w:rPr>
          <w:rFonts w:ascii="Arial" w:eastAsia="Calibri" w:hAnsi="Arial" w:cs="Arial"/>
          <w:sz w:val="24"/>
          <w:szCs w:val="24"/>
        </w:rPr>
        <w:t>to be supported and cared for in a way that meets their needs, takes account of their choices and protects them</w:t>
      </w:r>
    </w:p>
    <w:p w14:paraId="3094AAA7" w14:textId="77777777" w:rsidR="00997DA9" w:rsidRPr="00997DA9" w:rsidRDefault="00997DA9" w:rsidP="00F52E8A">
      <w:pPr>
        <w:numPr>
          <w:ilvl w:val="0"/>
          <w:numId w:val="40"/>
        </w:numPr>
        <w:spacing w:after="200" w:line="276" w:lineRule="auto"/>
        <w:ind w:left="0" w:firstLine="0"/>
        <w:contextualSpacing/>
        <w:rPr>
          <w:rFonts w:ascii="Calibri" w:eastAsia="Calibri" w:hAnsi="Calibri" w:cs="Times New Roman"/>
        </w:rPr>
      </w:pPr>
      <w:r w:rsidRPr="00997DA9">
        <w:rPr>
          <w:rFonts w:ascii="Arial" w:eastAsia="Calibri" w:hAnsi="Arial" w:cs="Arial"/>
          <w:sz w:val="24"/>
          <w:szCs w:val="24"/>
        </w:rPr>
        <w:t>to communicate using their preferred methods of communication and language</w:t>
      </w:r>
    </w:p>
    <w:p w14:paraId="5263A2CE" w14:textId="77777777" w:rsidR="00997DA9" w:rsidRPr="00997DA9" w:rsidRDefault="00997DA9" w:rsidP="00F52E8A">
      <w:pPr>
        <w:numPr>
          <w:ilvl w:val="0"/>
          <w:numId w:val="40"/>
        </w:numPr>
        <w:spacing w:after="200" w:line="276" w:lineRule="auto"/>
        <w:ind w:left="0" w:firstLine="0"/>
        <w:contextualSpacing/>
        <w:rPr>
          <w:rFonts w:ascii="Calibri" w:eastAsia="Calibri" w:hAnsi="Calibri" w:cs="Times New Roman"/>
        </w:rPr>
      </w:pPr>
      <w:r w:rsidRPr="00997DA9">
        <w:rPr>
          <w:rFonts w:ascii="Arial" w:eastAsia="Calibri" w:hAnsi="Arial" w:cs="Arial"/>
          <w:sz w:val="24"/>
          <w:szCs w:val="24"/>
        </w:rPr>
        <w:t>to access information about themselves</w:t>
      </w:r>
    </w:p>
    <w:p w14:paraId="5369A661" w14:textId="77777777" w:rsidR="00997DA9" w:rsidRPr="00997DA9" w:rsidRDefault="00997DA9" w:rsidP="00997DA9">
      <w:pPr>
        <w:spacing w:after="200" w:line="276" w:lineRule="auto"/>
        <w:rPr>
          <w:rFonts w:ascii="Arial" w:eastAsia="Calibri" w:hAnsi="Arial" w:cs="Arial"/>
          <w:sz w:val="24"/>
          <w:szCs w:val="24"/>
        </w:rPr>
      </w:pPr>
      <w:r w:rsidRPr="00997DA9">
        <w:rPr>
          <w:rFonts w:ascii="Arial" w:eastAsia="Calibri" w:hAnsi="Arial" w:cs="Arial"/>
          <w:sz w:val="24"/>
          <w:szCs w:val="24"/>
        </w:rPr>
        <w:t>These rights will be explored throughout this workbook and this section will help you learn about how rights-based approaches relate to health and social care.</w:t>
      </w:r>
    </w:p>
    <w:p w14:paraId="0CF6A8D3" w14:textId="77777777" w:rsidR="00B50567" w:rsidRDefault="00B50567" w:rsidP="00997DA9">
      <w:pPr>
        <w:spacing w:after="200" w:line="276" w:lineRule="auto"/>
        <w:rPr>
          <w:rFonts w:ascii="Arial" w:eastAsia="Calibri" w:hAnsi="Arial" w:cs="Arial"/>
          <w:b/>
          <w:sz w:val="24"/>
          <w:szCs w:val="24"/>
        </w:rPr>
      </w:pPr>
    </w:p>
    <w:p w14:paraId="1720C682" w14:textId="51FDB431" w:rsidR="00997DA9" w:rsidRPr="00997DA9" w:rsidRDefault="00997DA9" w:rsidP="00997DA9">
      <w:pPr>
        <w:spacing w:after="200" w:line="276" w:lineRule="auto"/>
        <w:rPr>
          <w:rFonts w:ascii="Arial" w:eastAsia="Calibri" w:hAnsi="Arial" w:cs="Arial"/>
          <w:b/>
          <w:sz w:val="24"/>
          <w:szCs w:val="24"/>
        </w:rPr>
      </w:pPr>
      <w:r w:rsidRPr="00997DA9">
        <w:rPr>
          <w:rFonts w:ascii="Arial" w:eastAsia="Calibri" w:hAnsi="Arial" w:cs="Arial"/>
          <w:b/>
          <w:sz w:val="24"/>
          <w:szCs w:val="24"/>
        </w:rPr>
        <w:lastRenderedPageBreak/>
        <w:t>Learning activity</w:t>
      </w:r>
    </w:p>
    <w:p w14:paraId="5F6C38F3" w14:textId="77777777" w:rsidR="00997DA9" w:rsidRPr="00997DA9" w:rsidRDefault="00997DA9" w:rsidP="00997DA9">
      <w:pPr>
        <w:spacing w:after="200" w:line="276" w:lineRule="auto"/>
        <w:rPr>
          <w:rFonts w:ascii="Arial" w:eastAsia="Calibri" w:hAnsi="Arial" w:cs="Arial"/>
          <w:sz w:val="24"/>
          <w:szCs w:val="24"/>
        </w:rPr>
      </w:pPr>
      <w:r w:rsidRPr="00997DA9">
        <w:rPr>
          <w:rFonts w:ascii="Arial" w:eastAsia="Calibri" w:hAnsi="Arial" w:cs="Arial"/>
          <w:sz w:val="24"/>
          <w:szCs w:val="24"/>
        </w:rPr>
        <w:t xml:space="preserve">The United Nations Convention on the Rights of the Child (UNCRC) 1989 underpins legislation and national policy in relation to children and young people. These include making sure that children and young people are safe, have what they need to develop and have a say in decisions that affect their lives. Useful information can be found on the </w:t>
      </w:r>
      <w:hyperlink r:id="rId21" w:history="1">
        <w:r w:rsidRPr="00997DA9">
          <w:rPr>
            <w:rFonts w:ascii="Arial" w:eastAsia="Calibri" w:hAnsi="Arial" w:cs="Arial"/>
            <w:color w:val="0000FF"/>
            <w:sz w:val="24"/>
            <w:szCs w:val="24"/>
            <w:u w:val="single"/>
          </w:rPr>
          <w:t>Children’s Commissioner for Wales’ website</w:t>
        </w:r>
      </w:hyperlink>
      <w:r w:rsidRPr="00997DA9">
        <w:rPr>
          <w:rFonts w:ascii="Arial" w:eastAsia="Calibri" w:hAnsi="Arial" w:cs="Arial"/>
          <w:sz w:val="24"/>
          <w:szCs w:val="24"/>
          <w:vertAlign w:val="superscript"/>
        </w:rPr>
        <w:footnoteReference w:id="3"/>
      </w:r>
    </w:p>
    <w:p w14:paraId="55D1A64E" w14:textId="77777777" w:rsidR="00997DA9" w:rsidRPr="00997DA9" w:rsidRDefault="00997DA9" w:rsidP="00997DA9">
      <w:pPr>
        <w:spacing w:after="200" w:line="276" w:lineRule="auto"/>
        <w:rPr>
          <w:rFonts w:ascii="Arial" w:eastAsia="Calibri" w:hAnsi="Arial" w:cs="Arial"/>
          <w:sz w:val="24"/>
          <w:szCs w:val="24"/>
        </w:rPr>
      </w:pPr>
      <w:r w:rsidRPr="00997DA9">
        <w:rPr>
          <w:rFonts w:ascii="Arial" w:eastAsia="Calibri" w:hAnsi="Arial" w:cs="Arial"/>
          <w:sz w:val="24"/>
          <w:szCs w:val="24"/>
        </w:rPr>
        <w:t xml:space="preserve">Answer the questions about </w:t>
      </w:r>
      <w:proofErr w:type="gramStart"/>
      <w:r w:rsidRPr="00997DA9">
        <w:rPr>
          <w:rFonts w:ascii="Arial" w:eastAsia="Calibri" w:hAnsi="Arial" w:cs="Arial"/>
          <w:sz w:val="24"/>
          <w:szCs w:val="24"/>
        </w:rPr>
        <w:t>rights based</w:t>
      </w:r>
      <w:proofErr w:type="gramEnd"/>
      <w:r w:rsidRPr="00997DA9">
        <w:rPr>
          <w:rFonts w:ascii="Arial" w:eastAsia="Calibri" w:hAnsi="Arial" w:cs="Arial"/>
          <w:sz w:val="24"/>
          <w:szCs w:val="24"/>
        </w:rPr>
        <w:t xml:space="preserve"> approaches in the space below. </w:t>
      </w:r>
    </w:p>
    <w:tbl>
      <w:tblPr>
        <w:tblStyle w:val="TableGrid"/>
        <w:tblW w:w="0" w:type="auto"/>
        <w:tblLook w:val="04A0" w:firstRow="1" w:lastRow="0" w:firstColumn="1" w:lastColumn="0" w:noHBand="0" w:noVBand="1"/>
      </w:tblPr>
      <w:tblGrid>
        <w:gridCol w:w="13948"/>
      </w:tblGrid>
      <w:tr w:rsidR="00997DA9" w:rsidRPr="00997DA9" w14:paraId="448EDE81" w14:textId="77777777" w:rsidTr="00997DA9">
        <w:tc>
          <w:tcPr>
            <w:tcW w:w="13948" w:type="dxa"/>
          </w:tcPr>
          <w:p w14:paraId="66E5EAFB" w14:textId="77777777" w:rsidR="00997DA9" w:rsidRPr="00997DA9" w:rsidRDefault="00997DA9" w:rsidP="00997DA9">
            <w:pPr>
              <w:rPr>
                <w:rFonts w:eastAsia="Calibri"/>
              </w:rPr>
            </w:pPr>
            <w:r w:rsidRPr="00997DA9">
              <w:rPr>
                <w:rFonts w:eastAsia="Calibri"/>
              </w:rPr>
              <w:t>Workbook notes</w:t>
            </w:r>
          </w:p>
          <w:p w14:paraId="1D748790" w14:textId="77777777" w:rsidR="00997DA9" w:rsidRPr="00997DA9" w:rsidRDefault="00997DA9" w:rsidP="00997DA9">
            <w:pPr>
              <w:rPr>
                <w:rFonts w:eastAsia="Calibri"/>
              </w:rPr>
            </w:pPr>
          </w:p>
          <w:p w14:paraId="1A8153C4" w14:textId="77777777" w:rsidR="00997DA9" w:rsidRPr="00997DA9" w:rsidRDefault="00997DA9" w:rsidP="00F52E8A">
            <w:pPr>
              <w:numPr>
                <w:ilvl w:val="0"/>
                <w:numId w:val="54"/>
              </w:numPr>
              <w:contextualSpacing/>
              <w:rPr>
                <w:rFonts w:eastAsia="Calibri"/>
              </w:rPr>
            </w:pPr>
            <w:r w:rsidRPr="00997DA9">
              <w:rPr>
                <w:rFonts w:eastAsia="Calibri"/>
              </w:rPr>
              <w:t>List five rights from the UNCRC.</w:t>
            </w:r>
          </w:p>
          <w:p w14:paraId="6E773F5F" w14:textId="77777777" w:rsidR="00997DA9" w:rsidRPr="00997DA9" w:rsidRDefault="00997DA9" w:rsidP="00997DA9">
            <w:pPr>
              <w:rPr>
                <w:rFonts w:eastAsia="Calibri"/>
              </w:rPr>
            </w:pPr>
          </w:p>
          <w:p w14:paraId="6FC7100D" w14:textId="77777777" w:rsidR="00997DA9" w:rsidRPr="00EA394B" w:rsidRDefault="00997DA9" w:rsidP="00997DA9">
            <w:pPr>
              <w:rPr>
                <w:rFonts w:eastAsia="Calibri"/>
                <w:b/>
              </w:rPr>
            </w:pPr>
            <w:r w:rsidRPr="00EA394B">
              <w:rPr>
                <w:rFonts w:eastAsia="Calibri"/>
                <w:b/>
              </w:rPr>
              <w:t>Sample 1 workbook notes</w:t>
            </w:r>
          </w:p>
          <w:p w14:paraId="42BFBC55" w14:textId="77777777" w:rsidR="00997DA9" w:rsidRPr="00EA394B" w:rsidRDefault="00997DA9" w:rsidP="00997DA9">
            <w:pPr>
              <w:rPr>
                <w:rFonts w:eastAsia="Calibri"/>
              </w:rPr>
            </w:pPr>
            <w:r w:rsidRPr="00EA394B">
              <w:rPr>
                <w:rFonts w:eastAsia="Calibri"/>
                <w:noProof/>
              </w:rPr>
              <mc:AlternateContent>
                <mc:Choice Requires="wps">
                  <w:drawing>
                    <wp:anchor distT="45720" distB="45720" distL="114300" distR="114300" simplePos="0" relativeHeight="251696128" behindDoc="0" locked="0" layoutInCell="1" allowOverlap="1" wp14:anchorId="2296FD9C" wp14:editId="158C19B3">
                      <wp:simplePos x="0" y="0"/>
                      <wp:positionH relativeFrom="column">
                        <wp:posOffset>5165725</wp:posOffset>
                      </wp:positionH>
                      <wp:positionV relativeFrom="paragraph">
                        <wp:posOffset>21590</wp:posOffset>
                      </wp:positionV>
                      <wp:extent cx="2360930" cy="1404620"/>
                      <wp:effectExtent l="19050" t="19050" r="17145" b="13335"/>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38100">
                                <a:solidFill>
                                  <a:srgbClr val="FF0000"/>
                                </a:solidFill>
                                <a:miter lim="800000"/>
                                <a:headEnd/>
                                <a:tailEnd/>
                              </a:ln>
                            </wps:spPr>
                            <wps:txbx>
                              <w:txbxContent>
                                <w:p w14:paraId="6AB63298" w14:textId="77777777" w:rsidR="00F066EF" w:rsidRPr="00EA394B" w:rsidRDefault="00F066EF" w:rsidP="00997DA9">
                                  <w:pPr>
                                    <w:rPr>
                                      <w:rFonts w:ascii="Arial" w:hAnsi="Arial" w:cs="Arial"/>
                                      <w:b/>
                                      <w:sz w:val="24"/>
                                      <w:szCs w:val="24"/>
                                    </w:rPr>
                                  </w:pPr>
                                  <w:r w:rsidRPr="00EA394B">
                                    <w:rPr>
                                      <w:rFonts w:ascii="Arial" w:hAnsi="Arial" w:cs="Arial"/>
                                      <w:b/>
                                      <w:sz w:val="24"/>
                                      <w:szCs w:val="24"/>
                                    </w:rPr>
                                    <w:t>Sample 1 comments</w:t>
                                  </w:r>
                                </w:p>
                                <w:p w14:paraId="6ABFE2E2" w14:textId="77777777" w:rsidR="00F066EF" w:rsidRPr="00EA394B" w:rsidRDefault="00F066EF" w:rsidP="00997DA9">
                                  <w:pPr>
                                    <w:rPr>
                                      <w:rFonts w:ascii="Arial" w:hAnsi="Arial" w:cs="Arial"/>
                                      <w:sz w:val="24"/>
                                      <w:szCs w:val="24"/>
                                    </w:rPr>
                                  </w:pPr>
                                  <w:r w:rsidRPr="00EA394B">
                                    <w:rPr>
                                      <w:rFonts w:ascii="Arial" w:hAnsi="Arial" w:cs="Arial"/>
                                      <w:sz w:val="24"/>
                                      <w:szCs w:val="24"/>
                                    </w:rPr>
                                    <w:t xml:space="preserve">The worker has shown an understanding of rights here and it is good to see that he has tried to express this in his own words rather than copying it directly from a website page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296FD9C" id="Text Box 214" o:spid="_x0000_s1063" type="#_x0000_t202" style="position:absolute;margin-left:406.75pt;margin-top:1.7pt;width:185.9pt;height:110.6pt;z-index:2516961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" strokecolor="red" strokeweight="3pt">
                      <v:textbox style="mso-fit-shape-to-text:t">
                        <w:txbxContent>
                          <w:p w14:paraId="6AB63298" w14:textId="77777777" w:rsidR="00F066EF" w:rsidRPr="00EA394B" w:rsidRDefault="00F066EF" w:rsidP="00997DA9">
                            <w:pPr>
                              <w:rPr>
                                <w:rFonts w:ascii="Arial" w:hAnsi="Arial" w:cs="Arial"/>
                                <w:b/>
                                <w:sz w:val="24"/>
                                <w:szCs w:val="24"/>
                              </w:rPr>
                            </w:pPr>
                            <w:r w:rsidRPr="00EA394B">
                              <w:rPr>
                                <w:rFonts w:ascii="Arial" w:hAnsi="Arial" w:cs="Arial"/>
                                <w:b/>
                                <w:sz w:val="24"/>
                                <w:szCs w:val="24"/>
                              </w:rPr>
                              <w:t>Sample 1 comments</w:t>
                            </w:r>
                          </w:p>
                          <w:p w14:paraId="6ABFE2E2" w14:textId="77777777" w:rsidR="00F066EF" w:rsidRPr="00EA394B" w:rsidRDefault="00F066EF" w:rsidP="00997DA9">
                            <w:pPr>
                              <w:rPr>
                                <w:rFonts w:ascii="Arial" w:hAnsi="Arial" w:cs="Arial"/>
                                <w:sz w:val="24"/>
                                <w:szCs w:val="24"/>
                              </w:rPr>
                            </w:pPr>
                            <w:r w:rsidRPr="00EA394B">
                              <w:rPr>
                                <w:rFonts w:ascii="Arial" w:hAnsi="Arial" w:cs="Arial"/>
                                <w:sz w:val="24"/>
                                <w:szCs w:val="24"/>
                              </w:rPr>
                              <w:t xml:space="preserve">The worker has shown an understanding of rights here and it is good to see that he has tried to express this in his own words rather than copying it directly from a website page </w:t>
                            </w:r>
                          </w:p>
                        </w:txbxContent>
                      </v:textbox>
                      <w10:wrap type="square"/>
                    </v:shape>
                  </w:pict>
                </mc:Fallback>
              </mc:AlternateContent>
            </w:r>
          </w:p>
          <w:p w14:paraId="50A8DB39" w14:textId="77777777" w:rsidR="00997DA9" w:rsidRPr="00EA394B" w:rsidRDefault="00997DA9" w:rsidP="00997DA9">
            <w:pPr>
              <w:rPr>
                <w:rFonts w:eastAsia="Calibri"/>
                <w:i/>
              </w:rPr>
            </w:pPr>
            <w:r w:rsidRPr="00EA394B">
              <w:rPr>
                <w:rFonts w:eastAsia="Calibri"/>
                <w:i/>
              </w:rPr>
              <w:t>Children’s rights are human rights. They protect the child as a human being. As human rights, children’s rights are constituted by fundamental guarantees and essential human rights:</w:t>
            </w:r>
          </w:p>
          <w:p w14:paraId="78EF0B72" w14:textId="77777777" w:rsidR="00997DA9" w:rsidRPr="00EA394B" w:rsidRDefault="00997DA9" w:rsidP="00997DA9">
            <w:pPr>
              <w:rPr>
                <w:rFonts w:eastAsia="Calibri"/>
                <w:i/>
              </w:rPr>
            </w:pPr>
          </w:p>
          <w:p w14:paraId="05970A48" w14:textId="77777777" w:rsidR="00997DA9" w:rsidRPr="00EA394B" w:rsidRDefault="00997DA9" w:rsidP="00997DA9">
            <w:pPr>
              <w:rPr>
                <w:rFonts w:eastAsia="Calibri"/>
                <w:i/>
              </w:rPr>
            </w:pPr>
            <w:r w:rsidRPr="00EA394B">
              <w:rPr>
                <w:rFonts w:eastAsia="Calibri"/>
                <w:i/>
              </w:rPr>
              <w:t xml:space="preserve">all children under 18 have the Rights </w:t>
            </w:r>
            <w:proofErr w:type="gramStart"/>
            <w:r w:rsidRPr="00EA394B">
              <w:rPr>
                <w:rFonts w:eastAsia="Calibri"/>
                <w:i/>
              </w:rPr>
              <w:t>too;-</w:t>
            </w:r>
            <w:proofErr w:type="gramEnd"/>
          </w:p>
          <w:p w14:paraId="0E7214FF" w14:textId="77777777" w:rsidR="00997DA9" w:rsidRPr="00997DA9" w:rsidRDefault="00997DA9" w:rsidP="00997DA9">
            <w:pPr>
              <w:rPr>
                <w:rFonts w:eastAsia="Calibri"/>
                <w:i/>
                <w:highlight w:val="yellow"/>
              </w:rPr>
            </w:pPr>
          </w:p>
          <w:p w14:paraId="499C2DE3" w14:textId="77777777" w:rsidR="00997DA9" w:rsidRPr="00EA394B" w:rsidRDefault="00997DA9" w:rsidP="00997DA9">
            <w:pPr>
              <w:rPr>
                <w:rFonts w:eastAsia="Calibri"/>
                <w:i/>
              </w:rPr>
            </w:pPr>
            <w:r w:rsidRPr="00EA394B">
              <w:rPr>
                <w:rFonts w:eastAsia="Calibri"/>
                <w:i/>
              </w:rPr>
              <w:t>•Children’s rights recognize fundamental guarantees to all human beings: the right to life, the non-discrimination principle, the right to dignity through the protection of physical and mental integrity (protection against slavery, torture and bad treatments, etc.)</w:t>
            </w:r>
          </w:p>
          <w:p w14:paraId="07994099" w14:textId="77777777" w:rsidR="00997DA9" w:rsidRPr="00EA394B" w:rsidRDefault="00997DA9" w:rsidP="00997DA9">
            <w:pPr>
              <w:rPr>
                <w:rFonts w:eastAsia="Calibri"/>
                <w:i/>
              </w:rPr>
            </w:pPr>
          </w:p>
          <w:p w14:paraId="1D4FECF9" w14:textId="77777777" w:rsidR="00997DA9" w:rsidRPr="00EA394B" w:rsidRDefault="00997DA9" w:rsidP="00997DA9">
            <w:pPr>
              <w:rPr>
                <w:rFonts w:eastAsia="Calibri"/>
                <w:i/>
              </w:rPr>
            </w:pPr>
            <w:r w:rsidRPr="00EA394B">
              <w:rPr>
                <w:rFonts w:eastAsia="Calibri"/>
                <w:i/>
              </w:rPr>
              <w:t>•Children’s rights are civil and political rights, such as the right to identity, the right to a nationality, etc.</w:t>
            </w:r>
          </w:p>
          <w:p w14:paraId="1E42D990" w14:textId="77777777" w:rsidR="00997DA9" w:rsidRPr="00EA394B" w:rsidRDefault="00997DA9" w:rsidP="00997DA9">
            <w:pPr>
              <w:rPr>
                <w:rFonts w:eastAsia="Calibri"/>
                <w:i/>
              </w:rPr>
            </w:pPr>
          </w:p>
          <w:p w14:paraId="05A11945" w14:textId="77777777" w:rsidR="00997DA9" w:rsidRPr="00EA394B" w:rsidRDefault="00997DA9" w:rsidP="00997DA9">
            <w:pPr>
              <w:rPr>
                <w:rFonts w:eastAsia="Calibri"/>
                <w:i/>
              </w:rPr>
            </w:pPr>
            <w:r w:rsidRPr="00EA394B">
              <w:rPr>
                <w:rFonts w:eastAsia="Calibri"/>
                <w:i/>
              </w:rPr>
              <w:t>•Children’s rights are economic, social and cultural rights, such as the right to education, the right to a decent standard of living, the right to health, etc.</w:t>
            </w:r>
          </w:p>
          <w:p w14:paraId="10532923" w14:textId="77777777" w:rsidR="00997DA9" w:rsidRPr="00EA394B" w:rsidRDefault="00997DA9" w:rsidP="00997DA9">
            <w:pPr>
              <w:rPr>
                <w:rFonts w:eastAsia="Calibri"/>
                <w:i/>
              </w:rPr>
            </w:pPr>
          </w:p>
          <w:p w14:paraId="615DD89D" w14:textId="77777777" w:rsidR="00997DA9" w:rsidRPr="00EA394B" w:rsidRDefault="00997DA9" w:rsidP="00997DA9">
            <w:pPr>
              <w:rPr>
                <w:rFonts w:eastAsia="Calibri"/>
                <w:i/>
              </w:rPr>
            </w:pPr>
            <w:r w:rsidRPr="00EA394B">
              <w:rPr>
                <w:rFonts w:eastAsia="Calibri"/>
                <w:i/>
              </w:rPr>
              <w:t>•Children’s rights include individual rights: the right to live with his parents, the right to education, the right to benefit from a protection, etc.</w:t>
            </w:r>
          </w:p>
          <w:p w14:paraId="684BE203" w14:textId="77777777" w:rsidR="00997DA9" w:rsidRPr="00EA394B" w:rsidRDefault="00997DA9" w:rsidP="00997DA9">
            <w:pPr>
              <w:rPr>
                <w:rFonts w:eastAsia="Calibri"/>
                <w:i/>
              </w:rPr>
            </w:pPr>
          </w:p>
          <w:p w14:paraId="422A8B45" w14:textId="77777777" w:rsidR="00997DA9" w:rsidRPr="00EA394B" w:rsidRDefault="00997DA9" w:rsidP="00997DA9">
            <w:pPr>
              <w:rPr>
                <w:rFonts w:eastAsia="Calibri"/>
                <w:i/>
              </w:rPr>
            </w:pPr>
            <w:r w:rsidRPr="00EA394B">
              <w:rPr>
                <w:rFonts w:eastAsia="Calibri"/>
                <w:i/>
              </w:rPr>
              <w:t xml:space="preserve">•Children’s rights include collective rights: rights of refugee and disabled children, of minority children or from </w:t>
            </w:r>
            <w:proofErr w:type="spellStart"/>
            <w:r w:rsidRPr="00EA394B">
              <w:rPr>
                <w:rFonts w:eastAsia="Calibri"/>
                <w:i/>
              </w:rPr>
              <w:t>autochtonous</w:t>
            </w:r>
            <w:proofErr w:type="spellEnd"/>
            <w:r w:rsidRPr="00EA394B">
              <w:rPr>
                <w:rFonts w:eastAsia="Calibri"/>
                <w:i/>
              </w:rPr>
              <w:t xml:space="preserve"> groups</w:t>
            </w:r>
          </w:p>
          <w:p w14:paraId="752DAB68" w14:textId="77777777" w:rsidR="00997DA9" w:rsidRPr="00EA394B" w:rsidRDefault="00997DA9" w:rsidP="00997DA9">
            <w:pPr>
              <w:rPr>
                <w:rFonts w:eastAsia="Calibri"/>
              </w:rPr>
            </w:pPr>
          </w:p>
          <w:p w14:paraId="7415B0B6" w14:textId="77777777" w:rsidR="00997DA9" w:rsidRPr="00EA394B" w:rsidRDefault="00997DA9" w:rsidP="00997DA9">
            <w:pPr>
              <w:rPr>
                <w:rFonts w:eastAsia="Calibri"/>
                <w:b/>
              </w:rPr>
            </w:pPr>
            <w:r w:rsidRPr="00EA394B">
              <w:rPr>
                <w:rFonts w:eastAsia="Calibri"/>
                <w:noProof/>
              </w:rPr>
              <mc:AlternateContent>
                <mc:Choice Requires="wps">
                  <w:drawing>
                    <wp:anchor distT="45720" distB="45720" distL="114300" distR="114300" simplePos="0" relativeHeight="251697152" behindDoc="0" locked="0" layoutInCell="1" allowOverlap="1" wp14:anchorId="3AC29B34" wp14:editId="56C8F60D">
                      <wp:simplePos x="0" y="0"/>
                      <wp:positionH relativeFrom="column">
                        <wp:posOffset>2633345</wp:posOffset>
                      </wp:positionH>
                      <wp:positionV relativeFrom="paragraph">
                        <wp:posOffset>-7620</wp:posOffset>
                      </wp:positionV>
                      <wp:extent cx="5836920" cy="1404620"/>
                      <wp:effectExtent l="19050" t="19050" r="11430" b="17145"/>
                      <wp:wrapSquare wrapText="bothSides"/>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1404620"/>
                              </a:xfrm>
                              <a:prstGeom prst="rect">
                                <a:avLst/>
                              </a:prstGeom>
                              <a:solidFill>
                                <a:srgbClr val="FFFFFF"/>
                              </a:solidFill>
                              <a:ln w="38100">
                                <a:solidFill>
                                  <a:srgbClr val="FF0000"/>
                                </a:solidFill>
                                <a:miter lim="800000"/>
                                <a:headEnd/>
                                <a:tailEnd/>
                              </a:ln>
                            </wps:spPr>
                            <wps:txbx>
                              <w:txbxContent>
                                <w:p w14:paraId="05FD97E3" w14:textId="77777777" w:rsidR="00F066EF" w:rsidRPr="00EA394B" w:rsidRDefault="00F066EF" w:rsidP="00997DA9">
                                  <w:pPr>
                                    <w:rPr>
                                      <w:rFonts w:ascii="Arial" w:hAnsi="Arial" w:cs="Arial"/>
                                      <w:b/>
                                      <w:sz w:val="24"/>
                                    </w:rPr>
                                  </w:pPr>
                                  <w:r w:rsidRPr="00EA394B">
                                    <w:rPr>
                                      <w:rFonts w:ascii="Arial" w:hAnsi="Arial" w:cs="Arial"/>
                                      <w:b/>
                                      <w:sz w:val="24"/>
                                    </w:rPr>
                                    <w:t>Sample 2 comments</w:t>
                                  </w:r>
                                </w:p>
                                <w:p w14:paraId="6CB88B5F" w14:textId="77777777" w:rsidR="00F066EF" w:rsidRPr="00EA394B" w:rsidRDefault="00F066EF" w:rsidP="00997DA9">
                                  <w:pPr>
                                    <w:rPr>
                                      <w:rFonts w:ascii="Arial" w:hAnsi="Arial" w:cs="Arial"/>
                                      <w:sz w:val="24"/>
                                    </w:rPr>
                                  </w:pPr>
                                  <w:r w:rsidRPr="00EA394B">
                                    <w:rPr>
                                      <w:rFonts w:ascii="Arial" w:hAnsi="Arial" w:cs="Arial"/>
                                      <w:sz w:val="24"/>
                                    </w:rPr>
                                    <w:t>The answer is incorrect, the manager needs to pick this up and ask the worker to look at the UNCRC on either the Children’s Commissioner’s website or Children in Wales and then recomplete this answer thinking about how they would apply to the young people they 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C29B34" id="Text Box 215" o:spid="_x0000_s1064" type="#_x0000_t202" style="position:absolute;margin-left:207.35pt;margin-top:-.6pt;width:459.6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" strokecolor="red" strokeweight="3pt">
                      <v:textbox style="mso-fit-shape-to-text:t">
                        <w:txbxContent>
                          <w:p w14:paraId="05FD97E3" w14:textId="77777777" w:rsidR="00F066EF" w:rsidRPr="00EA394B" w:rsidRDefault="00F066EF" w:rsidP="00997DA9">
                            <w:pPr>
                              <w:rPr>
                                <w:rFonts w:ascii="Arial" w:hAnsi="Arial" w:cs="Arial"/>
                                <w:b/>
                                <w:sz w:val="24"/>
                              </w:rPr>
                            </w:pPr>
                            <w:r w:rsidRPr="00EA394B">
                              <w:rPr>
                                <w:rFonts w:ascii="Arial" w:hAnsi="Arial" w:cs="Arial"/>
                                <w:b/>
                                <w:sz w:val="24"/>
                              </w:rPr>
                              <w:t>Sample 2 comments</w:t>
                            </w:r>
                          </w:p>
                          <w:p w14:paraId="6CB88B5F" w14:textId="77777777" w:rsidR="00F066EF" w:rsidRPr="00EA394B" w:rsidRDefault="00F066EF" w:rsidP="00997DA9">
                            <w:pPr>
                              <w:rPr>
                                <w:rFonts w:ascii="Arial" w:hAnsi="Arial" w:cs="Arial"/>
                                <w:sz w:val="24"/>
                              </w:rPr>
                            </w:pPr>
                            <w:r w:rsidRPr="00EA394B">
                              <w:rPr>
                                <w:rFonts w:ascii="Arial" w:hAnsi="Arial" w:cs="Arial"/>
                                <w:sz w:val="24"/>
                              </w:rPr>
                              <w:t>The answer is incorrect, the manager needs to pick this up and ask the worker to look at the UNCRC on either the Children’s Commissioner’s website or Children in Wales and then recomplete this answer thinking about how they would apply to the young people they support.</w:t>
                            </w:r>
                          </w:p>
                        </w:txbxContent>
                      </v:textbox>
                      <w10:wrap type="square"/>
                    </v:shape>
                  </w:pict>
                </mc:Fallback>
              </mc:AlternateContent>
            </w:r>
            <w:r w:rsidRPr="00EA394B">
              <w:rPr>
                <w:rFonts w:eastAsia="Calibri"/>
                <w:b/>
              </w:rPr>
              <w:t>Sample 2 workbook notes</w:t>
            </w:r>
          </w:p>
          <w:p w14:paraId="7F2920BD" w14:textId="77777777" w:rsidR="00997DA9" w:rsidRPr="00EA394B" w:rsidRDefault="00997DA9" w:rsidP="00997DA9">
            <w:pPr>
              <w:rPr>
                <w:rFonts w:eastAsia="Calibri"/>
              </w:rPr>
            </w:pPr>
          </w:p>
          <w:p w14:paraId="67D9DEC8" w14:textId="77777777" w:rsidR="00997DA9" w:rsidRPr="00EA394B" w:rsidRDefault="00997DA9" w:rsidP="00F52E8A">
            <w:pPr>
              <w:numPr>
                <w:ilvl w:val="0"/>
                <w:numId w:val="55"/>
              </w:numPr>
              <w:contextualSpacing/>
              <w:rPr>
                <w:rFonts w:eastAsia="Calibri"/>
                <w:i/>
              </w:rPr>
            </w:pPr>
            <w:r w:rsidRPr="00EA394B">
              <w:rPr>
                <w:rFonts w:eastAsia="Calibri"/>
                <w:i/>
              </w:rPr>
              <w:t>To learn</w:t>
            </w:r>
          </w:p>
          <w:p w14:paraId="2C447CB1" w14:textId="77777777" w:rsidR="00997DA9" w:rsidRPr="00EA394B" w:rsidRDefault="00997DA9" w:rsidP="00F52E8A">
            <w:pPr>
              <w:numPr>
                <w:ilvl w:val="0"/>
                <w:numId w:val="55"/>
              </w:numPr>
              <w:contextualSpacing/>
              <w:rPr>
                <w:rFonts w:eastAsia="Calibri"/>
                <w:i/>
              </w:rPr>
            </w:pPr>
            <w:r w:rsidRPr="00EA394B">
              <w:rPr>
                <w:rFonts w:eastAsia="Calibri"/>
                <w:i/>
              </w:rPr>
              <w:t>To play</w:t>
            </w:r>
          </w:p>
          <w:p w14:paraId="5A706A91" w14:textId="77777777" w:rsidR="00997DA9" w:rsidRPr="00EA394B" w:rsidRDefault="00997DA9" w:rsidP="00F52E8A">
            <w:pPr>
              <w:numPr>
                <w:ilvl w:val="0"/>
                <w:numId w:val="55"/>
              </w:numPr>
              <w:contextualSpacing/>
              <w:rPr>
                <w:rFonts w:eastAsia="Calibri"/>
                <w:i/>
              </w:rPr>
            </w:pPr>
            <w:r w:rsidRPr="00EA394B">
              <w:rPr>
                <w:rFonts w:eastAsia="Calibri"/>
                <w:i/>
              </w:rPr>
              <w:t>Not to be abused</w:t>
            </w:r>
          </w:p>
          <w:p w14:paraId="25B51578" w14:textId="77777777" w:rsidR="00997DA9" w:rsidRPr="00EA394B" w:rsidRDefault="00997DA9" w:rsidP="00F52E8A">
            <w:pPr>
              <w:numPr>
                <w:ilvl w:val="0"/>
                <w:numId w:val="55"/>
              </w:numPr>
              <w:contextualSpacing/>
              <w:rPr>
                <w:rFonts w:eastAsia="Calibri"/>
                <w:i/>
              </w:rPr>
            </w:pPr>
            <w:r w:rsidRPr="00EA394B">
              <w:rPr>
                <w:rFonts w:eastAsia="Calibri"/>
                <w:i/>
              </w:rPr>
              <w:t>Follow a religion</w:t>
            </w:r>
          </w:p>
          <w:p w14:paraId="2F055970" w14:textId="77777777" w:rsidR="00997DA9" w:rsidRPr="00EA394B" w:rsidRDefault="00997DA9" w:rsidP="00F52E8A">
            <w:pPr>
              <w:numPr>
                <w:ilvl w:val="0"/>
                <w:numId w:val="55"/>
              </w:numPr>
              <w:contextualSpacing/>
              <w:rPr>
                <w:rFonts w:eastAsia="Calibri"/>
                <w:i/>
              </w:rPr>
            </w:pPr>
            <w:r w:rsidRPr="00EA394B">
              <w:rPr>
                <w:rFonts w:eastAsia="Calibri"/>
                <w:i/>
              </w:rPr>
              <w:t>Keep well at all times</w:t>
            </w:r>
          </w:p>
          <w:p w14:paraId="7B44E40B" w14:textId="77777777" w:rsidR="00997DA9" w:rsidRPr="00997DA9" w:rsidRDefault="00997DA9" w:rsidP="00997DA9">
            <w:pPr>
              <w:rPr>
                <w:rFonts w:eastAsia="Calibri"/>
              </w:rPr>
            </w:pPr>
          </w:p>
          <w:p w14:paraId="00CBCCC2" w14:textId="77777777" w:rsidR="00997DA9" w:rsidRPr="00997DA9" w:rsidRDefault="00997DA9" w:rsidP="00997DA9">
            <w:pPr>
              <w:rPr>
                <w:rFonts w:eastAsia="Calibri"/>
                <w:b/>
              </w:rPr>
            </w:pPr>
          </w:p>
          <w:p w14:paraId="257AEDB8" w14:textId="77777777" w:rsidR="00997DA9" w:rsidRPr="00997DA9" w:rsidRDefault="00997DA9" w:rsidP="00997DA9">
            <w:pPr>
              <w:rPr>
                <w:rFonts w:eastAsia="Calibri"/>
                <w:b/>
              </w:rPr>
            </w:pPr>
          </w:p>
          <w:p w14:paraId="77FE6B02" w14:textId="77777777" w:rsidR="00997DA9" w:rsidRPr="00EA394B" w:rsidRDefault="00997DA9" w:rsidP="00997DA9">
            <w:pPr>
              <w:rPr>
                <w:rFonts w:eastAsia="Calibri"/>
                <w:b/>
              </w:rPr>
            </w:pPr>
            <w:r w:rsidRPr="00EA394B">
              <w:rPr>
                <w:rFonts w:eastAsia="Calibri"/>
                <w:noProof/>
              </w:rPr>
              <mc:AlternateContent>
                <mc:Choice Requires="wps">
                  <w:drawing>
                    <wp:anchor distT="45720" distB="45720" distL="114300" distR="114300" simplePos="0" relativeHeight="251698176" behindDoc="0" locked="0" layoutInCell="1" allowOverlap="1" wp14:anchorId="76943A98" wp14:editId="2F98CC4F">
                      <wp:simplePos x="0" y="0"/>
                      <wp:positionH relativeFrom="column">
                        <wp:posOffset>3385820</wp:posOffset>
                      </wp:positionH>
                      <wp:positionV relativeFrom="paragraph">
                        <wp:posOffset>106680</wp:posOffset>
                      </wp:positionV>
                      <wp:extent cx="5107940" cy="1404620"/>
                      <wp:effectExtent l="19050" t="19050" r="16510" b="14605"/>
                      <wp:wrapSquare wrapText="bothSides"/>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1404620"/>
                              </a:xfrm>
                              <a:prstGeom prst="rect">
                                <a:avLst/>
                              </a:prstGeom>
                              <a:solidFill>
                                <a:srgbClr val="FFFFFF"/>
                              </a:solidFill>
                              <a:ln w="38100">
                                <a:solidFill>
                                  <a:srgbClr val="FF0000"/>
                                </a:solidFill>
                                <a:miter lim="800000"/>
                                <a:headEnd/>
                                <a:tailEnd/>
                              </a:ln>
                            </wps:spPr>
                            <wps:txbx>
                              <w:txbxContent>
                                <w:p w14:paraId="4C431237" w14:textId="77777777" w:rsidR="00F066EF" w:rsidRPr="00EA394B" w:rsidRDefault="00F066EF" w:rsidP="00997DA9">
                                  <w:pPr>
                                    <w:rPr>
                                      <w:rFonts w:ascii="Arial" w:hAnsi="Arial" w:cs="Arial"/>
                                      <w:b/>
                                      <w:sz w:val="24"/>
                                    </w:rPr>
                                  </w:pPr>
                                  <w:r w:rsidRPr="00EA394B">
                                    <w:rPr>
                                      <w:rFonts w:ascii="Arial" w:hAnsi="Arial" w:cs="Arial"/>
                                      <w:b/>
                                      <w:sz w:val="24"/>
                                    </w:rPr>
                                    <w:t>Sample 3 comments</w:t>
                                  </w:r>
                                </w:p>
                                <w:p w14:paraId="441E9DC6" w14:textId="77777777" w:rsidR="00F066EF" w:rsidRPr="00EA394B" w:rsidRDefault="00F066EF" w:rsidP="00997DA9">
                                  <w:pPr>
                                    <w:rPr>
                                      <w:rFonts w:ascii="Arial" w:hAnsi="Arial" w:cs="Arial"/>
                                      <w:sz w:val="24"/>
                                    </w:rPr>
                                  </w:pPr>
                                  <w:r w:rsidRPr="00EA394B">
                                    <w:rPr>
                                      <w:rFonts w:ascii="Arial" w:hAnsi="Arial" w:cs="Arial"/>
                                      <w:sz w:val="24"/>
                                    </w:rPr>
                                    <w:t>This is a succinct list, it would be helpful for the manager to pick up with the worker what they mean by ‘the right to childhood’.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943A98" id="Text Box 216" o:spid="_x0000_s1065" type="#_x0000_t202" style="position:absolute;margin-left:266.6pt;margin-top:8.4pt;width:402.2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" strokecolor="red" strokeweight="3pt">
                      <v:textbox style="mso-fit-shape-to-text:t">
                        <w:txbxContent>
                          <w:p w14:paraId="4C431237" w14:textId="77777777" w:rsidR="00F066EF" w:rsidRPr="00EA394B" w:rsidRDefault="00F066EF" w:rsidP="00997DA9">
                            <w:pPr>
                              <w:rPr>
                                <w:rFonts w:ascii="Arial" w:hAnsi="Arial" w:cs="Arial"/>
                                <w:b/>
                                <w:sz w:val="24"/>
                              </w:rPr>
                            </w:pPr>
                            <w:r w:rsidRPr="00EA394B">
                              <w:rPr>
                                <w:rFonts w:ascii="Arial" w:hAnsi="Arial" w:cs="Arial"/>
                                <w:b/>
                                <w:sz w:val="24"/>
                              </w:rPr>
                              <w:t>Sample 3 comments</w:t>
                            </w:r>
                          </w:p>
                          <w:p w14:paraId="441E9DC6" w14:textId="77777777" w:rsidR="00F066EF" w:rsidRPr="00EA394B" w:rsidRDefault="00F066EF" w:rsidP="00997DA9">
                            <w:pPr>
                              <w:rPr>
                                <w:rFonts w:ascii="Arial" w:hAnsi="Arial" w:cs="Arial"/>
                                <w:sz w:val="24"/>
                              </w:rPr>
                            </w:pPr>
                            <w:r w:rsidRPr="00EA394B">
                              <w:rPr>
                                <w:rFonts w:ascii="Arial" w:hAnsi="Arial" w:cs="Arial"/>
                                <w:sz w:val="24"/>
                              </w:rPr>
                              <w:t>This is a succinct list, it would be helpful for the manager to pick up with the worker what they mean by ‘the right to childhood’.</w:t>
                            </w:r>
                          </w:p>
                        </w:txbxContent>
                      </v:textbox>
                      <w10:wrap type="square"/>
                    </v:shape>
                  </w:pict>
                </mc:Fallback>
              </mc:AlternateContent>
            </w:r>
            <w:r w:rsidRPr="00EA394B">
              <w:rPr>
                <w:rFonts w:eastAsia="Calibri"/>
                <w:b/>
              </w:rPr>
              <w:t>Sample 3 workbook notes</w:t>
            </w:r>
          </w:p>
          <w:p w14:paraId="765C15C9" w14:textId="77777777" w:rsidR="00997DA9" w:rsidRPr="00EA394B" w:rsidRDefault="00997DA9" w:rsidP="00997DA9">
            <w:pPr>
              <w:rPr>
                <w:rFonts w:eastAsia="Calibri"/>
              </w:rPr>
            </w:pPr>
          </w:p>
          <w:p w14:paraId="45BCB163" w14:textId="77777777" w:rsidR="00997DA9" w:rsidRPr="00EA394B" w:rsidRDefault="00997DA9" w:rsidP="00F52E8A">
            <w:pPr>
              <w:numPr>
                <w:ilvl w:val="0"/>
                <w:numId w:val="56"/>
              </w:numPr>
              <w:contextualSpacing/>
              <w:rPr>
                <w:rFonts w:eastAsia="Calibri"/>
                <w:i/>
              </w:rPr>
            </w:pPr>
            <w:r w:rsidRPr="00EA394B">
              <w:rPr>
                <w:rFonts w:eastAsia="Calibri"/>
                <w:i/>
              </w:rPr>
              <w:t>The right to a childhood</w:t>
            </w:r>
          </w:p>
          <w:p w14:paraId="72EDF60F" w14:textId="77777777" w:rsidR="00997DA9" w:rsidRPr="00EA394B" w:rsidRDefault="00997DA9" w:rsidP="00F52E8A">
            <w:pPr>
              <w:numPr>
                <w:ilvl w:val="0"/>
                <w:numId w:val="56"/>
              </w:numPr>
              <w:contextualSpacing/>
              <w:rPr>
                <w:rFonts w:eastAsia="Calibri"/>
                <w:i/>
              </w:rPr>
            </w:pPr>
            <w:r w:rsidRPr="00EA394B">
              <w:rPr>
                <w:rFonts w:eastAsia="Calibri"/>
                <w:i/>
              </w:rPr>
              <w:t>The right to be educated</w:t>
            </w:r>
          </w:p>
          <w:p w14:paraId="2E058826" w14:textId="77777777" w:rsidR="00997DA9" w:rsidRPr="00EA394B" w:rsidRDefault="00997DA9" w:rsidP="00F52E8A">
            <w:pPr>
              <w:numPr>
                <w:ilvl w:val="0"/>
                <w:numId w:val="56"/>
              </w:numPr>
              <w:contextualSpacing/>
              <w:rPr>
                <w:rFonts w:eastAsia="Calibri"/>
                <w:i/>
              </w:rPr>
            </w:pPr>
            <w:r w:rsidRPr="00EA394B">
              <w:rPr>
                <w:rFonts w:eastAsia="Calibri"/>
                <w:i/>
              </w:rPr>
              <w:t>The right to be healthy</w:t>
            </w:r>
          </w:p>
          <w:p w14:paraId="2544E675" w14:textId="77777777" w:rsidR="00997DA9" w:rsidRPr="00EA394B" w:rsidRDefault="00997DA9" w:rsidP="00F52E8A">
            <w:pPr>
              <w:numPr>
                <w:ilvl w:val="0"/>
                <w:numId w:val="56"/>
              </w:numPr>
              <w:contextualSpacing/>
              <w:rPr>
                <w:rFonts w:eastAsia="Calibri"/>
                <w:i/>
              </w:rPr>
            </w:pPr>
            <w:r w:rsidRPr="00EA394B">
              <w:rPr>
                <w:rFonts w:eastAsia="Calibri"/>
                <w:i/>
              </w:rPr>
              <w:t>The right to be treated fairly</w:t>
            </w:r>
          </w:p>
          <w:p w14:paraId="5F49E95F" w14:textId="77777777" w:rsidR="00997DA9" w:rsidRPr="00EA394B" w:rsidRDefault="00997DA9" w:rsidP="00F52E8A">
            <w:pPr>
              <w:numPr>
                <w:ilvl w:val="0"/>
                <w:numId w:val="56"/>
              </w:numPr>
              <w:contextualSpacing/>
              <w:rPr>
                <w:rFonts w:eastAsia="Calibri"/>
                <w:i/>
              </w:rPr>
            </w:pPr>
            <w:r w:rsidRPr="00EA394B">
              <w:rPr>
                <w:rFonts w:eastAsia="Calibri"/>
                <w:i/>
              </w:rPr>
              <w:t>The right to be heard</w:t>
            </w:r>
          </w:p>
          <w:p w14:paraId="318ADDAB" w14:textId="77777777" w:rsidR="00997DA9" w:rsidRPr="00997DA9" w:rsidRDefault="00997DA9" w:rsidP="00997DA9">
            <w:pPr>
              <w:rPr>
                <w:rFonts w:eastAsia="Calibri"/>
              </w:rPr>
            </w:pPr>
          </w:p>
          <w:p w14:paraId="3766C223" w14:textId="77777777" w:rsidR="00997DA9" w:rsidRPr="00997DA9" w:rsidRDefault="00997DA9" w:rsidP="00997DA9">
            <w:pPr>
              <w:rPr>
                <w:rFonts w:eastAsia="Calibri"/>
              </w:rPr>
            </w:pPr>
          </w:p>
          <w:p w14:paraId="7C328A75" w14:textId="77777777" w:rsidR="00997DA9" w:rsidRPr="00997DA9" w:rsidRDefault="00997DA9" w:rsidP="00F52E8A">
            <w:pPr>
              <w:numPr>
                <w:ilvl w:val="0"/>
                <w:numId w:val="54"/>
              </w:numPr>
              <w:contextualSpacing/>
              <w:rPr>
                <w:rFonts w:eastAsia="Calibri"/>
              </w:rPr>
            </w:pPr>
            <w:r w:rsidRPr="00997DA9">
              <w:rPr>
                <w:rFonts w:eastAsia="Calibri"/>
              </w:rPr>
              <w:t>Select one of the rights identified above and give an example of how this would look as a ‘rights-based approach’ when working with children and young people.</w:t>
            </w:r>
          </w:p>
          <w:p w14:paraId="2FB002A7" w14:textId="77777777" w:rsidR="00B50567" w:rsidRDefault="00B50567" w:rsidP="00997DA9">
            <w:pPr>
              <w:rPr>
                <w:rFonts w:eastAsia="Calibri"/>
                <w:b/>
              </w:rPr>
            </w:pPr>
          </w:p>
          <w:p w14:paraId="7333B3EB" w14:textId="77777777" w:rsidR="00B50567" w:rsidRDefault="00B50567" w:rsidP="00997DA9">
            <w:pPr>
              <w:rPr>
                <w:rFonts w:eastAsia="Calibri"/>
                <w:b/>
              </w:rPr>
            </w:pPr>
          </w:p>
          <w:p w14:paraId="4FBD5D14" w14:textId="77777777" w:rsidR="00B50567" w:rsidRDefault="00B50567" w:rsidP="00997DA9">
            <w:pPr>
              <w:rPr>
                <w:rFonts w:eastAsia="Calibri"/>
                <w:b/>
              </w:rPr>
            </w:pPr>
          </w:p>
          <w:p w14:paraId="47F9C853" w14:textId="218A3FC6" w:rsidR="00997DA9" w:rsidRPr="00EA394B" w:rsidRDefault="00997DA9" w:rsidP="00997DA9">
            <w:pPr>
              <w:rPr>
                <w:rFonts w:eastAsia="Calibri"/>
                <w:b/>
              </w:rPr>
            </w:pPr>
            <w:r w:rsidRPr="00EA394B">
              <w:rPr>
                <w:rFonts w:eastAsia="Calibri"/>
                <w:b/>
              </w:rPr>
              <w:lastRenderedPageBreak/>
              <w:t>Sample 1 Workbook notes</w:t>
            </w:r>
          </w:p>
          <w:p w14:paraId="5486F237" w14:textId="77777777" w:rsidR="00997DA9" w:rsidRPr="00EA394B" w:rsidRDefault="00997DA9" w:rsidP="00997DA9">
            <w:pPr>
              <w:rPr>
                <w:rFonts w:eastAsia="Calibri"/>
              </w:rPr>
            </w:pPr>
            <w:r w:rsidRPr="00EA394B">
              <w:rPr>
                <w:rFonts w:eastAsia="Calibri"/>
                <w:noProof/>
              </w:rPr>
              <mc:AlternateContent>
                <mc:Choice Requires="wps">
                  <w:drawing>
                    <wp:anchor distT="45720" distB="45720" distL="114300" distR="114300" simplePos="0" relativeHeight="251699200" behindDoc="0" locked="0" layoutInCell="1" allowOverlap="1" wp14:anchorId="13E2CC8B" wp14:editId="7ECD9BCD">
                      <wp:simplePos x="0" y="0"/>
                      <wp:positionH relativeFrom="column">
                        <wp:posOffset>4590415</wp:posOffset>
                      </wp:positionH>
                      <wp:positionV relativeFrom="paragraph">
                        <wp:posOffset>76200</wp:posOffset>
                      </wp:positionV>
                      <wp:extent cx="3988435" cy="1404620"/>
                      <wp:effectExtent l="19050" t="19050" r="12065" b="14605"/>
                      <wp:wrapSquare wrapText="bothSides"/>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8435" cy="1404620"/>
                              </a:xfrm>
                              <a:prstGeom prst="rect">
                                <a:avLst/>
                              </a:prstGeom>
                              <a:solidFill>
                                <a:srgbClr val="FFFFFF"/>
                              </a:solidFill>
                              <a:ln w="38100">
                                <a:solidFill>
                                  <a:srgbClr val="FF0000"/>
                                </a:solidFill>
                                <a:miter lim="800000"/>
                                <a:headEnd/>
                                <a:tailEnd/>
                              </a:ln>
                            </wps:spPr>
                            <wps:txbx>
                              <w:txbxContent>
                                <w:p w14:paraId="022D4EAA" w14:textId="77777777" w:rsidR="00F066EF" w:rsidRPr="00EA394B" w:rsidRDefault="00F066EF" w:rsidP="00997DA9">
                                  <w:pPr>
                                    <w:rPr>
                                      <w:rFonts w:ascii="Arial" w:hAnsi="Arial" w:cs="Arial"/>
                                      <w:b/>
                                      <w:sz w:val="24"/>
                                      <w:szCs w:val="24"/>
                                    </w:rPr>
                                  </w:pPr>
                                  <w:r w:rsidRPr="00EA394B">
                                    <w:rPr>
                                      <w:rFonts w:ascii="Arial" w:hAnsi="Arial" w:cs="Arial"/>
                                      <w:b/>
                                      <w:sz w:val="24"/>
                                      <w:szCs w:val="24"/>
                                    </w:rPr>
                                    <w:t>Sample 1 comments</w:t>
                                  </w:r>
                                </w:p>
                                <w:p w14:paraId="1F2F89C1" w14:textId="77777777" w:rsidR="00F066EF" w:rsidRPr="00EA394B" w:rsidRDefault="00F066EF" w:rsidP="00997DA9">
                                  <w:pPr>
                                    <w:rPr>
                                      <w:rFonts w:ascii="Arial" w:hAnsi="Arial" w:cs="Arial"/>
                                      <w:sz w:val="24"/>
                                      <w:szCs w:val="24"/>
                                    </w:rPr>
                                  </w:pPr>
                                  <w:r w:rsidRPr="00EA394B">
                                    <w:rPr>
                                      <w:rFonts w:ascii="Arial" w:hAnsi="Arial" w:cs="Arial"/>
                                      <w:sz w:val="24"/>
                                      <w:szCs w:val="24"/>
                                    </w:rPr>
                                    <w:t>The worker has tried to apply the rights to the young people he supports.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E2CC8B" id="Text Box 218" o:spid="_x0000_s1066" type="#_x0000_t202" style="position:absolute;margin-left:361.45pt;margin-top:6pt;width:314.0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" strokecolor="red" strokeweight="3pt">
                      <v:textbox style="mso-fit-shape-to-text:t">
                        <w:txbxContent>
                          <w:p w14:paraId="022D4EAA" w14:textId="77777777" w:rsidR="00F066EF" w:rsidRPr="00EA394B" w:rsidRDefault="00F066EF" w:rsidP="00997DA9">
                            <w:pPr>
                              <w:rPr>
                                <w:rFonts w:ascii="Arial" w:hAnsi="Arial" w:cs="Arial"/>
                                <w:b/>
                                <w:sz w:val="24"/>
                                <w:szCs w:val="24"/>
                              </w:rPr>
                            </w:pPr>
                            <w:r w:rsidRPr="00EA394B">
                              <w:rPr>
                                <w:rFonts w:ascii="Arial" w:hAnsi="Arial" w:cs="Arial"/>
                                <w:b/>
                                <w:sz w:val="24"/>
                                <w:szCs w:val="24"/>
                              </w:rPr>
                              <w:t>Sample 1 comments</w:t>
                            </w:r>
                          </w:p>
                          <w:p w14:paraId="1F2F89C1" w14:textId="77777777" w:rsidR="00F066EF" w:rsidRPr="00EA394B" w:rsidRDefault="00F066EF" w:rsidP="00997DA9">
                            <w:pPr>
                              <w:rPr>
                                <w:rFonts w:ascii="Arial" w:hAnsi="Arial" w:cs="Arial"/>
                                <w:sz w:val="24"/>
                                <w:szCs w:val="24"/>
                              </w:rPr>
                            </w:pPr>
                            <w:r w:rsidRPr="00EA394B">
                              <w:rPr>
                                <w:rFonts w:ascii="Arial" w:hAnsi="Arial" w:cs="Arial"/>
                                <w:sz w:val="24"/>
                                <w:szCs w:val="24"/>
                              </w:rPr>
                              <w:t>The worker has tried to apply the rights to the young people he supports.</w:t>
                            </w:r>
                          </w:p>
                        </w:txbxContent>
                      </v:textbox>
                      <w10:wrap type="square"/>
                    </v:shape>
                  </w:pict>
                </mc:Fallback>
              </mc:AlternateContent>
            </w:r>
          </w:p>
          <w:p w14:paraId="58070E8E" w14:textId="77777777" w:rsidR="00997DA9" w:rsidRPr="00EA394B" w:rsidRDefault="00997DA9" w:rsidP="00997DA9">
            <w:pPr>
              <w:rPr>
                <w:rFonts w:eastAsia="Calibri"/>
                <w:i/>
              </w:rPr>
            </w:pPr>
            <w:r w:rsidRPr="00EA394B">
              <w:rPr>
                <w:rFonts w:eastAsia="Calibri"/>
                <w:i/>
              </w:rPr>
              <w:t xml:space="preserve">Children’s rights are economic, social and cultural rights have access to the </w:t>
            </w:r>
            <w:proofErr w:type="spellStart"/>
            <w:r w:rsidRPr="00EA394B">
              <w:rPr>
                <w:rFonts w:eastAsia="Calibri"/>
                <w:i/>
              </w:rPr>
              <w:t>wifi</w:t>
            </w:r>
            <w:proofErr w:type="spellEnd"/>
            <w:r w:rsidRPr="00EA394B">
              <w:rPr>
                <w:rFonts w:eastAsia="Calibri"/>
                <w:i/>
              </w:rPr>
              <w:t xml:space="preserve"> and are allowed free time and can choose to spend it as they please, such as the right to education, which we set in place for the YP's to get transported back and fore, desks are supplied in each room. the right to health care as we </w:t>
            </w:r>
            <w:proofErr w:type="spellStart"/>
            <w:r w:rsidRPr="00EA394B">
              <w:rPr>
                <w:rFonts w:eastAsia="Calibri"/>
                <w:i/>
              </w:rPr>
              <w:t>enroll</w:t>
            </w:r>
            <w:proofErr w:type="spellEnd"/>
            <w:r w:rsidRPr="00EA394B">
              <w:rPr>
                <w:rFonts w:eastAsia="Calibri"/>
                <w:i/>
              </w:rPr>
              <w:t xml:space="preserve"> them into local dentist, doctors and chase and appointments to be made on behave of the YP's.</w:t>
            </w:r>
            <w:r w:rsidRPr="00EA394B">
              <w:rPr>
                <w:rFonts w:eastAsia="Calibri"/>
                <w:noProof/>
              </w:rPr>
              <w:t xml:space="preserve"> </w:t>
            </w:r>
          </w:p>
          <w:p w14:paraId="21C650FA" w14:textId="77777777" w:rsidR="00997DA9" w:rsidRPr="00EA394B" w:rsidRDefault="00997DA9" w:rsidP="00997DA9">
            <w:pPr>
              <w:rPr>
                <w:rFonts w:eastAsia="Calibri"/>
              </w:rPr>
            </w:pPr>
          </w:p>
          <w:p w14:paraId="501D562B" w14:textId="77777777" w:rsidR="00997DA9" w:rsidRPr="00EA394B" w:rsidRDefault="00997DA9" w:rsidP="00997DA9">
            <w:pPr>
              <w:rPr>
                <w:rFonts w:eastAsia="Calibri"/>
                <w:b/>
              </w:rPr>
            </w:pPr>
          </w:p>
          <w:p w14:paraId="107F972D" w14:textId="77777777" w:rsidR="00997DA9" w:rsidRPr="00EA394B" w:rsidRDefault="00997DA9" w:rsidP="00997DA9">
            <w:pPr>
              <w:rPr>
                <w:rFonts w:eastAsia="Calibri"/>
                <w:b/>
              </w:rPr>
            </w:pPr>
            <w:r w:rsidRPr="00EA394B">
              <w:rPr>
                <w:rFonts w:eastAsia="Calibri"/>
                <w:noProof/>
              </w:rPr>
              <mc:AlternateContent>
                <mc:Choice Requires="wps">
                  <w:drawing>
                    <wp:anchor distT="45720" distB="45720" distL="114300" distR="114300" simplePos="0" relativeHeight="251701248" behindDoc="0" locked="0" layoutInCell="1" allowOverlap="1" wp14:anchorId="30DF073A" wp14:editId="77250A5E">
                      <wp:simplePos x="0" y="0"/>
                      <wp:positionH relativeFrom="column">
                        <wp:posOffset>4666615</wp:posOffset>
                      </wp:positionH>
                      <wp:positionV relativeFrom="paragraph">
                        <wp:posOffset>93345</wp:posOffset>
                      </wp:positionV>
                      <wp:extent cx="3888740" cy="1404620"/>
                      <wp:effectExtent l="19050" t="19050" r="16510" b="14605"/>
                      <wp:wrapSquare wrapText="bothSides"/>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404620"/>
                              </a:xfrm>
                              <a:prstGeom prst="rect">
                                <a:avLst/>
                              </a:prstGeom>
                              <a:solidFill>
                                <a:srgbClr val="FFFFFF"/>
                              </a:solidFill>
                              <a:ln w="38100">
                                <a:solidFill>
                                  <a:srgbClr val="FF0000"/>
                                </a:solidFill>
                                <a:miter lim="800000"/>
                                <a:headEnd/>
                                <a:tailEnd/>
                              </a:ln>
                            </wps:spPr>
                            <wps:txbx>
                              <w:txbxContent>
                                <w:p w14:paraId="75B7F679" w14:textId="77777777" w:rsidR="00F066EF" w:rsidRPr="00EA394B" w:rsidRDefault="00F066EF" w:rsidP="00997DA9">
                                  <w:pPr>
                                    <w:rPr>
                                      <w:rFonts w:ascii="Arial" w:hAnsi="Arial" w:cs="Arial"/>
                                      <w:b/>
                                      <w:sz w:val="24"/>
                                    </w:rPr>
                                  </w:pPr>
                                  <w:r w:rsidRPr="00EA394B">
                                    <w:rPr>
                                      <w:rFonts w:ascii="Arial" w:hAnsi="Arial" w:cs="Arial"/>
                                      <w:b/>
                                      <w:sz w:val="24"/>
                                    </w:rPr>
                                    <w:t>Sample 2 comments</w:t>
                                  </w:r>
                                </w:p>
                                <w:p w14:paraId="2D7765C9" w14:textId="77777777" w:rsidR="00F066EF" w:rsidRPr="00EA394B" w:rsidRDefault="00F066EF" w:rsidP="00997DA9">
                                  <w:pPr>
                                    <w:rPr>
                                      <w:rFonts w:ascii="Arial" w:hAnsi="Arial" w:cs="Arial"/>
                                      <w:sz w:val="24"/>
                                    </w:rPr>
                                  </w:pPr>
                                  <w:r w:rsidRPr="00EA394B">
                                    <w:rPr>
                                      <w:rFonts w:ascii="Arial" w:hAnsi="Arial" w:cs="Arial"/>
                                      <w:sz w:val="24"/>
                                    </w:rPr>
                                    <w:t>There is some effort her to apply one of the rights to practice.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DF073A" id="Text Box 219" o:spid="_x0000_s1067" type="#_x0000_t202" style="position:absolute;margin-left:367.45pt;margin-top:7.35pt;width:306.2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" strokecolor="red" strokeweight="3pt">
                      <v:textbox style="mso-fit-shape-to-text:t">
                        <w:txbxContent>
                          <w:p w14:paraId="75B7F679" w14:textId="77777777" w:rsidR="00F066EF" w:rsidRPr="00EA394B" w:rsidRDefault="00F066EF" w:rsidP="00997DA9">
                            <w:pPr>
                              <w:rPr>
                                <w:rFonts w:ascii="Arial" w:hAnsi="Arial" w:cs="Arial"/>
                                <w:b/>
                                <w:sz w:val="24"/>
                              </w:rPr>
                            </w:pPr>
                            <w:r w:rsidRPr="00EA394B">
                              <w:rPr>
                                <w:rFonts w:ascii="Arial" w:hAnsi="Arial" w:cs="Arial"/>
                                <w:b/>
                                <w:sz w:val="24"/>
                              </w:rPr>
                              <w:t>Sample 2 comments</w:t>
                            </w:r>
                          </w:p>
                          <w:p w14:paraId="2D7765C9" w14:textId="77777777" w:rsidR="00F066EF" w:rsidRPr="00EA394B" w:rsidRDefault="00F066EF" w:rsidP="00997DA9">
                            <w:pPr>
                              <w:rPr>
                                <w:rFonts w:ascii="Arial" w:hAnsi="Arial" w:cs="Arial"/>
                                <w:sz w:val="24"/>
                              </w:rPr>
                            </w:pPr>
                            <w:r w:rsidRPr="00EA394B">
                              <w:rPr>
                                <w:rFonts w:ascii="Arial" w:hAnsi="Arial" w:cs="Arial"/>
                                <w:sz w:val="24"/>
                              </w:rPr>
                              <w:t>There is some effort her to apply one of the rights to practice.</w:t>
                            </w:r>
                          </w:p>
                        </w:txbxContent>
                      </v:textbox>
                      <w10:wrap type="square"/>
                    </v:shape>
                  </w:pict>
                </mc:Fallback>
              </mc:AlternateContent>
            </w:r>
            <w:r w:rsidRPr="00EA394B">
              <w:rPr>
                <w:rFonts w:eastAsia="Calibri"/>
                <w:b/>
              </w:rPr>
              <w:t>Sample 2 Workbook notes</w:t>
            </w:r>
          </w:p>
          <w:p w14:paraId="09D74DE0" w14:textId="77777777" w:rsidR="00997DA9" w:rsidRPr="00EA394B" w:rsidRDefault="00997DA9" w:rsidP="00997DA9">
            <w:pPr>
              <w:rPr>
                <w:rFonts w:eastAsia="Calibri"/>
              </w:rPr>
            </w:pPr>
          </w:p>
          <w:p w14:paraId="23D34A84" w14:textId="77777777" w:rsidR="00997DA9" w:rsidRPr="00EA394B" w:rsidRDefault="00997DA9" w:rsidP="00997DA9">
            <w:pPr>
              <w:rPr>
                <w:rFonts w:eastAsia="Calibri"/>
                <w:i/>
              </w:rPr>
            </w:pPr>
            <w:r w:rsidRPr="00EA394B">
              <w:rPr>
                <w:rFonts w:eastAsia="Calibri"/>
                <w:i/>
              </w:rPr>
              <w:t xml:space="preserve">It would be a right to make sure that all children go to Drs to be treated e.g. they should all have immunisations to keep children well </w:t>
            </w:r>
          </w:p>
          <w:p w14:paraId="7BDE7002" w14:textId="77777777" w:rsidR="00997DA9" w:rsidRDefault="00997DA9" w:rsidP="00997DA9">
            <w:pPr>
              <w:rPr>
                <w:rFonts w:eastAsia="Calibri"/>
              </w:rPr>
            </w:pPr>
          </w:p>
          <w:p w14:paraId="1F7BF690" w14:textId="77777777" w:rsidR="00EA394B" w:rsidRDefault="00EA394B" w:rsidP="00997DA9">
            <w:pPr>
              <w:rPr>
                <w:rFonts w:eastAsia="Calibri"/>
              </w:rPr>
            </w:pPr>
          </w:p>
          <w:p w14:paraId="71AEB346" w14:textId="77777777" w:rsidR="00EA394B" w:rsidRPr="00EA394B" w:rsidRDefault="00EA394B" w:rsidP="00997DA9">
            <w:pPr>
              <w:rPr>
                <w:rFonts w:eastAsia="Calibri"/>
              </w:rPr>
            </w:pPr>
          </w:p>
          <w:p w14:paraId="562070C6" w14:textId="77777777" w:rsidR="00997DA9" w:rsidRPr="00EA394B" w:rsidRDefault="00997DA9" w:rsidP="00997DA9">
            <w:pPr>
              <w:rPr>
                <w:rFonts w:eastAsia="Calibri"/>
                <w:b/>
              </w:rPr>
            </w:pPr>
          </w:p>
          <w:p w14:paraId="35934EF2" w14:textId="77777777" w:rsidR="00997DA9" w:rsidRPr="00EA394B" w:rsidRDefault="00997DA9" w:rsidP="00997DA9">
            <w:pPr>
              <w:rPr>
                <w:rFonts w:eastAsia="Calibri"/>
                <w:b/>
              </w:rPr>
            </w:pPr>
            <w:r w:rsidRPr="00EA394B">
              <w:rPr>
                <w:rFonts w:eastAsia="Calibri"/>
                <w:b/>
              </w:rPr>
              <w:t>Sample 3 Workbook notes</w:t>
            </w:r>
          </w:p>
          <w:p w14:paraId="6F486CC8" w14:textId="77777777" w:rsidR="00997DA9" w:rsidRPr="00997DA9" w:rsidRDefault="00E90A31" w:rsidP="00997DA9">
            <w:pPr>
              <w:rPr>
                <w:rFonts w:eastAsia="Calibri"/>
                <w:highlight w:val="yellow"/>
              </w:rPr>
            </w:pPr>
            <w:r w:rsidRPr="00E90A31">
              <w:rPr>
                <w:rFonts w:eastAsia="Calibri"/>
                <w:noProof/>
              </w:rPr>
              <mc:AlternateContent>
                <mc:Choice Requires="wps">
                  <w:drawing>
                    <wp:anchor distT="45720" distB="45720" distL="114300" distR="114300" simplePos="0" relativeHeight="251700224" behindDoc="0" locked="0" layoutInCell="1" allowOverlap="1" wp14:anchorId="630BB13B" wp14:editId="529B12A7">
                      <wp:simplePos x="0" y="0"/>
                      <wp:positionH relativeFrom="column">
                        <wp:posOffset>4424045</wp:posOffset>
                      </wp:positionH>
                      <wp:positionV relativeFrom="paragraph">
                        <wp:posOffset>95250</wp:posOffset>
                      </wp:positionV>
                      <wp:extent cx="4132580" cy="1404620"/>
                      <wp:effectExtent l="19050" t="19050" r="20320" b="15875"/>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2580" cy="1404620"/>
                              </a:xfrm>
                              <a:prstGeom prst="rect">
                                <a:avLst/>
                              </a:prstGeom>
                              <a:solidFill>
                                <a:srgbClr val="FFFFFF"/>
                              </a:solidFill>
                              <a:ln w="38100">
                                <a:solidFill>
                                  <a:srgbClr val="FF0000"/>
                                </a:solidFill>
                                <a:miter lim="800000"/>
                                <a:headEnd/>
                                <a:tailEnd/>
                              </a:ln>
                            </wps:spPr>
                            <wps:txbx>
                              <w:txbxContent>
                                <w:p w14:paraId="0D0EB86D" w14:textId="77777777" w:rsidR="00F066EF" w:rsidRPr="00E90A31" w:rsidRDefault="00F066EF" w:rsidP="00997DA9">
                                  <w:pPr>
                                    <w:rPr>
                                      <w:rFonts w:ascii="Arial" w:hAnsi="Arial" w:cs="Arial"/>
                                      <w:b/>
                                      <w:sz w:val="24"/>
                                      <w:szCs w:val="24"/>
                                    </w:rPr>
                                  </w:pPr>
                                  <w:r w:rsidRPr="00E90A31">
                                    <w:rPr>
                                      <w:rFonts w:ascii="Arial" w:hAnsi="Arial" w:cs="Arial"/>
                                      <w:b/>
                                      <w:sz w:val="24"/>
                                      <w:szCs w:val="24"/>
                                    </w:rPr>
                                    <w:t>Sample 3 comments</w:t>
                                  </w:r>
                                </w:p>
                                <w:p w14:paraId="08C5E6EC" w14:textId="77777777" w:rsidR="00F066EF" w:rsidRPr="00E90A31" w:rsidRDefault="00F066EF" w:rsidP="00997DA9">
                                  <w:pPr>
                                    <w:rPr>
                                      <w:rFonts w:ascii="Arial" w:hAnsi="Arial" w:cs="Arial"/>
                                      <w:sz w:val="24"/>
                                      <w:szCs w:val="24"/>
                                    </w:rPr>
                                  </w:pPr>
                                  <w:r w:rsidRPr="00E90A31">
                                    <w:rPr>
                                      <w:rFonts w:ascii="Arial" w:hAnsi="Arial" w:cs="Arial"/>
                                      <w:sz w:val="24"/>
                                      <w:szCs w:val="24"/>
                                    </w:rPr>
                                    <w:t>This is a good answer that shows a clear understanding of what the right to education means and how it relates to practice.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0BB13B" id="Text Box 220" o:spid="_x0000_s1068" type="#_x0000_t202" style="position:absolute;margin-left:348.35pt;margin-top:7.5pt;width:325.4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" strokecolor="red" strokeweight="3pt">
                      <v:textbox style="mso-fit-shape-to-text:t">
                        <w:txbxContent>
                          <w:p w14:paraId="0D0EB86D" w14:textId="77777777" w:rsidR="00F066EF" w:rsidRPr="00E90A31" w:rsidRDefault="00F066EF" w:rsidP="00997DA9">
                            <w:pPr>
                              <w:rPr>
                                <w:rFonts w:ascii="Arial" w:hAnsi="Arial" w:cs="Arial"/>
                                <w:b/>
                                <w:sz w:val="24"/>
                                <w:szCs w:val="24"/>
                              </w:rPr>
                            </w:pPr>
                            <w:r w:rsidRPr="00E90A31">
                              <w:rPr>
                                <w:rFonts w:ascii="Arial" w:hAnsi="Arial" w:cs="Arial"/>
                                <w:b/>
                                <w:sz w:val="24"/>
                                <w:szCs w:val="24"/>
                              </w:rPr>
                              <w:t>Sample 3 comments</w:t>
                            </w:r>
                          </w:p>
                          <w:p w14:paraId="08C5E6EC" w14:textId="77777777" w:rsidR="00F066EF" w:rsidRPr="00E90A31" w:rsidRDefault="00F066EF" w:rsidP="00997DA9">
                            <w:pPr>
                              <w:rPr>
                                <w:rFonts w:ascii="Arial" w:hAnsi="Arial" w:cs="Arial"/>
                                <w:sz w:val="24"/>
                                <w:szCs w:val="24"/>
                              </w:rPr>
                            </w:pPr>
                            <w:r w:rsidRPr="00E90A31">
                              <w:rPr>
                                <w:rFonts w:ascii="Arial" w:hAnsi="Arial" w:cs="Arial"/>
                                <w:sz w:val="24"/>
                                <w:szCs w:val="24"/>
                              </w:rPr>
                              <w:t>This is a good answer that shows a clear understanding of what the right to education means and how it relates to practice.</w:t>
                            </w:r>
                          </w:p>
                        </w:txbxContent>
                      </v:textbox>
                      <w10:wrap type="square"/>
                    </v:shape>
                  </w:pict>
                </mc:Fallback>
              </mc:AlternateContent>
            </w:r>
          </w:p>
          <w:p w14:paraId="488230D0" w14:textId="77777777" w:rsidR="00997DA9" w:rsidRPr="00997DA9" w:rsidRDefault="00997DA9" w:rsidP="00997DA9">
            <w:pPr>
              <w:rPr>
                <w:rFonts w:eastAsia="Calibri"/>
                <w:i/>
              </w:rPr>
            </w:pPr>
            <w:r w:rsidRPr="00E90A31">
              <w:rPr>
                <w:rFonts w:eastAsia="Calibri"/>
                <w:i/>
              </w:rPr>
              <w:t xml:space="preserve">The right to be educated- If the child/YP is having difficulties in attending a mainstream school (special needs, disruptive </w:t>
            </w:r>
            <w:proofErr w:type="spellStart"/>
            <w:r w:rsidRPr="00E90A31">
              <w:rPr>
                <w:rFonts w:eastAsia="Calibri"/>
                <w:i/>
              </w:rPr>
              <w:t>behavior</w:t>
            </w:r>
            <w:proofErr w:type="spellEnd"/>
            <w:r w:rsidRPr="00E90A31">
              <w:rPr>
                <w:rFonts w:eastAsia="Calibri"/>
                <w:i/>
              </w:rPr>
              <w:t>) they have the right to be educated in a more suitable setting e.g. a school for their specific needs e.g. autism, hearing or sight difficulties. Or have one-to- one support.</w:t>
            </w:r>
            <w:r w:rsidRPr="00997DA9">
              <w:rPr>
                <w:rFonts w:eastAsia="Calibri"/>
                <w:noProof/>
              </w:rPr>
              <w:t xml:space="preserve"> </w:t>
            </w:r>
          </w:p>
          <w:p w14:paraId="459774A7" w14:textId="77777777" w:rsidR="00997DA9" w:rsidRPr="00997DA9" w:rsidRDefault="00997DA9" w:rsidP="00997DA9">
            <w:pPr>
              <w:rPr>
                <w:rFonts w:eastAsia="Calibri"/>
              </w:rPr>
            </w:pPr>
          </w:p>
          <w:p w14:paraId="5E630362" w14:textId="77777777" w:rsidR="00997DA9" w:rsidRPr="00997DA9" w:rsidRDefault="00997DA9" w:rsidP="00997DA9">
            <w:pPr>
              <w:rPr>
                <w:rFonts w:eastAsia="Calibri"/>
              </w:rPr>
            </w:pPr>
          </w:p>
          <w:p w14:paraId="1785A2D7" w14:textId="2EA8B36A" w:rsidR="00997DA9" w:rsidRDefault="00997DA9" w:rsidP="00997DA9">
            <w:pPr>
              <w:rPr>
                <w:rFonts w:eastAsia="Calibri"/>
              </w:rPr>
            </w:pPr>
          </w:p>
          <w:p w14:paraId="18F7B99C" w14:textId="77777777" w:rsidR="00B50567" w:rsidRPr="00997DA9" w:rsidRDefault="00B50567" w:rsidP="00997DA9">
            <w:pPr>
              <w:rPr>
                <w:rFonts w:eastAsia="Calibri"/>
              </w:rPr>
            </w:pPr>
          </w:p>
          <w:p w14:paraId="7CC4DC95" w14:textId="77777777" w:rsidR="00997DA9" w:rsidRPr="00997DA9" w:rsidRDefault="00997DA9" w:rsidP="00F52E8A">
            <w:pPr>
              <w:numPr>
                <w:ilvl w:val="0"/>
                <w:numId w:val="54"/>
              </w:numPr>
              <w:contextualSpacing/>
              <w:rPr>
                <w:rFonts w:eastAsia="Calibri"/>
              </w:rPr>
            </w:pPr>
            <w:r w:rsidRPr="00997DA9">
              <w:rPr>
                <w:rFonts w:eastAsia="Calibri"/>
              </w:rPr>
              <w:lastRenderedPageBreak/>
              <w:t xml:space="preserve">Identify three other pieces of legislation or national policy that would support a </w:t>
            </w:r>
            <w:proofErr w:type="gramStart"/>
            <w:r w:rsidRPr="00997DA9">
              <w:rPr>
                <w:rFonts w:eastAsia="Calibri"/>
              </w:rPr>
              <w:t>rights based</w:t>
            </w:r>
            <w:proofErr w:type="gramEnd"/>
            <w:r w:rsidRPr="00997DA9">
              <w:rPr>
                <w:rFonts w:eastAsia="Calibri"/>
              </w:rPr>
              <w:t xml:space="preserve"> approach.</w:t>
            </w:r>
          </w:p>
          <w:p w14:paraId="274F2F19" w14:textId="77777777" w:rsidR="00997DA9" w:rsidRPr="00997DA9" w:rsidRDefault="00997DA9" w:rsidP="00997DA9">
            <w:pPr>
              <w:rPr>
                <w:rFonts w:eastAsia="Calibri"/>
              </w:rPr>
            </w:pPr>
          </w:p>
          <w:p w14:paraId="23CEAC5F" w14:textId="77777777" w:rsidR="00997DA9" w:rsidRPr="00E90A31" w:rsidRDefault="00997DA9" w:rsidP="00997DA9">
            <w:pPr>
              <w:rPr>
                <w:rFonts w:eastAsia="Calibri"/>
                <w:b/>
              </w:rPr>
            </w:pPr>
            <w:r w:rsidRPr="00E90A31">
              <w:rPr>
                <w:rFonts w:eastAsia="Calibri"/>
                <w:b/>
              </w:rPr>
              <w:t>Sample 1 Workbook notes</w:t>
            </w:r>
          </w:p>
          <w:p w14:paraId="4AB78DA1" w14:textId="77777777" w:rsidR="00997DA9" w:rsidRPr="00E90A31" w:rsidRDefault="00997DA9" w:rsidP="00997DA9">
            <w:pPr>
              <w:rPr>
                <w:rFonts w:eastAsia="Calibri"/>
              </w:rPr>
            </w:pPr>
            <w:r w:rsidRPr="00E90A31">
              <w:rPr>
                <w:rFonts w:eastAsia="Calibri"/>
                <w:noProof/>
              </w:rPr>
              <mc:AlternateContent>
                <mc:Choice Requires="wps">
                  <w:drawing>
                    <wp:anchor distT="45720" distB="45720" distL="114300" distR="114300" simplePos="0" relativeHeight="251702272" behindDoc="0" locked="0" layoutInCell="1" allowOverlap="1" wp14:anchorId="222771ED" wp14:editId="5E4A6218">
                      <wp:simplePos x="0" y="0"/>
                      <wp:positionH relativeFrom="column">
                        <wp:posOffset>4485640</wp:posOffset>
                      </wp:positionH>
                      <wp:positionV relativeFrom="paragraph">
                        <wp:posOffset>115570</wp:posOffset>
                      </wp:positionV>
                      <wp:extent cx="4050665" cy="1404620"/>
                      <wp:effectExtent l="19050" t="19050" r="26035" b="2032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404620"/>
                              </a:xfrm>
                              <a:prstGeom prst="rect">
                                <a:avLst/>
                              </a:prstGeom>
                              <a:solidFill>
                                <a:srgbClr val="FFFFFF"/>
                              </a:solidFill>
                              <a:ln w="38100">
                                <a:solidFill>
                                  <a:srgbClr val="FF0000"/>
                                </a:solidFill>
                                <a:miter lim="800000"/>
                                <a:headEnd/>
                                <a:tailEnd/>
                              </a:ln>
                            </wps:spPr>
                            <wps:txbx>
                              <w:txbxContent>
                                <w:p w14:paraId="35FE8F44" w14:textId="77777777" w:rsidR="00F066EF" w:rsidRPr="00E90A31" w:rsidRDefault="00F066EF" w:rsidP="00997DA9">
                                  <w:pPr>
                                    <w:rPr>
                                      <w:rFonts w:ascii="Arial" w:hAnsi="Arial" w:cs="Arial"/>
                                      <w:b/>
                                      <w:sz w:val="24"/>
                                    </w:rPr>
                                  </w:pPr>
                                  <w:r w:rsidRPr="00E90A31">
                                    <w:rPr>
                                      <w:rFonts w:ascii="Arial" w:hAnsi="Arial" w:cs="Arial"/>
                                      <w:b/>
                                      <w:sz w:val="24"/>
                                    </w:rPr>
                                    <w:t>Sample 1 comments</w:t>
                                  </w:r>
                                </w:p>
                                <w:p w14:paraId="01CAE8CB" w14:textId="77777777" w:rsidR="00F066EF" w:rsidRPr="00E90A31" w:rsidRDefault="00F066EF" w:rsidP="00997DA9">
                                  <w:pPr>
                                    <w:rPr>
                                      <w:rFonts w:ascii="Arial" w:hAnsi="Arial" w:cs="Arial"/>
                                      <w:sz w:val="24"/>
                                    </w:rPr>
                                  </w:pPr>
                                  <w:r w:rsidRPr="00E90A31">
                                    <w:rPr>
                                      <w:rFonts w:ascii="Arial" w:hAnsi="Arial" w:cs="Arial"/>
                                      <w:sz w:val="24"/>
                                    </w:rPr>
                                    <w:t>If the manager had discussed with the worker earlier about the need to be more succinct in his answers and ensure that he understands what he is writing, it is likely that he would have been able to record a more appropriate answer here.</w:t>
                                  </w:r>
                                </w:p>
                                <w:p w14:paraId="605152FD" w14:textId="77777777" w:rsidR="00F066EF" w:rsidRPr="00E90A31" w:rsidRDefault="00F066EF" w:rsidP="00997DA9">
                                  <w:pPr>
                                    <w:rPr>
                                      <w:rFonts w:ascii="Arial" w:hAnsi="Arial" w:cs="Arial"/>
                                      <w:sz w:val="24"/>
                                    </w:rPr>
                                  </w:pPr>
                                  <w:r w:rsidRPr="00E90A31">
                                    <w:rPr>
                                      <w:rFonts w:ascii="Arial" w:hAnsi="Arial" w:cs="Arial"/>
                                      <w:sz w:val="24"/>
                                    </w:rPr>
                                    <w:t>The Care Act 2015 and the Children and Social Work Act are English legislation and not applicable in Wales. It would have been helpful if the manager had supported the worker to relate this question back to the earlier exercise on the principles of the Social Services and Well-Being Wales Act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2771ED" id="Text Box 221" o:spid="_x0000_s1069" type="#_x0000_t202" style="position:absolute;margin-left:353.2pt;margin-top:9.1pt;width:318.9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" strokecolor="red" strokeweight="3pt">
                      <v:textbox style="mso-fit-shape-to-text:t">
                        <w:txbxContent>
                          <w:p w14:paraId="35FE8F44" w14:textId="77777777" w:rsidR="00F066EF" w:rsidRPr="00E90A31" w:rsidRDefault="00F066EF" w:rsidP="00997DA9">
                            <w:pPr>
                              <w:rPr>
                                <w:rFonts w:ascii="Arial" w:hAnsi="Arial" w:cs="Arial"/>
                                <w:b/>
                                <w:sz w:val="24"/>
                              </w:rPr>
                            </w:pPr>
                            <w:r w:rsidRPr="00E90A31">
                              <w:rPr>
                                <w:rFonts w:ascii="Arial" w:hAnsi="Arial" w:cs="Arial"/>
                                <w:b/>
                                <w:sz w:val="24"/>
                              </w:rPr>
                              <w:t>Sample 1 comments</w:t>
                            </w:r>
                          </w:p>
                          <w:p w14:paraId="01CAE8CB" w14:textId="77777777" w:rsidR="00F066EF" w:rsidRPr="00E90A31" w:rsidRDefault="00F066EF" w:rsidP="00997DA9">
                            <w:pPr>
                              <w:rPr>
                                <w:rFonts w:ascii="Arial" w:hAnsi="Arial" w:cs="Arial"/>
                                <w:sz w:val="24"/>
                              </w:rPr>
                            </w:pPr>
                            <w:r w:rsidRPr="00E90A31">
                              <w:rPr>
                                <w:rFonts w:ascii="Arial" w:hAnsi="Arial" w:cs="Arial"/>
                                <w:sz w:val="24"/>
                              </w:rPr>
                              <w:t>If the manager had discussed with the worker earlier about the need to be more succinct in his answers and ensure that he understands what he is writing, it is likely that he would have been able to record a more appropriate answer here.</w:t>
                            </w:r>
                          </w:p>
                          <w:p w14:paraId="605152FD" w14:textId="77777777" w:rsidR="00F066EF" w:rsidRPr="00E90A31" w:rsidRDefault="00F066EF" w:rsidP="00997DA9">
                            <w:pPr>
                              <w:rPr>
                                <w:rFonts w:ascii="Arial" w:hAnsi="Arial" w:cs="Arial"/>
                                <w:sz w:val="24"/>
                              </w:rPr>
                            </w:pPr>
                            <w:r w:rsidRPr="00E90A31">
                              <w:rPr>
                                <w:rFonts w:ascii="Arial" w:hAnsi="Arial" w:cs="Arial"/>
                                <w:sz w:val="24"/>
                              </w:rPr>
                              <w:t>The Care Act 2015 and the Children and Social Work Act are English legislation and not applicable in Wales. It would have been helpful if the manager had supported the worker to relate this question back to the earlier exercise on the principles of the Social Services and Well-Being Wales Act (2014).</w:t>
                            </w:r>
                          </w:p>
                        </w:txbxContent>
                      </v:textbox>
                      <w10:wrap type="square"/>
                    </v:shape>
                  </w:pict>
                </mc:Fallback>
              </mc:AlternateContent>
            </w:r>
          </w:p>
          <w:p w14:paraId="7EC14083" w14:textId="77777777" w:rsidR="00997DA9" w:rsidRPr="00E90A31" w:rsidRDefault="00997DA9" w:rsidP="00997DA9">
            <w:pPr>
              <w:rPr>
                <w:rFonts w:eastAsia="Calibri"/>
                <w:i/>
              </w:rPr>
            </w:pPr>
            <w:r w:rsidRPr="00E90A31">
              <w:rPr>
                <w:rFonts w:eastAsia="Calibri"/>
                <w:i/>
              </w:rPr>
              <w:t>Safeguarding is a term which is broader than ‘child protection’ and relates to the action taken to promote the welfare of children and protect them from harm. Safeguarding is everyone’s responsibility. Safeguarding is defined in Working together to safeguard children 2013 as:</w:t>
            </w:r>
          </w:p>
          <w:p w14:paraId="56D4D86D" w14:textId="77777777" w:rsidR="00997DA9" w:rsidRPr="00E90A31" w:rsidRDefault="00997DA9" w:rsidP="00997DA9">
            <w:pPr>
              <w:rPr>
                <w:rFonts w:eastAsia="Calibri"/>
                <w:i/>
              </w:rPr>
            </w:pPr>
            <w:r w:rsidRPr="00E90A31">
              <w:rPr>
                <w:rFonts w:eastAsia="Calibri"/>
                <w:i/>
              </w:rPr>
              <w:t>•protecting children from maltreatment</w:t>
            </w:r>
          </w:p>
          <w:p w14:paraId="3E7FAABC" w14:textId="77777777" w:rsidR="00997DA9" w:rsidRPr="00E90A31" w:rsidRDefault="00997DA9" w:rsidP="00997DA9">
            <w:pPr>
              <w:rPr>
                <w:rFonts w:eastAsia="Calibri"/>
                <w:i/>
              </w:rPr>
            </w:pPr>
            <w:r w:rsidRPr="00E90A31">
              <w:rPr>
                <w:rFonts w:eastAsia="Calibri"/>
                <w:i/>
              </w:rPr>
              <w:t>•preventing impairment of children’s health and development</w:t>
            </w:r>
          </w:p>
          <w:p w14:paraId="42C5BFAB" w14:textId="77777777" w:rsidR="00997DA9" w:rsidRPr="00E90A31" w:rsidRDefault="00997DA9" w:rsidP="00997DA9">
            <w:pPr>
              <w:rPr>
                <w:rFonts w:eastAsia="Calibri"/>
                <w:i/>
              </w:rPr>
            </w:pPr>
            <w:r w:rsidRPr="00E90A31">
              <w:rPr>
                <w:rFonts w:eastAsia="Calibri"/>
                <w:i/>
              </w:rPr>
              <w:t>•ensuring that children grow up in circumstances consistent with the provision of safe and effective care and</w:t>
            </w:r>
          </w:p>
          <w:p w14:paraId="3756E700" w14:textId="77777777" w:rsidR="00997DA9" w:rsidRPr="00E90A31" w:rsidRDefault="00997DA9" w:rsidP="00997DA9">
            <w:pPr>
              <w:rPr>
                <w:rFonts w:eastAsia="Calibri"/>
                <w:i/>
              </w:rPr>
            </w:pPr>
            <w:r w:rsidRPr="00E90A31">
              <w:rPr>
                <w:rFonts w:eastAsia="Calibri"/>
                <w:i/>
              </w:rPr>
              <w:t>•taking action to enable all children to have the best outcomes</w:t>
            </w:r>
          </w:p>
          <w:p w14:paraId="1BE8C9B6" w14:textId="77777777" w:rsidR="00997DA9" w:rsidRPr="00E90A31" w:rsidRDefault="00997DA9" w:rsidP="00997DA9">
            <w:pPr>
              <w:rPr>
                <w:rFonts w:eastAsia="Calibri"/>
                <w:i/>
              </w:rPr>
            </w:pPr>
            <w:r w:rsidRPr="00E90A31">
              <w:rPr>
                <w:rFonts w:eastAsia="Calibri"/>
                <w:i/>
              </w:rPr>
              <w:t xml:space="preserve">Safeguarding children: Working together under the Children Act 2004 </w:t>
            </w:r>
          </w:p>
          <w:p w14:paraId="4C8F155F" w14:textId="77777777" w:rsidR="00997DA9" w:rsidRPr="00E90A31" w:rsidRDefault="00997DA9" w:rsidP="00997DA9">
            <w:pPr>
              <w:rPr>
                <w:rFonts w:eastAsia="Calibri"/>
                <w:i/>
              </w:rPr>
            </w:pPr>
          </w:p>
          <w:p w14:paraId="2833B794" w14:textId="77777777" w:rsidR="00997DA9" w:rsidRPr="00997DA9" w:rsidRDefault="00997DA9" w:rsidP="00997DA9">
            <w:pPr>
              <w:rPr>
                <w:rFonts w:eastAsia="Calibri"/>
                <w:i/>
                <w:highlight w:val="yellow"/>
              </w:rPr>
            </w:pPr>
            <w:r w:rsidRPr="00E90A31">
              <w:rPr>
                <w:rFonts w:eastAsia="Calibri"/>
                <w:i/>
              </w:rPr>
              <w:t>care standards came in April 2015 which is revision of doing well, doing better. this allows to be looked at across the service to ensure that all that they do is of the highest quality and that they are doing the right thing, in the right way, in the right place at the right time and with the right staff.</w:t>
            </w:r>
          </w:p>
          <w:p w14:paraId="631668FA" w14:textId="77777777" w:rsidR="00997DA9" w:rsidRPr="00997DA9" w:rsidRDefault="00997DA9" w:rsidP="00997DA9">
            <w:pPr>
              <w:rPr>
                <w:rFonts w:eastAsia="Calibri"/>
                <w:i/>
                <w:highlight w:val="yellow"/>
              </w:rPr>
            </w:pPr>
          </w:p>
          <w:p w14:paraId="6DC63235" w14:textId="77777777" w:rsidR="00997DA9" w:rsidRPr="007053A5" w:rsidRDefault="00997DA9" w:rsidP="00997DA9">
            <w:pPr>
              <w:rPr>
                <w:rFonts w:eastAsia="Calibri"/>
                <w:i/>
              </w:rPr>
            </w:pPr>
            <w:r w:rsidRPr="007053A5">
              <w:rPr>
                <w:rFonts w:eastAsia="Calibri"/>
                <w:i/>
              </w:rPr>
              <w:t>Children and Social Work Act 2017. is intended to improve support for looked after children and care leavers, promote the welfare and safeguarding of children, and make provisions about the regulation of social workers.</w:t>
            </w:r>
          </w:p>
          <w:p w14:paraId="678110F7" w14:textId="77777777" w:rsidR="00997DA9" w:rsidRPr="007053A5" w:rsidRDefault="00997DA9" w:rsidP="00997DA9">
            <w:pPr>
              <w:rPr>
                <w:rFonts w:eastAsia="Calibri"/>
              </w:rPr>
            </w:pPr>
            <w:r w:rsidRPr="007053A5">
              <w:rPr>
                <w:rFonts w:eastAsia="Calibri"/>
                <w:noProof/>
              </w:rPr>
              <w:lastRenderedPageBreak/>
              <mc:AlternateContent>
                <mc:Choice Requires="wps">
                  <w:drawing>
                    <wp:anchor distT="45720" distB="45720" distL="114300" distR="114300" simplePos="0" relativeHeight="251703296" behindDoc="0" locked="0" layoutInCell="1" allowOverlap="1" wp14:anchorId="66A21A1E" wp14:editId="73D0E436">
                      <wp:simplePos x="0" y="0"/>
                      <wp:positionH relativeFrom="column">
                        <wp:posOffset>2990215</wp:posOffset>
                      </wp:positionH>
                      <wp:positionV relativeFrom="paragraph">
                        <wp:posOffset>144780</wp:posOffset>
                      </wp:positionV>
                      <wp:extent cx="5489575" cy="1404620"/>
                      <wp:effectExtent l="19050" t="19050" r="15875" b="18415"/>
                      <wp:wrapSquare wrapText="bothSides"/>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9575" cy="1404620"/>
                              </a:xfrm>
                              <a:prstGeom prst="rect">
                                <a:avLst/>
                              </a:prstGeom>
                              <a:solidFill>
                                <a:srgbClr val="FFFFFF"/>
                              </a:solidFill>
                              <a:ln w="38100">
                                <a:solidFill>
                                  <a:srgbClr val="FF0000"/>
                                </a:solidFill>
                                <a:miter lim="800000"/>
                                <a:headEnd/>
                                <a:tailEnd/>
                              </a:ln>
                            </wps:spPr>
                            <wps:txbx>
                              <w:txbxContent>
                                <w:p w14:paraId="61371626" w14:textId="77777777" w:rsidR="00F066EF" w:rsidRPr="00237314" w:rsidRDefault="00F066EF" w:rsidP="00997DA9">
                                  <w:pPr>
                                    <w:rPr>
                                      <w:rFonts w:ascii="Arial" w:hAnsi="Arial" w:cs="Arial"/>
                                      <w:b/>
                                      <w:sz w:val="24"/>
                                    </w:rPr>
                                  </w:pPr>
                                  <w:r w:rsidRPr="00237314">
                                    <w:rPr>
                                      <w:rFonts w:ascii="Arial" w:hAnsi="Arial" w:cs="Arial"/>
                                      <w:b/>
                                      <w:sz w:val="24"/>
                                    </w:rPr>
                                    <w:t>Sample 2 comments</w:t>
                                  </w:r>
                                </w:p>
                                <w:p w14:paraId="1959A944" w14:textId="77777777" w:rsidR="00F066EF" w:rsidRPr="007053A5" w:rsidRDefault="00F066EF" w:rsidP="00997DA9">
                                  <w:pPr>
                                    <w:rPr>
                                      <w:rFonts w:ascii="Arial" w:hAnsi="Arial" w:cs="Arial"/>
                                      <w:sz w:val="24"/>
                                    </w:rPr>
                                  </w:pPr>
                                  <w:r w:rsidRPr="00237314">
                                    <w:rPr>
                                      <w:rFonts w:ascii="Arial" w:hAnsi="Arial" w:cs="Arial"/>
                                      <w:sz w:val="24"/>
                                    </w:rPr>
                                    <w:t>Safeguarding Act incorrect and would expect at least the full title of the other pieces of legislation listed with the dates. It would have been helpful if the manager had supported the worker to relate this question back to the earlier exercise on the principles of the Social Services and Well-Being Wales Act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A21A1E" id="Text Box 222" o:spid="_x0000_s1070" type="#_x0000_t202" style="position:absolute;margin-left:235.45pt;margin-top:11.4pt;width:432.2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" strokecolor="red" strokeweight="3pt">
                      <v:textbox style="mso-fit-shape-to-text:t">
                        <w:txbxContent>
                          <w:p w14:paraId="61371626" w14:textId="77777777" w:rsidR="00F066EF" w:rsidRPr="00237314" w:rsidRDefault="00F066EF" w:rsidP="00997DA9">
                            <w:pPr>
                              <w:rPr>
                                <w:rFonts w:ascii="Arial" w:hAnsi="Arial" w:cs="Arial"/>
                                <w:b/>
                                <w:sz w:val="24"/>
                              </w:rPr>
                            </w:pPr>
                            <w:r w:rsidRPr="00237314">
                              <w:rPr>
                                <w:rFonts w:ascii="Arial" w:hAnsi="Arial" w:cs="Arial"/>
                                <w:b/>
                                <w:sz w:val="24"/>
                              </w:rPr>
                              <w:t>Sample 2 comments</w:t>
                            </w:r>
                          </w:p>
                          <w:p w14:paraId="1959A944" w14:textId="77777777" w:rsidR="00F066EF" w:rsidRPr="007053A5" w:rsidRDefault="00F066EF" w:rsidP="00997DA9">
                            <w:pPr>
                              <w:rPr>
                                <w:rFonts w:ascii="Arial" w:hAnsi="Arial" w:cs="Arial"/>
                                <w:sz w:val="24"/>
                              </w:rPr>
                            </w:pPr>
                            <w:r w:rsidRPr="00237314">
                              <w:rPr>
                                <w:rFonts w:ascii="Arial" w:hAnsi="Arial" w:cs="Arial"/>
                                <w:sz w:val="24"/>
                              </w:rPr>
                              <w:t>Safeguarding Act incorrect and would expect at least the full title of the other pieces of legislation listed with the dates. It would have been helpful if the manager had supported the worker to relate this question back to the earlier exercise on the principles of the Social Services and Well-Being Wales Act (2014)</w:t>
                            </w:r>
                          </w:p>
                        </w:txbxContent>
                      </v:textbox>
                      <w10:wrap type="square"/>
                    </v:shape>
                  </w:pict>
                </mc:Fallback>
              </mc:AlternateContent>
            </w:r>
          </w:p>
          <w:p w14:paraId="5D74BB5B" w14:textId="77777777" w:rsidR="00997DA9" w:rsidRPr="007053A5" w:rsidRDefault="00997DA9" w:rsidP="00997DA9">
            <w:pPr>
              <w:rPr>
                <w:rFonts w:eastAsia="Calibri"/>
                <w:b/>
              </w:rPr>
            </w:pPr>
            <w:r w:rsidRPr="007053A5">
              <w:rPr>
                <w:rFonts w:eastAsia="Calibri"/>
                <w:b/>
              </w:rPr>
              <w:t>Sample 2 Workbook notes</w:t>
            </w:r>
          </w:p>
          <w:p w14:paraId="624473EA" w14:textId="77777777" w:rsidR="00997DA9" w:rsidRPr="007053A5" w:rsidRDefault="00997DA9" w:rsidP="00997DA9">
            <w:pPr>
              <w:rPr>
                <w:rFonts w:eastAsia="Calibri"/>
              </w:rPr>
            </w:pPr>
          </w:p>
          <w:p w14:paraId="771FBA63" w14:textId="77777777" w:rsidR="00997DA9" w:rsidRPr="007053A5" w:rsidRDefault="00997DA9" w:rsidP="00997DA9">
            <w:pPr>
              <w:rPr>
                <w:rFonts w:eastAsia="Calibri"/>
                <w:i/>
              </w:rPr>
            </w:pPr>
            <w:r w:rsidRPr="007053A5">
              <w:rPr>
                <w:rFonts w:eastAsia="Calibri"/>
                <w:i/>
              </w:rPr>
              <w:t>Equality</w:t>
            </w:r>
          </w:p>
          <w:p w14:paraId="173E54C3" w14:textId="77777777" w:rsidR="00997DA9" w:rsidRPr="007053A5" w:rsidRDefault="00997DA9" w:rsidP="00997DA9">
            <w:pPr>
              <w:rPr>
                <w:rFonts w:eastAsia="Calibri"/>
                <w:i/>
              </w:rPr>
            </w:pPr>
            <w:r w:rsidRPr="007053A5">
              <w:rPr>
                <w:rFonts w:eastAsia="Calibri"/>
                <w:i/>
              </w:rPr>
              <w:t>Human rights</w:t>
            </w:r>
          </w:p>
          <w:p w14:paraId="4D468CCA" w14:textId="77777777" w:rsidR="00997DA9" w:rsidRPr="007053A5" w:rsidRDefault="00997DA9" w:rsidP="00997DA9">
            <w:pPr>
              <w:rPr>
                <w:rFonts w:eastAsia="Calibri"/>
                <w:i/>
              </w:rPr>
            </w:pPr>
            <w:r w:rsidRPr="007053A5">
              <w:rPr>
                <w:rFonts w:eastAsia="Calibri"/>
                <w:i/>
              </w:rPr>
              <w:t>Safeguarding Act</w:t>
            </w:r>
          </w:p>
          <w:p w14:paraId="2693F3F5" w14:textId="77777777" w:rsidR="00997DA9" w:rsidRPr="007053A5" w:rsidRDefault="00997DA9" w:rsidP="00997DA9">
            <w:pPr>
              <w:rPr>
                <w:rFonts w:eastAsia="Calibri"/>
              </w:rPr>
            </w:pPr>
          </w:p>
          <w:p w14:paraId="1502B7ED" w14:textId="77777777" w:rsidR="00997DA9" w:rsidRPr="007053A5" w:rsidRDefault="00997DA9" w:rsidP="00997DA9">
            <w:pPr>
              <w:rPr>
                <w:rFonts w:eastAsia="Calibri"/>
                <w:b/>
              </w:rPr>
            </w:pPr>
          </w:p>
          <w:p w14:paraId="2456C23C" w14:textId="77777777" w:rsidR="00997DA9" w:rsidRPr="007053A5" w:rsidRDefault="00997DA9" w:rsidP="00997DA9">
            <w:pPr>
              <w:rPr>
                <w:rFonts w:eastAsia="Calibri"/>
                <w:b/>
              </w:rPr>
            </w:pPr>
          </w:p>
          <w:p w14:paraId="2F66480C" w14:textId="77777777" w:rsidR="00997DA9" w:rsidRPr="007053A5" w:rsidRDefault="00997DA9" w:rsidP="00997DA9">
            <w:pPr>
              <w:rPr>
                <w:rFonts w:eastAsia="Calibri"/>
                <w:b/>
              </w:rPr>
            </w:pPr>
          </w:p>
          <w:p w14:paraId="01E6BC72" w14:textId="77777777" w:rsidR="00997DA9" w:rsidRPr="007053A5" w:rsidRDefault="00997DA9" w:rsidP="00997DA9">
            <w:pPr>
              <w:rPr>
                <w:rFonts w:eastAsia="Calibri"/>
                <w:b/>
              </w:rPr>
            </w:pPr>
          </w:p>
          <w:p w14:paraId="0BD80ADA" w14:textId="77777777" w:rsidR="00997DA9" w:rsidRPr="007053A5" w:rsidRDefault="00997DA9" w:rsidP="00997DA9">
            <w:pPr>
              <w:rPr>
                <w:rFonts w:eastAsia="Calibri"/>
                <w:b/>
              </w:rPr>
            </w:pPr>
            <w:r w:rsidRPr="007053A5">
              <w:rPr>
                <w:rFonts w:eastAsia="Calibri"/>
                <w:noProof/>
              </w:rPr>
              <mc:AlternateContent>
                <mc:Choice Requires="wps">
                  <w:drawing>
                    <wp:anchor distT="45720" distB="45720" distL="114300" distR="114300" simplePos="0" relativeHeight="251704320" behindDoc="0" locked="0" layoutInCell="1" allowOverlap="1" wp14:anchorId="2FCFDA5D" wp14:editId="53F8E73E">
                      <wp:simplePos x="0" y="0"/>
                      <wp:positionH relativeFrom="column">
                        <wp:posOffset>3004820</wp:posOffset>
                      </wp:positionH>
                      <wp:positionV relativeFrom="paragraph">
                        <wp:posOffset>28575</wp:posOffset>
                      </wp:positionV>
                      <wp:extent cx="5488940" cy="1404620"/>
                      <wp:effectExtent l="19050" t="19050" r="16510" b="17145"/>
                      <wp:wrapSquare wrapText="bothSides"/>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8940" cy="1404620"/>
                              </a:xfrm>
                              <a:prstGeom prst="rect">
                                <a:avLst/>
                              </a:prstGeom>
                              <a:solidFill>
                                <a:srgbClr val="FFFFFF"/>
                              </a:solidFill>
                              <a:ln w="38100">
                                <a:solidFill>
                                  <a:srgbClr val="FF0000"/>
                                </a:solidFill>
                                <a:miter lim="800000"/>
                                <a:headEnd/>
                                <a:tailEnd/>
                              </a:ln>
                            </wps:spPr>
                            <wps:txbx>
                              <w:txbxContent>
                                <w:p w14:paraId="0AEDFE4A" w14:textId="77777777" w:rsidR="00F066EF" w:rsidRPr="00237314" w:rsidRDefault="00F066EF" w:rsidP="00997DA9">
                                  <w:pPr>
                                    <w:rPr>
                                      <w:rFonts w:ascii="Arial" w:hAnsi="Arial" w:cs="Arial"/>
                                      <w:b/>
                                      <w:sz w:val="24"/>
                                    </w:rPr>
                                  </w:pPr>
                                  <w:r w:rsidRPr="00237314">
                                    <w:rPr>
                                      <w:rFonts w:ascii="Arial" w:hAnsi="Arial" w:cs="Arial"/>
                                      <w:b/>
                                      <w:sz w:val="24"/>
                                    </w:rPr>
                                    <w:t>Sample 3 comments</w:t>
                                  </w:r>
                                </w:p>
                                <w:p w14:paraId="67410963" w14:textId="77777777" w:rsidR="00F066EF" w:rsidRPr="007053A5" w:rsidRDefault="00F066EF" w:rsidP="00997DA9">
                                  <w:pPr>
                                    <w:rPr>
                                      <w:rFonts w:ascii="Arial" w:hAnsi="Arial" w:cs="Arial"/>
                                      <w:sz w:val="24"/>
                                    </w:rPr>
                                  </w:pPr>
                                  <w:r w:rsidRPr="00237314">
                                    <w:rPr>
                                      <w:rFonts w:ascii="Arial" w:hAnsi="Arial" w:cs="Arial"/>
                                      <w:sz w:val="24"/>
                                    </w:rPr>
                                    <w:t>Good concise answers but the Equality Act date incorrect. DDA was replaced by the Equality Act. It would have been helpful if the manager had supported the worker to relate this question back to the earlier exercise on the principles of the Social Services and Well-Being Wales Act (2014)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CFDA5D" id="Text Box 223" o:spid="_x0000_s1071" type="#_x0000_t202" style="position:absolute;margin-left:236.6pt;margin-top:2.25pt;width:432.2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" strokecolor="red" strokeweight="3pt">
                      <v:textbox style="mso-fit-shape-to-text:t">
                        <w:txbxContent>
                          <w:p w14:paraId="0AEDFE4A" w14:textId="77777777" w:rsidR="00F066EF" w:rsidRPr="00237314" w:rsidRDefault="00F066EF" w:rsidP="00997DA9">
                            <w:pPr>
                              <w:rPr>
                                <w:rFonts w:ascii="Arial" w:hAnsi="Arial" w:cs="Arial"/>
                                <w:b/>
                                <w:sz w:val="24"/>
                              </w:rPr>
                            </w:pPr>
                            <w:r w:rsidRPr="00237314">
                              <w:rPr>
                                <w:rFonts w:ascii="Arial" w:hAnsi="Arial" w:cs="Arial"/>
                                <w:b/>
                                <w:sz w:val="24"/>
                              </w:rPr>
                              <w:t>Sample 3 comments</w:t>
                            </w:r>
                          </w:p>
                          <w:p w14:paraId="67410963" w14:textId="77777777" w:rsidR="00F066EF" w:rsidRPr="007053A5" w:rsidRDefault="00F066EF" w:rsidP="00997DA9">
                            <w:pPr>
                              <w:rPr>
                                <w:rFonts w:ascii="Arial" w:hAnsi="Arial" w:cs="Arial"/>
                                <w:sz w:val="24"/>
                              </w:rPr>
                            </w:pPr>
                            <w:r w:rsidRPr="00237314">
                              <w:rPr>
                                <w:rFonts w:ascii="Arial" w:hAnsi="Arial" w:cs="Arial"/>
                                <w:sz w:val="24"/>
                              </w:rPr>
                              <w:t>Good concise answers but the Equality Act date incorrect. DDA was replaced by the Equality Act. It would have been helpful if the manager had supported the worker to relate this question back to the earlier exercise on the principles of the Social Services and Well-Being Wales Act (2014)</w:t>
                            </w:r>
                          </w:p>
                        </w:txbxContent>
                      </v:textbox>
                      <w10:wrap type="square"/>
                    </v:shape>
                  </w:pict>
                </mc:Fallback>
              </mc:AlternateContent>
            </w:r>
            <w:r w:rsidRPr="007053A5">
              <w:rPr>
                <w:rFonts w:eastAsia="Calibri"/>
                <w:b/>
              </w:rPr>
              <w:t>Sample 3 workbook notes</w:t>
            </w:r>
          </w:p>
          <w:p w14:paraId="7A2511D4" w14:textId="77777777" w:rsidR="00997DA9" w:rsidRPr="007053A5" w:rsidRDefault="00997DA9" w:rsidP="00997DA9">
            <w:pPr>
              <w:rPr>
                <w:rFonts w:eastAsia="Calibri"/>
              </w:rPr>
            </w:pPr>
          </w:p>
          <w:p w14:paraId="7B29F188" w14:textId="77777777" w:rsidR="00997DA9" w:rsidRPr="007053A5" w:rsidRDefault="00997DA9" w:rsidP="00997DA9">
            <w:pPr>
              <w:rPr>
                <w:rFonts w:eastAsia="Calibri"/>
                <w:i/>
              </w:rPr>
            </w:pPr>
            <w:r w:rsidRPr="007053A5">
              <w:rPr>
                <w:rFonts w:eastAsia="Calibri"/>
                <w:i/>
              </w:rPr>
              <w:t>Children’s Act 1989 &amp; 2004</w:t>
            </w:r>
          </w:p>
          <w:p w14:paraId="1323E552" w14:textId="77777777" w:rsidR="00997DA9" w:rsidRPr="007053A5" w:rsidRDefault="00997DA9" w:rsidP="00997DA9">
            <w:pPr>
              <w:rPr>
                <w:rFonts w:eastAsia="Calibri"/>
                <w:i/>
              </w:rPr>
            </w:pPr>
            <w:r w:rsidRPr="007053A5">
              <w:rPr>
                <w:rFonts w:eastAsia="Calibri"/>
                <w:i/>
              </w:rPr>
              <w:t>Equality Act 2006</w:t>
            </w:r>
          </w:p>
          <w:p w14:paraId="63213874" w14:textId="77777777" w:rsidR="00997DA9" w:rsidRPr="00997DA9" w:rsidRDefault="00997DA9" w:rsidP="00997DA9">
            <w:pPr>
              <w:rPr>
                <w:rFonts w:eastAsia="Calibri"/>
                <w:i/>
              </w:rPr>
            </w:pPr>
            <w:r w:rsidRPr="007053A5">
              <w:rPr>
                <w:rFonts w:eastAsia="Calibri"/>
                <w:i/>
              </w:rPr>
              <w:t>Disability Discrimination Acts 1985 &amp; 2005</w:t>
            </w:r>
          </w:p>
          <w:p w14:paraId="0C7FA6CA" w14:textId="77777777" w:rsidR="00997DA9" w:rsidRPr="00997DA9" w:rsidRDefault="00997DA9" w:rsidP="00997DA9">
            <w:pPr>
              <w:rPr>
                <w:rFonts w:eastAsia="Calibri"/>
              </w:rPr>
            </w:pPr>
          </w:p>
          <w:p w14:paraId="182E5566" w14:textId="77777777" w:rsidR="00997DA9" w:rsidRPr="00997DA9" w:rsidRDefault="00997DA9" w:rsidP="00997DA9">
            <w:pPr>
              <w:rPr>
                <w:rFonts w:eastAsia="Calibri"/>
              </w:rPr>
            </w:pPr>
          </w:p>
        </w:tc>
      </w:tr>
    </w:tbl>
    <w:p w14:paraId="37FADA66" w14:textId="77777777" w:rsidR="007053A5" w:rsidRDefault="007053A5" w:rsidP="007053A5">
      <w:pPr>
        <w:spacing w:after="200" w:line="276" w:lineRule="auto"/>
        <w:rPr>
          <w:rFonts w:ascii="Arial" w:eastAsia="Calibri" w:hAnsi="Arial" w:cs="Arial"/>
          <w:b/>
          <w:sz w:val="24"/>
          <w:szCs w:val="24"/>
        </w:rPr>
      </w:pPr>
    </w:p>
    <w:p w14:paraId="2D99453C" w14:textId="77777777" w:rsidR="00997DA9" w:rsidRPr="00997DA9" w:rsidRDefault="00997DA9" w:rsidP="007053A5">
      <w:pPr>
        <w:spacing w:after="200" w:line="276" w:lineRule="auto"/>
        <w:rPr>
          <w:rFonts w:ascii="Arial" w:eastAsia="Calibri" w:hAnsi="Arial" w:cs="Arial"/>
          <w:b/>
          <w:sz w:val="24"/>
          <w:szCs w:val="24"/>
        </w:rPr>
      </w:pPr>
      <w:r w:rsidRPr="00997DA9">
        <w:rPr>
          <w:rFonts w:ascii="Arial" w:eastAsia="Calibri" w:hAnsi="Arial" w:cs="Arial"/>
          <w:b/>
          <w:sz w:val="24"/>
          <w:szCs w:val="24"/>
        </w:rPr>
        <w:t>Learning activity</w:t>
      </w:r>
    </w:p>
    <w:p w14:paraId="6C01E1E4" w14:textId="77777777" w:rsidR="00997DA9" w:rsidRPr="00997DA9" w:rsidRDefault="00997DA9" w:rsidP="00997DA9">
      <w:pPr>
        <w:spacing w:after="200" w:line="276" w:lineRule="auto"/>
        <w:rPr>
          <w:rFonts w:ascii="Arial" w:eastAsia="Calibri" w:hAnsi="Arial" w:cs="Arial"/>
          <w:sz w:val="24"/>
          <w:szCs w:val="24"/>
        </w:rPr>
      </w:pPr>
      <w:r w:rsidRPr="00997DA9">
        <w:rPr>
          <w:rFonts w:ascii="Arial" w:eastAsia="Calibri" w:hAnsi="Arial" w:cs="Arial"/>
          <w:b/>
          <w:sz w:val="24"/>
          <w:szCs w:val="24"/>
        </w:rPr>
        <w:t xml:space="preserve">Advocacy </w:t>
      </w:r>
      <w:r w:rsidRPr="00997DA9">
        <w:rPr>
          <w:rFonts w:ascii="Arial" w:eastAsia="Calibri" w:hAnsi="Arial" w:cs="Arial"/>
          <w:sz w:val="24"/>
          <w:szCs w:val="24"/>
        </w:rPr>
        <w:t>underpins all of the principles of the Social Services and Well-Being (Wales) Act and is an important tool to support the voice and control and well-being of children and young people. Advocacy can help children and young people access information about services, be involved in decisions about their lives, explore choices and options and make their needs and wishes known.</w:t>
      </w:r>
    </w:p>
    <w:p w14:paraId="1F43D287" w14:textId="72984FD0" w:rsidR="00997DA9" w:rsidRDefault="00997DA9" w:rsidP="00997DA9">
      <w:pPr>
        <w:spacing w:after="200" w:line="276" w:lineRule="auto"/>
        <w:rPr>
          <w:rFonts w:ascii="Arial" w:eastAsia="Calibri" w:hAnsi="Arial" w:cs="Arial"/>
          <w:sz w:val="24"/>
          <w:szCs w:val="24"/>
        </w:rPr>
      </w:pPr>
      <w:r w:rsidRPr="00997DA9">
        <w:rPr>
          <w:rFonts w:ascii="Arial" w:eastAsia="Calibri" w:hAnsi="Arial" w:cs="Arial"/>
          <w:sz w:val="24"/>
          <w:szCs w:val="24"/>
        </w:rPr>
        <w:t>In the space below, briefly describe how you would support children, young people, their families or carers to make a complaint or express concerns about a service and how contribution advocacy may be able to help.</w:t>
      </w:r>
    </w:p>
    <w:p w14:paraId="583ADCF7" w14:textId="77777777" w:rsidR="00B50567" w:rsidRPr="00997DA9" w:rsidRDefault="00B50567" w:rsidP="00997DA9">
      <w:pPr>
        <w:spacing w:after="200" w:line="276" w:lineRule="auto"/>
        <w:rPr>
          <w:rFonts w:ascii="Arial" w:eastAsia="Calibri" w:hAnsi="Arial" w:cs="Arial"/>
          <w:sz w:val="24"/>
          <w:szCs w:val="24"/>
        </w:rPr>
      </w:pPr>
    </w:p>
    <w:tbl>
      <w:tblPr>
        <w:tblStyle w:val="TableGrid"/>
        <w:tblW w:w="0" w:type="auto"/>
        <w:tblLook w:val="04A0" w:firstRow="1" w:lastRow="0" w:firstColumn="1" w:lastColumn="0" w:noHBand="0" w:noVBand="1"/>
      </w:tblPr>
      <w:tblGrid>
        <w:gridCol w:w="13948"/>
      </w:tblGrid>
      <w:tr w:rsidR="00997DA9" w:rsidRPr="00997DA9" w14:paraId="7A3E3809" w14:textId="77777777" w:rsidTr="00997DA9">
        <w:tc>
          <w:tcPr>
            <w:tcW w:w="13948" w:type="dxa"/>
          </w:tcPr>
          <w:p w14:paraId="07F051B3" w14:textId="77777777" w:rsidR="00997DA9" w:rsidRPr="00997DA9" w:rsidRDefault="00997DA9" w:rsidP="00997DA9">
            <w:pPr>
              <w:rPr>
                <w:rFonts w:eastAsia="Calibri"/>
              </w:rPr>
            </w:pPr>
            <w:r w:rsidRPr="00997DA9">
              <w:rPr>
                <w:rFonts w:eastAsia="Calibri"/>
              </w:rPr>
              <w:lastRenderedPageBreak/>
              <w:t>Workbook notes</w:t>
            </w:r>
          </w:p>
          <w:p w14:paraId="297AEC89" w14:textId="77777777" w:rsidR="00997DA9" w:rsidRPr="00997DA9" w:rsidRDefault="00997DA9" w:rsidP="00997DA9">
            <w:pPr>
              <w:rPr>
                <w:rFonts w:eastAsia="Calibri"/>
              </w:rPr>
            </w:pPr>
            <w:r w:rsidRPr="00997DA9">
              <w:rPr>
                <w:rFonts w:eastAsia="Calibri"/>
                <w:noProof/>
              </w:rPr>
              <mc:AlternateContent>
                <mc:Choice Requires="wps">
                  <w:drawing>
                    <wp:anchor distT="45720" distB="45720" distL="114300" distR="114300" simplePos="0" relativeHeight="251705344" behindDoc="0" locked="0" layoutInCell="1" allowOverlap="1" wp14:anchorId="0ECC1DFA" wp14:editId="47A6BB3D">
                      <wp:simplePos x="0" y="0"/>
                      <wp:positionH relativeFrom="column">
                        <wp:posOffset>4533265</wp:posOffset>
                      </wp:positionH>
                      <wp:positionV relativeFrom="paragraph">
                        <wp:posOffset>8890</wp:posOffset>
                      </wp:positionV>
                      <wp:extent cx="4137660" cy="1404620"/>
                      <wp:effectExtent l="19050" t="19050" r="15240" b="11430"/>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1404620"/>
                              </a:xfrm>
                              <a:prstGeom prst="rect">
                                <a:avLst/>
                              </a:prstGeom>
                              <a:solidFill>
                                <a:srgbClr val="FFFFFF"/>
                              </a:solidFill>
                              <a:ln w="38100">
                                <a:solidFill>
                                  <a:srgbClr val="FF0000"/>
                                </a:solidFill>
                                <a:miter lim="800000"/>
                                <a:headEnd/>
                                <a:tailEnd/>
                              </a:ln>
                            </wps:spPr>
                            <wps:txbx>
                              <w:txbxContent>
                                <w:p w14:paraId="620DD946" w14:textId="77777777" w:rsidR="00F066EF" w:rsidRPr="007053A5" w:rsidRDefault="00F066EF" w:rsidP="00997DA9">
                                  <w:pPr>
                                    <w:rPr>
                                      <w:rFonts w:ascii="Arial" w:hAnsi="Arial" w:cs="Arial"/>
                                      <w:b/>
                                      <w:sz w:val="24"/>
                                    </w:rPr>
                                  </w:pPr>
                                  <w:r w:rsidRPr="007053A5">
                                    <w:rPr>
                                      <w:rFonts w:ascii="Arial" w:hAnsi="Arial" w:cs="Arial"/>
                                      <w:b/>
                                      <w:sz w:val="24"/>
                                    </w:rPr>
                                    <w:t>Sample 1 comments</w:t>
                                  </w:r>
                                </w:p>
                                <w:p w14:paraId="48554A8A" w14:textId="77777777" w:rsidR="00F066EF" w:rsidRPr="007053A5" w:rsidRDefault="00F066EF" w:rsidP="00997DA9">
                                  <w:pPr>
                                    <w:rPr>
                                      <w:rFonts w:ascii="Arial" w:hAnsi="Arial" w:cs="Arial"/>
                                      <w:sz w:val="24"/>
                                    </w:rPr>
                                  </w:pPr>
                                  <w:r w:rsidRPr="007053A5">
                                    <w:rPr>
                                      <w:rFonts w:ascii="Arial" w:hAnsi="Arial" w:cs="Arial"/>
                                      <w:sz w:val="24"/>
                                    </w:rPr>
                                    <w:t>This needs drawing out with some discussion about what the worker means by defending people.</w:t>
                                  </w:r>
                                </w:p>
                                <w:p w14:paraId="0B19707F" w14:textId="77777777" w:rsidR="00F066EF" w:rsidRPr="007053A5" w:rsidRDefault="00F066EF" w:rsidP="00997DA9">
                                  <w:pPr>
                                    <w:rPr>
                                      <w:rFonts w:ascii="Arial" w:hAnsi="Arial" w:cs="Arial"/>
                                      <w:sz w:val="24"/>
                                    </w:rPr>
                                  </w:pPr>
                                  <w:r w:rsidRPr="007053A5">
                                    <w:rPr>
                                      <w:rFonts w:ascii="Arial" w:hAnsi="Arial" w:cs="Arial"/>
                                      <w:sz w:val="24"/>
                                    </w:rPr>
                                    <w:t>The list of types of advocacy is just copied from the glossary.</w:t>
                                  </w:r>
                                </w:p>
                                <w:p w14:paraId="69FD5BE0" w14:textId="77777777" w:rsidR="00F066EF" w:rsidRPr="007053A5" w:rsidRDefault="00F066EF" w:rsidP="00997DA9">
                                  <w:pPr>
                                    <w:rPr>
                                      <w:rFonts w:ascii="Arial" w:hAnsi="Arial" w:cs="Arial"/>
                                      <w:sz w:val="24"/>
                                    </w:rPr>
                                  </w:pPr>
                                  <w:r w:rsidRPr="007053A5">
                                    <w:rPr>
                                      <w:rFonts w:ascii="Arial" w:hAnsi="Arial" w:cs="Arial"/>
                                      <w:sz w:val="24"/>
                                    </w:rPr>
                                    <w:t>Re example: it would be helpful to have a discussion with the worker about what type of advocacy they think this is and the role that they played and when they think children and young people may need more formal advocacy 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CC1DFA" id="Text Box 224" o:spid="_x0000_s1072" type="#_x0000_t202" style="position:absolute;margin-left:356.95pt;margin-top:.7pt;width:325.8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" strokecolor="red" strokeweight="3pt">
                      <v:textbox style="mso-fit-shape-to-text:t">
                        <w:txbxContent>
                          <w:p w14:paraId="620DD946" w14:textId="77777777" w:rsidR="00F066EF" w:rsidRPr="007053A5" w:rsidRDefault="00F066EF" w:rsidP="00997DA9">
                            <w:pPr>
                              <w:rPr>
                                <w:rFonts w:ascii="Arial" w:hAnsi="Arial" w:cs="Arial"/>
                                <w:b/>
                                <w:sz w:val="24"/>
                              </w:rPr>
                            </w:pPr>
                            <w:r w:rsidRPr="007053A5">
                              <w:rPr>
                                <w:rFonts w:ascii="Arial" w:hAnsi="Arial" w:cs="Arial"/>
                                <w:b/>
                                <w:sz w:val="24"/>
                              </w:rPr>
                              <w:t>Sample 1 comments</w:t>
                            </w:r>
                          </w:p>
                          <w:p w14:paraId="48554A8A" w14:textId="77777777" w:rsidR="00F066EF" w:rsidRPr="007053A5" w:rsidRDefault="00F066EF" w:rsidP="00997DA9">
                            <w:pPr>
                              <w:rPr>
                                <w:rFonts w:ascii="Arial" w:hAnsi="Arial" w:cs="Arial"/>
                                <w:sz w:val="24"/>
                              </w:rPr>
                            </w:pPr>
                            <w:r w:rsidRPr="007053A5">
                              <w:rPr>
                                <w:rFonts w:ascii="Arial" w:hAnsi="Arial" w:cs="Arial"/>
                                <w:sz w:val="24"/>
                              </w:rPr>
                              <w:t>This needs drawing out with some discussion about what the worker means by defending people.</w:t>
                            </w:r>
                          </w:p>
                          <w:p w14:paraId="0B19707F" w14:textId="77777777" w:rsidR="00F066EF" w:rsidRPr="007053A5" w:rsidRDefault="00F066EF" w:rsidP="00997DA9">
                            <w:pPr>
                              <w:rPr>
                                <w:rFonts w:ascii="Arial" w:hAnsi="Arial" w:cs="Arial"/>
                                <w:sz w:val="24"/>
                              </w:rPr>
                            </w:pPr>
                            <w:r w:rsidRPr="007053A5">
                              <w:rPr>
                                <w:rFonts w:ascii="Arial" w:hAnsi="Arial" w:cs="Arial"/>
                                <w:sz w:val="24"/>
                              </w:rPr>
                              <w:t>The list of types of advocacy is just copied from the glossary.</w:t>
                            </w:r>
                          </w:p>
                          <w:p w14:paraId="69FD5BE0" w14:textId="77777777" w:rsidR="00F066EF" w:rsidRPr="007053A5" w:rsidRDefault="00F066EF" w:rsidP="00997DA9">
                            <w:pPr>
                              <w:rPr>
                                <w:rFonts w:ascii="Arial" w:hAnsi="Arial" w:cs="Arial"/>
                                <w:sz w:val="24"/>
                              </w:rPr>
                            </w:pPr>
                            <w:r w:rsidRPr="007053A5">
                              <w:rPr>
                                <w:rFonts w:ascii="Arial" w:hAnsi="Arial" w:cs="Arial"/>
                                <w:sz w:val="24"/>
                              </w:rPr>
                              <w:t>Re example: it would be helpful to have a discussion with the worker about what type of advocacy they think this is and the role that they played and when they think children and young people may need more formal advocacy support</w:t>
                            </w:r>
                          </w:p>
                        </w:txbxContent>
                      </v:textbox>
                      <w10:wrap type="square"/>
                    </v:shape>
                  </w:pict>
                </mc:Fallback>
              </mc:AlternateContent>
            </w:r>
          </w:p>
          <w:p w14:paraId="6BD1198F" w14:textId="77777777" w:rsidR="00997DA9" w:rsidRPr="007053A5" w:rsidRDefault="00997DA9" w:rsidP="00997DA9">
            <w:pPr>
              <w:rPr>
                <w:rFonts w:eastAsia="Calibri"/>
                <w:b/>
              </w:rPr>
            </w:pPr>
            <w:r w:rsidRPr="007053A5">
              <w:rPr>
                <w:rFonts w:eastAsia="Calibri"/>
                <w:b/>
              </w:rPr>
              <w:t>Sample 1 Workbook notes</w:t>
            </w:r>
          </w:p>
          <w:p w14:paraId="4FCE8254" w14:textId="77777777" w:rsidR="00997DA9" w:rsidRPr="007053A5" w:rsidRDefault="00997DA9" w:rsidP="00997DA9">
            <w:pPr>
              <w:rPr>
                <w:rFonts w:eastAsia="Calibri"/>
                <w:i/>
              </w:rPr>
            </w:pPr>
            <w:r w:rsidRPr="007053A5">
              <w:rPr>
                <w:rFonts w:eastAsia="Calibri"/>
                <w:i/>
              </w:rPr>
              <w:t xml:space="preserve">advocacy means to speak up or defend people and it supports as the person may know more about human rights than the person they are defending under the social services and </w:t>
            </w:r>
            <w:proofErr w:type="spellStart"/>
            <w:r w:rsidRPr="007053A5">
              <w:rPr>
                <w:rFonts w:eastAsia="Calibri"/>
                <w:i/>
              </w:rPr>
              <w:t>well being</w:t>
            </w:r>
            <w:proofErr w:type="spellEnd"/>
            <w:r w:rsidRPr="007053A5">
              <w:rPr>
                <w:rFonts w:eastAsia="Calibri"/>
                <w:i/>
              </w:rPr>
              <w:t xml:space="preserve"> (wales)act 2014. they will assist the person for purposes relating to their care and support. advocacy supports interests, express their views, explore and make informal choices which could include:</w:t>
            </w:r>
            <w:r w:rsidRPr="007053A5">
              <w:rPr>
                <w:rFonts w:eastAsia="Calibri"/>
                <w:noProof/>
              </w:rPr>
              <w:t xml:space="preserve"> </w:t>
            </w:r>
          </w:p>
          <w:p w14:paraId="406AA243" w14:textId="77777777" w:rsidR="00997DA9" w:rsidRPr="007053A5" w:rsidRDefault="00997DA9" w:rsidP="00997DA9">
            <w:pPr>
              <w:rPr>
                <w:rFonts w:eastAsia="Calibri"/>
                <w:i/>
              </w:rPr>
            </w:pPr>
          </w:p>
          <w:p w14:paraId="55DFC4B2" w14:textId="77777777" w:rsidR="00997DA9" w:rsidRPr="007053A5" w:rsidRDefault="00997DA9" w:rsidP="00997DA9">
            <w:pPr>
              <w:rPr>
                <w:rFonts w:eastAsia="Calibri"/>
                <w:i/>
              </w:rPr>
            </w:pPr>
            <w:proofErr w:type="spellStart"/>
            <w:r w:rsidRPr="007053A5">
              <w:rPr>
                <w:rFonts w:eastAsia="Calibri"/>
                <w:i/>
              </w:rPr>
              <w:t>self advocacy</w:t>
            </w:r>
            <w:proofErr w:type="spellEnd"/>
            <w:r w:rsidRPr="007053A5">
              <w:rPr>
                <w:rFonts w:eastAsia="Calibri"/>
                <w:i/>
              </w:rPr>
              <w:t xml:space="preserve"> </w:t>
            </w:r>
          </w:p>
          <w:p w14:paraId="0489D123" w14:textId="77777777" w:rsidR="00997DA9" w:rsidRPr="007053A5" w:rsidRDefault="00997DA9" w:rsidP="00997DA9">
            <w:pPr>
              <w:rPr>
                <w:rFonts w:eastAsia="Calibri"/>
                <w:i/>
              </w:rPr>
            </w:pPr>
            <w:r w:rsidRPr="007053A5">
              <w:rPr>
                <w:rFonts w:eastAsia="Calibri"/>
                <w:i/>
              </w:rPr>
              <w:t xml:space="preserve">informal advocacy </w:t>
            </w:r>
          </w:p>
          <w:p w14:paraId="3628D17B" w14:textId="77777777" w:rsidR="00997DA9" w:rsidRPr="007053A5" w:rsidRDefault="00997DA9" w:rsidP="00997DA9">
            <w:pPr>
              <w:rPr>
                <w:rFonts w:eastAsia="Calibri"/>
                <w:i/>
              </w:rPr>
            </w:pPr>
            <w:r w:rsidRPr="007053A5">
              <w:rPr>
                <w:rFonts w:eastAsia="Calibri"/>
                <w:i/>
              </w:rPr>
              <w:t xml:space="preserve">collective advocacy </w:t>
            </w:r>
          </w:p>
          <w:p w14:paraId="56F92423" w14:textId="77777777" w:rsidR="00997DA9" w:rsidRPr="007053A5" w:rsidRDefault="00997DA9" w:rsidP="00997DA9">
            <w:pPr>
              <w:rPr>
                <w:rFonts w:eastAsia="Calibri"/>
                <w:i/>
              </w:rPr>
            </w:pPr>
            <w:r w:rsidRPr="007053A5">
              <w:rPr>
                <w:rFonts w:eastAsia="Calibri"/>
                <w:i/>
              </w:rPr>
              <w:t xml:space="preserve">peer advocacy </w:t>
            </w:r>
          </w:p>
          <w:p w14:paraId="2EEC455B" w14:textId="77777777" w:rsidR="00997DA9" w:rsidRPr="007053A5" w:rsidRDefault="00997DA9" w:rsidP="00997DA9">
            <w:pPr>
              <w:rPr>
                <w:rFonts w:eastAsia="Calibri"/>
                <w:i/>
              </w:rPr>
            </w:pPr>
            <w:r w:rsidRPr="007053A5">
              <w:rPr>
                <w:rFonts w:eastAsia="Calibri"/>
                <w:i/>
              </w:rPr>
              <w:t xml:space="preserve">citizen advocacy </w:t>
            </w:r>
          </w:p>
          <w:p w14:paraId="392D8A74" w14:textId="77777777" w:rsidR="00997DA9" w:rsidRPr="007053A5" w:rsidRDefault="00997DA9" w:rsidP="00997DA9">
            <w:pPr>
              <w:rPr>
                <w:rFonts w:eastAsia="Calibri"/>
                <w:i/>
              </w:rPr>
            </w:pPr>
            <w:r w:rsidRPr="007053A5">
              <w:rPr>
                <w:rFonts w:eastAsia="Calibri"/>
                <w:i/>
              </w:rPr>
              <w:t xml:space="preserve">independent volunteer advocacy </w:t>
            </w:r>
          </w:p>
          <w:p w14:paraId="2325482D" w14:textId="77777777" w:rsidR="00997DA9" w:rsidRPr="007053A5" w:rsidRDefault="00997DA9" w:rsidP="00997DA9">
            <w:pPr>
              <w:rPr>
                <w:rFonts w:eastAsia="Calibri"/>
                <w:i/>
              </w:rPr>
            </w:pPr>
            <w:r w:rsidRPr="007053A5">
              <w:rPr>
                <w:rFonts w:eastAsia="Calibri"/>
                <w:i/>
              </w:rPr>
              <w:t xml:space="preserve">formal advocacy </w:t>
            </w:r>
          </w:p>
          <w:p w14:paraId="684EBD7D" w14:textId="77777777" w:rsidR="00997DA9" w:rsidRPr="007053A5" w:rsidRDefault="00997DA9" w:rsidP="00997DA9">
            <w:pPr>
              <w:rPr>
                <w:rFonts w:eastAsia="Calibri"/>
                <w:i/>
              </w:rPr>
            </w:pPr>
            <w:r w:rsidRPr="007053A5">
              <w:rPr>
                <w:rFonts w:eastAsia="Calibri"/>
                <w:i/>
              </w:rPr>
              <w:t xml:space="preserve">independent professional advocacy </w:t>
            </w:r>
          </w:p>
          <w:p w14:paraId="2FC847C4" w14:textId="77777777" w:rsidR="00997DA9" w:rsidRPr="007053A5" w:rsidRDefault="00997DA9" w:rsidP="00997DA9">
            <w:pPr>
              <w:rPr>
                <w:rFonts w:eastAsia="Calibri"/>
                <w:i/>
              </w:rPr>
            </w:pPr>
            <w:r w:rsidRPr="007053A5">
              <w:rPr>
                <w:rFonts w:eastAsia="Calibri"/>
                <w:i/>
              </w:rPr>
              <w:t>additional support needs could be physical, emotional, psychological, social learning.</w:t>
            </w:r>
          </w:p>
          <w:p w14:paraId="3175FE80" w14:textId="77777777" w:rsidR="00997DA9" w:rsidRPr="007053A5" w:rsidRDefault="00997DA9" w:rsidP="00997DA9">
            <w:pPr>
              <w:rPr>
                <w:rFonts w:eastAsia="Calibri"/>
                <w:i/>
              </w:rPr>
            </w:pPr>
          </w:p>
          <w:p w14:paraId="16B1353E" w14:textId="77777777" w:rsidR="00997DA9" w:rsidRPr="007053A5" w:rsidRDefault="00997DA9" w:rsidP="00997DA9">
            <w:pPr>
              <w:rPr>
                <w:rFonts w:eastAsia="Calibri"/>
                <w:i/>
              </w:rPr>
            </w:pPr>
            <w:proofErr w:type="spellStart"/>
            <w:r w:rsidRPr="007053A5">
              <w:rPr>
                <w:rFonts w:eastAsia="Calibri"/>
                <w:i/>
              </w:rPr>
              <w:t>i</w:t>
            </w:r>
            <w:proofErr w:type="spellEnd"/>
            <w:r w:rsidRPr="007053A5">
              <w:rPr>
                <w:rFonts w:eastAsia="Calibri"/>
                <w:i/>
              </w:rPr>
              <w:t xml:space="preserve"> have done this when child C was being bullied by other young people from the home. child C needed support with how to make a complaint and assist with police due to things went </w:t>
            </w:r>
            <w:proofErr w:type="spellStart"/>
            <w:r w:rsidRPr="007053A5">
              <w:rPr>
                <w:rFonts w:eastAsia="Calibri"/>
                <w:i/>
              </w:rPr>
              <w:t>to</w:t>
            </w:r>
            <w:proofErr w:type="spellEnd"/>
            <w:r w:rsidRPr="007053A5">
              <w:rPr>
                <w:rFonts w:eastAsia="Calibri"/>
                <w:i/>
              </w:rPr>
              <w:t xml:space="preserve"> far. </w:t>
            </w:r>
            <w:proofErr w:type="spellStart"/>
            <w:r w:rsidRPr="007053A5">
              <w:rPr>
                <w:rFonts w:eastAsia="Calibri"/>
                <w:i/>
              </w:rPr>
              <w:t>i</w:t>
            </w:r>
            <w:proofErr w:type="spellEnd"/>
            <w:r w:rsidRPr="007053A5">
              <w:rPr>
                <w:rFonts w:eastAsia="Calibri"/>
                <w:i/>
              </w:rPr>
              <w:t xml:space="preserve"> showed and guided him with </w:t>
            </w:r>
            <w:proofErr w:type="spellStart"/>
            <w:r w:rsidRPr="007053A5">
              <w:rPr>
                <w:rFonts w:eastAsia="Calibri"/>
                <w:i/>
              </w:rPr>
              <w:t>he</w:t>
            </w:r>
            <w:proofErr w:type="spellEnd"/>
            <w:r w:rsidRPr="007053A5">
              <w:rPr>
                <w:rFonts w:eastAsia="Calibri"/>
                <w:i/>
              </w:rPr>
              <w:t xml:space="preserve"> way to go around it. </w:t>
            </w:r>
          </w:p>
          <w:p w14:paraId="27543C9A" w14:textId="77777777" w:rsidR="00997DA9" w:rsidRPr="007053A5" w:rsidRDefault="00997DA9" w:rsidP="00997DA9">
            <w:pPr>
              <w:rPr>
                <w:rFonts w:eastAsia="Calibri"/>
                <w:i/>
              </w:rPr>
            </w:pPr>
            <w:r w:rsidRPr="007053A5">
              <w:rPr>
                <w:rFonts w:eastAsia="Calibri"/>
                <w:i/>
              </w:rPr>
              <w:t xml:space="preserve">this was done by the guidance and knowledge from The Children Act 1989 </w:t>
            </w:r>
          </w:p>
          <w:p w14:paraId="65A5B8CF" w14:textId="77777777" w:rsidR="00997DA9" w:rsidRPr="007053A5" w:rsidRDefault="00997DA9" w:rsidP="00997DA9">
            <w:pPr>
              <w:rPr>
                <w:rFonts w:eastAsia="Calibri"/>
                <w:b/>
              </w:rPr>
            </w:pPr>
          </w:p>
          <w:p w14:paraId="21AFC760" w14:textId="77777777" w:rsidR="00997DA9" w:rsidRPr="007053A5" w:rsidRDefault="00997DA9" w:rsidP="00997DA9">
            <w:pPr>
              <w:rPr>
                <w:rFonts w:eastAsia="Calibri"/>
                <w:b/>
              </w:rPr>
            </w:pPr>
            <w:r w:rsidRPr="007053A5">
              <w:rPr>
                <w:rFonts w:eastAsia="Calibri"/>
                <w:noProof/>
              </w:rPr>
              <w:lastRenderedPageBreak/>
              <mc:AlternateContent>
                <mc:Choice Requires="wps">
                  <w:drawing>
                    <wp:anchor distT="45720" distB="45720" distL="114300" distR="114300" simplePos="0" relativeHeight="251706368" behindDoc="0" locked="0" layoutInCell="1" allowOverlap="1" wp14:anchorId="6269EE92" wp14:editId="14F247F5">
                      <wp:simplePos x="0" y="0"/>
                      <wp:positionH relativeFrom="column">
                        <wp:posOffset>4557395</wp:posOffset>
                      </wp:positionH>
                      <wp:positionV relativeFrom="paragraph">
                        <wp:posOffset>83820</wp:posOffset>
                      </wp:positionV>
                      <wp:extent cx="4113530" cy="1404620"/>
                      <wp:effectExtent l="19050" t="19050" r="20320" b="15875"/>
                      <wp:wrapSquare wrapText="bothSides"/>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3530" cy="1404620"/>
                              </a:xfrm>
                              <a:prstGeom prst="rect">
                                <a:avLst/>
                              </a:prstGeom>
                              <a:solidFill>
                                <a:srgbClr val="FFFFFF"/>
                              </a:solidFill>
                              <a:ln w="38100">
                                <a:solidFill>
                                  <a:srgbClr val="FF0000"/>
                                </a:solidFill>
                                <a:miter lim="800000"/>
                                <a:headEnd/>
                                <a:tailEnd/>
                              </a:ln>
                            </wps:spPr>
                            <wps:txbx>
                              <w:txbxContent>
                                <w:p w14:paraId="0BA1171C" w14:textId="77777777" w:rsidR="00F066EF" w:rsidRPr="007053A5" w:rsidRDefault="00F066EF" w:rsidP="00997DA9">
                                  <w:pPr>
                                    <w:rPr>
                                      <w:rFonts w:ascii="Arial" w:hAnsi="Arial" w:cs="Arial"/>
                                      <w:b/>
                                      <w:sz w:val="24"/>
                                    </w:rPr>
                                  </w:pPr>
                                  <w:r w:rsidRPr="007053A5">
                                    <w:rPr>
                                      <w:rFonts w:ascii="Arial" w:hAnsi="Arial" w:cs="Arial"/>
                                      <w:b/>
                                      <w:sz w:val="24"/>
                                    </w:rPr>
                                    <w:t>Sample 2 comments</w:t>
                                  </w:r>
                                </w:p>
                                <w:p w14:paraId="3E003316" w14:textId="77777777" w:rsidR="00F066EF" w:rsidRPr="007053A5" w:rsidRDefault="00F066EF" w:rsidP="00997DA9">
                                  <w:pPr>
                                    <w:rPr>
                                      <w:rFonts w:ascii="Arial" w:hAnsi="Arial" w:cs="Arial"/>
                                      <w:sz w:val="24"/>
                                    </w:rPr>
                                  </w:pPr>
                                  <w:r w:rsidRPr="007053A5">
                                    <w:rPr>
                                      <w:rFonts w:ascii="Arial" w:hAnsi="Arial" w:cs="Arial"/>
                                      <w:sz w:val="24"/>
                                    </w:rPr>
                                    <w:t>This answer does not provide a great deal of information nor any confidence that the worker really understands this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69EE92" id="Text Box 225" o:spid="_x0000_s1073" type="#_x0000_t202" style="position:absolute;margin-left:358.85pt;margin-top:6.6pt;width:323.9pt;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" strokecolor="red" strokeweight="3pt">
                      <v:textbox style="mso-fit-shape-to-text:t">
                        <w:txbxContent>
                          <w:p w14:paraId="0BA1171C" w14:textId="77777777" w:rsidR="00F066EF" w:rsidRPr="007053A5" w:rsidRDefault="00F066EF" w:rsidP="00997DA9">
                            <w:pPr>
                              <w:rPr>
                                <w:rFonts w:ascii="Arial" w:hAnsi="Arial" w:cs="Arial"/>
                                <w:b/>
                                <w:sz w:val="24"/>
                              </w:rPr>
                            </w:pPr>
                            <w:r w:rsidRPr="007053A5">
                              <w:rPr>
                                <w:rFonts w:ascii="Arial" w:hAnsi="Arial" w:cs="Arial"/>
                                <w:b/>
                                <w:sz w:val="24"/>
                              </w:rPr>
                              <w:t>Sample 2 comments</w:t>
                            </w:r>
                          </w:p>
                          <w:p w14:paraId="3E003316" w14:textId="77777777" w:rsidR="00F066EF" w:rsidRPr="007053A5" w:rsidRDefault="00F066EF" w:rsidP="00997DA9">
                            <w:pPr>
                              <w:rPr>
                                <w:rFonts w:ascii="Arial" w:hAnsi="Arial" w:cs="Arial"/>
                                <w:sz w:val="24"/>
                              </w:rPr>
                            </w:pPr>
                            <w:r w:rsidRPr="007053A5">
                              <w:rPr>
                                <w:rFonts w:ascii="Arial" w:hAnsi="Arial" w:cs="Arial"/>
                                <w:sz w:val="24"/>
                              </w:rPr>
                              <w:t>This answer does not provide a great deal of information nor any confidence that the worker really understands this</w:t>
                            </w:r>
                          </w:p>
                        </w:txbxContent>
                      </v:textbox>
                      <w10:wrap type="square"/>
                    </v:shape>
                  </w:pict>
                </mc:Fallback>
              </mc:AlternateContent>
            </w:r>
            <w:r w:rsidRPr="007053A5">
              <w:rPr>
                <w:rFonts w:eastAsia="Calibri"/>
                <w:b/>
              </w:rPr>
              <w:t>Sample 2 Workbook notes</w:t>
            </w:r>
          </w:p>
          <w:p w14:paraId="6F80701C" w14:textId="77777777" w:rsidR="00997DA9" w:rsidRPr="007053A5" w:rsidRDefault="00997DA9" w:rsidP="00997DA9">
            <w:pPr>
              <w:rPr>
                <w:rFonts w:eastAsia="Calibri"/>
              </w:rPr>
            </w:pPr>
          </w:p>
          <w:p w14:paraId="2D59D1E4" w14:textId="77777777" w:rsidR="00997DA9" w:rsidRPr="007053A5" w:rsidRDefault="00997DA9" w:rsidP="00997DA9">
            <w:pPr>
              <w:rPr>
                <w:rFonts w:eastAsia="Calibri"/>
                <w:i/>
              </w:rPr>
            </w:pPr>
            <w:r w:rsidRPr="007053A5">
              <w:rPr>
                <w:rFonts w:eastAsia="Calibri"/>
                <w:i/>
              </w:rPr>
              <w:t>Make sure that you ask questions to find out what happened to see if there was anything to complain about and pass it on to the relevant person to deal with.</w:t>
            </w:r>
          </w:p>
          <w:p w14:paraId="69D5EB12" w14:textId="77777777" w:rsidR="00997DA9" w:rsidRPr="00997DA9" w:rsidRDefault="00997DA9" w:rsidP="00997DA9">
            <w:pPr>
              <w:rPr>
                <w:rFonts w:eastAsia="Calibri"/>
                <w:i/>
              </w:rPr>
            </w:pPr>
            <w:r w:rsidRPr="007053A5">
              <w:rPr>
                <w:rFonts w:eastAsia="Calibri"/>
                <w:i/>
              </w:rPr>
              <w:t>The advocate would be able to speak for the child or young person.</w:t>
            </w:r>
            <w:r w:rsidRPr="00997DA9">
              <w:rPr>
                <w:rFonts w:eastAsia="Calibri"/>
                <w:noProof/>
              </w:rPr>
              <w:t xml:space="preserve"> </w:t>
            </w:r>
          </w:p>
          <w:p w14:paraId="4EA80A2C" w14:textId="77777777" w:rsidR="00997DA9" w:rsidRPr="00997DA9" w:rsidRDefault="00997DA9" w:rsidP="00997DA9">
            <w:pPr>
              <w:rPr>
                <w:rFonts w:eastAsia="Calibri"/>
              </w:rPr>
            </w:pPr>
          </w:p>
          <w:p w14:paraId="1F9B24C2" w14:textId="77777777" w:rsidR="00997DA9" w:rsidRPr="007053A5" w:rsidRDefault="00997DA9" w:rsidP="00997DA9">
            <w:pPr>
              <w:rPr>
                <w:rFonts w:eastAsia="Calibri"/>
                <w:b/>
              </w:rPr>
            </w:pPr>
            <w:r w:rsidRPr="007053A5">
              <w:rPr>
                <w:rFonts w:eastAsia="Calibri"/>
                <w:b/>
              </w:rPr>
              <w:t>Sample 3 Workbook notes</w:t>
            </w:r>
          </w:p>
          <w:p w14:paraId="1DDDFA19" w14:textId="77777777" w:rsidR="00997DA9" w:rsidRPr="007053A5" w:rsidRDefault="007053A5" w:rsidP="00997DA9">
            <w:pPr>
              <w:rPr>
                <w:rFonts w:eastAsia="Calibri"/>
              </w:rPr>
            </w:pPr>
            <w:r w:rsidRPr="007053A5">
              <w:rPr>
                <w:rFonts w:eastAsia="Calibri"/>
                <w:noProof/>
              </w:rPr>
              <mc:AlternateContent>
                <mc:Choice Requires="wps">
                  <w:drawing>
                    <wp:anchor distT="45720" distB="45720" distL="114300" distR="114300" simplePos="0" relativeHeight="251707392" behindDoc="0" locked="0" layoutInCell="1" allowOverlap="1" wp14:anchorId="2DBF5194" wp14:editId="1FA970DC">
                      <wp:simplePos x="0" y="0"/>
                      <wp:positionH relativeFrom="column">
                        <wp:posOffset>4771390</wp:posOffset>
                      </wp:positionH>
                      <wp:positionV relativeFrom="paragraph">
                        <wp:posOffset>9525</wp:posOffset>
                      </wp:positionV>
                      <wp:extent cx="3675380" cy="1404620"/>
                      <wp:effectExtent l="19050" t="19050" r="20320" b="12700"/>
                      <wp:wrapSquare wrapText="bothSides"/>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1404620"/>
                              </a:xfrm>
                              <a:prstGeom prst="rect">
                                <a:avLst/>
                              </a:prstGeom>
                              <a:solidFill>
                                <a:srgbClr val="FFFFFF"/>
                              </a:solidFill>
                              <a:ln w="38100">
                                <a:solidFill>
                                  <a:srgbClr val="FF0000"/>
                                </a:solidFill>
                                <a:miter lim="800000"/>
                                <a:headEnd/>
                                <a:tailEnd/>
                              </a:ln>
                            </wps:spPr>
                            <wps:txbx>
                              <w:txbxContent>
                                <w:p w14:paraId="35D2FF00" w14:textId="77777777" w:rsidR="00F066EF" w:rsidRPr="007053A5" w:rsidRDefault="00F066EF" w:rsidP="00997DA9">
                                  <w:pPr>
                                    <w:rPr>
                                      <w:rFonts w:ascii="Arial" w:hAnsi="Arial" w:cs="Arial"/>
                                      <w:b/>
                                      <w:sz w:val="24"/>
                                    </w:rPr>
                                  </w:pPr>
                                  <w:r w:rsidRPr="007053A5">
                                    <w:rPr>
                                      <w:rFonts w:ascii="Arial" w:hAnsi="Arial" w:cs="Arial"/>
                                      <w:b/>
                                      <w:sz w:val="24"/>
                                    </w:rPr>
                                    <w:t>Sample 3 comments</w:t>
                                  </w:r>
                                </w:p>
                                <w:p w14:paraId="7A8D7A23" w14:textId="77777777" w:rsidR="00F066EF" w:rsidRPr="007053A5" w:rsidRDefault="00F066EF" w:rsidP="00997DA9">
                                  <w:pPr>
                                    <w:rPr>
                                      <w:rFonts w:ascii="Arial" w:hAnsi="Arial" w:cs="Arial"/>
                                      <w:sz w:val="24"/>
                                    </w:rPr>
                                  </w:pPr>
                                  <w:r w:rsidRPr="007053A5">
                                    <w:rPr>
                                      <w:rFonts w:ascii="Arial" w:hAnsi="Arial" w:cs="Arial"/>
                                      <w:sz w:val="24"/>
                                    </w:rPr>
                                    <w:t>A good answer that demonstrates understanding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BF5194" id="Text Box 226" o:spid="_x0000_s1074" type="#_x0000_t202" style="position:absolute;margin-left:375.7pt;margin-top:.75pt;width:289.4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" strokecolor="red" strokeweight="3pt">
                      <v:textbox style="mso-fit-shape-to-text:t">
                        <w:txbxContent>
                          <w:p w14:paraId="35D2FF00" w14:textId="77777777" w:rsidR="00F066EF" w:rsidRPr="007053A5" w:rsidRDefault="00F066EF" w:rsidP="00997DA9">
                            <w:pPr>
                              <w:rPr>
                                <w:rFonts w:ascii="Arial" w:hAnsi="Arial" w:cs="Arial"/>
                                <w:b/>
                                <w:sz w:val="24"/>
                              </w:rPr>
                            </w:pPr>
                            <w:r w:rsidRPr="007053A5">
                              <w:rPr>
                                <w:rFonts w:ascii="Arial" w:hAnsi="Arial" w:cs="Arial"/>
                                <w:b/>
                                <w:sz w:val="24"/>
                              </w:rPr>
                              <w:t>Sample 3 comments</w:t>
                            </w:r>
                          </w:p>
                          <w:p w14:paraId="7A8D7A23" w14:textId="77777777" w:rsidR="00F066EF" w:rsidRPr="007053A5" w:rsidRDefault="00F066EF" w:rsidP="00997DA9">
                            <w:pPr>
                              <w:rPr>
                                <w:rFonts w:ascii="Arial" w:hAnsi="Arial" w:cs="Arial"/>
                                <w:sz w:val="24"/>
                              </w:rPr>
                            </w:pPr>
                            <w:r w:rsidRPr="007053A5">
                              <w:rPr>
                                <w:rFonts w:ascii="Arial" w:hAnsi="Arial" w:cs="Arial"/>
                                <w:sz w:val="24"/>
                              </w:rPr>
                              <w:t>A good answer that demonstrates understanding</w:t>
                            </w:r>
                          </w:p>
                        </w:txbxContent>
                      </v:textbox>
                      <w10:wrap type="square"/>
                    </v:shape>
                  </w:pict>
                </mc:Fallback>
              </mc:AlternateContent>
            </w:r>
          </w:p>
          <w:p w14:paraId="67D05FD4" w14:textId="77777777" w:rsidR="00997DA9" w:rsidRPr="007053A5" w:rsidRDefault="00997DA9" w:rsidP="00997DA9">
            <w:pPr>
              <w:rPr>
                <w:rFonts w:eastAsia="Calibri"/>
                <w:i/>
              </w:rPr>
            </w:pPr>
            <w:r w:rsidRPr="007053A5">
              <w:rPr>
                <w:rFonts w:eastAsia="Calibri"/>
                <w:i/>
              </w:rPr>
              <w:t>Firstly stay calm, listen to the complaint and write down what the complaint is. Do not take it personally.</w:t>
            </w:r>
          </w:p>
          <w:p w14:paraId="3FF9448C" w14:textId="77777777" w:rsidR="00997DA9" w:rsidRPr="007053A5" w:rsidRDefault="00997DA9" w:rsidP="00997DA9">
            <w:pPr>
              <w:rPr>
                <w:rFonts w:eastAsia="Calibri"/>
                <w:i/>
              </w:rPr>
            </w:pPr>
            <w:r w:rsidRPr="007053A5">
              <w:rPr>
                <w:rFonts w:eastAsia="Calibri"/>
                <w:i/>
              </w:rPr>
              <w:t>Inform Manager/Link Worker/Social Worker.</w:t>
            </w:r>
          </w:p>
          <w:p w14:paraId="58C7845A" w14:textId="77777777" w:rsidR="00997DA9" w:rsidRPr="007053A5" w:rsidRDefault="00997DA9" w:rsidP="00997DA9">
            <w:pPr>
              <w:rPr>
                <w:rFonts w:eastAsia="Calibri"/>
                <w:i/>
              </w:rPr>
            </w:pPr>
            <w:r w:rsidRPr="007053A5">
              <w:rPr>
                <w:rFonts w:eastAsia="Calibri"/>
                <w:i/>
              </w:rPr>
              <w:t>Follow establishments/services complaints procedure.</w:t>
            </w:r>
          </w:p>
          <w:p w14:paraId="792D5432" w14:textId="77777777" w:rsidR="00997DA9" w:rsidRPr="007053A5" w:rsidRDefault="00997DA9" w:rsidP="00997DA9">
            <w:pPr>
              <w:rPr>
                <w:rFonts w:eastAsia="Calibri"/>
                <w:i/>
              </w:rPr>
            </w:pPr>
          </w:p>
          <w:p w14:paraId="5B040AC2" w14:textId="77777777" w:rsidR="00997DA9" w:rsidRPr="00997DA9" w:rsidRDefault="00997DA9" w:rsidP="00997DA9">
            <w:pPr>
              <w:rPr>
                <w:rFonts w:eastAsia="Calibri"/>
                <w:i/>
              </w:rPr>
            </w:pPr>
            <w:proofErr w:type="gramStart"/>
            <w:r w:rsidRPr="007053A5">
              <w:rPr>
                <w:rFonts w:eastAsia="Calibri"/>
                <w:i/>
              </w:rPr>
              <w:t>Advocacy  can</w:t>
            </w:r>
            <w:proofErr w:type="gramEnd"/>
            <w:r w:rsidRPr="007053A5">
              <w:rPr>
                <w:rFonts w:eastAsia="Calibri"/>
                <w:i/>
              </w:rPr>
              <w:t xml:space="preserve"> help if the child does not feel able to speak up and make the complaint themselves. Also if the child/YP has no one to speak up on their behalf (no family member).  A child/YP person may feel more comfortable speaking to someone who is not a member of staff/ FC/SW. Advocates are important for children /YP who are in local authority care or for children/YP people with communication difficulties.</w:t>
            </w:r>
          </w:p>
          <w:p w14:paraId="451D9369" w14:textId="77777777" w:rsidR="00997DA9" w:rsidRPr="00997DA9" w:rsidRDefault="00997DA9" w:rsidP="00997DA9">
            <w:pPr>
              <w:rPr>
                <w:rFonts w:eastAsia="Calibri"/>
              </w:rPr>
            </w:pPr>
          </w:p>
          <w:p w14:paraId="1AAD024E" w14:textId="77777777" w:rsidR="00997DA9" w:rsidRPr="00997DA9" w:rsidRDefault="00997DA9" w:rsidP="00997DA9">
            <w:pPr>
              <w:rPr>
                <w:rFonts w:eastAsia="Calibri"/>
              </w:rPr>
            </w:pPr>
          </w:p>
        </w:tc>
      </w:tr>
    </w:tbl>
    <w:p w14:paraId="3FF898F8" w14:textId="77777777" w:rsidR="00997DA9" w:rsidRPr="00997DA9" w:rsidRDefault="00997DA9" w:rsidP="00997DA9">
      <w:pPr>
        <w:spacing w:after="200" w:line="276" w:lineRule="auto"/>
        <w:ind w:left="-142" w:firstLine="142"/>
        <w:rPr>
          <w:rFonts w:ascii="Arial" w:eastAsia="Calibri" w:hAnsi="Arial" w:cs="Arial"/>
          <w:b/>
          <w:sz w:val="24"/>
          <w:szCs w:val="24"/>
        </w:rPr>
      </w:pPr>
    </w:p>
    <w:p w14:paraId="44291B42" w14:textId="77777777" w:rsidR="00B50567" w:rsidRDefault="00B50567" w:rsidP="00997DA9">
      <w:pPr>
        <w:spacing w:after="200" w:line="276" w:lineRule="auto"/>
        <w:ind w:left="-142" w:firstLine="142"/>
        <w:rPr>
          <w:rFonts w:ascii="Arial" w:eastAsia="Calibri" w:hAnsi="Arial" w:cs="Arial"/>
          <w:b/>
          <w:sz w:val="24"/>
          <w:szCs w:val="24"/>
        </w:rPr>
      </w:pPr>
    </w:p>
    <w:p w14:paraId="56BD280F" w14:textId="77777777" w:rsidR="00B50567" w:rsidRDefault="00B50567" w:rsidP="00997DA9">
      <w:pPr>
        <w:spacing w:after="200" w:line="276" w:lineRule="auto"/>
        <w:ind w:left="-142" w:firstLine="142"/>
        <w:rPr>
          <w:rFonts w:ascii="Arial" w:eastAsia="Calibri" w:hAnsi="Arial" w:cs="Arial"/>
          <w:b/>
          <w:sz w:val="24"/>
          <w:szCs w:val="24"/>
        </w:rPr>
      </w:pPr>
    </w:p>
    <w:p w14:paraId="48DA4896" w14:textId="77777777" w:rsidR="00B50567" w:rsidRDefault="00B50567" w:rsidP="00997DA9">
      <w:pPr>
        <w:spacing w:after="200" w:line="276" w:lineRule="auto"/>
        <w:ind w:left="-142" w:firstLine="142"/>
        <w:rPr>
          <w:rFonts w:ascii="Arial" w:eastAsia="Calibri" w:hAnsi="Arial" w:cs="Arial"/>
          <w:b/>
          <w:sz w:val="24"/>
          <w:szCs w:val="24"/>
        </w:rPr>
      </w:pPr>
    </w:p>
    <w:p w14:paraId="47845F77" w14:textId="77777777" w:rsidR="00B50567" w:rsidRDefault="00B50567" w:rsidP="00997DA9">
      <w:pPr>
        <w:spacing w:after="200" w:line="276" w:lineRule="auto"/>
        <w:ind w:left="-142" w:firstLine="142"/>
        <w:rPr>
          <w:rFonts w:ascii="Arial" w:eastAsia="Calibri" w:hAnsi="Arial" w:cs="Arial"/>
          <w:b/>
          <w:sz w:val="24"/>
          <w:szCs w:val="24"/>
        </w:rPr>
      </w:pPr>
    </w:p>
    <w:p w14:paraId="45A8298E" w14:textId="77777777" w:rsidR="00B50567" w:rsidRDefault="00B50567" w:rsidP="00997DA9">
      <w:pPr>
        <w:spacing w:after="200" w:line="276" w:lineRule="auto"/>
        <w:ind w:left="-142" w:firstLine="142"/>
        <w:rPr>
          <w:rFonts w:ascii="Arial" w:eastAsia="Calibri" w:hAnsi="Arial" w:cs="Arial"/>
          <w:b/>
          <w:sz w:val="24"/>
          <w:szCs w:val="24"/>
        </w:rPr>
      </w:pPr>
    </w:p>
    <w:p w14:paraId="3F114AEB" w14:textId="3C4F34C4" w:rsidR="00997DA9" w:rsidRPr="00997DA9" w:rsidRDefault="00997DA9" w:rsidP="00997DA9">
      <w:pPr>
        <w:spacing w:after="200" w:line="276" w:lineRule="auto"/>
        <w:ind w:left="-142" w:firstLine="142"/>
        <w:rPr>
          <w:rFonts w:ascii="Arial" w:eastAsia="Calibri" w:hAnsi="Arial" w:cs="Arial"/>
          <w:b/>
          <w:sz w:val="24"/>
          <w:szCs w:val="24"/>
        </w:rPr>
      </w:pPr>
      <w:r w:rsidRPr="00997DA9">
        <w:rPr>
          <w:rFonts w:ascii="Arial" w:eastAsia="Calibri" w:hAnsi="Arial" w:cs="Arial"/>
          <w:b/>
          <w:sz w:val="24"/>
          <w:szCs w:val="24"/>
        </w:rPr>
        <w:lastRenderedPageBreak/>
        <w:t>Learning activity</w:t>
      </w:r>
    </w:p>
    <w:p w14:paraId="1573F7A2" w14:textId="77777777" w:rsidR="00997DA9" w:rsidRPr="00997DA9" w:rsidRDefault="00997DA9" w:rsidP="00997DA9">
      <w:pPr>
        <w:spacing w:after="200" w:line="276" w:lineRule="auto"/>
        <w:rPr>
          <w:rFonts w:ascii="Arial" w:eastAsia="Calibri" w:hAnsi="Arial" w:cs="Arial"/>
          <w:sz w:val="24"/>
          <w:szCs w:val="24"/>
        </w:rPr>
      </w:pPr>
      <w:r w:rsidRPr="00997DA9">
        <w:rPr>
          <w:rFonts w:ascii="Arial" w:eastAsia="Calibri" w:hAnsi="Arial" w:cs="Arial"/>
          <w:sz w:val="24"/>
          <w:szCs w:val="24"/>
        </w:rPr>
        <w:t xml:space="preserve">Talk to your line manager or mentor about how you can apply </w:t>
      </w:r>
      <w:proofErr w:type="gramStart"/>
      <w:r w:rsidRPr="00997DA9">
        <w:rPr>
          <w:rFonts w:ascii="Arial" w:eastAsia="Calibri" w:hAnsi="Arial" w:cs="Arial"/>
          <w:sz w:val="24"/>
          <w:szCs w:val="24"/>
        </w:rPr>
        <w:t>rights based</w:t>
      </w:r>
      <w:proofErr w:type="gramEnd"/>
      <w:r w:rsidRPr="00997DA9">
        <w:rPr>
          <w:rFonts w:ascii="Arial" w:eastAsia="Calibri" w:hAnsi="Arial" w:cs="Arial"/>
          <w:sz w:val="24"/>
          <w:szCs w:val="24"/>
        </w:rPr>
        <w:t xml:space="preserve"> approaches in your daily work and record the important points in the space below. If you are not yet employed, leave this space blank and return to it later.</w:t>
      </w:r>
    </w:p>
    <w:tbl>
      <w:tblPr>
        <w:tblStyle w:val="TableGrid"/>
        <w:tblW w:w="0" w:type="auto"/>
        <w:tblInd w:w="108" w:type="dxa"/>
        <w:tblLook w:val="04A0" w:firstRow="1" w:lastRow="0" w:firstColumn="1" w:lastColumn="0" w:noHBand="0" w:noVBand="1"/>
      </w:tblPr>
      <w:tblGrid>
        <w:gridCol w:w="13840"/>
      </w:tblGrid>
      <w:tr w:rsidR="00997DA9" w:rsidRPr="00997DA9" w14:paraId="3F3F8889" w14:textId="77777777" w:rsidTr="00997DA9">
        <w:tc>
          <w:tcPr>
            <w:tcW w:w="13840" w:type="dxa"/>
          </w:tcPr>
          <w:p w14:paraId="1CEFC8A9" w14:textId="77777777" w:rsidR="00997DA9" w:rsidRPr="00997DA9" w:rsidRDefault="00997DA9" w:rsidP="00997DA9">
            <w:pPr>
              <w:rPr>
                <w:rFonts w:eastAsia="Calibri"/>
              </w:rPr>
            </w:pPr>
            <w:r w:rsidRPr="00997DA9">
              <w:rPr>
                <w:rFonts w:eastAsia="Calibri"/>
              </w:rPr>
              <w:t>Workbook notes</w:t>
            </w:r>
          </w:p>
          <w:p w14:paraId="35F1C7D3" w14:textId="77777777" w:rsidR="00997DA9" w:rsidRPr="00997DA9" w:rsidRDefault="007053A5" w:rsidP="00997DA9">
            <w:pPr>
              <w:rPr>
                <w:rFonts w:eastAsia="Calibri"/>
              </w:rPr>
            </w:pPr>
            <w:r w:rsidRPr="007053A5">
              <w:rPr>
                <w:rFonts w:eastAsia="Calibri"/>
                <w:b/>
                <w:noProof/>
              </w:rPr>
              <mc:AlternateContent>
                <mc:Choice Requires="wps">
                  <w:drawing>
                    <wp:anchor distT="45720" distB="45720" distL="114300" distR="114300" simplePos="0" relativeHeight="251708416" behindDoc="0" locked="0" layoutInCell="1" allowOverlap="1" wp14:anchorId="425B7672" wp14:editId="49DBDB0A">
                      <wp:simplePos x="0" y="0"/>
                      <wp:positionH relativeFrom="column">
                        <wp:posOffset>4098290</wp:posOffset>
                      </wp:positionH>
                      <wp:positionV relativeFrom="paragraph">
                        <wp:posOffset>70803</wp:posOffset>
                      </wp:positionV>
                      <wp:extent cx="4317365" cy="1404620"/>
                      <wp:effectExtent l="19050" t="19050" r="26035" b="18415"/>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7365" cy="1404620"/>
                              </a:xfrm>
                              <a:prstGeom prst="rect">
                                <a:avLst/>
                              </a:prstGeom>
                              <a:solidFill>
                                <a:srgbClr val="FFFFFF"/>
                              </a:solidFill>
                              <a:ln w="38100">
                                <a:solidFill>
                                  <a:srgbClr val="FF0000"/>
                                </a:solidFill>
                                <a:miter lim="800000"/>
                                <a:headEnd/>
                                <a:tailEnd/>
                              </a:ln>
                            </wps:spPr>
                            <wps:txbx>
                              <w:txbxContent>
                                <w:p w14:paraId="599868C4" w14:textId="77777777" w:rsidR="00F066EF" w:rsidRPr="007053A5" w:rsidRDefault="00F066EF" w:rsidP="00997DA9">
                                  <w:pPr>
                                    <w:rPr>
                                      <w:rFonts w:ascii="Arial" w:hAnsi="Arial" w:cs="Arial"/>
                                      <w:b/>
                                      <w:sz w:val="24"/>
                                    </w:rPr>
                                  </w:pPr>
                                  <w:r w:rsidRPr="007053A5">
                                    <w:rPr>
                                      <w:rFonts w:ascii="Arial" w:hAnsi="Arial" w:cs="Arial"/>
                                      <w:b/>
                                      <w:sz w:val="24"/>
                                    </w:rPr>
                                    <w:t>Sample 1 comments</w:t>
                                  </w:r>
                                </w:p>
                                <w:p w14:paraId="46F81C3E" w14:textId="77777777" w:rsidR="00F066EF" w:rsidRPr="007053A5" w:rsidRDefault="00F066EF" w:rsidP="00997DA9">
                                  <w:pPr>
                                    <w:rPr>
                                      <w:rFonts w:ascii="Arial" w:hAnsi="Arial" w:cs="Arial"/>
                                      <w:sz w:val="24"/>
                                    </w:rPr>
                                  </w:pPr>
                                  <w:r w:rsidRPr="007053A5">
                                    <w:rPr>
                                      <w:rFonts w:ascii="Arial" w:hAnsi="Arial" w:cs="Arial"/>
                                      <w:sz w:val="24"/>
                                    </w:rPr>
                                    <w:t>You can understand what the worker is trying to do here in linking up the right to education and the right to be safe that he talked about earlier. It would be good to draw this out through discussion, especially the relation to encouraging personal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5B7672" id="Text Box 227" o:spid="_x0000_s1075" type="#_x0000_t202" style="position:absolute;margin-left:322.7pt;margin-top:5.6pt;width:339.95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" strokecolor="red" strokeweight="3pt">
                      <v:textbox style="mso-fit-shape-to-text:t">
                        <w:txbxContent>
                          <w:p w14:paraId="599868C4" w14:textId="77777777" w:rsidR="00F066EF" w:rsidRPr="007053A5" w:rsidRDefault="00F066EF" w:rsidP="00997DA9">
                            <w:pPr>
                              <w:rPr>
                                <w:rFonts w:ascii="Arial" w:hAnsi="Arial" w:cs="Arial"/>
                                <w:b/>
                                <w:sz w:val="24"/>
                              </w:rPr>
                            </w:pPr>
                            <w:r w:rsidRPr="007053A5">
                              <w:rPr>
                                <w:rFonts w:ascii="Arial" w:hAnsi="Arial" w:cs="Arial"/>
                                <w:b/>
                                <w:sz w:val="24"/>
                              </w:rPr>
                              <w:t>Sample 1 comments</w:t>
                            </w:r>
                          </w:p>
                          <w:p w14:paraId="46F81C3E" w14:textId="77777777" w:rsidR="00F066EF" w:rsidRPr="007053A5" w:rsidRDefault="00F066EF" w:rsidP="00997DA9">
                            <w:pPr>
                              <w:rPr>
                                <w:rFonts w:ascii="Arial" w:hAnsi="Arial" w:cs="Arial"/>
                                <w:sz w:val="24"/>
                              </w:rPr>
                            </w:pPr>
                            <w:r w:rsidRPr="007053A5">
                              <w:rPr>
                                <w:rFonts w:ascii="Arial" w:hAnsi="Arial" w:cs="Arial"/>
                                <w:sz w:val="24"/>
                              </w:rPr>
                              <w:t>You can understand what the worker is trying to do here in linking up the right to education and the right to be safe that he talked about earlier. It would be good to draw this out through discussion, especially the relation to encouraging personal care</w:t>
                            </w:r>
                          </w:p>
                        </w:txbxContent>
                      </v:textbox>
                      <w10:wrap type="square"/>
                    </v:shape>
                  </w:pict>
                </mc:Fallback>
              </mc:AlternateContent>
            </w:r>
          </w:p>
          <w:p w14:paraId="178BA79F" w14:textId="77777777" w:rsidR="00997DA9" w:rsidRPr="007053A5" w:rsidRDefault="00997DA9" w:rsidP="00997DA9">
            <w:pPr>
              <w:rPr>
                <w:rFonts w:eastAsia="Calibri"/>
                <w:b/>
              </w:rPr>
            </w:pPr>
            <w:r w:rsidRPr="007053A5">
              <w:rPr>
                <w:rFonts w:eastAsia="Calibri"/>
                <w:b/>
              </w:rPr>
              <w:t>Sample Workbook 1 notes</w:t>
            </w:r>
          </w:p>
          <w:p w14:paraId="63AA3A8D" w14:textId="77777777" w:rsidR="00997DA9" w:rsidRPr="007053A5" w:rsidRDefault="00997DA9" w:rsidP="00997DA9">
            <w:pPr>
              <w:rPr>
                <w:rFonts w:eastAsia="Calibri"/>
              </w:rPr>
            </w:pPr>
          </w:p>
          <w:p w14:paraId="1495317B" w14:textId="77777777" w:rsidR="00997DA9" w:rsidRPr="007053A5" w:rsidRDefault="00997DA9" w:rsidP="00997DA9">
            <w:pPr>
              <w:rPr>
                <w:rFonts w:eastAsia="Calibri"/>
                <w:i/>
              </w:rPr>
            </w:pPr>
            <w:r w:rsidRPr="007053A5">
              <w:rPr>
                <w:rFonts w:eastAsia="Calibri"/>
                <w:i/>
              </w:rPr>
              <w:t xml:space="preserve">the right based approaches are used in my daily work as we have to duty to of care and support the child towards an education. </w:t>
            </w:r>
            <w:proofErr w:type="spellStart"/>
            <w:r w:rsidRPr="007053A5">
              <w:rPr>
                <w:rFonts w:eastAsia="Calibri"/>
                <w:i/>
              </w:rPr>
              <w:t>i</w:t>
            </w:r>
            <w:proofErr w:type="spellEnd"/>
            <w:r w:rsidRPr="007053A5">
              <w:rPr>
                <w:rFonts w:eastAsia="Calibri"/>
                <w:i/>
              </w:rPr>
              <w:t xml:space="preserve"> have helped many of YP's but given them a </w:t>
            </w:r>
            <w:proofErr w:type="spellStart"/>
            <w:proofErr w:type="gramStart"/>
            <w:r w:rsidRPr="007053A5">
              <w:rPr>
                <w:rFonts w:eastAsia="Calibri"/>
                <w:i/>
              </w:rPr>
              <w:t>wake up</w:t>
            </w:r>
            <w:proofErr w:type="spellEnd"/>
            <w:proofErr w:type="gramEnd"/>
            <w:r w:rsidRPr="007053A5">
              <w:rPr>
                <w:rFonts w:eastAsia="Calibri"/>
                <w:i/>
              </w:rPr>
              <w:t xml:space="preserve"> call so the get ready on time for education and not late. made sure the uniforms are washed and ironed ready for the day. transported YP's to school of bus stations to ensure they on time and safe when travelling. </w:t>
            </w:r>
          </w:p>
          <w:p w14:paraId="3A97F1A2" w14:textId="77777777" w:rsidR="00997DA9" w:rsidRPr="00997DA9" w:rsidRDefault="00997DA9" w:rsidP="00997DA9">
            <w:pPr>
              <w:rPr>
                <w:rFonts w:eastAsia="Calibri"/>
                <w:i/>
                <w:highlight w:val="yellow"/>
              </w:rPr>
            </w:pPr>
          </w:p>
          <w:p w14:paraId="721DA54C" w14:textId="77777777" w:rsidR="00997DA9" w:rsidRPr="007053A5" w:rsidRDefault="00997DA9" w:rsidP="00997DA9">
            <w:pPr>
              <w:rPr>
                <w:rFonts w:eastAsia="Calibri"/>
                <w:i/>
              </w:rPr>
            </w:pPr>
            <w:r w:rsidRPr="007053A5">
              <w:rPr>
                <w:rFonts w:eastAsia="Calibri"/>
                <w:i/>
              </w:rPr>
              <w:t xml:space="preserve">made sure that personal care is encouraged, this is helped by given rewards or incentive plans in place. also teaches the YP's independent living. </w:t>
            </w:r>
          </w:p>
          <w:p w14:paraId="765B3F74" w14:textId="77777777" w:rsidR="00997DA9" w:rsidRPr="007053A5" w:rsidRDefault="00997DA9" w:rsidP="00997DA9">
            <w:pPr>
              <w:rPr>
                <w:rFonts w:eastAsia="Calibri"/>
                <w:i/>
              </w:rPr>
            </w:pPr>
          </w:p>
          <w:p w14:paraId="259E463E" w14:textId="77777777" w:rsidR="00997DA9" w:rsidRPr="00997DA9" w:rsidRDefault="00997DA9" w:rsidP="00997DA9">
            <w:pPr>
              <w:rPr>
                <w:rFonts w:eastAsia="Calibri"/>
                <w:i/>
              </w:rPr>
            </w:pPr>
            <w:r w:rsidRPr="007053A5">
              <w:rPr>
                <w:rFonts w:eastAsia="Calibri"/>
                <w:i/>
              </w:rPr>
              <w:t xml:space="preserve">to keep all YP's safe, actions are taken around the house by checking doors/ window are locked. if someone does return by curfew time </w:t>
            </w:r>
            <w:proofErr w:type="spellStart"/>
            <w:r w:rsidRPr="007053A5">
              <w:rPr>
                <w:rFonts w:eastAsia="Calibri"/>
                <w:i/>
              </w:rPr>
              <w:t>i</w:t>
            </w:r>
            <w:proofErr w:type="spellEnd"/>
            <w:r w:rsidRPr="007053A5">
              <w:rPr>
                <w:rFonts w:eastAsia="Calibri"/>
                <w:i/>
              </w:rPr>
              <w:t xml:space="preserve"> report them missing with all the </w:t>
            </w:r>
            <w:proofErr w:type="spellStart"/>
            <w:r w:rsidRPr="007053A5">
              <w:rPr>
                <w:rFonts w:eastAsia="Calibri"/>
                <w:i/>
              </w:rPr>
              <w:t>infromation</w:t>
            </w:r>
            <w:proofErr w:type="spellEnd"/>
            <w:r w:rsidRPr="007053A5">
              <w:rPr>
                <w:rFonts w:eastAsia="Calibri"/>
                <w:i/>
              </w:rPr>
              <w:t xml:space="preserve"> is given to the police which may help find the YP's</w:t>
            </w:r>
          </w:p>
          <w:p w14:paraId="43F9912A" w14:textId="77777777" w:rsidR="00997DA9" w:rsidRPr="00997DA9" w:rsidRDefault="00997DA9" w:rsidP="00997DA9">
            <w:pPr>
              <w:rPr>
                <w:rFonts w:eastAsia="Calibri"/>
              </w:rPr>
            </w:pPr>
          </w:p>
          <w:p w14:paraId="5842CD86" w14:textId="77777777" w:rsidR="00997DA9" w:rsidRPr="00997DA9" w:rsidRDefault="00997DA9" w:rsidP="00997DA9">
            <w:pPr>
              <w:rPr>
                <w:rFonts w:eastAsia="Calibri"/>
              </w:rPr>
            </w:pPr>
            <w:r w:rsidRPr="00997DA9">
              <w:rPr>
                <w:rFonts w:eastAsia="Calibri"/>
                <w:b/>
                <w:noProof/>
              </w:rPr>
              <mc:AlternateContent>
                <mc:Choice Requires="wps">
                  <w:drawing>
                    <wp:anchor distT="45720" distB="45720" distL="114300" distR="114300" simplePos="0" relativeHeight="251710464" behindDoc="0" locked="0" layoutInCell="1" allowOverlap="1" wp14:anchorId="126EF07E" wp14:editId="450CCDCB">
                      <wp:simplePos x="0" y="0"/>
                      <wp:positionH relativeFrom="column">
                        <wp:posOffset>4312285</wp:posOffset>
                      </wp:positionH>
                      <wp:positionV relativeFrom="paragraph">
                        <wp:posOffset>105410</wp:posOffset>
                      </wp:positionV>
                      <wp:extent cx="4218305" cy="1404620"/>
                      <wp:effectExtent l="19050" t="19050" r="10795" b="14605"/>
                      <wp:wrapSquare wrapText="bothSides"/>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8305" cy="1404620"/>
                              </a:xfrm>
                              <a:prstGeom prst="rect">
                                <a:avLst/>
                              </a:prstGeom>
                              <a:solidFill>
                                <a:srgbClr val="FFFFFF"/>
                              </a:solidFill>
                              <a:ln w="38100">
                                <a:solidFill>
                                  <a:srgbClr val="FF0000"/>
                                </a:solidFill>
                                <a:miter lim="800000"/>
                                <a:headEnd/>
                                <a:tailEnd/>
                              </a:ln>
                            </wps:spPr>
                            <wps:txbx>
                              <w:txbxContent>
                                <w:p w14:paraId="035FA3D3" w14:textId="77777777" w:rsidR="00F066EF" w:rsidRPr="007053A5" w:rsidRDefault="00F066EF" w:rsidP="00997DA9">
                                  <w:pPr>
                                    <w:rPr>
                                      <w:rFonts w:ascii="Arial" w:hAnsi="Arial" w:cs="Arial"/>
                                      <w:b/>
                                      <w:sz w:val="24"/>
                                    </w:rPr>
                                  </w:pPr>
                                  <w:r w:rsidRPr="007053A5">
                                    <w:rPr>
                                      <w:rFonts w:ascii="Arial" w:hAnsi="Arial" w:cs="Arial"/>
                                      <w:b/>
                                      <w:sz w:val="24"/>
                                    </w:rPr>
                                    <w:t>Sample 2 comments</w:t>
                                  </w:r>
                                </w:p>
                                <w:p w14:paraId="071C926C" w14:textId="77777777" w:rsidR="00F066EF" w:rsidRPr="007053A5" w:rsidRDefault="00F066EF" w:rsidP="00997DA9">
                                  <w:pPr>
                                    <w:rPr>
                                      <w:rFonts w:ascii="Arial" w:hAnsi="Arial" w:cs="Arial"/>
                                      <w:sz w:val="24"/>
                                    </w:rPr>
                                  </w:pPr>
                                  <w:r w:rsidRPr="007053A5">
                                    <w:rPr>
                                      <w:rFonts w:ascii="Arial" w:hAnsi="Arial" w:cs="Arial"/>
                                      <w:sz w:val="24"/>
                                    </w:rPr>
                                    <w:t>This should have been completed. It would help to check understanding.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6EF07E" id="Text Box 228" o:spid="_x0000_s1076" type="#_x0000_t202" style="position:absolute;margin-left:339.55pt;margin-top:8.3pt;width:332.1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" strokecolor="red" strokeweight="3pt">
                      <v:textbox style="mso-fit-shape-to-text:t">
                        <w:txbxContent>
                          <w:p w14:paraId="035FA3D3" w14:textId="77777777" w:rsidR="00F066EF" w:rsidRPr="007053A5" w:rsidRDefault="00F066EF" w:rsidP="00997DA9">
                            <w:pPr>
                              <w:rPr>
                                <w:rFonts w:ascii="Arial" w:hAnsi="Arial" w:cs="Arial"/>
                                <w:b/>
                                <w:sz w:val="24"/>
                              </w:rPr>
                            </w:pPr>
                            <w:r w:rsidRPr="007053A5">
                              <w:rPr>
                                <w:rFonts w:ascii="Arial" w:hAnsi="Arial" w:cs="Arial"/>
                                <w:b/>
                                <w:sz w:val="24"/>
                              </w:rPr>
                              <w:t>Sample 2 comments</w:t>
                            </w:r>
                          </w:p>
                          <w:p w14:paraId="071C926C" w14:textId="77777777" w:rsidR="00F066EF" w:rsidRPr="007053A5" w:rsidRDefault="00F066EF" w:rsidP="00997DA9">
                            <w:pPr>
                              <w:rPr>
                                <w:rFonts w:ascii="Arial" w:hAnsi="Arial" w:cs="Arial"/>
                                <w:sz w:val="24"/>
                              </w:rPr>
                            </w:pPr>
                            <w:r w:rsidRPr="007053A5">
                              <w:rPr>
                                <w:rFonts w:ascii="Arial" w:hAnsi="Arial" w:cs="Arial"/>
                                <w:sz w:val="24"/>
                              </w:rPr>
                              <w:t>This should have been completed. It would help to check understanding.</w:t>
                            </w:r>
                          </w:p>
                        </w:txbxContent>
                      </v:textbox>
                      <w10:wrap type="square"/>
                    </v:shape>
                  </w:pict>
                </mc:Fallback>
              </mc:AlternateContent>
            </w:r>
          </w:p>
          <w:p w14:paraId="15D382A5" w14:textId="77777777" w:rsidR="00997DA9" w:rsidRPr="007053A5" w:rsidRDefault="00997DA9" w:rsidP="00997DA9">
            <w:pPr>
              <w:rPr>
                <w:rFonts w:eastAsia="Calibri"/>
                <w:b/>
              </w:rPr>
            </w:pPr>
            <w:r w:rsidRPr="007053A5">
              <w:rPr>
                <w:rFonts w:eastAsia="Calibri"/>
                <w:b/>
              </w:rPr>
              <w:t>Sample Workbook 2 notes</w:t>
            </w:r>
          </w:p>
          <w:p w14:paraId="6E47BC2B" w14:textId="77777777" w:rsidR="00997DA9" w:rsidRPr="007053A5" w:rsidRDefault="00997DA9" w:rsidP="00997DA9">
            <w:pPr>
              <w:rPr>
                <w:rFonts w:eastAsia="Calibri"/>
              </w:rPr>
            </w:pPr>
          </w:p>
          <w:p w14:paraId="510AC1B8" w14:textId="77777777" w:rsidR="00997DA9" w:rsidRPr="007053A5" w:rsidRDefault="00997DA9" w:rsidP="00997DA9">
            <w:pPr>
              <w:spacing w:after="200" w:line="276" w:lineRule="auto"/>
              <w:rPr>
                <w:rFonts w:eastAsia="Calibri"/>
                <w:i/>
              </w:rPr>
            </w:pPr>
            <w:r w:rsidRPr="007053A5">
              <w:rPr>
                <w:rFonts w:eastAsia="Calibri"/>
                <w:i/>
              </w:rPr>
              <w:t>This section was not completed</w:t>
            </w:r>
            <w:r w:rsidR="007053A5">
              <w:rPr>
                <w:rFonts w:eastAsia="Calibri"/>
                <w:i/>
              </w:rPr>
              <w:t xml:space="preserve"> by the worker</w:t>
            </w:r>
          </w:p>
          <w:p w14:paraId="24B692AD" w14:textId="77777777" w:rsidR="00997DA9" w:rsidRPr="00997DA9" w:rsidRDefault="00997DA9" w:rsidP="00997DA9">
            <w:pPr>
              <w:rPr>
                <w:rFonts w:eastAsia="Calibri"/>
                <w:highlight w:val="yellow"/>
              </w:rPr>
            </w:pPr>
          </w:p>
          <w:p w14:paraId="0B25C0BB" w14:textId="77777777" w:rsidR="00997DA9" w:rsidRPr="00997DA9" w:rsidRDefault="00997DA9" w:rsidP="00997DA9">
            <w:pPr>
              <w:rPr>
                <w:rFonts w:eastAsia="Calibri"/>
                <w:highlight w:val="yellow"/>
              </w:rPr>
            </w:pPr>
          </w:p>
          <w:p w14:paraId="425F7D28" w14:textId="77777777" w:rsidR="00997DA9" w:rsidRPr="00997DA9" w:rsidRDefault="00997DA9" w:rsidP="00997DA9">
            <w:pPr>
              <w:rPr>
                <w:rFonts w:eastAsia="Calibri"/>
                <w:highlight w:val="yellow"/>
              </w:rPr>
            </w:pPr>
            <w:r w:rsidRPr="00997DA9">
              <w:rPr>
                <w:rFonts w:eastAsia="Calibri"/>
                <w:i/>
                <w:noProof/>
                <w:highlight w:val="yellow"/>
              </w:rPr>
              <w:lastRenderedPageBreak/>
              <mc:AlternateContent>
                <mc:Choice Requires="wps">
                  <w:drawing>
                    <wp:anchor distT="45720" distB="45720" distL="114300" distR="114300" simplePos="0" relativeHeight="251709440" behindDoc="0" locked="0" layoutInCell="1" allowOverlap="1" wp14:anchorId="173FAB2E" wp14:editId="0096D3AA">
                      <wp:simplePos x="0" y="0"/>
                      <wp:positionH relativeFrom="column">
                        <wp:posOffset>4293235</wp:posOffset>
                      </wp:positionH>
                      <wp:positionV relativeFrom="paragraph">
                        <wp:posOffset>150495</wp:posOffset>
                      </wp:positionV>
                      <wp:extent cx="4264660" cy="1404620"/>
                      <wp:effectExtent l="19050" t="19050" r="21590" b="14605"/>
                      <wp:wrapSquare wrapText="bothSides"/>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4660" cy="1404620"/>
                              </a:xfrm>
                              <a:prstGeom prst="rect">
                                <a:avLst/>
                              </a:prstGeom>
                              <a:solidFill>
                                <a:srgbClr val="FFFFFF"/>
                              </a:solidFill>
                              <a:ln w="38100">
                                <a:solidFill>
                                  <a:srgbClr val="FF0000"/>
                                </a:solidFill>
                                <a:miter lim="800000"/>
                                <a:headEnd/>
                                <a:tailEnd/>
                              </a:ln>
                            </wps:spPr>
                            <wps:txbx>
                              <w:txbxContent>
                                <w:p w14:paraId="5B33DF3A" w14:textId="77777777" w:rsidR="00F066EF" w:rsidRPr="007053A5" w:rsidRDefault="00F066EF" w:rsidP="00997DA9">
                                  <w:pPr>
                                    <w:rPr>
                                      <w:rFonts w:ascii="Arial" w:hAnsi="Arial" w:cs="Arial"/>
                                      <w:b/>
                                      <w:sz w:val="24"/>
                                    </w:rPr>
                                  </w:pPr>
                                  <w:r w:rsidRPr="007053A5">
                                    <w:rPr>
                                      <w:rFonts w:ascii="Arial" w:hAnsi="Arial" w:cs="Arial"/>
                                      <w:b/>
                                      <w:sz w:val="24"/>
                                    </w:rPr>
                                    <w:t>Sample 3 comments</w:t>
                                  </w:r>
                                </w:p>
                                <w:p w14:paraId="70078A76" w14:textId="77777777" w:rsidR="00F066EF" w:rsidRPr="007053A5" w:rsidRDefault="00F066EF" w:rsidP="00997DA9">
                                  <w:pPr>
                                    <w:rPr>
                                      <w:rFonts w:ascii="Arial" w:hAnsi="Arial" w:cs="Arial"/>
                                      <w:sz w:val="24"/>
                                    </w:rPr>
                                  </w:pPr>
                                  <w:r w:rsidRPr="007053A5">
                                    <w:rPr>
                                      <w:rFonts w:ascii="Arial" w:hAnsi="Arial" w:cs="Arial"/>
                                      <w:sz w:val="24"/>
                                    </w:rPr>
                                    <w:t>This should have been completed. It would help to check understanding.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3FAB2E" id="Text Box 229" o:spid="_x0000_s1077" type="#_x0000_t202" style="position:absolute;margin-left:338.05pt;margin-top:11.85pt;width:335.8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" strokecolor="red" strokeweight="3pt">
                      <v:textbox style="mso-fit-shape-to-text:t">
                        <w:txbxContent>
                          <w:p w14:paraId="5B33DF3A" w14:textId="77777777" w:rsidR="00F066EF" w:rsidRPr="007053A5" w:rsidRDefault="00F066EF" w:rsidP="00997DA9">
                            <w:pPr>
                              <w:rPr>
                                <w:rFonts w:ascii="Arial" w:hAnsi="Arial" w:cs="Arial"/>
                                <w:b/>
                                <w:sz w:val="24"/>
                              </w:rPr>
                            </w:pPr>
                            <w:r w:rsidRPr="007053A5">
                              <w:rPr>
                                <w:rFonts w:ascii="Arial" w:hAnsi="Arial" w:cs="Arial"/>
                                <w:b/>
                                <w:sz w:val="24"/>
                              </w:rPr>
                              <w:t>Sample 3 comments</w:t>
                            </w:r>
                          </w:p>
                          <w:p w14:paraId="70078A76" w14:textId="77777777" w:rsidR="00F066EF" w:rsidRPr="007053A5" w:rsidRDefault="00F066EF" w:rsidP="00997DA9">
                            <w:pPr>
                              <w:rPr>
                                <w:rFonts w:ascii="Arial" w:hAnsi="Arial" w:cs="Arial"/>
                                <w:sz w:val="24"/>
                              </w:rPr>
                            </w:pPr>
                            <w:r w:rsidRPr="007053A5">
                              <w:rPr>
                                <w:rFonts w:ascii="Arial" w:hAnsi="Arial" w:cs="Arial"/>
                                <w:sz w:val="24"/>
                              </w:rPr>
                              <w:t>This should have been completed. It would help to check understanding.</w:t>
                            </w:r>
                          </w:p>
                        </w:txbxContent>
                      </v:textbox>
                      <w10:wrap type="square"/>
                    </v:shape>
                  </w:pict>
                </mc:Fallback>
              </mc:AlternateContent>
            </w:r>
          </w:p>
          <w:p w14:paraId="64513C59" w14:textId="77777777" w:rsidR="00997DA9" w:rsidRPr="007053A5" w:rsidRDefault="00997DA9" w:rsidP="00997DA9">
            <w:pPr>
              <w:rPr>
                <w:rFonts w:eastAsia="Calibri"/>
                <w:b/>
              </w:rPr>
            </w:pPr>
            <w:r w:rsidRPr="007053A5">
              <w:rPr>
                <w:rFonts w:eastAsia="Calibri"/>
                <w:b/>
              </w:rPr>
              <w:t>Sample Workbook 3 notes</w:t>
            </w:r>
          </w:p>
          <w:p w14:paraId="1B8513DA" w14:textId="77777777" w:rsidR="00997DA9" w:rsidRPr="007053A5" w:rsidRDefault="00997DA9" w:rsidP="00997DA9">
            <w:pPr>
              <w:rPr>
                <w:rFonts w:eastAsia="Calibri"/>
              </w:rPr>
            </w:pPr>
          </w:p>
          <w:p w14:paraId="5B574CCA" w14:textId="77777777" w:rsidR="00997DA9" w:rsidRPr="00997DA9" w:rsidRDefault="00997DA9" w:rsidP="00997DA9">
            <w:pPr>
              <w:spacing w:after="200" w:line="276" w:lineRule="auto"/>
              <w:rPr>
                <w:rFonts w:eastAsia="Calibri"/>
                <w:i/>
              </w:rPr>
            </w:pPr>
            <w:r w:rsidRPr="007053A5">
              <w:rPr>
                <w:rFonts w:eastAsia="Calibri"/>
                <w:i/>
              </w:rPr>
              <w:t>This section was not completed</w:t>
            </w:r>
            <w:r w:rsidR="007053A5">
              <w:rPr>
                <w:rFonts w:eastAsia="Calibri"/>
                <w:i/>
              </w:rPr>
              <w:t xml:space="preserve"> by the worker</w:t>
            </w:r>
          </w:p>
          <w:p w14:paraId="3F29BCDF" w14:textId="77777777" w:rsidR="00997DA9" w:rsidRPr="00997DA9" w:rsidRDefault="00997DA9" w:rsidP="00997DA9">
            <w:pPr>
              <w:rPr>
                <w:rFonts w:eastAsia="Calibri"/>
              </w:rPr>
            </w:pPr>
          </w:p>
        </w:tc>
      </w:tr>
    </w:tbl>
    <w:p w14:paraId="0365BB3A" w14:textId="77777777" w:rsidR="00997DA9" w:rsidRPr="00997DA9" w:rsidRDefault="00997DA9" w:rsidP="00997DA9">
      <w:pPr>
        <w:spacing w:after="200" w:line="276" w:lineRule="auto"/>
        <w:contextualSpacing/>
        <w:rPr>
          <w:rFonts w:ascii="Calibri" w:eastAsia="Calibri" w:hAnsi="Calibri" w:cs="Times New Roman"/>
          <w:b/>
        </w:rPr>
      </w:pPr>
    </w:p>
    <w:p w14:paraId="70CC502C" w14:textId="77777777" w:rsidR="00997DA9" w:rsidRPr="00997DA9" w:rsidRDefault="00997DA9" w:rsidP="00997DA9">
      <w:pPr>
        <w:spacing w:after="200" w:line="276" w:lineRule="auto"/>
        <w:contextualSpacing/>
        <w:rPr>
          <w:rFonts w:ascii="Calibri" w:eastAsia="Calibri" w:hAnsi="Calibri" w:cs="Times New Roman"/>
          <w:b/>
        </w:rPr>
      </w:pPr>
    </w:p>
    <w:p w14:paraId="692C9959" w14:textId="77777777" w:rsidR="00997DA9" w:rsidRPr="00997DA9" w:rsidRDefault="00997DA9" w:rsidP="00997DA9">
      <w:pPr>
        <w:spacing w:after="200" w:line="276" w:lineRule="auto"/>
        <w:contextualSpacing/>
        <w:rPr>
          <w:rFonts w:ascii="Calibri" w:eastAsia="Calibri" w:hAnsi="Calibri" w:cs="Times New Roman"/>
          <w:b/>
        </w:rPr>
      </w:pPr>
      <w:r w:rsidRPr="00997DA9">
        <w:rPr>
          <w:rFonts w:ascii="Arial" w:eastAsia="Calibri" w:hAnsi="Arial" w:cs="Arial"/>
          <w:b/>
          <w:sz w:val="24"/>
          <w:szCs w:val="24"/>
        </w:rPr>
        <w:t>2.3 How to use child-centred approaches</w:t>
      </w:r>
    </w:p>
    <w:p w14:paraId="6F03E4CA" w14:textId="77777777" w:rsidR="00997DA9" w:rsidRPr="00997DA9" w:rsidRDefault="00997DA9" w:rsidP="00997DA9">
      <w:pPr>
        <w:spacing w:after="200" w:line="276" w:lineRule="auto"/>
        <w:rPr>
          <w:rFonts w:ascii="Arial" w:eastAsia="Calibri" w:hAnsi="Arial" w:cs="Arial"/>
          <w:sz w:val="24"/>
          <w:szCs w:val="24"/>
        </w:rPr>
      </w:pPr>
      <w:r w:rsidRPr="00997DA9">
        <w:rPr>
          <w:rFonts w:ascii="Arial" w:eastAsia="Calibri" w:hAnsi="Arial" w:cs="Arial"/>
          <w:sz w:val="24"/>
          <w:szCs w:val="24"/>
        </w:rPr>
        <w:t>Child-centred approaches are at the heart of care and support for children and young people. This section will build on what you have learnt so far and help you think about how these can be applied in your practice.</w:t>
      </w:r>
    </w:p>
    <w:p w14:paraId="036D0416" w14:textId="77777777" w:rsidR="00997DA9" w:rsidRPr="00997DA9" w:rsidRDefault="00997DA9" w:rsidP="00997DA9">
      <w:pPr>
        <w:spacing w:after="200" w:line="276" w:lineRule="auto"/>
        <w:rPr>
          <w:rFonts w:ascii="Arial" w:eastAsia="Calibri" w:hAnsi="Arial" w:cs="Arial"/>
          <w:b/>
          <w:sz w:val="24"/>
          <w:szCs w:val="24"/>
        </w:rPr>
      </w:pPr>
      <w:r w:rsidRPr="00997DA9">
        <w:rPr>
          <w:rFonts w:ascii="Arial" w:eastAsia="Calibri" w:hAnsi="Arial" w:cs="Arial"/>
          <w:b/>
          <w:sz w:val="24"/>
          <w:szCs w:val="24"/>
        </w:rPr>
        <w:t>Learning activity</w:t>
      </w:r>
    </w:p>
    <w:p w14:paraId="08426649" w14:textId="77777777" w:rsidR="00997DA9" w:rsidRPr="00997DA9" w:rsidRDefault="00997DA9" w:rsidP="00997DA9">
      <w:pPr>
        <w:spacing w:after="200" w:line="276" w:lineRule="auto"/>
        <w:rPr>
          <w:rFonts w:ascii="Arial" w:eastAsia="Calibri" w:hAnsi="Arial" w:cs="Arial"/>
          <w:sz w:val="24"/>
          <w:szCs w:val="24"/>
        </w:rPr>
      </w:pPr>
      <w:r w:rsidRPr="00997DA9">
        <w:rPr>
          <w:rFonts w:ascii="Arial" w:eastAsia="Calibri" w:hAnsi="Arial" w:cs="Arial"/>
          <w:sz w:val="24"/>
          <w:szCs w:val="24"/>
        </w:rPr>
        <w:t>In the space below, describe what is meant by the term ‘child-centred approaches’, why these are important and ways of working that support them.</w:t>
      </w:r>
    </w:p>
    <w:tbl>
      <w:tblPr>
        <w:tblStyle w:val="TableGrid"/>
        <w:tblW w:w="0" w:type="auto"/>
        <w:tblInd w:w="108" w:type="dxa"/>
        <w:tblLook w:val="04A0" w:firstRow="1" w:lastRow="0" w:firstColumn="1" w:lastColumn="0" w:noHBand="0" w:noVBand="1"/>
      </w:tblPr>
      <w:tblGrid>
        <w:gridCol w:w="13698"/>
      </w:tblGrid>
      <w:tr w:rsidR="00997DA9" w:rsidRPr="00997DA9" w14:paraId="6E2F1CE9" w14:textId="77777777" w:rsidTr="00997DA9">
        <w:tc>
          <w:tcPr>
            <w:tcW w:w="13698" w:type="dxa"/>
          </w:tcPr>
          <w:p w14:paraId="765AAB06" w14:textId="77777777" w:rsidR="00997DA9" w:rsidRPr="00997DA9" w:rsidRDefault="00997DA9" w:rsidP="00997DA9">
            <w:pPr>
              <w:rPr>
                <w:rFonts w:eastAsia="Calibri"/>
              </w:rPr>
            </w:pPr>
            <w:r w:rsidRPr="00997DA9">
              <w:rPr>
                <w:rFonts w:eastAsia="Calibri"/>
              </w:rPr>
              <w:t>Workbook notes</w:t>
            </w:r>
          </w:p>
          <w:p w14:paraId="0F600157" w14:textId="77777777" w:rsidR="00997DA9" w:rsidRPr="00997DA9" w:rsidRDefault="00997DA9" w:rsidP="00997DA9">
            <w:pPr>
              <w:rPr>
                <w:rFonts w:eastAsia="Calibri"/>
              </w:rPr>
            </w:pPr>
          </w:p>
          <w:p w14:paraId="71201954" w14:textId="77777777" w:rsidR="00997DA9" w:rsidRPr="007053A5" w:rsidRDefault="00997DA9" w:rsidP="00997DA9">
            <w:pPr>
              <w:rPr>
                <w:rFonts w:eastAsia="Calibri"/>
                <w:b/>
              </w:rPr>
            </w:pPr>
            <w:r w:rsidRPr="007053A5">
              <w:rPr>
                <w:rFonts w:eastAsia="Calibri"/>
                <w:i/>
                <w:noProof/>
              </w:rPr>
              <mc:AlternateContent>
                <mc:Choice Requires="wps">
                  <w:drawing>
                    <wp:anchor distT="45720" distB="45720" distL="114300" distR="114300" simplePos="0" relativeHeight="251711488" behindDoc="0" locked="0" layoutInCell="1" allowOverlap="1" wp14:anchorId="3542CCF7" wp14:editId="5EBE0003">
                      <wp:simplePos x="0" y="0"/>
                      <wp:positionH relativeFrom="column">
                        <wp:posOffset>4745990</wp:posOffset>
                      </wp:positionH>
                      <wp:positionV relativeFrom="paragraph">
                        <wp:posOffset>66675</wp:posOffset>
                      </wp:positionV>
                      <wp:extent cx="3751580" cy="1404620"/>
                      <wp:effectExtent l="19050" t="19050" r="20320" b="15875"/>
                      <wp:wrapSquare wrapText="bothSides"/>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1580" cy="1404620"/>
                              </a:xfrm>
                              <a:prstGeom prst="rect">
                                <a:avLst/>
                              </a:prstGeom>
                              <a:solidFill>
                                <a:srgbClr val="FFFFFF"/>
                              </a:solidFill>
                              <a:ln w="38100">
                                <a:solidFill>
                                  <a:srgbClr val="FF0000"/>
                                </a:solidFill>
                                <a:miter lim="800000"/>
                                <a:headEnd/>
                                <a:tailEnd/>
                              </a:ln>
                            </wps:spPr>
                            <wps:txbx>
                              <w:txbxContent>
                                <w:p w14:paraId="7CB7F6D7" w14:textId="77777777" w:rsidR="00F066EF" w:rsidRPr="007053A5" w:rsidRDefault="00F066EF" w:rsidP="00997DA9">
                                  <w:pPr>
                                    <w:rPr>
                                      <w:rFonts w:ascii="Arial" w:hAnsi="Arial" w:cs="Arial"/>
                                      <w:b/>
                                      <w:sz w:val="24"/>
                                    </w:rPr>
                                  </w:pPr>
                                  <w:r w:rsidRPr="007053A5">
                                    <w:rPr>
                                      <w:rFonts w:ascii="Arial" w:hAnsi="Arial" w:cs="Arial"/>
                                      <w:b/>
                                      <w:sz w:val="24"/>
                                    </w:rPr>
                                    <w:t>Sample 1 comments</w:t>
                                  </w:r>
                                </w:p>
                                <w:p w14:paraId="38859FE6" w14:textId="77777777" w:rsidR="00F066EF" w:rsidRPr="007053A5" w:rsidRDefault="00F066EF" w:rsidP="00997DA9">
                                  <w:pPr>
                                    <w:rPr>
                                      <w:rFonts w:ascii="Arial" w:hAnsi="Arial" w:cs="Arial"/>
                                      <w:sz w:val="24"/>
                                    </w:rPr>
                                  </w:pPr>
                                  <w:r w:rsidRPr="007053A5">
                                    <w:rPr>
                                      <w:rFonts w:ascii="Arial" w:hAnsi="Arial" w:cs="Arial"/>
                                      <w:sz w:val="24"/>
                                    </w:rPr>
                                    <w:t>This answer is not really correct and a discussion is needed with the manager to establish if the worker understands what child-centred approaches means.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42CCF7" id="Text Box 230" o:spid="_x0000_s1078" type="#_x0000_t202" style="position:absolute;margin-left:373.7pt;margin-top:5.25pt;width:295.4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" strokecolor="red" strokeweight="3pt">
                      <v:textbox style="mso-fit-shape-to-text:t">
                        <w:txbxContent>
                          <w:p w14:paraId="7CB7F6D7" w14:textId="77777777" w:rsidR="00F066EF" w:rsidRPr="007053A5" w:rsidRDefault="00F066EF" w:rsidP="00997DA9">
                            <w:pPr>
                              <w:rPr>
                                <w:rFonts w:ascii="Arial" w:hAnsi="Arial" w:cs="Arial"/>
                                <w:b/>
                                <w:sz w:val="24"/>
                              </w:rPr>
                            </w:pPr>
                            <w:r w:rsidRPr="007053A5">
                              <w:rPr>
                                <w:rFonts w:ascii="Arial" w:hAnsi="Arial" w:cs="Arial"/>
                                <w:b/>
                                <w:sz w:val="24"/>
                              </w:rPr>
                              <w:t>Sample 1 comments</w:t>
                            </w:r>
                          </w:p>
                          <w:p w14:paraId="38859FE6" w14:textId="77777777" w:rsidR="00F066EF" w:rsidRPr="007053A5" w:rsidRDefault="00F066EF" w:rsidP="00997DA9">
                            <w:pPr>
                              <w:rPr>
                                <w:rFonts w:ascii="Arial" w:hAnsi="Arial" w:cs="Arial"/>
                                <w:sz w:val="24"/>
                              </w:rPr>
                            </w:pPr>
                            <w:r w:rsidRPr="007053A5">
                              <w:rPr>
                                <w:rFonts w:ascii="Arial" w:hAnsi="Arial" w:cs="Arial"/>
                                <w:sz w:val="24"/>
                              </w:rPr>
                              <w:t>This answer is not really correct and a discussion is needed with the manager to establish if the worker understands what child-centred approaches means.</w:t>
                            </w:r>
                          </w:p>
                        </w:txbxContent>
                      </v:textbox>
                      <w10:wrap type="square"/>
                    </v:shape>
                  </w:pict>
                </mc:Fallback>
              </mc:AlternateContent>
            </w:r>
            <w:r w:rsidRPr="007053A5">
              <w:rPr>
                <w:rFonts w:eastAsia="Calibri"/>
                <w:b/>
              </w:rPr>
              <w:t>Sample 1 Workbook notes</w:t>
            </w:r>
          </w:p>
          <w:p w14:paraId="7778AA97" w14:textId="77777777" w:rsidR="00997DA9" w:rsidRPr="007053A5" w:rsidRDefault="00997DA9" w:rsidP="00997DA9">
            <w:pPr>
              <w:rPr>
                <w:rFonts w:eastAsia="Calibri"/>
              </w:rPr>
            </w:pPr>
          </w:p>
          <w:p w14:paraId="6B356574" w14:textId="77777777" w:rsidR="00997DA9" w:rsidRPr="007053A5" w:rsidRDefault="00997DA9" w:rsidP="00997DA9">
            <w:pPr>
              <w:rPr>
                <w:rFonts w:eastAsia="Calibri"/>
                <w:i/>
              </w:rPr>
            </w:pPr>
            <w:r w:rsidRPr="007053A5">
              <w:rPr>
                <w:rFonts w:eastAsia="Calibri"/>
                <w:i/>
              </w:rPr>
              <w:t xml:space="preserve">This child centred approach is to </w:t>
            </w:r>
            <w:proofErr w:type="gramStart"/>
            <w:r w:rsidRPr="007053A5">
              <w:rPr>
                <w:rFonts w:eastAsia="Calibri"/>
                <w:i/>
              </w:rPr>
              <w:t>safeguarding</w:t>
            </w:r>
            <w:proofErr w:type="gramEnd"/>
            <w:r w:rsidRPr="007053A5">
              <w:rPr>
                <w:rFonts w:eastAsia="Calibri"/>
                <w:i/>
              </w:rPr>
              <w:t xml:space="preserve"> and promoting the welfare of every child. this means keeping the child in focus when making decisions about their lives and working in partnership with them and their families.</w:t>
            </w:r>
          </w:p>
          <w:p w14:paraId="7A82040E" w14:textId="77777777" w:rsidR="00997DA9" w:rsidRPr="007053A5" w:rsidRDefault="00997DA9" w:rsidP="00997DA9">
            <w:pPr>
              <w:rPr>
                <w:rFonts w:eastAsia="Calibri"/>
                <w:i/>
              </w:rPr>
            </w:pPr>
          </w:p>
          <w:p w14:paraId="68E28319" w14:textId="77777777" w:rsidR="00997DA9" w:rsidRPr="007053A5" w:rsidRDefault="00997DA9" w:rsidP="00997DA9">
            <w:pPr>
              <w:rPr>
                <w:rFonts w:eastAsia="Calibri"/>
                <w:i/>
              </w:rPr>
            </w:pPr>
            <w:r w:rsidRPr="007053A5">
              <w:rPr>
                <w:rFonts w:eastAsia="Calibri"/>
                <w:i/>
              </w:rPr>
              <w:t xml:space="preserve">the Children Acts 1989 and 2004 - that state that the welfare of children and that they are best looked after within their families, with their parents playing a full part in their lives, </w:t>
            </w:r>
          </w:p>
          <w:p w14:paraId="54CC3338" w14:textId="77777777" w:rsidR="00997DA9" w:rsidRPr="007053A5" w:rsidRDefault="00997DA9" w:rsidP="00997DA9">
            <w:pPr>
              <w:rPr>
                <w:rFonts w:eastAsia="Calibri"/>
                <w:i/>
              </w:rPr>
            </w:pPr>
          </w:p>
          <w:p w14:paraId="38D5BCB7" w14:textId="77777777" w:rsidR="00997DA9" w:rsidRPr="00997DA9" w:rsidRDefault="00997DA9" w:rsidP="00997DA9">
            <w:pPr>
              <w:rPr>
                <w:rFonts w:eastAsia="Calibri"/>
                <w:i/>
              </w:rPr>
            </w:pPr>
            <w:r w:rsidRPr="007053A5">
              <w:rPr>
                <w:rFonts w:eastAsia="Calibri"/>
                <w:i/>
              </w:rPr>
              <w:lastRenderedPageBreak/>
              <w:t>Children may be vulnerable to neglect and abuse or exploitation from within their family and from individuals they come across in their day-to-day lives. These threats can take a variety of different forms, including: sexual, physical and emotional abuse; neglect; exploitation by criminal gangs and organised crime groups; trafficking; online abuse; sexual exploitation and the influence Whatever the form of abuse or neglect, practitioners should put the needs of children first when determining what action to take.</w:t>
            </w:r>
          </w:p>
          <w:p w14:paraId="76688D40" w14:textId="77777777" w:rsidR="00B50567" w:rsidRPr="00997DA9" w:rsidRDefault="00B50567" w:rsidP="00997DA9">
            <w:pPr>
              <w:rPr>
                <w:rFonts w:eastAsia="Calibri"/>
              </w:rPr>
            </w:pPr>
          </w:p>
          <w:p w14:paraId="4191225F" w14:textId="77777777" w:rsidR="00997DA9" w:rsidRPr="007053A5" w:rsidRDefault="00997DA9" w:rsidP="00997DA9">
            <w:pPr>
              <w:rPr>
                <w:rFonts w:eastAsia="Calibri"/>
                <w:b/>
              </w:rPr>
            </w:pPr>
            <w:r w:rsidRPr="007053A5">
              <w:rPr>
                <w:rFonts w:eastAsia="Calibri"/>
                <w:i/>
                <w:noProof/>
              </w:rPr>
              <mc:AlternateContent>
                <mc:Choice Requires="wps">
                  <w:drawing>
                    <wp:anchor distT="45720" distB="45720" distL="114300" distR="114300" simplePos="0" relativeHeight="251712512" behindDoc="0" locked="0" layoutInCell="1" allowOverlap="1" wp14:anchorId="3A136817" wp14:editId="158D1938">
                      <wp:simplePos x="0" y="0"/>
                      <wp:positionH relativeFrom="column">
                        <wp:posOffset>4193222</wp:posOffset>
                      </wp:positionH>
                      <wp:positionV relativeFrom="paragraph">
                        <wp:posOffset>102870</wp:posOffset>
                      </wp:positionV>
                      <wp:extent cx="4304030" cy="1404620"/>
                      <wp:effectExtent l="19050" t="19050" r="20320" b="14605"/>
                      <wp:wrapSquare wrapText="bothSides"/>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030" cy="1404620"/>
                              </a:xfrm>
                              <a:prstGeom prst="rect">
                                <a:avLst/>
                              </a:prstGeom>
                              <a:solidFill>
                                <a:srgbClr val="FFFFFF"/>
                              </a:solidFill>
                              <a:ln w="38100">
                                <a:solidFill>
                                  <a:srgbClr val="FF0000"/>
                                </a:solidFill>
                                <a:miter lim="800000"/>
                                <a:headEnd/>
                                <a:tailEnd/>
                              </a:ln>
                            </wps:spPr>
                            <wps:txbx>
                              <w:txbxContent>
                                <w:p w14:paraId="29D8B5C7" w14:textId="77777777" w:rsidR="00F066EF" w:rsidRPr="007053A5" w:rsidRDefault="00F066EF" w:rsidP="00997DA9">
                                  <w:pPr>
                                    <w:rPr>
                                      <w:rFonts w:ascii="Arial" w:hAnsi="Arial" w:cs="Arial"/>
                                      <w:b/>
                                      <w:sz w:val="24"/>
                                    </w:rPr>
                                  </w:pPr>
                                  <w:r w:rsidRPr="007053A5">
                                    <w:rPr>
                                      <w:rFonts w:ascii="Arial" w:hAnsi="Arial" w:cs="Arial"/>
                                      <w:b/>
                                      <w:sz w:val="24"/>
                                    </w:rPr>
                                    <w:t>Sample 2 comments</w:t>
                                  </w:r>
                                </w:p>
                                <w:p w14:paraId="79C26722" w14:textId="77777777" w:rsidR="00F066EF" w:rsidRPr="007053A5" w:rsidRDefault="00F066EF" w:rsidP="00997DA9">
                                  <w:pPr>
                                    <w:rPr>
                                      <w:rFonts w:ascii="Arial" w:hAnsi="Arial" w:cs="Arial"/>
                                      <w:sz w:val="24"/>
                                    </w:rPr>
                                  </w:pPr>
                                  <w:r w:rsidRPr="007053A5">
                                    <w:rPr>
                                      <w:rFonts w:ascii="Arial" w:hAnsi="Arial" w:cs="Arial"/>
                                      <w:sz w:val="24"/>
                                    </w:rPr>
                                    <w:t>Inappropriate/incorrect answer and would cause some concern. This definitely needs discussion with the manager!!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136817" id="Text Box 231" o:spid="_x0000_s1079" type="#_x0000_t202" style="position:absolute;margin-left:330.15pt;margin-top:8.1pt;width:338.9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" strokecolor="red" strokeweight="3pt">
                      <v:textbox style="mso-fit-shape-to-text:t">
                        <w:txbxContent>
                          <w:p w14:paraId="29D8B5C7" w14:textId="77777777" w:rsidR="00F066EF" w:rsidRPr="007053A5" w:rsidRDefault="00F066EF" w:rsidP="00997DA9">
                            <w:pPr>
                              <w:rPr>
                                <w:rFonts w:ascii="Arial" w:hAnsi="Arial" w:cs="Arial"/>
                                <w:b/>
                                <w:sz w:val="24"/>
                              </w:rPr>
                            </w:pPr>
                            <w:r w:rsidRPr="007053A5">
                              <w:rPr>
                                <w:rFonts w:ascii="Arial" w:hAnsi="Arial" w:cs="Arial"/>
                                <w:b/>
                                <w:sz w:val="24"/>
                              </w:rPr>
                              <w:t>Sample 2 comments</w:t>
                            </w:r>
                          </w:p>
                          <w:p w14:paraId="79C26722" w14:textId="77777777" w:rsidR="00F066EF" w:rsidRPr="007053A5" w:rsidRDefault="00F066EF" w:rsidP="00997DA9">
                            <w:pPr>
                              <w:rPr>
                                <w:rFonts w:ascii="Arial" w:hAnsi="Arial" w:cs="Arial"/>
                                <w:sz w:val="24"/>
                              </w:rPr>
                            </w:pPr>
                            <w:r w:rsidRPr="007053A5">
                              <w:rPr>
                                <w:rFonts w:ascii="Arial" w:hAnsi="Arial" w:cs="Arial"/>
                                <w:sz w:val="24"/>
                              </w:rPr>
                              <w:t>Inappropriate/incorrect answer and would cause some concern. This definitely needs discussion with the manager!!</w:t>
                            </w:r>
                          </w:p>
                        </w:txbxContent>
                      </v:textbox>
                      <w10:wrap type="square"/>
                    </v:shape>
                  </w:pict>
                </mc:Fallback>
              </mc:AlternateContent>
            </w:r>
            <w:r w:rsidRPr="007053A5">
              <w:rPr>
                <w:rFonts w:eastAsia="Calibri"/>
                <w:b/>
              </w:rPr>
              <w:t>Sample 2 Workbook notes</w:t>
            </w:r>
          </w:p>
          <w:p w14:paraId="77E07D16" w14:textId="77777777" w:rsidR="00997DA9" w:rsidRPr="007053A5" w:rsidRDefault="00997DA9" w:rsidP="00997DA9">
            <w:pPr>
              <w:rPr>
                <w:rFonts w:eastAsia="Calibri"/>
              </w:rPr>
            </w:pPr>
          </w:p>
          <w:p w14:paraId="7A2BA861" w14:textId="77777777" w:rsidR="00997DA9" w:rsidRPr="00997DA9" w:rsidRDefault="00997DA9" w:rsidP="00997DA9">
            <w:pPr>
              <w:rPr>
                <w:rFonts w:eastAsia="Calibri"/>
                <w:i/>
              </w:rPr>
            </w:pPr>
            <w:r w:rsidRPr="007053A5">
              <w:rPr>
                <w:rFonts w:eastAsia="Calibri"/>
                <w:i/>
              </w:rPr>
              <w:t>Listen to the young person so that they have service delivered in a way that’s important to them. At the same time, may need to explain that they may not get everything that they wanted. E.g. too costly or doesn’t meet the service needs.</w:t>
            </w:r>
          </w:p>
          <w:p w14:paraId="5AD622D9" w14:textId="77777777" w:rsidR="00997DA9" w:rsidRPr="00997DA9" w:rsidRDefault="00997DA9" w:rsidP="00997DA9">
            <w:pPr>
              <w:rPr>
                <w:rFonts w:eastAsia="Calibri"/>
              </w:rPr>
            </w:pPr>
          </w:p>
          <w:p w14:paraId="6403C82E" w14:textId="77777777" w:rsidR="00997DA9" w:rsidRPr="007053A5" w:rsidRDefault="00997DA9" w:rsidP="00997DA9">
            <w:pPr>
              <w:rPr>
                <w:rFonts w:eastAsia="Calibri"/>
                <w:b/>
              </w:rPr>
            </w:pPr>
            <w:r w:rsidRPr="007053A5">
              <w:rPr>
                <w:rFonts w:eastAsia="Calibri"/>
                <w:b/>
              </w:rPr>
              <w:t>Sample 3 Workbook notes</w:t>
            </w:r>
          </w:p>
          <w:p w14:paraId="00237564" w14:textId="77777777" w:rsidR="00997DA9" w:rsidRPr="007053A5" w:rsidRDefault="007053A5" w:rsidP="00997DA9">
            <w:pPr>
              <w:rPr>
                <w:rFonts w:eastAsia="Calibri"/>
              </w:rPr>
            </w:pPr>
            <w:r w:rsidRPr="007053A5">
              <w:rPr>
                <w:rFonts w:eastAsia="Calibri"/>
                <w:i/>
                <w:noProof/>
              </w:rPr>
              <mc:AlternateContent>
                <mc:Choice Requires="wps">
                  <w:drawing>
                    <wp:anchor distT="45720" distB="45720" distL="114300" distR="114300" simplePos="0" relativeHeight="251713536" behindDoc="0" locked="0" layoutInCell="1" allowOverlap="1" wp14:anchorId="610D2B2B" wp14:editId="513E08CE">
                      <wp:simplePos x="0" y="0"/>
                      <wp:positionH relativeFrom="column">
                        <wp:posOffset>4869498</wp:posOffset>
                      </wp:positionH>
                      <wp:positionV relativeFrom="paragraph">
                        <wp:posOffset>67628</wp:posOffset>
                      </wp:positionV>
                      <wp:extent cx="2360930" cy="1404620"/>
                      <wp:effectExtent l="19050" t="19050" r="17145" b="13335"/>
                      <wp:wrapSquare wrapText="bothSides"/>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38100">
                                <a:solidFill>
                                  <a:srgbClr val="FF0000"/>
                                </a:solidFill>
                                <a:miter lim="800000"/>
                                <a:headEnd/>
                                <a:tailEnd/>
                              </a:ln>
                            </wps:spPr>
                            <wps:txbx>
                              <w:txbxContent>
                                <w:p w14:paraId="1A6B3F78" w14:textId="77777777" w:rsidR="00F066EF" w:rsidRPr="007053A5" w:rsidRDefault="00F066EF" w:rsidP="00997DA9">
                                  <w:pPr>
                                    <w:rPr>
                                      <w:rFonts w:ascii="Arial" w:hAnsi="Arial" w:cs="Arial"/>
                                      <w:b/>
                                      <w:sz w:val="24"/>
                                    </w:rPr>
                                  </w:pPr>
                                  <w:r w:rsidRPr="007053A5">
                                    <w:rPr>
                                      <w:rFonts w:ascii="Arial" w:hAnsi="Arial" w:cs="Arial"/>
                                      <w:b/>
                                      <w:sz w:val="24"/>
                                    </w:rPr>
                                    <w:t>Sample 3 comments</w:t>
                                  </w:r>
                                </w:p>
                                <w:p w14:paraId="1F6E9CC9" w14:textId="77777777" w:rsidR="00F066EF" w:rsidRPr="007053A5" w:rsidRDefault="00F066EF" w:rsidP="00997DA9">
                                  <w:pPr>
                                    <w:rPr>
                                      <w:rFonts w:ascii="Arial" w:hAnsi="Arial" w:cs="Arial"/>
                                      <w:sz w:val="24"/>
                                    </w:rPr>
                                  </w:pPr>
                                  <w:r w:rsidRPr="007053A5">
                                    <w:rPr>
                                      <w:rFonts w:ascii="Arial" w:hAnsi="Arial" w:cs="Arial"/>
                                      <w:sz w:val="24"/>
                                    </w:rPr>
                                    <w:t>Good comprehensive answer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0D2B2B" id="Text Box 232" o:spid="_x0000_s1080" type="#_x0000_t202" style="position:absolute;margin-left:383.45pt;margin-top:5.35pt;width:185.9pt;height:110.6pt;z-index:2517135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" strokecolor="red" strokeweight="3pt">
                      <v:textbox style="mso-fit-shape-to-text:t">
                        <w:txbxContent>
                          <w:p w14:paraId="1A6B3F78" w14:textId="77777777" w:rsidR="00F066EF" w:rsidRPr="007053A5" w:rsidRDefault="00F066EF" w:rsidP="00997DA9">
                            <w:pPr>
                              <w:rPr>
                                <w:rFonts w:ascii="Arial" w:hAnsi="Arial" w:cs="Arial"/>
                                <w:b/>
                                <w:sz w:val="24"/>
                              </w:rPr>
                            </w:pPr>
                            <w:r w:rsidRPr="007053A5">
                              <w:rPr>
                                <w:rFonts w:ascii="Arial" w:hAnsi="Arial" w:cs="Arial"/>
                                <w:b/>
                                <w:sz w:val="24"/>
                              </w:rPr>
                              <w:t>Sample 3 comments</w:t>
                            </w:r>
                          </w:p>
                          <w:p w14:paraId="1F6E9CC9" w14:textId="77777777" w:rsidR="00F066EF" w:rsidRPr="007053A5" w:rsidRDefault="00F066EF" w:rsidP="00997DA9">
                            <w:pPr>
                              <w:rPr>
                                <w:rFonts w:ascii="Arial" w:hAnsi="Arial" w:cs="Arial"/>
                                <w:sz w:val="24"/>
                              </w:rPr>
                            </w:pPr>
                            <w:r w:rsidRPr="007053A5">
                              <w:rPr>
                                <w:rFonts w:ascii="Arial" w:hAnsi="Arial" w:cs="Arial"/>
                                <w:sz w:val="24"/>
                              </w:rPr>
                              <w:t>Good comprehensive answer</w:t>
                            </w:r>
                          </w:p>
                        </w:txbxContent>
                      </v:textbox>
                      <w10:wrap type="square"/>
                    </v:shape>
                  </w:pict>
                </mc:Fallback>
              </mc:AlternateContent>
            </w:r>
          </w:p>
          <w:p w14:paraId="6B5B2749" w14:textId="77777777" w:rsidR="00997DA9" w:rsidRPr="007053A5" w:rsidRDefault="00997DA9" w:rsidP="00997DA9">
            <w:pPr>
              <w:rPr>
                <w:rFonts w:eastAsia="Calibri"/>
                <w:i/>
              </w:rPr>
            </w:pPr>
            <w:r w:rsidRPr="007053A5">
              <w:rPr>
                <w:rFonts w:eastAsia="Calibri"/>
                <w:i/>
              </w:rPr>
              <w:t xml:space="preserve">Child- </w:t>
            </w:r>
            <w:proofErr w:type="gramStart"/>
            <w:r w:rsidRPr="007053A5">
              <w:rPr>
                <w:rFonts w:eastAsia="Calibri"/>
                <w:i/>
              </w:rPr>
              <w:t>centred  is</w:t>
            </w:r>
            <w:proofErr w:type="gramEnd"/>
            <w:r w:rsidRPr="007053A5">
              <w:rPr>
                <w:rFonts w:eastAsia="Calibri"/>
                <w:i/>
              </w:rPr>
              <w:t xml:space="preserve"> a way of working that focuses on the needs and interests of the child. Child-centred approaches means that we see the child as a whole person not just a child with problems. That professionals work together with the child to provide services designed to their needs, strengths and interests rather than to organisational needs.</w:t>
            </w:r>
          </w:p>
          <w:p w14:paraId="22FF10F0" w14:textId="77777777" w:rsidR="00997DA9" w:rsidRPr="00997DA9" w:rsidRDefault="00997DA9" w:rsidP="00997DA9">
            <w:pPr>
              <w:rPr>
                <w:rFonts w:eastAsia="Calibri"/>
                <w:i/>
              </w:rPr>
            </w:pPr>
            <w:r w:rsidRPr="007053A5">
              <w:rPr>
                <w:rFonts w:eastAsia="Calibri"/>
                <w:i/>
              </w:rPr>
              <w:t>Ways of working include asking the child, finding out their needs likes/dislikes/wants/needs. this could be the food they like, activities they want to do. Actively listening to the child, spending time with them so they feel you are interested in them, builds up trust. Including the child in decisions affecting them, encouraging them to speak up for what they want e.g. encouraging them to attend their LAC reviews. Treating a child as an individual.</w:t>
            </w:r>
          </w:p>
          <w:p w14:paraId="2E397AF7" w14:textId="77777777" w:rsidR="00997DA9" w:rsidRPr="00997DA9" w:rsidRDefault="00997DA9" w:rsidP="00997DA9">
            <w:pPr>
              <w:rPr>
                <w:rFonts w:eastAsia="Calibri"/>
              </w:rPr>
            </w:pPr>
          </w:p>
        </w:tc>
      </w:tr>
    </w:tbl>
    <w:p w14:paraId="207505EA" w14:textId="77777777" w:rsidR="00997DA9" w:rsidRPr="00997DA9" w:rsidRDefault="00997DA9" w:rsidP="00997DA9">
      <w:pPr>
        <w:spacing w:after="200" w:line="276" w:lineRule="auto"/>
        <w:ind w:left="-142"/>
        <w:rPr>
          <w:rFonts w:ascii="Arial" w:eastAsia="Calibri" w:hAnsi="Arial" w:cs="Arial"/>
          <w:sz w:val="24"/>
          <w:szCs w:val="24"/>
        </w:rPr>
      </w:pPr>
    </w:p>
    <w:p w14:paraId="240FF061" w14:textId="77777777" w:rsidR="00B50567" w:rsidRDefault="00B50567" w:rsidP="00997DA9">
      <w:pPr>
        <w:spacing w:after="200" w:line="276" w:lineRule="auto"/>
        <w:rPr>
          <w:rFonts w:ascii="Arial" w:eastAsia="Calibri" w:hAnsi="Arial" w:cs="Arial"/>
          <w:b/>
          <w:sz w:val="24"/>
          <w:szCs w:val="24"/>
        </w:rPr>
      </w:pPr>
    </w:p>
    <w:p w14:paraId="245D9202" w14:textId="77777777" w:rsidR="00B50567" w:rsidRDefault="00B50567" w:rsidP="00997DA9">
      <w:pPr>
        <w:spacing w:after="200" w:line="276" w:lineRule="auto"/>
        <w:rPr>
          <w:rFonts w:ascii="Arial" w:eastAsia="Calibri" w:hAnsi="Arial" w:cs="Arial"/>
          <w:b/>
          <w:sz w:val="24"/>
          <w:szCs w:val="24"/>
        </w:rPr>
      </w:pPr>
    </w:p>
    <w:p w14:paraId="4470B1CE" w14:textId="12857170" w:rsidR="00997DA9" w:rsidRPr="00997DA9" w:rsidRDefault="00997DA9" w:rsidP="00997DA9">
      <w:pPr>
        <w:spacing w:after="200" w:line="276" w:lineRule="auto"/>
        <w:rPr>
          <w:rFonts w:ascii="Arial" w:eastAsia="Calibri" w:hAnsi="Arial" w:cs="Arial"/>
          <w:b/>
          <w:sz w:val="24"/>
          <w:szCs w:val="24"/>
        </w:rPr>
      </w:pPr>
      <w:r w:rsidRPr="00997DA9">
        <w:rPr>
          <w:rFonts w:ascii="Arial" w:eastAsia="Calibri" w:hAnsi="Arial" w:cs="Arial"/>
          <w:b/>
          <w:sz w:val="24"/>
          <w:szCs w:val="24"/>
        </w:rPr>
        <w:lastRenderedPageBreak/>
        <w:t>Learning activity</w:t>
      </w:r>
    </w:p>
    <w:p w14:paraId="326216D6" w14:textId="77777777" w:rsidR="00997DA9" w:rsidRPr="00997DA9" w:rsidRDefault="00997DA9" w:rsidP="00997DA9">
      <w:pPr>
        <w:spacing w:after="200" w:line="276" w:lineRule="auto"/>
        <w:rPr>
          <w:rFonts w:ascii="Arial" w:eastAsia="Calibri" w:hAnsi="Arial" w:cs="Arial"/>
          <w:sz w:val="24"/>
          <w:szCs w:val="24"/>
        </w:rPr>
      </w:pPr>
      <w:r w:rsidRPr="00997DA9">
        <w:rPr>
          <w:rFonts w:ascii="Arial" w:eastAsia="Calibri" w:hAnsi="Arial" w:cs="Arial"/>
          <w:sz w:val="24"/>
          <w:szCs w:val="24"/>
        </w:rPr>
        <w:t xml:space="preserve">Read the case study below and think about why it is important to know about a child’s preferences and background and how you would find out about the preferences and backgrounds of children and young people and what matters to them. </w:t>
      </w:r>
    </w:p>
    <w:p w14:paraId="7812D1E7" w14:textId="77777777" w:rsidR="00997DA9" w:rsidRPr="00997DA9" w:rsidRDefault="00997DA9" w:rsidP="00997DA9">
      <w:pPr>
        <w:spacing w:after="200" w:line="276" w:lineRule="auto"/>
        <w:rPr>
          <w:rFonts w:ascii="Arial" w:eastAsia="Calibri" w:hAnsi="Arial" w:cs="Arial"/>
          <w:b/>
          <w:bCs/>
          <w:sz w:val="24"/>
          <w:szCs w:val="24"/>
        </w:rPr>
      </w:pPr>
      <w:r w:rsidRPr="00997DA9">
        <w:rPr>
          <w:rFonts w:ascii="Arial" w:eastAsia="Calibri" w:hAnsi="Arial" w:cs="Arial"/>
          <w:b/>
          <w:bCs/>
          <w:sz w:val="24"/>
          <w:szCs w:val="24"/>
        </w:rPr>
        <w:t>Case study - Daniel</w:t>
      </w:r>
    </w:p>
    <w:p w14:paraId="050B73AC" w14:textId="77777777" w:rsidR="00997DA9" w:rsidRPr="00997DA9" w:rsidRDefault="00997DA9" w:rsidP="00997DA9">
      <w:pPr>
        <w:spacing w:after="200" w:line="276" w:lineRule="auto"/>
        <w:rPr>
          <w:rFonts w:ascii="Arial" w:eastAsia="Calibri" w:hAnsi="Arial" w:cs="Arial"/>
          <w:bCs/>
          <w:sz w:val="24"/>
          <w:szCs w:val="24"/>
        </w:rPr>
      </w:pPr>
      <w:r w:rsidRPr="00997DA9">
        <w:rPr>
          <w:rFonts w:ascii="Arial" w:eastAsia="Calibri" w:hAnsi="Arial" w:cs="Arial"/>
          <w:bCs/>
          <w:sz w:val="24"/>
          <w:szCs w:val="24"/>
        </w:rPr>
        <w:t xml:space="preserve">Daniel, aged 12, has a visual impairment and was placed in a children’s home following a violent attack on his mother by her partner. The family have been known to health and social services in the past when his mum Donna, suffered with clinical depression and struggled to care for Daniel and his younger sisters. At the time she had received support from the local family centre and health visitor. Following the violent attack, Daniel’s mother was admitted to hospital with serious head injuries. She has said that she cannot cope with looking after the children anymore and is refusing to leave her partner. His grandmother is caring for his younger sisters. Her home is very </w:t>
      </w:r>
      <w:proofErr w:type="gramStart"/>
      <w:r w:rsidRPr="00997DA9">
        <w:rPr>
          <w:rFonts w:ascii="Arial" w:eastAsia="Calibri" w:hAnsi="Arial" w:cs="Arial"/>
          <w:bCs/>
          <w:sz w:val="24"/>
          <w:szCs w:val="24"/>
        </w:rPr>
        <w:t>small</w:t>
      </w:r>
      <w:proofErr w:type="gramEnd"/>
      <w:r w:rsidRPr="00997DA9">
        <w:rPr>
          <w:rFonts w:ascii="Arial" w:eastAsia="Calibri" w:hAnsi="Arial" w:cs="Arial"/>
          <w:bCs/>
          <w:sz w:val="24"/>
          <w:szCs w:val="24"/>
        </w:rPr>
        <w:t xml:space="preserve"> and she has several health issues and did not feel able to care for the all three children. She lives 20 miles away from the children’s home and does not drive.</w:t>
      </w:r>
    </w:p>
    <w:p w14:paraId="23613E91" w14:textId="77777777" w:rsidR="00997DA9" w:rsidRPr="00997DA9" w:rsidRDefault="00997DA9" w:rsidP="00997DA9">
      <w:pPr>
        <w:spacing w:after="200" w:line="276" w:lineRule="auto"/>
        <w:rPr>
          <w:rFonts w:ascii="Arial" w:eastAsia="Calibri" w:hAnsi="Arial" w:cs="Arial"/>
          <w:bCs/>
          <w:sz w:val="24"/>
          <w:szCs w:val="24"/>
        </w:rPr>
      </w:pPr>
      <w:r w:rsidRPr="00997DA9">
        <w:rPr>
          <w:rFonts w:ascii="Arial" w:eastAsia="Calibri" w:hAnsi="Arial" w:cs="Arial"/>
          <w:bCs/>
          <w:sz w:val="24"/>
          <w:szCs w:val="24"/>
        </w:rPr>
        <w:t>Daniel comes from a Welsh speaking home and attends a Welsh school; none of the other children living in the home speak Welsh. He is very reserved, and the staff team are concerned about his well-being. Daniel’s key worker has tried to engage him by playing board games and going for walks, but he has become more withdrawn. Contact was made with Daniel’s father to find out whether he has parental responsibility. Daniel was upset when he heard they had been in touch with his father, whom has not been a part of his life since he was 3 years old. Daniel is afraid that he will be made to live with his father.</w:t>
      </w:r>
    </w:p>
    <w:p w14:paraId="64A9F32D" w14:textId="77777777" w:rsidR="00997DA9" w:rsidRPr="00997DA9" w:rsidRDefault="00997DA9" w:rsidP="00997DA9">
      <w:pPr>
        <w:spacing w:after="200" w:line="276" w:lineRule="auto"/>
        <w:rPr>
          <w:rFonts w:ascii="Arial" w:eastAsia="Calibri" w:hAnsi="Arial" w:cs="Arial"/>
          <w:bCs/>
          <w:sz w:val="24"/>
          <w:szCs w:val="24"/>
        </w:rPr>
      </w:pPr>
      <w:proofErr w:type="spellStart"/>
      <w:r w:rsidRPr="00997DA9">
        <w:rPr>
          <w:rFonts w:ascii="Arial" w:eastAsia="Calibri" w:hAnsi="Arial" w:cs="Arial"/>
          <w:bCs/>
          <w:sz w:val="24"/>
          <w:szCs w:val="24"/>
        </w:rPr>
        <w:t>Eleri</w:t>
      </w:r>
      <w:proofErr w:type="spellEnd"/>
      <w:r w:rsidRPr="00997DA9">
        <w:rPr>
          <w:rFonts w:ascii="Arial" w:eastAsia="Calibri" w:hAnsi="Arial" w:cs="Arial"/>
          <w:bCs/>
          <w:sz w:val="24"/>
          <w:szCs w:val="24"/>
        </w:rPr>
        <w:t xml:space="preserve"> works at the children’s home on weekends, although not confident in her language skills, she speaks Welsh with Daniel and he responds positively and slowly starts talking to her. He tells her that he misses his mother and sisters as well as his friends as he now only sees them in school. He has not made friends with the other children in the home. He finds it difficult to understand them sometimes and they keep calling him stupid four eyes because he wears thick glasses. He is also worried about his mother and what will happen to her. He says that he does not trust his social worker because she contacted his father behind his back.</w:t>
      </w:r>
    </w:p>
    <w:p w14:paraId="6E540FF2" w14:textId="77777777" w:rsidR="00B50567" w:rsidRDefault="00B50567" w:rsidP="00997DA9">
      <w:pPr>
        <w:spacing w:after="200" w:line="276" w:lineRule="auto"/>
        <w:rPr>
          <w:rFonts w:ascii="Arial" w:eastAsia="Calibri" w:hAnsi="Arial" w:cs="Arial"/>
          <w:b/>
          <w:bCs/>
          <w:sz w:val="24"/>
          <w:szCs w:val="24"/>
        </w:rPr>
      </w:pPr>
    </w:p>
    <w:p w14:paraId="2B4475AE" w14:textId="77777777" w:rsidR="00B50567" w:rsidRDefault="00B50567" w:rsidP="00997DA9">
      <w:pPr>
        <w:spacing w:after="200" w:line="276" w:lineRule="auto"/>
        <w:rPr>
          <w:rFonts w:ascii="Arial" w:eastAsia="Calibri" w:hAnsi="Arial" w:cs="Arial"/>
          <w:b/>
          <w:bCs/>
          <w:sz w:val="24"/>
          <w:szCs w:val="24"/>
        </w:rPr>
      </w:pPr>
    </w:p>
    <w:p w14:paraId="66E2EF85" w14:textId="29F4B159" w:rsidR="00997DA9" w:rsidRPr="00997DA9" w:rsidRDefault="00997DA9" w:rsidP="00997DA9">
      <w:pPr>
        <w:spacing w:after="200" w:line="276" w:lineRule="auto"/>
        <w:rPr>
          <w:rFonts w:ascii="Arial" w:eastAsia="Calibri" w:hAnsi="Arial" w:cs="Arial"/>
          <w:b/>
          <w:bCs/>
          <w:sz w:val="24"/>
          <w:szCs w:val="24"/>
        </w:rPr>
      </w:pPr>
      <w:r w:rsidRPr="00997DA9">
        <w:rPr>
          <w:rFonts w:ascii="Arial" w:eastAsia="Calibri" w:hAnsi="Arial" w:cs="Arial"/>
          <w:b/>
          <w:bCs/>
          <w:sz w:val="24"/>
          <w:szCs w:val="24"/>
        </w:rPr>
        <w:lastRenderedPageBreak/>
        <w:t>Learning activity</w:t>
      </w:r>
    </w:p>
    <w:tbl>
      <w:tblPr>
        <w:tblStyle w:val="TableGrid"/>
        <w:tblW w:w="0" w:type="auto"/>
        <w:tblInd w:w="108" w:type="dxa"/>
        <w:tblLook w:val="04A0" w:firstRow="1" w:lastRow="0" w:firstColumn="1" w:lastColumn="0" w:noHBand="0" w:noVBand="1"/>
      </w:tblPr>
      <w:tblGrid>
        <w:gridCol w:w="13698"/>
      </w:tblGrid>
      <w:tr w:rsidR="00997DA9" w:rsidRPr="00997DA9" w14:paraId="50923E2B" w14:textId="77777777" w:rsidTr="00997DA9">
        <w:tc>
          <w:tcPr>
            <w:tcW w:w="13698" w:type="dxa"/>
          </w:tcPr>
          <w:p w14:paraId="2B0BA9EB" w14:textId="77777777" w:rsidR="00997DA9" w:rsidRPr="00997DA9" w:rsidRDefault="00997DA9" w:rsidP="00997DA9">
            <w:pPr>
              <w:spacing w:after="200" w:line="276" w:lineRule="auto"/>
              <w:rPr>
                <w:rFonts w:eastAsia="Calibri"/>
              </w:rPr>
            </w:pPr>
            <w:r w:rsidRPr="00997DA9">
              <w:rPr>
                <w:rFonts w:eastAsia="Calibri"/>
              </w:rPr>
              <w:t>Workbook notes</w:t>
            </w:r>
          </w:p>
          <w:p w14:paraId="798265B9" w14:textId="77777777" w:rsidR="00997DA9" w:rsidRPr="00997DA9" w:rsidRDefault="00997DA9" w:rsidP="00997DA9">
            <w:pPr>
              <w:spacing w:after="200" w:line="276" w:lineRule="auto"/>
              <w:rPr>
                <w:rFonts w:eastAsia="Calibri"/>
              </w:rPr>
            </w:pPr>
            <w:r w:rsidRPr="00997DA9">
              <w:rPr>
                <w:rFonts w:eastAsia="Calibri"/>
                <w:i/>
                <w:noProof/>
              </w:rPr>
              <mc:AlternateContent>
                <mc:Choice Requires="wps">
                  <w:drawing>
                    <wp:anchor distT="45720" distB="45720" distL="114300" distR="114300" simplePos="0" relativeHeight="251714560" behindDoc="0" locked="0" layoutInCell="1" allowOverlap="1" wp14:anchorId="53E4AE29" wp14:editId="06FA473F">
                      <wp:simplePos x="0" y="0"/>
                      <wp:positionH relativeFrom="column">
                        <wp:posOffset>3298190</wp:posOffset>
                      </wp:positionH>
                      <wp:positionV relativeFrom="paragraph">
                        <wp:posOffset>110490</wp:posOffset>
                      </wp:positionV>
                      <wp:extent cx="5137785" cy="1404620"/>
                      <wp:effectExtent l="19050" t="19050" r="24765" b="14605"/>
                      <wp:wrapSquare wrapText="bothSides"/>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785" cy="1404620"/>
                              </a:xfrm>
                              <a:prstGeom prst="rect">
                                <a:avLst/>
                              </a:prstGeom>
                              <a:solidFill>
                                <a:srgbClr val="FFFFFF"/>
                              </a:solidFill>
                              <a:ln w="38100">
                                <a:solidFill>
                                  <a:srgbClr val="FF0000"/>
                                </a:solidFill>
                                <a:miter lim="800000"/>
                                <a:headEnd/>
                                <a:tailEnd/>
                              </a:ln>
                            </wps:spPr>
                            <wps:txbx>
                              <w:txbxContent>
                                <w:p w14:paraId="143FAD60" w14:textId="77777777" w:rsidR="00F066EF" w:rsidRPr="007053A5" w:rsidRDefault="00F066EF" w:rsidP="00997DA9">
                                  <w:pPr>
                                    <w:rPr>
                                      <w:rFonts w:ascii="Arial" w:hAnsi="Arial" w:cs="Arial"/>
                                      <w:b/>
                                      <w:sz w:val="24"/>
                                    </w:rPr>
                                  </w:pPr>
                                  <w:r w:rsidRPr="007053A5">
                                    <w:rPr>
                                      <w:rFonts w:ascii="Arial" w:hAnsi="Arial" w:cs="Arial"/>
                                      <w:b/>
                                      <w:sz w:val="24"/>
                                    </w:rPr>
                                    <w:t>Sample 1 comments</w:t>
                                  </w:r>
                                </w:p>
                                <w:p w14:paraId="69EAF2F2" w14:textId="77777777" w:rsidR="00F066EF" w:rsidRPr="007053A5" w:rsidRDefault="00F066EF" w:rsidP="00997DA9">
                                  <w:pPr>
                                    <w:rPr>
                                      <w:rFonts w:ascii="Arial" w:hAnsi="Arial" w:cs="Arial"/>
                                      <w:sz w:val="24"/>
                                    </w:rPr>
                                  </w:pPr>
                                  <w:r w:rsidRPr="007053A5">
                                    <w:rPr>
                                      <w:rFonts w:ascii="Arial" w:hAnsi="Arial" w:cs="Arial"/>
                                      <w:sz w:val="24"/>
                                    </w:rPr>
                                    <w:t>Answer missing, if the worker had completed the last answer correctly, they would have been more likely to have been able to answer this.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E4AE29" id="Text Box 233" o:spid="_x0000_s1081" type="#_x0000_t202" style="position:absolute;margin-left:259.7pt;margin-top:8.7pt;width:404.55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" strokecolor="red" strokeweight="3pt">
                      <v:textbox style="mso-fit-shape-to-text:t">
                        <w:txbxContent>
                          <w:p w14:paraId="143FAD60" w14:textId="77777777" w:rsidR="00F066EF" w:rsidRPr="007053A5" w:rsidRDefault="00F066EF" w:rsidP="00997DA9">
                            <w:pPr>
                              <w:rPr>
                                <w:rFonts w:ascii="Arial" w:hAnsi="Arial" w:cs="Arial"/>
                                <w:b/>
                                <w:sz w:val="24"/>
                              </w:rPr>
                            </w:pPr>
                            <w:r w:rsidRPr="007053A5">
                              <w:rPr>
                                <w:rFonts w:ascii="Arial" w:hAnsi="Arial" w:cs="Arial"/>
                                <w:b/>
                                <w:sz w:val="24"/>
                              </w:rPr>
                              <w:t>Sample 1 comments</w:t>
                            </w:r>
                          </w:p>
                          <w:p w14:paraId="69EAF2F2" w14:textId="77777777" w:rsidR="00F066EF" w:rsidRPr="007053A5" w:rsidRDefault="00F066EF" w:rsidP="00997DA9">
                            <w:pPr>
                              <w:rPr>
                                <w:rFonts w:ascii="Arial" w:hAnsi="Arial" w:cs="Arial"/>
                                <w:sz w:val="24"/>
                              </w:rPr>
                            </w:pPr>
                            <w:r w:rsidRPr="007053A5">
                              <w:rPr>
                                <w:rFonts w:ascii="Arial" w:hAnsi="Arial" w:cs="Arial"/>
                                <w:sz w:val="24"/>
                              </w:rPr>
                              <w:t>Answer missing, if the worker had completed the last answer correctly, they would have been more likely to have been able to answer this.</w:t>
                            </w:r>
                          </w:p>
                        </w:txbxContent>
                      </v:textbox>
                      <w10:wrap type="square"/>
                    </v:shape>
                  </w:pict>
                </mc:Fallback>
              </mc:AlternateContent>
            </w:r>
            <w:r w:rsidRPr="00997DA9">
              <w:rPr>
                <w:rFonts w:eastAsia="Calibri"/>
              </w:rPr>
              <w:t xml:space="preserve">1. </w:t>
            </w:r>
            <w:r w:rsidRPr="00997DA9">
              <w:rPr>
                <w:rFonts w:eastAsia="Calibri"/>
              </w:rPr>
              <w:tab/>
              <w:t>What are Daniel’s rights here?</w:t>
            </w:r>
          </w:p>
          <w:p w14:paraId="1A8563BE" w14:textId="77777777" w:rsidR="00997DA9" w:rsidRPr="007053A5" w:rsidRDefault="00997DA9" w:rsidP="00997DA9">
            <w:pPr>
              <w:spacing w:after="200" w:line="276" w:lineRule="auto"/>
              <w:rPr>
                <w:rFonts w:eastAsia="Calibri"/>
                <w:b/>
              </w:rPr>
            </w:pPr>
            <w:r w:rsidRPr="007053A5">
              <w:rPr>
                <w:rFonts w:eastAsia="Calibri"/>
                <w:b/>
              </w:rPr>
              <w:t>Sample 1 Workbook notes</w:t>
            </w:r>
          </w:p>
          <w:p w14:paraId="0A503B7B" w14:textId="77777777" w:rsidR="00997DA9" w:rsidRPr="007053A5" w:rsidRDefault="00997DA9" w:rsidP="00997DA9">
            <w:pPr>
              <w:spacing w:after="200" w:line="276" w:lineRule="auto"/>
              <w:rPr>
                <w:rFonts w:eastAsia="Calibri"/>
                <w:i/>
              </w:rPr>
            </w:pPr>
            <w:r w:rsidRPr="007053A5">
              <w:rPr>
                <w:rFonts w:eastAsia="Calibri"/>
                <w:i/>
              </w:rPr>
              <w:t>This section was not completed</w:t>
            </w:r>
            <w:r w:rsidR="007053A5">
              <w:rPr>
                <w:rFonts w:eastAsia="Calibri"/>
                <w:i/>
              </w:rPr>
              <w:t xml:space="preserve"> by the worker</w:t>
            </w:r>
          </w:p>
          <w:p w14:paraId="43068DCA" w14:textId="77777777" w:rsidR="00997DA9" w:rsidRPr="007053A5" w:rsidRDefault="00997DA9" w:rsidP="00997DA9">
            <w:pPr>
              <w:spacing w:after="200" w:line="276" w:lineRule="auto"/>
              <w:rPr>
                <w:rFonts w:eastAsia="Calibri"/>
                <w:b/>
              </w:rPr>
            </w:pPr>
          </w:p>
          <w:p w14:paraId="6D7A4962" w14:textId="77777777" w:rsidR="00997DA9" w:rsidRPr="007053A5" w:rsidRDefault="00997DA9" w:rsidP="00997DA9">
            <w:pPr>
              <w:spacing w:after="200" w:line="276" w:lineRule="auto"/>
              <w:rPr>
                <w:rFonts w:eastAsia="Calibri"/>
                <w:b/>
              </w:rPr>
            </w:pPr>
            <w:r w:rsidRPr="007053A5">
              <w:rPr>
                <w:rFonts w:eastAsia="Calibri"/>
                <w:i/>
                <w:noProof/>
              </w:rPr>
              <mc:AlternateContent>
                <mc:Choice Requires="wps">
                  <w:drawing>
                    <wp:anchor distT="45720" distB="45720" distL="114300" distR="114300" simplePos="0" relativeHeight="251715584" behindDoc="0" locked="0" layoutInCell="1" allowOverlap="1" wp14:anchorId="4A8BE206" wp14:editId="736AEB79">
                      <wp:simplePos x="0" y="0"/>
                      <wp:positionH relativeFrom="column">
                        <wp:posOffset>3321685</wp:posOffset>
                      </wp:positionH>
                      <wp:positionV relativeFrom="paragraph">
                        <wp:posOffset>191135</wp:posOffset>
                      </wp:positionV>
                      <wp:extent cx="5123180" cy="1404620"/>
                      <wp:effectExtent l="19050" t="19050" r="20320" b="14605"/>
                      <wp:wrapSquare wrapText="bothSides"/>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180" cy="1404620"/>
                              </a:xfrm>
                              <a:prstGeom prst="rect">
                                <a:avLst/>
                              </a:prstGeom>
                              <a:solidFill>
                                <a:srgbClr val="FFFFFF"/>
                              </a:solidFill>
                              <a:ln w="38100">
                                <a:solidFill>
                                  <a:srgbClr val="FF0000"/>
                                </a:solidFill>
                                <a:miter lim="800000"/>
                                <a:headEnd/>
                                <a:tailEnd/>
                              </a:ln>
                            </wps:spPr>
                            <wps:txbx>
                              <w:txbxContent>
                                <w:p w14:paraId="7559C749" w14:textId="77777777" w:rsidR="00F066EF" w:rsidRPr="007053A5" w:rsidRDefault="00F066EF" w:rsidP="00997DA9">
                                  <w:pPr>
                                    <w:rPr>
                                      <w:rFonts w:ascii="Arial" w:hAnsi="Arial" w:cs="Arial"/>
                                      <w:b/>
                                      <w:sz w:val="24"/>
                                    </w:rPr>
                                  </w:pPr>
                                  <w:r w:rsidRPr="007053A5">
                                    <w:rPr>
                                      <w:rFonts w:ascii="Arial" w:hAnsi="Arial" w:cs="Arial"/>
                                      <w:b/>
                                      <w:sz w:val="24"/>
                                    </w:rPr>
                                    <w:t>Sample 2 comments</w:t>
                                  </w:r>
                                </w:p>
                                <w:p w14:paraId="103F422B" w14:textId="77777777" w:rsidR="00F066EF" w:rsidRPr="007053A5" w:rsidRDefault="00F066EF" w:rsidP="00997DA9">
                                  <w:pPr>
                                    <w:rPr>
                                      <w:rFonts w:ascii="Arial" w:hAnsi="Arial" w:cs="Arial"/>
                                      <w:sz w:val="24"/>
                                    </w:rPr>
                                  </w:pPr>
                                  <w:r w:rsidRPr="007053A5">
                                    <w:rPr>
                                      <w:rFonts w:ascii="Arial" w:hAnsi="Arial" w:cs="Arial"/>
                                      <w:sz w:val="24"/>
                                    </w:rPr>
                                    <w:t>Not sufficient – Would expect specific examples that illustrate that the worker is able to apply the rights of the UNCRC to practice.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8BE206" id="Text Box 234" o:spid="_x0000_s1082" type="#_x0000_t202" style="position:absolute;margin-left:261.55pt;margin-top:15.05pt;width:403.4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" strokecolor="red" strokeweight="3pt">
                      <v:textbox style="mso-fit-shape-to-text:t">
                        <w:txbxContent>
                          <w:p w14:paraId="7559C749" w14:textId="77777777" w:rsidR="00F066EF" w:rsidRPr="007053A5" w:rsidRDefault="00F066EF" w:rsidP="00997DA9">
                            <w:pPr>
                              <w:rPr>
                                <w:rFonts w:ascii="Arial" w:hAnsi="Arial" w:cs="Arial"/>
                                <w:b/>
                                <w:sz w:val="24"/>
                              </w:rPr>
                            </w:pPr>
                            <w:r w:rsidRPr="007053A5">
                              <w:rPr>
                                <w:rFonts w:ascii="Arial" w:hAnsi="Arial" w:cs="Arial"/>
                                <w:b/>
                                <w:sz w:val="24"/>
                              </w:rPr>
                              <w:t>Sample 2 comments</w:t>
                            </w:r>
                          </w:p>
                          <w:p w14:paraId="103F422B" w14:textId="77777777" w:rsidR="00F066EF" w:rsidRPr="007053A5" w:rsidRDefault="00F066EF" w:rsidP="00997DA9">
                            <w:pPr>
                              <w:rPr>
                                <w:rFonts w:ascii="Arial" w:hAnsi="Arial" w:cs="Arial"/>
                                <w:sz w:val="24"/>
                              </w:rPr>
                            </w:pPr>
                            <w:r w:rsidRPr="007053A5">
                              <w:rPr>
                                <w:rFonts w:ascii="Arial" w:hAnsi="Arial" w:cs="Arial"/>
                                <w:sz w:val="24"/>
                              </w:rPr>
                              <w:t>Not sufficient – Would expect specific examples that illustrate that the worker is able to apply the rights of the UNCRC to practice.</w:t>
                            </w:r>
                          </w:p>
                        </w:txbxContent>
                      </v:textbox>
                      <w10:wrap type="square"/>
                    </v:shape>
                  </w:pict>
                </mc:Fallback>
              </mc:AlternateContent>
            </w:r>
          </w:p>
          <w:p w14:paraId="075E2DFD" w14:textId="77777777" w:rsidR="00997DA9" w:rsidRPr="007053A5" w:rsidRDefault="00997DA9" w:rsidP="00997DA9">
            <w:pPr>
              <w:spacing w:after="200" w:line="276" w:lineRule="auto"/>
              <w:rPr>
                <w:rFonts w:eastAsia="Calibri"/>
                <w:b/>
              </w:rPr>
            </w:pPr>
            <w:r w:rsidRPr="007053A5">
              <w:rPr>
                <w:rFonts w:eastAsia="Calibri"/>
                <w:b/>
              </w:rPr>
              <w:t>Sample 2 Workbook notes</w:t>
            </w:r>
          </w:p>
          <w:p w14:paraId="15EEB12D" w14:textId="7C635F96" w:rsidR="00997DA9" w:rsidRPr="00B50567" w:rsidRDefault="00997DA9" w:rsidP="00997DA9">
            <w:pPr>
              <w:spacing w:after="200" w:line="276" w:lineRule="auto"/>
              <w:rPr>
                <w:rFonts w:eastAsia="Calibri"/>
                <w:i/>
              </w:rPr>
            </w:pPr>
            <w:r w:rsidRPr="007053A5">
              <w:rPr>
                <w:rFonts w:eastAsia="Calibri"/>
                <w:i/>
              </w:rPr>
              <w:t>These can be found in UNCRC (see previous answer) He may want to live at home with his family and may need an advocacy to say this.</w:t>
            </w:r>
            <w:r w:rsidRPr="00997DA9">
              <w:rPr>
                <w:rFonts w:eastAsia="Calibri"/>
                <w:i/>
                <w:noProof/>
              </w:rPr>
              <w:t xml:space="preserve"> </w:t>
            </w:r>
          </w:p>
          <w:p w14:paraId="010FBE4E" w14:textId="77777777" w:rsidR="00997DA9" w:rsidRPr="007053A5" w:rsidRDefault="00997DA9" w:rsidP="00997DA9">
            <w:pPr>
              <w:spacing w:after="200" w:line="276" w:lineRule="auto"/>
              <w:rPr>
                <w:rFonts w:eastAsia="Calibri"/>
                <w:b/>
              </w:rPr>
            </w:pPr>
            <w:r w:rsidRPr="007053A5">
              <w:rPr>
                <w:rFonts w:eastAsia="Calibri"/>
                <w:b/>
              </w:rPr>
              <w:t>Sample 3 Workbook notes</w:t>
            </w:r>
          </w:p>
          <w:p w14:paraId="5404573B" w14:textId="77777777" w:rsidR="00997DA9" w:rsidRPr="007053A5" w:rsidRDefault="007053A5" w:rsidP="00997DA9">
            <w:pPr>
              <w:rPr>
                <w:rFonts w:eastAsia="Calibri"/>
                <w:i/>
              </w:rPr>
            </w:pPr>
            <w:r w:rsidRPr="00997DA9">
              <w:rPr>
                <w:rFonts w:eastAsia="Calibri"/>
                <w:i/>
                <w:noProof/>
              </w:rPr>
              <mc:AlternateContent>
                <mc:Choice Requires="wps">
                  <w:drawing>
                    <wp:anchor distT="45720" distB="45720" distL="114300" distR="114300" simplePos="0" relativeHeight="251716608" behindDoc="0" locked="0" layoutInCell="1" allowOverlap="1" wp14:anchorId="67D8855A" wp14:editId="7880CC65">
                      <wp:simplePos x="0" y="0"/>
                      <wp:positionH relativeFrom="column">
                        <wp:posOffset>4566285</wp:posOffset>
                      </wp:positionH>
                      <wp:positionV relativeFrom="paragraph">
                        <wp:posOffset>117158</wp:posOffset>
                      </wp:positionV>
                      <wp:extent cx="3869690" cy="1404620"/>
                      <wp:effectExtent l="19050" t="19050" r="16510" b="14605"/>
                      <wp:wrapSquare wrapText="bothSides"/>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690" cy="1404620"/>
                              </a:xfrm>
                              <a:prstGeom prst="rect">
                                <a:avLst/>
                              </a:prstGeom>
                              <a:solidFill>
                                <a:srgbClr val="FFFFFF"/>
                              </a:solidFill>
                              <a:ln w="38100">
                                <a:solidFill>
                                  <a:srgbClr val="FF0000"/>
                                </a:solidFill>
                                <a:miter lim="800000"/>
                                <a:headEnd/>
                                <a:tailEnd/>
                              </a:ln>
                            </wps:spPr>
                            <wps:txbx>
                              <w:txbxContent>
                                <w:p w14:paraId="7E437898" w14:textId="77777777" w:rsidR="00F066EF" w:rsidRPr="007053A5" w:rsidRDefault="00F066EF" w:rsidP="00997DA9">
                                  <w:pPr>
                                    <w:rPr>
                                      <w:rFonts w:ascii="Arial" w:hAnsi="Arial" w:cs="Arial"/>
                                      <w:b/>
                                      <w:sz w:val="24"/>
                                    </w:rPr>
                                  </w:pPr>
                                  <w:r w:rsidRPr="007053A5">
                                    <w:rPr>
                                      <w:rFonts w:ascii="Arial" w:hAnsi="Arial" w:cs="Arial"/>
                                      <w:b/>
                                      <w:sz w:val="24"/>
                                    </w:rPr>
                                    <w:t>Sample 3 comments</w:t>
                                  </w:r>
                                </w:p>
                                <w:p w14:paraId="7D76498A" w14:textId="77777777" w:rsidR="00F066EF" w:rsidRPr="007053A5" w:rsidRDefault="00F066EF" w:rsidP="00997DA9">
                                  <w:pPr>
                                    <w:rPr>
                                      <w:rFonts w:ascii="Arial" w:hAnsi="Arial" w:cs="Arial"/>
                                      <w:sz w:val="24"/>
                                    </w:rPr>
                                  </w:pPr>
                                  <w:r w:rsidRPr="007053A5">
                                    <w:rPr>
                                      <w:rFonts w:ascii="Arial" w:hAnsi="Arial" w:cs="Arial"/>
                                      <w:sz w:val="24"/>
                                    </w:rPr>
                                    <w:t>Good answer, especially reference to the Active Offer and Daniel’s right to express what is important to him.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D8855A" id="Text Box 235" o:spid="_x0000_s1083" type="#_x0000_t202" style="position:absolute;margin-left:359.55pt;margin-top:9.25pt;width:304.7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" strokecolor="red" strokeweight="3pt">
                      <v:textbox style="mso-fit-shape-to-text:t">
                        <w:txbxContent>
                          <w:p w14:paraId="7E437898" w14:textId="77777777" w:rsidR="00F066EF" w:rsidRPr="007053A5" w:rsidRDefault="00F066EF" w:rsidP="00997DA9">
                            <w:pPr>
                              <w:rPr>
                                <w:rFonts w:ascii="Arial" w:hAnsi="Arial" w:cs="Arial"/>
                                <w:b/>
                                <w:sz w:val="24"/>
                              </w:rPr>
                            </w:pPr>
                            <w:r w:rsidRPr="007053A5">
                              <w:rPr>
                                <w:rFonts w:ascii="Arial" w:hAnsi="Arial" w:cs="Arial"/>
                                <w:b/>
                                <w:sz w:val="24"/>
                              </w:rPr>
                              <w:t>Sample 3 comments</w:t>
                            </w:r>
                          </w:p>
                          <w:p w14:paraId="7D76498A" w14:textId="77777777" w:rsidR="00F066EF" w:rsidRPr="007053A5" w:rsidRDefault="00F066EF" w:rsidP="00997DA9">
                            <w:pPr>
                              <w:rPr>
                                <w:rFonts w:ascii="Arial" w:hAnsi="Arial" w:cs="Arial"/>
                                <w:sz w:val="24"/>
                              </w:rPr>
                            </w:pPr>
                            <w:r w:rsidRPr="007053A5">
                              <w:rPr>
                                <w:rFonts w:ascii="Arial" w:hAnsi="Arial" w:cs="Arial"/>
                                <w:sz w:val="24"/>
                              </w:rPr>
                              <w:t>Good answer, especially reference to the Active Offer and Daniel’s right to express what is important to him.</w:t>
                            </w:r>
                          </w:p>
                        </w:txbxContent>
                      </v:textbox>
                      <w10:wrap type="square"/>
                    </v:shape>
                  </w:pict>
                </mc:Fallback>
              </mc:AlternateContent>
            </w:r>
            <w:r w:rsidR="00997DA9" w:rsidRPr="007053A5">
              <w:rPr>
                <w:rFonts w:eastAsia="Calibri"/>
                <w:i/>
              </w:rPr>
              <w:t>Active Offer- to have a service that is provided in Welsh- so to have welsh speaking staff member.</w:t>
            </w:r>
          </w:p>
          <w:p w14:paraId="4593424F" w14:textId="77777777" w:rsidR="00997DA9" w:rsidRPr="007053A5" w:rsidRDefault="00997DA9" w:rsidP="00997DA9">
            <w:pPr>
              <w:rPr>
                <w:rFonts w:eastAsia="Calibri"/>
                <w:i/>
              </w:rPr>
            </w:pPr>
            <w:r w:rsidRPr="007053A5">
              <w:rPr>
                <w:rFonts w:eastAsia="Calibri"/>
                <w:i/>
              </w:rPr>
              <w:t>To be kept informed i.e. that his father was going to be contacted.</w:t>
            </w:r>
          </w:p>
          <w:p w14:paraId="3D63A7C4" w14:textId="77777777" w:rsidR="00997DA9" w:rsidRPr="007053A5" w:rsidRDefault="00997DA9" w:rsidP="00997DA9">
            <w:pPr>
              <w:rPr>
                <w:rFonts w:eastAsia="Calibri"/>
                <w:i/>
              </w:rPr>
            </w:pPr>
            <w:r w:rsidRPr="007053A5">
              <w:rPr>
                <w:rFonts w:eastAsia="Calibri"/>
                <w:i/>
              </w:rPr>
              <w:t>Not to see his father if he doesn't want to.</w:t>
            </w:r>
          </w:p>
          <w:p w14:paraId="3327E697" w14:textId="77777777" w:rsidR="00997DA9" w:rsidRPr="007053A5" w:rsidRDefault="00997DA9" w:rsidP="00997DA9">
            <w:pPr>
              <w:rPr>
                <w:rFonts w:eastAsia="Calibri"/>
                <w:i/>
              </w:rPr>
            </w:pPr>
            <w:r w:rsidRPr="007053A5">
              <w:rPr>
                <w:rFonts w:eastAsia="Calibri"/>
                <w:i/>
              </w:rPr>
              <w:t>To be able to visit his sisters and his mother /grandmother if he wants to.</w:t>
            </w:r>
          </w:p>
          <w:p w14:paraId="1CC60746" w14:textId="0B56F35C" w:rsidR="00997DA9" w:rsidRDefault="00997DA9" w:rsidP="00997DA9">
            <w:pPr>
              <w:spacing w:after="200" w:line="276" w:lineRule="auto"/>
              <w:rPr>
                <w:rFonts w:eastAsia="Calibri"/>
                <w:i/>
                <w:noProof/>
              </w:rPr>
            </w:pPr>
            <w:r w:rsidRPr="007053A5">
              <w:rPr>
                <w:rFonts w:eastAsia="Calibri"/>
                <w:i/>
              </w:rPr>
              <w:t>To be able to meet up with his friends outside of school.</w:t>
            </w:r>
            <w:r w:rsidRPr="00997DA9">
              <w:rPr>
                <w:rFonts w:eastAsia="Calibri"/>
                <w:i/>
                <w:noProof/>
              </w:rPr>
              <w:t xml:space="preserve"> </w:t>
            </w:r>
          </w:p>
          <w:p w14:paraId="21C2B943" w14:textId="77777777" w:rsidR="00B50567" w:rsidRPr="00997DA9" w:rsidRDefault="00B50567" w:rsidP="00997DA9">
            <w:pPr>
              <w:spacing w:after="200" w:line="276" w:lineRule="auto"/>
              <w:rPr>
                <w:rFonts w:eastAsia="Calibri"/>
                <w:i/>
              </w:rPr>
            </w:pPr>
          </w:p>
          <w:p w14:paraId="7411C8CA" w14:textId="77777777" w:rsidR="00997DA9" w:rsidRPr="00997DA9" w:rsidRDefault="00997DA9" w:rsidP="00997DA9">
            <w:pPr>
              <w:spacing w:after="200" w:line="276" w:lineRule="auto"/>
              <w:rPr>
                <w:rFonts w:eastAsia="Calibri"/>
              </w:rPr>
            </w:pPr>
            <w:r w:rsidRPr="00997DA9">
              <w:rPr>
                <w:rFonts w:eastAsia="Calibri"/>
              </w:rPr>
              <w:lastRenderedPageBreak/>
              <w:t>2.</w:t>
            </w:r>
            <w:r w:rsidRPr="00997DA9">
              <w:rPr>
                <w:rFonts w:eastAsia="Calibri"/>
              </w:rPr>
              <w:tab/>
              <w:t>How might Daniel be feeling?</w:t>
            </w:r>
          </w:p>
          <w:p w14:paraId="6950EEB5" w14:textId="77777777" w:rsidR="00997DA9" w:rsidRPr="00997DA9" w:rsidRDefault="007053A5" w:rsidP="00997DA9">
            <w:pPr>
              <w:spacing w:after="200" w:line="276" w:lineRule="auto"/>
              <w:rPr>
                <w:rFonts w:eastAsia="Calibri"/>
                <w:b/>
              </w:rPr>
            </w:pPr>
            <w:r w:rsidRPr="00997DA9">
              <w:rPr>
                <w:rFonts w:eastAsia="Calibri"/>
                <w:i/>
                <w:noProof/>
              </w:rPr>
              <mc:AlternateContent>
                <mc:Choice Requires="wps">
                  <w:drawing>
                    <wp:anchor distT="45720" distB="45720" distL="114300" distR="114300" simplePos="0" relativeHeight="251717632" behindDoc="0" locked="0" layoutInCell="1" allowOverlap="1" wp14:anchorId="002E44D1" wp14:editId="0A12BECD">
                      <wp:simplePos x="0" y="0"/>
                      <wp:positionH relativeFrom="column">
                        <wp:posOffset>4226560</wp:posOffset>
                      </wp:positionH>
                      <wp:positionV relativeFrom="paragraph">
                        <wp:posOffset>17780</wp:posOffset>
                      </wp:positionV>
                      <wp:extent cx="4169410" cy="1404620"/>
                      <wp:effectExtent l="19050" t="19050" r="21590" b="12700"/>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9410" cy="1404620"/>
                              </a:xfrm>
                              <a:prstGeom prst="rect">
                                <a:avLst/>
                              </a:prstGeom>
                              <a:solidFill>
                                <a:srgbClr val="FFFFFF"/>
                              </a:solidFill>
                              <a:ln w="38100">
                                <a:solidFill>
                                  <a:srgbClr val="FF0000"/>
                                </a:solidFill>
                                <a:miter lim="800000"/>
                                <a:headEnd/>
                                <a:tailEnd/>
                              </a:ln>
                            </wps:spPr>
                            <wps:txbx>
                              <w:txbxContent>
                                <w:p w14:paraId="417E4C8B" w14:textId="77777777" w:rsidR="00F066EF" w:rsidRPr="007053A5" w:rsidRDefault="00F066EF" w:rsidP="00997DA9">
                                  <w:pPr>
                                    <w:rPr>
                                      <w:rFonts w:ascii="Arial" w:hAnsi="Arial" w:cs="Arial"/>
                                      <w:b/>
                                      <w:sz w:val="24"/>
                                    </w:rPr>
                                  </w:pPr>
                                  <w:r w:rsidRPr="007053A5">
                                    <w:rPr>
                                      <w:rFonts w:ascii="Arial" w:hAnsi="Arial" w:cs="Arial"/>
                                      <w:b/>
                                      <w:sz w:val="24"/>
                                    </w:rPr>
                                    <w:t>Sample 1 comments</w:t>
                                  </w:r>
                                </w:p>
                                <w:p w14:paraId="254B4744" w14:textId="77777777" w:rsidR="00F066EF" w:rsidRPr="007053A5" w:rsidRDefault="00F066EF" w:rsidP="00997DA9">
                                  <w:pPr>
                                    <w:rPr>
                                      <w:rFonts w:ascii="Arial" w:hAnsi="Arial" w:cs="Arial"/>
                                      <w:sz w:val="24"/>
                                    </w:rPr>
                                  </w:pPr>
                                  <w:r w:rsidRPr="007053A5">
                                    <w:rPr>
                                      <w:rFonts w:ascii="Arial" w:hAnsi="Arial" w:cs="Arial"/>
                                      <w:sz w:val="24"/>
                                    </w:rPr>
                                    <w:t>Answer missing.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2E44D1" id="Text Box 236" o:spid="_x0000_s1084" type="#_x0000_t202" style="position:absolute;margin-left:332.8pt;margin-top:1.4pt;width:328.3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" strokecolor="red" strokeweight="3pt">
                      <v:textbox style="mso-fit-shape-to-text:t">
                        <w:txbxContent>
                          <w:p w14:paraId="417E4C8B" w14:textId="77777777" w:rsidR="00F066EF" w:rsidRPr="007053A5" w:rsidRDefault="00F066EF" w:rsidP="00997DA9">
                            <w:pPr>
                              <w:rPr>
                                <w:rFonts w:ascii="Arial" w:hAnsi="Arial" w:cs="Arial"/>
                                <w:b/>
                                <w:sz w:val="24"/>
                              </w:rPr>
                            </w:pPr>
                            <w:r w:rsidRPr="007053A5">
                              <w:rPr>
                                <w:rFonts w:ascii="Arial" w:hAnsi="Arial" w:cs="Arial"/>
                                <w:b/>
                                <w:sz w:val="24"/>
                              </w:rPr>
                              <w:t>Sample 1 comments</w:t>
                            </w:r>
                          </w:p>
                          <w:p w14:paraId="254B4744" w14:textId="77777777" w:rsidR="00F066EF" w:rsidRPr="007053A5" w:rsidRDefault="00F066EF" w:rsidP="00997DA9">
                            <w:pPr>
                              <w:rPr>
                                <w:rFonts w:ascii="Arial" w:hAnsi="Arial" w:cs="Arial"/>
                                <w:sz w:val="24"/>
                              </w:rPr>
                            </w:pPr>
                            <w:r w:rsidRPr="007053A5">
                              <w:rPr>
                                <w:rFonts w:ascii="Arial" w:hAnsi="Arial" w:cs="Arial"/>
                                <w:sz w:val="24"/>
                              </w:rPr>
                              <w:t>Answer missing.</w:t>
                            </w:r>
                          </w:p>
                        </w:txbxContent>
                      </v:textbox>
                      <w10:wrap type="square"/>
                    </v:shape>
                  </w:pict>
                </mc:Fallback>
              </mc:AlternateContent>
            </w:r>
            <w:r w:rsidR="00997DA9" w:rsidRPr="00997DA9">
              <w:rPr>
                <w:rFonts w:eastAsia="Calibri"/>
                <w:b/>
              </w:rPr>
              <w:t>Sample 1 Workbook notes</w:t>
            </w:r>
          </w:p>
          <w:p w14:paraId="60E2835F" w14:textId="77777777" w:rsidR="00997DA9" w:rsidRPr="00997DA9" w:rsidRDefault="007053A5" w:rsidP="00997DA9">
            <w:pPr>
              <w:spacing w:after="200" w:line="276" w:lineRule="auto"/>
              <w:rPr>
                <w:rFonts w:eastAsia="Calibri"/>
                <w:i/>
              </w:rPr>
            </w:pPr>
            <w:r w:rsidRPr="007053A5">
              <w:rPr>
                <w:rFonts w:eastAsia="Calibri"/>
                <w:i/>
              </w:rPr>
              <w:t>The worker left this section blank</w:t>
            </w:r>
          </w:p>
          <w:p w14:paraId="6CD6C9BF" w14:textId="77777777" w:rsidR="00997DA9" w:rsidRPr="00997DA9" w:rsidRDefault="00997DA9" w:rsidP="00997DA9">
            <w:pPr>
              <w:spacing w:after="200" w:line="276" w:lineRule="auto"/>
              <w:rPr>
                <w:rFonts w:eastAsia="Calibri"/>
                <w:b/>
              </w:rPr>
            </w:pPr>
          </w:p>
          <w:p w14:paraId="0706965B" w14:textId="77777777" w:rsidR="00997DA9" w:rsidRPr="00997DA9" w:rsidRDefault="00997DA9" w:rsidP="00997DA9">
            <w:pPr>
              <w:spacing w:after="200" w:line="276" w:lineRule="auto"/>
              <w:rPr>
                <w:rFonts w:eastAsia="Calibri"/>
                <w:b/>
              </w:rPr>
            </w:pPr>
            <w:r w:rsidRPr="00997DA9">
              <w:rPr>
                <w:rFonts w:eastAsia="Calibri"/>
                <w:i/>
                <w:noProof/>
              </w:rPr>
              <mc:AlternateContent>
                <mc:Choice Requires="wps">
                  <w:drawing>
                    <wp:anchor distT="45720" distB="45720" distL="114300" distR="114300" simplePos="0" relativeHeight="251718656" behindDoc="0" locked="0" layoutInCell="1" allowOverlap="1" wp14:anchorId="0C2E6CC9" wp14:editId="6C10003F">
                      <wp:simplePos x="0" y="0"/>
                      <wp:positionH relativeFrom="column">
                        <wp:posOffset>4212590</wp:posOffset>
                      </wp:positionH>
                      <wp:positionV relativeFrom="paragraph">
                        <wp:posOffset>5715</wp:posOffset>
                      </wp:positionV>
                      <wp:extent cx="4189095" cy="1404620"/>
                      <wp:effectExtent l="19050" t="19050" r="20955" b="14605"/>
                      <wp:wrapSquare wrapText="bothSides"/>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095" cy="1404620"/>
                              </a:xfrm>
                              <a:prstGeom prst="rect">
                                <a:avLst/>
                              </a:prstGeom>
                              <a:solidFill>
                                <a:srgbClr val="FFFFFF"/>
                              </a:solidFill>
                              <a:ln w="38100">
                                <a:solidFill>
                                  <a:srgbClr val="FF0000"/>
                                </a:solidFill>
                                <a:miter lim="800000"/>
                                <a:headEnd/>
                                <a:tailEnd/>
                              </a:ln>
                            </wps:spPr>
                            <wps:txbx>
                              <w:txbxContent>
                                <w:p w14:paraId="2EB672E2" w14:textId="77777777" w:rsidR="00F066EF" w:rsidRPr="007053A5" w:rsidRDefault="00F066EF" w:rsidP="00997DA9">
                                  <w:pPr>
                                    <w:rPr>
                                      <w:rFonts w:ascii="Arial" w:hAnsi="Arial" w:cs="Arial"/>
                                      <w:b/>
                                      <w:sz w:val="24"/>
                                    </w:rPr>
                                  </w:pPr>
                                  <w:r w:rsidRPr="007053A5">
                                    <w:rPr>
                                      <w:rFonts w:ascii="Arial" w:hAnsi="Arial" w:cs="Arial"/>
                                      <w:b/>
                                      <w:sz w:val="24"/>
                                    </w:rPr>
                                    <w:t>Sample 2 comments</w:t>
                                  </w:r>
                                </w:p>
                                <w:p w14:paraId="286206F8" w14:textId="77777777" w:rsidR="00F066EF" w:rsidRPr="007053A5" w:rsidRDefault="00F066EF" w:rsidP="00997DA9">
                                  <w:pPr>
                                    <w:rPr>
                                      <w:rFonts w:ascii="Arial" w:hAnsi="Arial" w:cs="Arial"/>
                                      <w:sz w:val="24"/>
                                    </w:rPr>
                                  </w:pPr>
                                  <w:r w:rsidRPr="007053A5">
                                    <w:rPr>
                                      <w:rFonts w:ascii="Arial" w:hAnsi="Arial" w:cs="Arial"/>
                                      <w:sz w:val="24"/>
                                    </w:rPr>
                                    <w:t>This a sketchy answer at best with little substance to it, the manager needs to be drawing more out of this worker.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2E6CC9" id="Text Box 237" o:spid="_x0000_s1085" type="#_x0000_t202" style="position:absolute;margin-left:331.7pt;margin-top:.45pt;width:329.85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" strokecolor="red" strokeweight="3pt">
                      <v:textbox style="mso-fit-shape-to-text:t">
                        <w:txbxContent>
                          <w:p w14:paraId="2EB672E2" w14:textId="77777777" w:rsidR="00F066EF" w:rsidRPr="007053A5" w:rsidRDefault="00F066EF" w:rsidP="00997DA9">
                            <w:pPr>
                              <w:rPr>
                                <w:rFonts w:ascii="Arial" w:hAnsi="Arial" w:cs="Arial"/>
                                <w:b/>
                                <w:sz w:val="24"/>
                              </w:rPr>
                            </w:pPr>
                            <w:r w:rsidRPr="007053A5">
                              <w:rPr>
                                <w:rFonts w:ascii="Arial" w:hAnsi="Arial" w:cs="Arial"/>
                                <w:b/>
                                <w:sz w:val="24"/>
                              </w:rPr>
                              <w:t>Sample 2 comments</w:t>
                            </w:r>
                          </w:p>
                          <w:p w14:paraId="286206F8" w14:textId="77777777" w:rsidR="00F066EF" w:rsidRPr="007053A5" w:rsidRDefault="00F066EF" w:rsidP="00997DA9">
                            <w:pPr>
                              <w:rPr>
                                <w:rFonts w:ascii="Arial" w:hAnsi="Arial" w:cs="Arial"/>
                                <w:sz w:val="24"/>
                              </w:rPr>
                            </w:pPr>
                            <w:r w:rsidRPr="007053A5">
                              <w:rPr>
                                <w:rFonts w:ascii="Arial" w:hAnsi="Arial" w:cs="Arial"/>
                                <w:sz w:val="24"/>
                              </w:rPr>
                              <w:t>This a sketchy answer at best with little substance to it, the manager needs to be drawing more out of this worker.</w:t>
                            </w:r>
                          </w:p>
                        </w:txbxContent>
                      </v:textbox>
                      <w10:wrap type="square"/>
                    </v:shape>
                  </w:pict>
                </mc:Fallback>
              </mc:AlternateContent>
            </w:r>
            <w:r w:rsidRPr="00997DA9">
              <w:rPr>
                <w:rFonts w:eastAsia="Calibri"/>
                <w:b/>
              </w:rPr>
              <w:t>Sample 2 Workbook notes</w:t>
            </w:r>
          </w:p>
          <w:p w14:paraId="22C2DF2D" w14:textId="77777777" w:rsidR="00997DA9" w:rsidRPr="00997DA9" w:rsidRDefault="00997DA9" w:rsidP="00997DA9">
            <w:pPr>
              <w:spacing w:after="200" w:line="276" w:lineRule="auto"/>
              <w:rPr>
                <w:rFonts w:eastAsia="Calibri"/>
                <w:i/>
              </w:rPr>
            </w:pPr>
            <w:r w:rsidRPr="007053A5">
              <w:rPr>
                <w:rFonts w:eastAsia="Calibri"/>
                <w:i/>
              </w:rPr>
              <w:t>Daniel would be worried and upset and I think he wants to be back at home with his mum</w:t>
            </w:r>
          </w:p>
          <w:p w14:paraId="28F88B14" w14:textId="77777777" w:rsidR="00997DA9" w:rsidRPr="00997DA9" w:rsidRDefault="00997DA9" w:rsidP="00997DA9">
            <w:pPr>
              <w:spacing w:after="200" w:line="276" w:lineRule="auto"/>
              <w:rPr>
                <w:rFonts w:eastAsia="Calibri"/>
                <w:b/>
              </w:rPr>
            </w:pPr>
          </w:p>
          <w:p w14:paraId="61FC4DEA" w14:textId="77777777" w:rsidR="00997DA9" w:rsidRPr="007053A5" w:rsidRDefault="00997DA9" w:rsidP="00997DA9">
            <w:pPr>
              <w:spacing w:after="200" w:line="276" w:lineRule="auto"/>
              <w:rPr>
                <w:rFonts w:eastAsia="Calibri"/>
                <w:b/>
              </w:rPr>
            </w:pPr>
            <w:r w:rsidRPr="007053A5">
              <w:rPr>
                <w:rFonts w:eastAsia="Calibri"/>
                <w:i/>
                <w:noProof/>
              </w:rPr>
              <mc:AlternateContent>
                <mc:Choice Requires="wps">
                  <w:drawing>
                    <wp:anchor distT="45720" distB="45720" distL="114300" distR="114300" simplePos="0" relativeHeight="251719680" behindDoc="0" locked="0" layoutInCell="1" allowOverlap="1" wp14:anchorId="3CE66C66" wp14:editId="6ED94D35">
                      <wp:simplePos x="0" y="0"/>
                      <wp:positionH relativeFrom="column">
                        <wp:posOffset>4197985</wp:posOffset>
                      </wp:positionH>
                      <wp:positionV relativeFrom="paragraph">
                        <wp:posOffset>136525</wp:posOffset>
                      </wp:positionV>
                      <wp:extent cx="4188460" cy="1404620"/>
                      <wp:effectExtent l="19050" t="19050" r="21590" b="12700"/>
                      <wp:wrapSquare wrapText="bothSides"/>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8460" cy="1404620"/>
                              </a:xfrm>
                              <a:prstGeom prst="rect">
                                <a:avLst/>
                              </a:prstGeom>
                              <a:solidFill>
                                <a:srgbClr val="FFFFFF"/>
                              </a:solidFill>
                              <a:ln w="38100">
                                <a:solidFill>
                                  <a:srgbClr val="FF0000"/>
                                </a:solidFill>
                                <a:miter lim="800000"/>
                                <a:headEnd/>
                                <a:tailEnd/>
                              </a:ln>
                            </wps:spPr>
                            <wps:txbx>
                              <w:txbxContent>
                                <w:p w14:paraId="72BA3774" w14:textId="77777777" w:rsidR="00F066EF" w:rsidRPr="007053A5" w:rsidRDefault="00F066EF" w:rsidP="00997DA9">
                                  <w:pPr>
                                    <w:rPr>
                                      <w:rFonts w:ascii="Arial" w:hAnsi="Arial" w:cs="Arial"/>
                                      <w:b/>
                                      <w:sz w:val="24"/>
                                    </w:rPr>
                                  </w:pPr>
                                  <w:r w:rsidRPr="007053A5">
                                    <w:rPr>
                                      <w:rFonts w:ascii="Arial" w:hAnsi="Arial" w:cs="Arial"/>
                                      <w:b/>
                                      <w:sz w:val="24"/>
                                    </w:rPr>
                                    <w:t>Sample 3 comments</w:t>
                                  </w:r>
                                </w:p>
                                <w:p w14:paraId="6CEE644F" w14:textId="77777777" w:rsidR="00F066EF" w:rsidRPr="007053A5" w:rsidRDefault="00F066EF" w:rsidP="00997DA9">
                                  <w:pPr>
                                    <w:rPr>
                                      <w:rFonts w:ascii="Arial" w:hAnsi="Arial" w:cs="Arial"/>
                                      <w:sz w:val="24"/>
                                    </w:rPr>
                                  </w:pPr>
                                  <w:r w:rsidRPr="007053A5">
                                    <w:rPr>
                                      <w:rFonts w:ascii="Arial" w:hAnsi="Arial" w:cs="Arial"/>
                                      <w:sz w:val="24"/>
                                    </w:rPr>
                                    <w:t>Good answer that identifies a range of potential feelings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E66C66" id="Text Box 238" o:spid="_x0000_s1086" type="#_x0000_t202" style="position:absolute;margin-left:330.55pt;margin-top:10.75pt;width:329.8pt;height:110.6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" strokecolor="red" strokeweight="3pt">
                      <v:textbox style="mso-fit-shape-to-text:t">
                        <w:txbxContent>
                          <w:p w14:paraId="72BA3774" w14:textId="77777777" w:rsidR="00F066EF" w:rsidRPr="007053A5" w:rsidRDefault="00F066EF" w:rsidP="00997DA9">
                            <w:pPr>
                              <w:rPr>
                                <w:rFonts w:ascii="Arial" w:hAnsi="Arial" w:cs="Arial"/>
                                <w:b/>
                                <w:sz w:val="24"/>
                              </w:rPr>
                            </w:pPr>
                            <w:r w:rsidRPr="007053A5">
                              <w:rPr>
                                <w:rFonts w:ascii="Arial" w:hAnsi="Arial" w:cs="Arial"/>
                                <w:b/>
                                <w:sz w:val="24"/>
                              </w:rPr>
                              <w:t>Sample 3 comments</w:t>
                            </w:r>
                          </w:p>
                          <w:p w14:paraId="6CEE644F" w14:textId="77777777" w:rsidR="00F066EF" w:rsidRPr="007053A5" w:rsidRDefault="00F066EF" w:rsidP="00997DA9">
                            <w:pPr>
                              <w:rPr>
                                <w:rFonts w:ascii="Arial" w:hAnsi="Arial" w:cs="Arial"/>
                                <w:sz w:val="24"/>
                              </w:rPr>
                            </w:pPr>
                            <w:r w:rsidRPr="007053A5">
                              <w:rPr>
                                <w:rFonts w:ascii="Arial" w:hAnsi="Arial" w:cs="Arial"/>
                                <w:sz w:val="24"/>
                              </w:rPr>
                              <w:t>Good answer that identifies a range of potential feelings</w:t>
                            </w:r>
                          </w:p>
                        </w:txbxContent>
                      </v:textbox>
                      <w10:wrap type="square"/>
                    </v:shape>
                  </w:pict>
                </mc:Fallback>
              </mc:AlternateContent>
            </w:r>
            <w:r w:rsidRPr="007053A5">
              <w:rPr>
                <w:rFonts w:eastAsia="Calibri"/>
                <w:b/>
              </w:rPr>
              <w:t>Sample 3 Workbook notes</w:t>
            </w:r>
          </w:p>
          <w:p w14:paraId="2745E712" w14:textId="77777777" w:rsidR="00997DA9" w:rsidRPr="00997DA9" w:rsidRDefault="00997DA9" w:rsidP="00997DA9">
            <w:pPr>
              <w:spacing w:after="200" w:line="276" w:lineRule="auto"/>
              <w:rPr>
                <w:rFonts w:eastAsia="Calibri"/>
                <w:i/>
              </w:rPr>
            </w:pPr>
            <w:r w:rsidRPr="007053A5">
              <w:rPr>
                <w:rFonts w:eastAsia="Calibri"/>
                <w:i/>
              </w:rPr>
              <w:t>Angry, frightened, frustrated, isolated, lonely, abandoned, worried</w:t>
            </w:r>
          </w:p>
          <w:p w14:paraId="3FBE67F1" w14:textId="77777777" w:rsidR="00997DA9" w:rsidRPr="00997DA9" w:rsidRDefault="00997DA9" w:rsidP="00997DA9">
            <w:pPr>
              <w:spacing w:after="200" w:line="276" w:lineRule="auto"/>
              <w:rPr>
                <w:rFonts w:eastAsia="Calibri"/>
                <w:i/>
              </w:rPr>
            </w:pPr>
          </w:p>
          <w:p w14:paraId="06A6708E" w14:textId="77777777" w:rsidR="00997DA9" w:rsidRPr="00997DA9" w:rsidRDefault="00997DA9" w:rsidP="00997DA9">
            <w:pPr>
              <w:spacing w:after="200" w:line="276" w:lineRule="auto"/>
              <w:rPr>
                <w:rFonts w:eastAsia="Calibri"/>
              </w:rPr>
            </w:pPr>
            <w:r w:rsidRPr="00997DA9">
              <w:rPr>
                <w:rFonts w:eastAsia="Calibri"/>
              </w:rPr>
              <w:t>3.</w:t>
            </w:r>
            <w:r w:rsidRPr="00997DA9">
              <w:rPr>
                <w:rFonts w:eastAsia="Calibri"/>
              </w:rPr>
              <w:tab/>
              <w:t>What would have helped the situation?</w:t>
            </w:r>
          </w:p>
          <w:p w14:paraId="3A38AF8F" w14:textId="77777777" w:rsidR="00997DA9" w:rsidRPr="00997DA9" w:rsidRDefault="007053A5" w:rsidP="00997DA9">
            <w:pPr>
              <w:spacing w:after="200" w:line="276" w:lineRule="auto"/>
              <w:rPr>
                <w:rFonts w:eastAsia="Calibri"/>
                <w:b/>
              </w:rPr>
            </w:pPr>
            <w:r w:rsidRPr="00997DA9">
              <w:rPr>
                <w:rFonts w:eastAsia="Calibri"/>
                <w:i/>
                <w:noProof/>
              </w:rPr>
              <mc:AlternateContent>
                <mc:Choice Requires="wps">
                  <w:drawing>
                    <wp:anchor distT="45720" distB="45720" distL="114300" distR="114300" simplePos="0" relativeHeight="251720704" behindDoc="0" locked="0" layoutInCell="1" allowOverlap="1" wp14:anchorId="2173E763" wp14:editId="768081A0">
                      <wp:simplePos x="0" y="0"/>
                      <wp:positionH relativeFrom="column">
                        <wp:posOffset>4222115</wp:posOffset>
                      </wp:positionH>
                      <wp:positionV relativeFrom="paragraph">
                        <wp:posOffset>42545</wp:posOffset>
                      </wp:positionV>
                      <wp:extent cx="4173855" cy="1404620"/>
                      <wp:effectExtent l="19050" t="19050" r="17145" b="12700"/>
                      <wp:wrapSquare wrapText="bothSides"/>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3855" cy="1404620"/>
                              </a:xfrm>
                              <a:prstGeom prst="rect">
                                <a:avLst/>
                              </a:prstGeom>
                              <a:solidFill>
                                <a:srgbClr val="FFFFFF"/>
                              </a:solidFill>
                              <a:ln w="38100">
                                <a:solidFill>
                                  <a:srgbClr val="FF0000"/>
                                </a:solidFill>
                                <a:miter lim="800000"/>
                                <a:headEnd/>
                                <a:tailEnd/>
                              </a:ln>
                            </wps:spPr>
                            <wps:txbx>
                              <w:txbxContent>
                                <w:p w14:paraId="442246E0" w14:textId="77777777" w:rsidR="00F066EF" w:rsidRPr="007053A5" w:rsidRDefault="00F066EF" w:rsidP="00997DA9">
                                  <w:pPr>
                                    <w:rPr>
                                      <w:rFonts w:ascii="Arial" w:hAnsi="Arial" w:cs="Arial"/>
                                      <w:b/>
                                      <w:sz w:val="24"/>
                                    </w:rPr>
                                  </w:pPr>
                                  <w:r w:rsidRPr="007053A5">
                                    <w:rPr>
                                      <w:rFonts w:ascii="Arial" w:hAnsi="Arial" w:cs="Arial"/>
                                      <w:b/>
                                      <w:sz w:val="24"/>
                                    </w:rPr>
                                    <w:t>Sample 1 comments</w:t>
                                  </w:r>
                                </w:p>
                                <w:p w14:paraId="7205D10B" w14:textId="77777777" w:rsidR="00F066EF" w:rsidRPr="007053A5" w:rsidRDefault="00F066EF" w:rsidP="00997DA9">
                                  <w:pPr>
                                    <w:rPr>
                                      <w:rFonts w:ascii="Arial" w:hAnsi="Arial" w:cs="Arial"/>
                                      <w:sz w:val="24"/>
                                    </w:rPr>
                                  </w:pPr>
                                  <w:r w:rsidRPr="007053A5">
                                    <w:rPr>
                                      <w:rFonts w:ascii="Arial" w:hAnsi="Arial" w:cs="Arial"/>
                                      <w:sz w:val="24"/>
                                    </w:rPr>
                                    <w:t>Answer missing.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73E763" id="Text Box 239" o:spid="_x0000_s1087" type="#_x0000_t202" style="position:absolute;margin-left:332.45pt;margin-top:3.35pt;width:328.65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" strokecolor="red" strokeweight="3pt">
                      <v:textbox style="mso-fit-shape-to-text:t">
                        <w:txbxContent>
                          <w:p w14:paraId="442246E0" w14:textId="77777777" w:rsidR="00F066EF" w:rsidRPr="007053A5" w:rsidRDefault="00F066EF" w:rsidP="00997DA9">
                            <w:pPr>
                              <w:rPr>
                                <w:rFonts w:ascii="Arial" w:hAnsi="Arial" w:cs="Arial"/>
                                <w:b/>
                                <w:sz w:val="24"/>
                              </w:rPr>
                            </w:pPr>
                            <w:r w:rsidRPr="007053A5">
                              <w:rPr>
                                <w:rFonts w:ascii="Arial" w:hAnsi="Arial" w:cs="Arial"/>
                                <w:b/>
                                <w:sz w:val="24"/>
                              </w:rPr>
                              <w:t>Sample 1 comments</w:t>
                            </w:r>
                          </w:p>
                          <w:p w14:paraId="7205D10B" w14:textId="77777777" w:rsidR="00F066EF" w:rsidRPr="007053A5" w:rsidRDefault="00F066EF" w:rsidP="00997DA9">
                            <w:pPr>
                              <w:rPr>
                                <w:rFonts w:ascii="Arial" w:hAnsi="Arial" w:cs="Arial"/>
                                <w:sz w:val="24"/>
                              </w:rPr>
                            </w:pPr>
                            <w:r w:rsidRPr="007053A5">
                              <w:rPr>
                                <w:rFonts w:ascii="Arial" w:hAnsi="Arial" w:cs="Arial"/>
                                <w:sz w:val="24"/>
                              </w:rPr>
                              <w:t>Answer missing.</w:t>
                            </w:r>
                          </w:p>
                        </w:txbxContent>
                      </v:textbox>
                      <w10:wrap type="square"/>
                    </v:shape>
                  </w:pict>
                </mc:Fallback>
              </mc:AlternateContent>
            </w:r>
            <w:r w:rsidR="00997DA9" w:rsidRPr="00997DA9">
              <w:rPr>
                <w:rFonts w:eastAsia="Calibri"/>
                <w:b/>
              </w:rPr>
              <w:t>Sample 1 Workbook notes</w:t>
            </w:r>
          </w:p>
          <w:p w14:paraId="2BB3CEBA" w14:textId="77777777" w:rsidR="00997DA9" w:rsidRPr="00997DA9" w:rsidRDefault="00997DA9" w:rsidP="00997DA9">
            <w:pPr>
              <w:spacing w:after="200" w:line="276" w:lineRule="auto"/>
              <w:rPr>
                <w:rFonts w:eastAsia="Calibri"/>
                <w:i/>
              </w:rPr>
            </w:pPr>
            <w:r w:rsidRPr="007053A5">
              <w:rPr>
                <w:rFonts w:eastAsia="Calibri"/>
                <w:i/>
              </w:rPr>
              <w:t>This section was not completed</w:t>
            </w:r>
            <w:r w:rsidR="007053A5" w:rsidRPr="007053A5">
              <w:rPr>
                <w:rFonts w:eastAsia="Calibri"/>
                <w:i/>
              </w:rPr>
              <w:t xml:space="preserve"> by the worker</w:t>
            </w:r>
          </w:p>
          <w:p w14:paraId="2C0E7DE1" w14:textId="77777777" w:rsidR="00997DA9" w:rsidRPr="00997DA9" w:rsidRDefault="00997DA9" w:rsidP="00997DA9">
            <w:pPr>
              <w:spacing w:after="200" w:line="276" w:lineRule="auto"/>
              <w:rPr>
                <w:rFonts w:eastAsia="Calibri"/>
                <w:b/>
              </w:rPr>
            </w:pPr>
          </w:p>
          <w:p w14:paraId="42FFDF14" w14:textId="77777777" w:rsidR="00997DA9" w:rsidRPr="007053A5" w:rsidRDefault="00997DA9" w:rsidP="00997DA9">
            <w:pPr>
              <w:spacing w:after="200" w:line="276" w:lineRule="auto"/>
              <w:rPr>
                <w:rFonts w:eastAsia="Calibri"/>
                <w:b/>
              </w:rPr>
            </w:pPr>
            <w:r w:rsidRPr="007053A5">
              <w:rPr>
                <w:rFonts w:eastAsia="Calibri"/>
                <w:i/>
                <w:noProof/>
              </w:rPr>
              <w:lastRenderedPageBreak/>
              <mc:AlternateContent>
                <mc:Choice Requires="wps">
                  <w:drawing>
                    <wp:anchor distT="45720" distB="45720" distL="114300" distR="114300" simplePos="0" relativeHeight="251721728" behindDoc="0" locked="0" layoutInCell="1" allowOverlap="1" wp14:anchorId="3AF9CDF6" wp14:editId="1C5F3381">
                      <wp:simplePos x="0" y="0"/>
                      <wp:positionH relativeFrom="column">
                        <wp:posOffset>4184015</wp:posOffset>
                      </wp:positionH>
                      <wp:positionV relativeFrom="paragraph">
                        <wp:posOffset>123190</wp:posOffset>
                      </wp:positionV>
                      <wp:extent cx="4242435" cy="1404620"/>
                      <wp:effectExtent l="19050" t="19050" r="24765" b="15875"/>
                      <wp:wrapSquare wrapText="bothSides"/>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2435" cy="1404620"/>
                              </a:xfrm>
                              <a:prstGeom prst="rect">
                                <a:avLst/>
                              </a:prstGeom>
                              <a:solidFill>
                                <a:srgbClr val="FFFFFF"/>
                              </a:solidFill>
                              <a:ln w="38100">
                                <a:solidFill>
                                  <a:srgbClr val="FF0000"/>
                                </a:solidFill>
                                <a:miter lim="800000"/>
                                <a:headEnd/>
                                <a:tailEnd/>
                              </a:ln>
                            </wps:spPr>
                            <wps:txbx>
                              <w:txbxContent>
                                <w:p w14:paraId="5CD79E0C" w14:textId="77777777" w:rsidR="00F066EF" w:rsidRPr="007053A5" w:rsidRDefault="00F066EF" w:rsidP="00997DA9">
                                  <w:pPr>
                                    <w:rPr>
                                      <w:rFonts w:ascii="Arial" w:hAnsi="Arial" w:cs="Arial"/>
                                      <w:b/>
                                      <w:sz w:val="24"/>
                                    </w:rPr>
                                  </w:pPr>
                                  <w:r w:rsidRPr="007053A5">
                                    <w:rPr>
                                      <w:rFonts w:ascii="Arial" w:hAnsi="Arial" w:cs="Arial"/>
                                      <w:b/>
                                      <w:sz w:val="24"/>
                                    </w:rPr>
                                    <w:t>Sample 2 comments</w:t>
                                  </w:r>
                                </w:p>
                                <w:p w14:paraId="56D72B71" w14:textId="77777777" w:rsidR="00F066EF" w:rsidRPr="007053A5" w:rsidRDefault="00F066EF" w:rsidP="00997DA9">
                                  <w:pPr>
                                    <w:rPr>
                                      <w:rFonts w:ascii="Arial" w:hAnsi="Arial" w:cs="Arial"/>
                                      <w:sz w:val="24"/>
                                    </w:rPr>
                                  </w:pPr>
                                  <w:r w:rsidRPr="007053A5">
                                    <w:rPr>
                                      <w:rFonts w:ascii="Arial" w:hAnsi="Arial" w:cs="Arial"/>
                                      <w:sz w:val="24"/>
                                    </w:rPr>
                                    <w:t>Missing – Find out how he is feeling, what is important to him, finding way to communicate via Welsh, helping him settle in, finding out what is important to him.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F9CDF6" id="Text Box 240" o:spid="_x0000_s1088" type="#_x0000_t202" style="position:absolute;margin-left:329.45pt;margin-top:9.7pt;width:334.05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" strokecolor="red" strokeweight="3pt">
                      <v:textbox style="mso-fit-shape-to-text:t">
                        <w:txbxContent>
                          <w:p w14:paraId="5CD79E0C" w14:textId="77777777" w:rsidR="00F066EF" w:rsidRPr="007053A5" w:rsidRDefault="00F066EF" w:rsidP="00997DA9">
                            <w:pPr>
                              <w:rPr>
                                <w:rFonts w:ascii="Arial" w:hAnsi="Arial" w:cs="Arial"/>
                                <w:b/>
                                <w:sz w:val="24"/>
                              </w:rPr>
                            </w:pPr>
                            <w:r w:rsidRPr="007053A5">
                              <w:rPr>
                                <w:rFonts w:ascii="Arial" w:hAnsi="Arial" w:cs="Arial"/>
                                <w:b/>
                                <w:sz w:val="24"/>
                              </w:rPr>
                              <w:t>Sample 2 comments</w:t>
                            </w:r>
                          </w:p>
                          <w:p w14:paraId="56D72B71" w14:textId="77777777" w:rsidR="00F066EF" w:rsidRPr="007053A5" w:rsidRDefault="00F066EF" w:rsidP="00997DA9">
                            <w:pPr>
                              <w:rPr>
                                <w:rFonts w:ascii="Arial" w:hAnsi="Arial" w:cs="Arial"/>
                                <w:sz w:val="24"/>
                              </w:rPr>
                            </w:pPr>
                            <w:r w:rsidRPr="007053A5">
                              <w:rPr>
                                <w:rFonts w:ascii="Arial" w:hAnsi="Arial" w:cs="Arial"/>
                                <w:sz w:val="24"/>
                              </w:rPr>
                              <w:t>Missing – Find out how he is feeling, what is important to him, finding way to communicate via Welsh, helping him settle in, finding out what is important to him.</w:t>
                            </w:r>
                          </w:p>
                        </w:txbxContent>
                      </v:textbox>
                      <w10:wrap type="square"/>
                    </v:shape>
                  </w:pict>
                </mc:Fallback>
              </mc:AlternateContent>
            </w:r>
            <w:r w:rsidRPr="007053A5">
              <w:rPr>
                <w:rFonts w:eastAsia="Calibri"/>
                <w:b/>
              </w:rPr>
              <w:t>Sample 2 Workbook notes</w:t>
            </w:r>
          </w:p>
          <w:p w14:paraId="6D1DE0E6" w14:textId="77777777" w:rsidR="00997DA9" w:rsidRPr="00997DA9" w:rsidRDefault="00997DA9" w:rsidP="00997DA9">
            <w:pPr>
              <w:spacing w:after="200" w:line="276" w:lineRule="auto"/>
              <w:rPr>
                <w:rFonts w:eastAsia="Calibri"/>
                <w:i/>
              </w:rPr>
            </w:pPr>
            <w:r w:rsidRPr="007053A5">
              <w:rPr>
                <w:rFonts w:eastAsia="Calibri"/>
                <w:i/>
              </w:rPr>
              <w:t>Keep talking to him about what’s going on. Also would have been better if his mother hadn’t been attacked. Letting him see his family</w:t>
            </w:r>
          </w:p>
          <w:p w14:paraId="2E49C134" w14:textId="77777777" w:rsidR="00997DA9" w:rsidRPr="00997DA9" w:rsidRDefault="00997DA9" w:rsidP="00997DA9">
            <w:pPr>
              <w:spacing w:after="200" w:line="276" w:lineRule="auto"/>
              <w:rPr>
                <w:rFonts w:eastAsia="Calibri"/>
                <w:b/>
              </w:rPr>
            </w:pPr>
          </w:p>
          <w:p w14:paraId="5E85C639" w14:textId="77777777" w:rsidR="00997DA9" w:rsidRPr="007053A5" w:rsidRDefault="00997DA9" w:rsidP="00997DA9">
            <w:pPr>
              <w:spacing w:after="200" w:line="276" w:lineRule="auto"/>
              <w:rPr>
                <w:rFonts w:eastAsia="Calibri"/>
                <w:b/>
              </w:rPr>
            </w:pPr>
            <w:r w:rsidRPr="007053A5">
              <w:rPr>
                <w:rFonts w:eastAsia="Calibri"/>
                <w:i/>
                <w:noProof/>
              </w:rPr>
              <mc:AlternateContent>
                <mc:Choice Requires="wps">
                  <w:drawing>
                    <wp:anchor distT="45720" distB="45720" distL="114300" distR="114300" simplePos="0" relativeHeight="251722752" behindDoc="0" locked="0" layoutInCell="1" allowOverlap="1" wp14:anchorId="0B47AD3D" wp14:editId="57CDBAAD">
                      <wp:simplePos x="0" y="0"/>
                      <wp:positionH relativeFrom="column">
                        <wp:posOffset>4153535</wp:posOffset>
                      </wp:positionH>
                      <wp:positionV relativeFrom="paragraph">
                        <wp:posOffset>237807</wp:posOffset>
                      </wp:positionV>
                      <wp:extent cx="4242435" cy="1404620"/>
                      <wp:effectExtent l="19050" t="19050" r="24765" b="14605"/>
                      <wp:wrapSquare wrapText="bothSides"/>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2435" cy="1404620"/>
                              </a:xfrm>
                              <a:prstGeom prst="rect">
                                <a:avLst/>
                              </a:prstGeom>
                              <a:solidFill>
                                <a:srgbClr val="FFFFFF"/>
                              </a:solidFill>
                              <a:ln w="38100">
                                <a:solidFill>
                                  <a:srgbClr val="FF0000"/>
                                </a:solidFill>
                                <a:miter lim="800000"/>
                                <a:headEnd/>
                                <a:tailEnd/>
                              </a:ln>
                            </wps:spPr>
                            <wps:txbx>
                              <w:txbxContent>
                                <w:p w14:paraId="026E4454" w14:textId="77777777" w:rsidR="00F066EF" w:rsidRPr="007053A5" w:rsidRDefault="00F066EF" w:rsidP="00997DA9">
                                  <w:pPr>
                                    <w:rPr>
                                      <w:rFonts w:ascii="Arial" w:hAnsi="Arial" w:cs="Arial"/>
                                      <w:b/>
                                      <w:sz w:val="24"/>
                                    </w:rPr>
                                  </w:pPr>
                                  <w:r w:rsidRPr="007053A5">
                                    <w:rPr>
                                      <w:rFonts w:ascii="Arial" w:hAnsi="Arial" w:cs="Arial"/>
                                      <w:b/>
                                      <w:sz w:val="24"/>
                                    </w:rPr>
                                    <w:t>Sample 3 comments</w:t>
                                  </w:r>
                                </w:p>
                                <w:p w14:paraId="5B3FF526" w14:textId="77777777" w:rsidR="00F066EF" w:rsidRPr="007053A5" w:rsidRDefault="00F066EF" w:rsidP="00997DA9">
                                  <w:pPr>
                                    <w:rPr>
                                      <w:rFonts w:ascii="Arial" w:hAnsi="Arial" w:cs="Arial"/>
                                      <w:sz w:val="24"/>
                                    </w:rPr>
                                  </w:pPr>
                                  <w:r w:rsidRPr="007053A5">
                                    <w:rPr>
                                      <w:rFonts w:ascii="Arial" w:hAnsi="Arial" w:cs="Arial"/>
                                      <w:sz w:val="24"/>
                                    </w:rPr>
                                    <w:t>It is good to see that the worker has picked up on what is important to Daniel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47AD3D" id="Text Box 241" o:spid="_x0000_s1089" type="#_x0000_t202" style="position:absolute;margin-left:327.05pt;margin-top:18.7pt;width:334.05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" strokecolor="red" strokeweight="3pt">
                      <v:textbox style="mso-fit-shape-to-text:t">
                        <w:txbxContent>
                          <w:p w14:paraId="026E4454" w14:textId="77777777" w:rsidR="00F066EF" w:rsidRPr="007053A5" w:rsidRDefault="00F066EF" w:rsidP="00997DA9">
                            <w:pPr>
                              <w:rPr>
                                <w:rFonts w:ascii="Arial" w:hAnsi="Arial" w:cs="Arial"/>
                                <w:b/>
                                <w:sz w:val="24"/>
                              </w:rPr>
                            </w:pPr>
                            <w:r w:rsidRPr="007053A5">
                              <w:rPr>
                                <w:rFonts w:ascii="Arial" w:hAnsi="Arial" w:cs="Arial"/>
                                <w:b/>
                                <w:sz w:val="24"/>
                              </w:rPr>
                              <w:t>Sample 3 comments</w:t>
                            </w:r>
                          </w:p>
                          <w:p w14:paraId="5B3FF526" w14:textId="77777777" w:rsidR="00F066EF" w:rsidRPr="007053A5" w:rsidRDefault="00F066EF" w:rsidP="00997DA9">
                            <w:pPr>
                              <w:rPr>
                                <w:rFonts w:ascii="Arial" w:hAnsi="Arial" w:cs="Arial"/>
                                <w:sz w:val="24"/>
                              </w:rPr>
                            </w:pPr>
                            <w:r w:rsidRPr="007053A5">
                              <w:rPr>
                                <w:rFonts w:ascii="Arial" w:hAnsi="Arial" w:cs="Arial"/>
                                <w:sz w:val="24"/>
                              </w:rPr>
                              <w:t>It is good to see that the worker has picked up on what is important to Daniel here</w:t>
                            </w:r>
                          </w:p>
                        </w:txbxContent>
                      </v:textbox>
                      <w10:wrap type="square"/>
                    </v:shape>
                  </w:pict>
                </mc:Fallback>
              </mc:AlternateContent>
            </w:r>
            <w:r w:rsidRPr="007053A5">
              <w:rPr>
                <w:rFonts w:eastAsia="Calibri"/>
                <w:b/>
              </w:rPr>
              <w:t>Sample 3 Workbook notes</w:t>
            </w:r>
          </w:p>
          <w:p w14:paraId="4D126CD8" w14:textId="77777777" w:rsidR="00997DA9" w:rsidRPr="007053A5" w:rsidRDefault="00997DA9" w:rsidP="00997DA9">
            <w:pPr>
              <w:rPr>
                <w:rFonts w:eastAsia="Calibri"/>
                <w:i/>
              </w:rPr>
            </w:pPr>
            <w:r w:rsidRPr="007053A5">
              <w:rPr>
                <w:rFonts w:eastAsia="Calibri"/>
                <w:i/>
              </w:rPr>
              <w:t>The Social Worker keeping Daniel informed- that she was contacting his father.</w:t>
            </w:r>
          </w:p>
          <w:p w14:paraId="56E68923" w14:textId="77777777" w:rsidR="00997DA9" w:rsidRPr="00997DA9" w:rsidRDefault="00997DA9" w:rsidP="00997DA9">
            <w:pPr>
              <w:spacing w:after="200" w:line="276" w:lineRule="auto"/>
              <w:rPr>
                <w:rFonts w:eastAsia="Calibri"/>
                <w:i/>
              </w:rPr>
            </w:pPr>
            <w:r w:rsidRPr="007053A5">
              <w:rPr>
                <w:rFonts w:eastAsia="Calibri"/>
                <w:i/>
              </w:rPr>
              <w:t>Being placed with his siblings. Being placed where there are welsh speaking staff/foster carer. Being placed nearer grandmother and sisters.</w:t>
            </w:r>
            <w:r w:rsidRPr="00997DA9">
              <w:rPr>
                <w:rFonts w:eastAsia="Calibri"/>
                <w:i/>
                <w:noProof/>
              </w:rPr>
              <w:t xml:space="preserve"> </w:t>
            </w:r>
          </w:p>
          <w:p w14:paraId="6527E86B" w14:textId="77777777" w:rsidR="00997DA9" w:rsidRDefault="00997DA9" w:rsidP="00997DA9">
            <w:pPr>
              <w:spacing w:after="200" w:line="276" w:lineRule="auto"/>
              <w:rPr>
                <w:rFonts w:eastAsia="Calibri"/>
                <w:i/>
              </w:rPr>
            </w:pPr>
          </w:p>
          <w:p w14:paraId="470C2F81" w14:textId="77777777" w:rsidR="005A42F9" w:rsidRDefault="005A42F9" w:rsidP="00997DA9">
            <w:pPr>
              <w:spacing w:after="200" w:line="276" w:lineRule="auto"/>
              <w:rPr>
                <w:rFonts w:eastAsia="Calibri"/>
                <w:i/>
              </w:rPr>
            </w:pPr>
          </w:p>
          <w:p w14:paraId="39875183" w14:textId="77777777" w:rsidR="005A42F9" w:rsidRDefault="005A42F9" w:rsidP="00997DA9">
            <w:pPr>
              <w:spacing w:after="200" w:line="276" w:lineRule="auto"/>
              <w:rPr>
                <w:rFonts w:eastAsia="Calibri"/>
                <w:i/>
              </w:rPr>
            </w:pPr>
          </w:p>
          <w:p w14:paraId="174EECC7" w14:textId="4649F297" w:rsidR="005A42F9" w:rsidRDefault="005A42F9" w:rsidP="00997DA9">
            <w:pPr>
              <w:spacing w:after="200" w:line="276" w:lineRule="auto"/>
              <w:rPr>
                <w:rFonts w:eastAsia="Calibri"/>
                <w:i/>
              </w:rPr>
            </w:pPr>
          </w:p>
          <w:p w14:paraId="1DEC6DFD" w14:textId="1244424D" w:rsidR="00B50567" w:rsidRDefault="00B50567" w:rsidP="00997DA9">
            <w:pPr>
              <w:spacing w:after="200" w:line="276" w:lineRule="auto"/>
              <w:rPr>
                <w:rFonts w:eastAsia="Calibri"/>
                <w:i/>
              </w:rPr>
            </w:pPr>
          </w:p>
          <w:p w14:paraId="5FB05112" w14:textId="0A231C39" w:rsidR="00B50567" w:rsidRDefault="00B50567" w:rsidP="00997DA9">
            <w:pPr>
              <w:spacing w:after="200" w:line="276" w:lineRule="auto"/>
              <w:rPr>
                <w:rFonts w:eastAsia="Calibri"/>
                <w:i/>
              </w:rPr>
            </w:pPr>
          </w:p>
          <w:p w14:paraId="7FFE73C5" w14:textId="5FAC4E31" w:rsidR="00B50567" w:rsidRDefault="00B50567" w:rsidP="00997DA9">
            <w:pPr>
              <w:spacing w:after="200" w:line="276" w:lineRule="auto"/>
              <w:rPr>
                <w:rFonts w:eastAsia="Calibri"/>
                <w:i/>
              </w:rPr>
            </w:pPr>
          </w:p>
          <w:p w14:paraId="704090EE" w14:textId="77777777" w:rsidR="00B50567" w:rsidRPr="00997DA9" w:rsidRDefault="00B50567" w:rsidP="00997DA9">
            <w:pPr>
              <w:spacing w:after="200" w:line="276" w:lineRule="auto"/>
              <w:rPr>
                <w:rFonts w:eastAsia="Calibri"/>
                <w:i/>
              </w:rPr>
            </w:pPr>
          </w:p>
          <w:p w14:paraId="49DE4E22" w14:textId="77777777" w:rsidR="00997DA9" w:rsidRPr="00997DA9" w:rsidRDefault="00997DA9" w:rsidP="00997DA9">
            <w:pPr>
              <w:spacing w:after="200" w:line="276" w:lineRule="auto"/>
              <w:rPr>
                <w:rFonts w:eastAsia="Calibri"/>
              </w:rPr>
            </w:pPr>
            <w:r w:rsidRPr="00997DA9">
              <w:rPr>
                <w:rFonts w:eastAsia="Calibri"/>
              </w:rPr>
              <w:lastRenderedPageBreak/>
              <w:t>4.</w:t>
            </w:r>
            <w:r w:rsidRPr="00997DA9">
              <w:rPr>
                <w:rFonts w:eastAsia="Calibri"/>
              </w:rPr>
              <w:tab/>
              <w:t xml:space="preserve">What would co-production and voice and control mean in this situation? </w:t>
            </w:r>
          </w:p>
          <w:p w14:paraId="70683EE6" w14:textId="77777777" w:rsidR="00997DA9" w:rsidRPr="005A42F9" w:rsidRDefault="00997DA9" w:rsidP="00997DA9">
            <w:pPr>
              <w:spacing w:after="200" w:line="276" w:lineRule="auto"/>
              <w:rPr>
                <w:rFonts w:eastAsia="Calibri"/>
                <w:b/>
              </w:rPr>
            </w:pPr>
            <w:r w:rsidRPr="005A42F9">
              <w:rPr>
                <w:rFonts w:eastAsia="Calibri"/>
                <w:i/>
                <w:noProof/>
              </w:rPr>
              <mc:AlternateContent>
                <mc:Choice Requires="wps">
                  <w:drawing>
                    <wp:anchor distT="45720" distB="45720" distL="114300" distR="114300" simplePos="0" relativeHeight="251723776" behindDoc="0" locked="0" layoutInCell="1" allowOverlap="1" wp14:anchorId="0A7F5D90" wp14:editId="53350134">
                      <wp:simplePos x="0" y="0"/>
                      <wp:positionH relativeFrom="column">
                        <wp:posOffset>4555490</wp:posOffset>
                      </wp:positionH>
                      <wp:positionV relativeFrom="paragraph">
                        <wp:posOffset>307975</wp:posOffset>
                      </wp:positionV>
                      <wp:extent cx="3818255" cy="1404620"/>
                      <wp:effectExtent l="19050" t="19050" r="10795" b="16510"/>
                      <wp:wrapSquare wrapText="bothSides"/>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255" cy="1404620"/>
                              </a:xfrm>
                              <a:prstGeom prst="rect">
                                <a:avLst/>
                              </a:prstGeom>
                              <a:solidFill>
                                <a:srgbClr val="FFFFFF"/>
                              </a:solidFill>
                              <a:ln w="38100">
                                <a:solidFill>
                                  <a:srgbClr val="FF0000"/>
                                </a:solidFill>
                                <a:miter lim="800000"/>
                                <a:headEnd/>
                                <a:tailEnd/>
                              </a:ln>
                            </wps:spPr>
                            <wps:txbx>
                              <w:txbxContent>
                                <w:p w14:paraId="5BA4C735" w14:textId="77777777" w:rsidR="00F066EF" w:rsidRPr="005A42F9" w:rsidRDefault="00F066EF" w:rsidP="00997DA9">
                                  <w:pPr>
                                    <w:rPr>
                                      <w:rFonts w:ascii="Arial" w:hAnsi="Arial" w:cs="Arial"/>
                                      <w:b/>
                                      <w:sz w:val="24"/>
                                    </w:rPr>
                                  </w:pPr>
                                  <w:r w:rsidRPr="005A42F9">
                                    <w:rPr>
                                      <w:rFonts w:ascii="Arial" w:hAnsi="Arial" w:cs="Arial"/>
                                      <w:b/>
                                      <w:sz w:val="24"/>
                                    </w:rPr>
                                    <w:t>Sample 1 comments</w:t>
                                  </w:r>
                                </w:p>
                                <w:p w14:paraId="5B7B21EE" w14:textId="77777777" w:rsidR="00F066EF" w:rsidRPr="005A42F9" w:rsidRDefault="00F066EF" w:rsidP="00997DA9">
                                  <w:pPr>
                                    <w:rPr>
                                      <w:rFonts w:ascii="Arial" w:hAnsi="Arial" w:cs="Arial"/>
                                      <w:sz w:val="24"/>
                                    </w:rPr>
                                  </w:pPr>
                                  <w:r w:rsidRPr="005A42F9">
                                    <w:rPr>
                                      <w:rFonts w:ascii="Arial" w:hAnsi="Arial" w:cs="Arial"/>
                                      <w:sz w:val="24"/>
                                    </w:rPr>
                                    <w:t>Not sure how the first part of this answer really relates to the question but it does show an element of sensitivity and understanding of Daniel’s situation and how he may be feeling as a result of his experiences.</w:t>
                                  </w:r>
                                </w:p>
                                <w:p w14:paraId="1DD193F6" w14:textId="77777777" w:rsidR="00F066EF" w:rsidRPr="005A42F9" w:rsidRDefault="00F066EF" w:rsidP="00997DA9">
                                  <w:pPr>
                                    <w:rPr>
                                      <w:rFonts w:ascii="Arial" w:hAnsi="Arial" w:cs="Arial"/>
                                      <w:sz w:val="24"/>
                                    </w:rPr>
                                  </w:pPr>
                                  <w:r w:rsidRPr="005A42F9">
                                    <w:rPr>
                                      <w:rFonts w:ascii="Arial" w:hAnsi="Arial" w:cs="Arial"/>
                                      <w:sz w:val="24"/>
                                    </w:rPr>
                                    <w:t>The second part shows an understanding of the meaning of co-production – good to see that this is in the worker’s own words.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7F5D90" id="Text Box 242" o:spid="_x0000_s1090" type="#_x0000_t202" style="position:absolute;margin-left:358.7pt;margin-top:24.25pt;width:300.65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" strokecolor="red" strokeweight="3pt">
                      <v:textbox style="mso-fit-shape-to-text:t">
                        <w:txbxContent>
                          <w:p w14:paraId="5BA4C735" w14:textId="77777777" w:rsidR="00F066EF" w:rsidRPr="005A42F9" w:rsidRDefault="00F066EF" w:rsidP="00997DA9">
                            <w:pPr>
                              <w:rPr>
                                <w:rFonts w:ascii="Arial" w:hAnsi="Arial" w:cs="Arial"/>
                                <w:b/>
                                <w:sz w:val="24"/>
                              </w:rPr>
                            </w:pPr>
                            <w:r w:rsidRPr="005A42F9">
                              <w:rPr>
                                <w:rFonts w:ascii="Arial" w:hAnsi="Arial" w:cs="Arial"/>
                                <w:b/>
                                <w:sz w:val="24"/>
                              </w:rPr>
                              <w:t>Sample 1 comments</w:t>
                            </w:r>
                          </w:p>
                          <w:p w14:paraId="5B7B21EE" w14:textId="77777777" w:rsidR="00F066EF" w:rsidRPr="005A42F9" w:rsidRDefault="00F066EF" w:rsidP="00997DA9">
                            <w:pPr>
                              <w:rPr>
                                <w:rFonts w:ascii="Arial" w:hAnsi="Arial" w:cs="Arial"/>
                                <w:sz w:val="24"/>
                              </w:rPr>
                            </w:pPr>
                            <w:r w:rsidRPr="005A42F9">
                              <w:rPr>
                                <w:rFonts w:ascii="Arial" w:hAnsi="Arial" w:cs="Arial"/>
                                <w:sz w:val="24"/>
                              </w:rPr>
                              <w:t>Not sure how the first part of this answer really relates to the question but it does show an element of sensitivity and understanding of Daniel’s situation and how he may be feeling as a result of his experiences.</w:t>
                            </w:r>
                          </w:p>
                          <w:p w14:paraId="1DD193F6" w14:textId="77777777" w:rsidR="00F066EF" w:rsidRPr="005A42F9" w:rsidRDefault="00F066EF" w:rsidP="00997DA9">
                            <w:pPr>
                              <w:rPr>
                                <w:rFonts w:ascii="Arial" w:hAnsi="Arial" w:cs="Arial"/>
                                <w:sz w:val="24"/>
                              </w:rPr>
                            </w:pPr>
                            <w:r w:rsidRPr="005A42F9">
                              <w:rPr>
                                <w:rFonts w:ascii="Arial" w:hAnsi="Arial" w:cs="Arial"/>
                                <w:sz w:val="24"/>
                              </w:rPr>
                              <w:t>The second part shows an understanding of the meaning of co-production – good to see that this is in the worker’s own words.</w:t>
                            </w:r>
                          </w:p>
                        </w:txbxContent>
                      </v:textbox>
                      <w10:wrap type="square"/>
                    </v:shape>
                  </w:pict>
                </mc:Fallback>
              </mc:AlternateContent>
            </w:r>
            <w:r w:rsidRPr="005A42F9">
              <w:rPr>
                <w:rFonts w:eastAsia="Calibri"/>
                <w:b/>
              </w:rPr>
              <w:t>Sample 1 Workbook notes</w:t>
            </w:r>
          </w:p>
          <w:p w14:paraId="6A41E182" w14:textId="77777777" w:rsidR="00997DA9" w:rsidRPr="005A42F9" w:rsidRDefault="00997DA9" w:rsidP="00997DA9">
            <w:pPr>
              <w:rPr>
                <w:rFonts w:eastAsia="Calibri"/>
                <w:i/>
              </w:rPr>
            </w:pPr>
            <w:r w:rsidRPr="005A42F9">
              <w:rPr>
                <w:rFonts w:eastAsia="Calibri"/>
                <w:i/>
              </w:rPr>
              <w:t xml:space="preserve">As a worker you would be </w:t>
            </w:r>
            <w:proofErr w:type="spellStart"/>
            <w:r w:rsidRPr="005A42F9">
              <w:rPr>
                <w:rFonts w:eastAsia="Calibri"/>
                <w:i/>
              </w:rPr>
              <w:t>self aware</w:t>
            </w:r>
            <w:proofErr w:type="spellEnd"/>
            <w:r w:rsidRPr="005A42F9">
              <w:rPr>
                <w:rFonts w:eastAsia="Calibri"/>
                <w:i/>
              </w:rPr>
              <w:t xml:space="preserve"> when engaging with Daniel therefore keeping a lower tone when communicating, to prevent him becoming distressed. Due to his mother being attacked in the past, this would give him control of </w:t>
            </w:r>
            <w:proofErr w:type="gramStart"/>
            <w:r w:rsidRPr="005A42F9">
              <w:rPr>
                <w:rFonts w:eastAsia="Calibri"/>
                <w:i/>
              </w:rPr>
              <w:t>situations</w:t>
            </w:r>
            <w:proofErr w:type="gramEnd"/>
            <w:r w:rsidRPr="005A42F9">
              <w:rPr>
                <w:rFonts w:eastAsia="Calibri"/>
                <w:i/>
              </w:rPr>
              <w:t xml:space="preserve"> so he feels like no </w:t>
            </w:r>
            <w:proofErr w:type="spellStart"/>
            <w:r w:rsidRPr="005A42F9">
              <w:rPr>
                <w:rFonts w:eastAsia="Calibri"/>
                <w:i/>
              </w:rPr>
              <w:t>on</w:t>
            </w:r>
            <w:proofErr w:type="spellEnd"/>
            <w:r w:rsidRPr="005A42F9">
              <w:rPr>
                <w:rFonts w:eastAsia="Calibri"/>
                <w:i/>
              </w:rPr>
              <w:t xml:space="preserve"> is controlling him, or feels threatened in any way. Supporting Daniel in a Co-production manner would be as followed:</w:t>
            </w:r>
          </w:p>
          <w:p w14:paraId="7C751E0D" w14:textId="77777777" w:rsidR="00997DA9" w:rsidRPr="005A42F9" w:rsidRDefault="00997DA9" w:rsidP="00997DA9">
            <w:pPr>
              <w:rPr>
                <w:rFonts w:eastAsia="Calibri"/>
                <w:i/>
              </w:rPr>
            </w:pPr>
            <w:r w:rsidRPr="005A42F9">
              <w:rPr>
                <w:rFonts w:eastAsia="Calibri"/>
                <w:i/>
              </w:rPr>
              <w:t>1. sharing information and enabling him to be consulted and have an input in decision making.</w:t>
            </w:r>
          </w:p>
          <w:p w14:paraId="340ED328" w14:textId="77777777" w:rsidR="00997DA9" w:rsidRPr="005A42F9" w:rsidRDefault="00997DA9" w:rsidP="00997DA9">
            <w:pPr>
              <w:rPr>
                <w:rFonts w:eastAsia="Calibri"/>
                <w:i/>
              </w:rPr>
            </w:pPr>
            <w:r w:rsidRPr="005A42F9">
              <w:rPr>
                <w:rFonts w:eastAsia="Calibri"/>
                <w:i/>
              </w:rPr>
              <w:t xml:space="preserve">2. facilitating his capabilities such as providing him with an advocate or external support based on his welsh speaking and interactions if this best suits him. </w:t>
            </w:r>
          </w:p>
          <w:p w14:paraId="37C777E1" w14:textId="77777777" w:rsidR="00997DA9" w:rsidRPr="005A42F9" w:rsidRDefault="00997DA9" w:rsidP="00997DA9">
            <w:pPr>
              <w:spacing w:after="200" w:line="276" w:lineRule="auto"/>
              <w:rPr>
                <w:rFonts w:eastAsia="Calibri"/>
                <w:i/>
              </w:rPr>
            </w:pPr>
            <w:r w:rsidRPr="005A42F9">
              <w:rPr>
                <w:rFonts w:eastAsia="Calibri"/>
                <w:i/>
              </w:rPr>
              <w:t xml:space="preserve">3. finding out what he would like to happen </w:t>
            </w:r>
            <w:proofErr w:type="gramStart"/>
            <w:r w:rsidRPr="005A42F9">
              <w:rPr>
                <w:rFonts w:eastAsia="Calibri"/>
                <w:i/>
              </w:rPr>
              <w:t>in regards to</w:t>
            </w:r>
            <w:proofErr w:type="gramEnd"/>
            <w:r w:rsidRPr="005A42F9">
              <w:rPr>
                <w:rFonts w:eastAsia="Calibri"/>
                <w:i/>
              </w:rPr>
              <w:t xml:space="preserve"> his relationships and setting realistic goals and opportunities to set them.</w:t>
            </w:r>
          </w:p>
          <w:p w14:paraId="7A4EBE1D" w14:textId="77777777" w:rsidR="00997DA9" w:rsidRPr="005A42F9" w:rsidRDefault="005A42F9" w:rsidP="00997DA9">
            <w:pPr>
              <w:spacing w:after="200" w:line="276" w:lineRule="auto"/>
              <w:rPr>
                <w:rFonts w:eastAsia="Calibri"/>
                <w:b/>
              </w:rPr>
            </w:pPr>
            <w:r w:rsidRPr="005A42F9">
              <w:rPr>
                <w:rFonts w:eastAsia="Calibri"/>
                <w:i/>
                <w:noProof/>
              </w:rPr>
              <mc:AlternateContent>
                <mc:Choice Requires="wps">
                  <w:drawing>
                    <wp:anchor distT="45720" distB="45720" distL="114300" distR="114300" simplePos="0" relativeHeight="251724800" behindDoc="0" locked="0" layoutInCell="1" allowOverlap="1" wp14:anchorId="337C01F5" wp14:editId="3763D438">
                      <wp:simplePos x="0" y="0"/>
                      <wp:positionH relativeFrom="column">
                        <wp:posOffset>3064510</wp:posOffset>
                      </wp:positionH>
                      <wp:positionV relativeFrom="paragraph">
                        <wp:posOffset>29845</wp:posOffset>
                      </wp:positionV>
                      <wp:extent cx="5323205" cy="1404620"/>
                      <wp:effectExtent l="19050" t="19050" r="10795" b="17145"/>
                      <wp:wrapSquare wrapText="bothSides"/>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205" cy="1404620"/>
                              </a:xfrm>
                              <a:prstGeom prst="rect">
                                <a:avLst/>
                              </a:prstGeom>
                              <a:solidFill>
                                <a:srgbClr val="FFFFFF"/>
                              </a:solidFill>
                              <a:ln w="38100">
                                <a:solidFill>
                                  <a:srgbClr val="FF0000"/>
                                </a:solidFill>
                                <a:miter lim="800000"/>
                                <a:headEnd/>
                                <a:tailEnd/>
                              </a:ln>
                            </wps:spPr>
                            <wps:txbx>
                              <w:txbxContent>
                                <w:p w14:paraId="27B8EA1C" w14:textId="77777777" w:rsidR="00F066EF" w:rsidRPr="005A42F9" w:rsidRDefault="00F066EF" w:rsidP="00997DA9">
                                  <w:pPr>
                                    <w:rPr>
                                      <w:rFonts w:ascii="Arial" w:hAnsi="Arial" w:cs="Arial"/>
                                      <w:b/>
                                      <w:sz w:val="24"/>
                                    </w:rPr>
                                  </w:pPr>
                                  <w:r w:rsidRPr="005A42F9">
                                    <w:rPr>
                                      <w:rFonts w:ascii="Arial" w:hAnsi="Arial" w:cs="Arial"/>
                                      <w:b/>
                                      <w:sz w:val="24"/>
                                    </w:rPr>
                                    <w:t>Sample 2 comments</w:t>
                                  </w:r>
                                </w:p>
                                <w:p w14:paraId="7BF9EC97" w14:textId="77777777" w:rsidR="00F066EF" w:rsidRPr="005A42F9" w:rsidRDefault="00F066EF" w:rsidP="00997DA9">
                                  <w:pPr>
                                    <w:rPr>
                                      <w:rFonts w:ascii="Arial" w:hAnsi="Arial" w:cs="Arial"/>
                                      <w:sz w:val="24"/>
                                    </w:rPr>
                                  </w:pPr>
                                  <w:r w:rsidRPr="005A42F9">
                                    <w:rPr>
                                      <w:rFonts w:ascii="Arial" w:hAnsi="Arial" w:cs="Arial"/>
                                      <w:sz w:val="24"/>
                                    </w:rPr>
                                    <w:t>The workers seems to be putting little or no effort into answering these questions, they are certainly not demonstrating the level of understanding expected and would not pass the Core qualification assessment with answers such as these.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7C01F5" id="Text Box 243" o:spid="_x0000_s1091" type="#_x0000_t202" style="position:absolute;margin-left:241.3pt;margin-top:2.35pt;width:419.1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" strokecolor="red" strokeweight="3pt">
                      <v:textbox style="mso-fit-shape-to-text:t">
                        <w:txbxContent>
                          <w:p w14:paraId="27B8EA1C" w14:textId="77777777" w:rsidR="00F066EF" w:rsidRPr="005A42F9" w:rsidRDefault="00F066EF" w:rsidP="00997DA9">
                            <w:pPr>
                              <w:rPr>
                                <w:rFonts w:ascii="Arial" w:hAnsi="Arial" w:cs="Arial"/>
                                <w:b/>
                                <w:sz w:val="24"/>
                              </w:rPr>
                            </w:pPr>
                            <w:r w:rsidRPr="005A42F9">
                              <w:rPr>
                                <w:rFonts w:ascii="Arial" w:hAnsi="Arial" w:cs="Arial"/>
                                <w:b/>
                                <w:sz w:val="24"/>
                              </w:rPr>
                              <w:t>Sample 2 comments</w:t>
                            </w:r>
                          </w:p>
                          <w:p w14:paraId="7BF9EC97" w14:textId="77777777" w:rsidR="00F066EF" w:rsidRPr="005A42F9" w:rsidRDefault="00F066EF" w:rsidP="00997DA9">
                            <w:pPr>
                              <w:rPr>
                                <w:rFonts w:ascii="Arial" w:hAnsi="Arial" w:cs="Arial"/>
                                <w:sz w:val="24"/>
                              </w:rPr>
                            </w:pPr>
                            <w:r w:rsidRPr="005A42F9">
                              <w:rPr>
                                <w:rFonts w:ascii="Arial" w:hAnsi="Arial" w:cs="Arial"/>
                                <w:sz w:val="24"/>
                              </w:rPr>
                              <w:t>The workers seems to be putting little or no effort into answering these questions, they are certainly not demonstrating the level of understanding expected and would not pass the Core qualification assessment with answers such as these.</w:t>
                            </w:r>
                          </w:p>
                        </w:txbxContent>
                      </v:textbox>
                      <w10:wrap type="square"/>
                    </v:shape>
                  </w:pict>
                </mc:Fallback>
              </mc:AlternateContent>
            </w:r>
            <w:r w:rsidR="00997DA9" w:rsidRPr="005A42F9">
              <w:rPr>
                <w:rFonts w:eastAsia="Calibri"/>
                <w:b/>
              </w:rPr>
              <w:t>Sample 2 Workbook notes</w:t>
            </w:r>
          </w:p>
          <w:p w14:paraId="39E05466" w14:textId="77777777" w:rsidR="00997DA9" w:rsidRPr="00997DA9" w:rsidRDefault="00997DA9" w:rsidP="00997DA9">
            <w:pPr>
              <w:spacing w:after="200" w:line="276" w:lineRule="auto"/>
              <w:rPr>
                <w:rFonts w:eastAsia="Calibri"/>
                <w:i/>
              </w:rPr>
            </w:pPr>
            <w:r w:rsidRPr="005A42F9">
              <w:rPr>
                <w:rFonts w:eastAsia="Calibri"/>
                <w:i/>
              </w:rPr>
              <w:t>He is listened to and gets what he wants.</w:t>
            </w:r>
          </w:p>
          <w:p w14:paraId="6E129C40" w14:textId="77777777" w:rsidR="00997DA9" w:rsidRPr="00997DA9" w:rsidRDefault="00997DA9" w:rsidP="00997DA9">
            <w:pPr>
              <w:spacing w:after="200" w:line="276" w:lineRule="auto"/>
              <w:rPr>
                <w:rFonts w:eastAsia="Calibri"/>
                <w:i/>
              </w:rPr>
            </w:pPr>
          </w:p>
          <w:p w14:paraId="5B01433A" w14:textId="77777777" w:rsidR="00997DA9" w:rsidRPr="00997DA9" w:rsidRDefault="00997DA9" w:rsidP="00997DA9">
            <w:pPr>
              <w:spacing w:after="200" w:line="276" w:lineRule="auto"/>
              <w:rPr>
                <w:rFonts w:eastAsia="Calibri"/>
                <w:b/>
              </w:rPr>
            </w:pPr>
          </w:p>
          <w:p w14:paraId="5A7CEB33" w14:textId="77777777" w:rsidR="00997DA9" w:rsidRPr="00997DA9" w:rsidRDefault="00997DA9" w:rsidP="00997DA9">
            <w:pPr>
              <w:spacing w:after="200" w:line="276" w:lineRule="auto"/>
              <w:rPr>
                <w:rFonts w:eastAsia="Calibri"/>
                <w:b/>
              </w:rPr>
            </w:pPr>
          </w:p>
          <w:p w14:paraId="0557E949" w14:textId="77777777" w:rsidR="00997DA9" w:rsidRPr="00997DA9" w:rsidRDefault="00997DA9" w:rsidP="00997DA9">
            <w:pPr>
              <w:spacing w:after="200" w:line="276" w:lineRule="auto"/>
              <w:rPr>
                <w:rFonts w:eastAsia="Calibri"/>
                <w:b/>
              </w:rPr>
            </w:pPr>
          </w:p>
          <w:p w14:paraId="189D3C43" w14:textId="77777777" w:rsidR="00997DA9" w:rsidRPr="005A42F9" w:rsidRDefault="00997DA9" w:rsidP="00997DA9">
            <w:pPr>
              <w:spacing w:after="200" w:line="276" w:lineRule="auto"/>
              <w:rPr>
                <w:rFonts w:eastAsia="Calibri"/>
                <w:b/>
              </w:rPr>
            </w:pPr>
            <w:r w:rsidRPr="005A42F9">
              <w:rPr>
                <w:rFonts w:eastAsia="Calibri"/>
                <w:i/>
                <w:noProof/>
              </w:rPr>
              <w:lastRenderedPageBreak/>
              <mc:AlternateContent>
                <mc:Choice Requires="wps">
                  <w:drawing>
                    <wp:anchor distT="45720" distB="45720" distL="114300" distR="114300" simplePos="0" relativeHeight="251725824" behindDoc="0" locked="0" layoutInCell="1" allowOverlap="1" wp14:anchorId="0BD13560" wp14:editId="73F94CDC">
                      <wp:simplePos x="0" y="0"/>
                      <wp:positionH relativeFrom="column">
                        <wp:posOffset>3940810</wp:posOffset>
                      </wp:positionH>
                      <wp:positionV relativeFrom="paragraph">
                        <wp:posOffset>188595</wp:posOffset>
                      </wp:positionV>
                      <wp:extent cx="4446905" cy="1404620"/>
                      <wp:effectExtent l="19050" t="19050" r="10795" b="15875"/>
                      <wp:wrapSquare wrapText="bothSides"/>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6905" cy="1404620"/>
                              </a:xfrm>
                              <a:prstGeom prst="rect">
                                <a:avLst/>
                              </a:prstGeom>
                              <a:solidFill>
                                <a:srgbClr val="FFFFFF"/>
                              </a:solidFill>
                              <a:ln w="38100">
                                <a:solidFill>
                                  <a:srgbClr val="FF0000"/>
                                </a:solidFill>
                                <a:miter lim="800000"/>
                                <a:headEnd/>
                                <a:tailEnd/>
                              </a:ln>
                            </wps:spPr>
                            <wps:txbx>
                              <w:txbxContent>
                                <w:p w14:paraId="2E1248FF" w14:textId="77777777" w:rsidR="00F066EF" w:rsidRPr="005A42F9" w:rsidRDefault="00F066EF" w:rsidP="00997DA9">
                                  <w:pPr>
                                    <w:rPr>
                                      <w:rFonts w:ascii="Arial" w:hAnsi="Arial" w:cs="Arial"/>
                                      <w:b/>
                                      <w:sz w:val="24"/>
                                    </w:rPr>
                                  </w:pPr>
                                  <w:r w:rsidRPr="005A42F9">
                                    <w:rPr>
                                      <w:rFonts w:ascii="Arial" w:hAnsi="Arial" w:cs="Arial"/>
                                      <w:b/>
                                      <w:sz w:val="24"/>
                                    </w:rPr>
                                    <w:t>Sample 3 comments</w:t>
                                  </w:r>
                                </w:p>
                                <w:p w14:paraId="0E871F3A" w14:textId="77777777" w:rsidR="00F066EF" w:rsidRPr="005A42F9" w:rsidRDefault="00F066EF" w:rsidP="00997DA9">
                                  <w:pPr>
                                    <w:rPr>
                                      <w:rFonts w:ascii="Arial" w:hAnsi="Arial" w:cs="Arial"/>
                                      <w:sz w:val="24"/>
                                    </w:rPr>
                                  </w:pPr>
                                  <w:r w:rsidRPr="005A42F9">
                                    <w:rPr>
                                      <w:rFonts w:ascii="Arial" w:hAnsi="Arial" w:cs="Arial"/>
                                      <w:sz w:val="24"/>
                                    </w:rPr>
                                    <w:t>This is a really good answer that demonstrates an understanding of co-production and how this applies in practice.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D13560" id="Text Box 244" o:spid="_x0000_s1092" type="#_x0000_t202" style="position:absolute;margin-left:310.3pt;margin-top:14.85pt;width:350.15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" strokecolor="red" strokeweight="3pt">
                      <v:textbox style="mso-fit-shape-to-text:t">
                        <w:txbxContent>
                          <w:p w14:paraId="2E1248FF" w14:textId="77777777" w:rsidR="00F066EF" w:rsidRPr="005A42F9" w:rsidRDefault="00F066EF" w:rsidP="00997DA9">
                            <w:pPr>
                              <w:rPr>
                                <w:rFonts w:ascii="Arial" w:hAnsi="Arial" w:cs="Arial"/>
                                <w:b/>
                                <w:sz w:val="24"/>
                              </w:rPr>
                            </w:pPr>
                            <w:r w:rsidRPr="005A42F9">
                              <w:rPr>
                                <w:rFonts w:ascii="Arial" w:hAnsi="Arial" w:cs="Arial"/>
                                <w:b/>
                                <w:sz w:val="24"/>
                              </w:rPr>
                              <w:t>Sample 3 comments</w:t>
                            </w:r>
                          </w:p>
                          <w:p w14:paraId="0E871F3A" w14:textId="77777777" w:rsidR="00F066EF" w:rsidRPr="005A42F9" w:rsidRDefault="00F066EF" w:rsidP="00997DA9">
                            <w:pPr>
                              <w:rPr>
                                <w:rFonts w:ascii="Arial" w:hAnsi="Arial" w:cs="Arial"/>
                                <w:sz w:val="24"/>
                              </w:rPr>
                            </w:pPr>
                            <w:r w:rsidRPr="005A42F9">
                              <w:rPr>
                                <w:rFonts w:ascii="Arial" w:hAnsi="Arial" w:cs="Arial"/>
                                <w:sz w:val="24"/>
                              </w:rPr>
                              <w:t>This is a really good answer that demonstrates an understanding of co-production and how this applies in practice.</w:t>
                            </w:r>
                          </w:p>
                        </w:txbxContent>
                      </v:textbox>
                      <w10:wrap type="square"/>
                    </v:shape>
                  </w:pict>
                </mc:Fallback>
              </mc:AlternateContent>
            </w:r>
            <w:r w:rsidRPr="005A42F9">
              <w:rPr>
                <w:rFonts w:eastAsia="Calibri"/>
                <w:b/>
              </w:rPr>
              <w:t>Sample 3 Workbook notes</w:t>
            </w:r>
          </w:p>
          <w:p w14:paraId="631D864B" w14:textId="77777777" w:rsidR="00997DA9" w:rsidRPr="005A42F9" w:rsidRDefault="00997DA9" w:rsidP="00997DA9">
            <w:pPr>
              <w:rPr>
                <w:rFonts w:eastAsia="Calibri"/>
                <w:i/>
              </w:rPr>
            </w:pPr>
            <w:r w:rsidRPr="005A42F9">
              <w:rPr>
                <w:rFonts w:eastAsia="Calibri"/>
                <w:i/>
              </w:rPr>
              <w:t>Co-production would mean that services would be working with Daniel, listening to him, ensuring his 'voice' can be heard so that the services are designed to his needs. So that Daniel has 'control' over what was happening to him.</w:t>
            </w:r>
          </w:p>
          <w:p w14:paraId="7EB5CEAC" w14:textId="77777777" w:rsidR="00997DA9" w:rsidRPr="00997DA9" w:rsidRDefault="00997DA9" w:rsidP="00997DA9">
            <w:pPr>
              <w:spacing w:after="200" w:line="276" w:lineRule="auto"/>
              <w:rPr>
                <w:rFonts w:eastAsia="Calibri"/>
                <w:i/>
              </w:rPr>
            </w:pPr>
            <w:r w:rsidRPr="005A42F9">
              <w:rPr>
                <w:rFonts w:eastAsia="Calibri"/>
                <w:i/>
              </w:rPr>
              <w:t>'Things are not being done to him but with him'</w:t>
            </w:r>
          </w:p>
          <w:p w14:paraId="1FC69E1D" w14:textId="77777777" w:rsidR="00997DA9" w:rsidRPr="00997DA9" w:rsidRDefault="00997DA9" w:rsidP="00997DA9">
            <w:pPr>
              <w:spacing w:after="200" w:line="276" w:lineRule="auto"/>
              <w:rPr>
                <w:rFonts w:eastAsia="Calibri"/>
              </w:rPr>
            </w:pPr>
            <w:r w:rsidRPr="00997DA9">
              <w:rPr>
                <w:rFonts w:eastAsia="Calibri"/>
              </w:rPr>
              <w:t>5.</w:t>
            </w:r>
            <w:r w:rsidRPr="00997DA9">
              <w:rPr>
                <w:rFonts w:eastAsia="Calibri"/>
              </w:rPr>
              <w:tab/>
              <w:t>How could the workers have found out what was important to Daniel and what matters to him?</w:t>
            </w:r>
          </w:p>
          <w:p w14:paraId="21AC7B4E" w14:textId="77777777" w:rsidR="00997DA9" w:rsidRPr="005A42F9" w:rsidRDefault="00997DA9" w:rsidP="00997DA9">
            <w:pPr>
              <w:spacing w:after="200" w:line="276" w:lineRule="auto"/>
              <w:rPr>
                <w:rFonts w:eastAsia="Calibri"/>
                <w:b/>
              </w:rPr>
            </w:pPr>
            <w:r w:rsidRPr="005A42F9">
              <w:rPr>
                <w:rFonts w:eastAsia="Calibri"/>
                <w:b/>
                <w:i/>
                <w:noProof/>
              </w:rPr>
              <mc:AlternateContent>
                <mc:Choice Requires="wps">
                  <w:drawing>
                    <wp:anchor distT="45720" distB="45720" distL="114300" distR="114300" simplePos="0" relativeHeight="251726848" behindDoc="0" locked="0" layoutInCell="1" allowOverlap="1" wp14:anchorId="3E067B79" wp14:editId="19BBABFF">
                      <wp:simplePos x="0" y="0"/>
                      <wp:positionH relativeFrom="column">
                        <wp:posOffset>3936365</wp:posOffset>
                      </wp:positionH>
                      <wp:positionV relativeFrom="paragraph">
                        <wp:posOffset>146050</wp:posOffset>
                      </wp:positionV>
                      <wp:extent cx="4328160" cy="1404620"/>
                      <wp:effectExtent l="19050" t="19050" r="15240" b="17145"/>
                      <wp:wrapSquare wrapText="bothSides"/>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160" cy="1404620"/>
                              </a:xfrm>
                              <a:prstGeom prst="rect">
                                <a:avLst/>
                              </a:prstGeom>
                              <a:solidFill>
                                <a:srgbClr val="FFFFFF"/>
                              </a:solidFill>
                              <a:ln w="38100">
                                <a:solidFill>
                                  <a:srgbClr val="FF0000"/>
                                </a:solidFill>
                                <a:miter lim="800000"/>
                                <a:headEnd/>
                                <a:tailEnd/>
                              </a:ln>
                            </wps:spPr>
                            <wps:txbx>
                              <w:txbxContent>
                                <w:p w14:paraId="6D069182" w14:textId="77777777" w:rsidR="00F066EF" w:rsidRPr="005A42F9" w:rsidRDefault="00F066EF" w:rsidP="00997DA9">
                                  <w:pPr>
                                    <w:rPr>
                                      <w:rFonts w:ascii="Arial" w:hAnsi="Arial" w:cs="Arial"/>
                                      <w:b/>
                                      <w:sz w:val="24"/>
                                    </w:rPr>
                                  </w:pPr>
                                  <w:r w:rsidRPr="005A42F9">
                                    <w:rPr>
                                      <w:rFonts w:ascii="Arial" w:hAnsi="Arial" w:cs="Arial"/>
                                      <w:b/>
                                      <w:sz w:val="24"/>
                                    </w:rPr>
                                    <w:t>Sample 1 comments</w:t>
                                  </w:r>
                                </w:p>
                                <w:p w14:paraId="300911A7" w14:textId="77777777" w:rsidR="00F066EF" w:rsidRPr="005A42F9" w:rsidRDefault="00F066EF" w:rsidP="00997DA9">
                                  <w:pPr>
                                    <w:rPr>
                                      <w:rFonts w:ascii="Arial" w:hAnsi="Arial" w:cs="Arial"/>
                                      <w:sz w:val="24"/>
                                    </w:rPr>
                                  </w:pPr>
                                  <w:r w:rsidRPr="005A42F9">
                                    <w:rPr>
                                      <w:rFonts w:ascii="Arial" w:hAnsi="Arial" w:cs="Arial"/>
                                      <w:sz w:val="24"/>
                                    </w:rPr>
                                    <w:t>Some ideas here, it would be good to see this expanded to include developing a relationship, building trust, getting to know him, acting quickly to help ensure that his needs are met e.g. making contact with his family.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067B79" id="Text Box 245" o:spid="_x0000_s1093" type="#_x0000_t202" style="position:absolute;margin-left:309.95pt;margin-top:11.5pt;width:340.8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" strokecolor="red" strokeweight="3pt">
                      <v:textbox style="mso-fit-shape-to-text:t">
                        <w:txbxContent>
                          <w:p w14:paraId="6D069182" w14:textId="77777777" w:rsidR="00F066EF" w:rsidRPr="005A42F9" w:rsidRDefault="00F066EF" w:rsidP="00997DA9">
                            <w:pPr>
                              <w:rPr>
                                <w:rFonts w:ascii="Arial" w:hAnsi="Arial" w:cs="Arial"/>
                                <w:b/>
                                <w:sz w:val="24"/>
                              </w:rPr>
                            </w:pPr>
                            <w:r w:rsidRPr="005A42F9">
                              <w:rPr>
                                <w:rFonts w:ascii="Arial" w:hAnsi="Arial" w:cs="Arial"/>
                                <w:b/>
                                <w:sz w:val="24"/>
                              </w:rPr>
                              <w:t>Sample 1 comments</w:t>
                            </w:r>
                          </w:p>
                          <w:p w14:paraId="300911A7" w14:textId="77777777" w:rsidR="00F066EF" w:rsidRPr="005A42F9" w:rsidRDefault="00F066EF" w:rsidP="00997DA9">
                            <w:pPr>
                              <w:rPr>
                                <w:rFonts w:ascii="Arial" w:hAnsi="Arial" w:cs="Arial"/>
                                <w:sz w:val="24"/>
                              </w:rPr>
                            </w:pPr>
                            <w:r w:rsidRPr="005A42F9">
                              <w:rPr>
                                <w:rFonts w:ascii="Arial" w:hAnsi="Arial" w:cs="Arial"/>
                                <w:sz w:val="24"/>
                              </w:rPr>
                              <w:t>Some ideas here, it would be good to see this expanded to include developing a relationship, building trust, getting to know him, acting quickly to help ensure that his needs are met e.g. making contact with his family.</w:t>
                            </w:r>
                          </w:p>
                        </w:txbxContent>
                      </v:textbox>
                      <w10:wrap type="square"/>
                    </v:shape>
                  </w:pict>
                </mc:Fallback>
              </mc:AlternateContent>
            </w:r>
            <w:r w:rsidRPr="005A42F9">
              <w:rPr>
                <w:rFonts w:eastAsia="Calibri"/>
                <w:b/>
              </w:rPr>
              <w:t>Sample 1 Workbook notes</w:t>
            </w:r>
          </w:p>
          <w:p w14:paraId="71031EB9" w14:textId="77777777" w:rsidR="00997DA9" w:rsidRPr="00997DA9" w:rsidRDefault="00997DA9" w:rsidP="00997DA9">
            <w:pPr>
              <w:spacing w:after="200" w:line="276" w:lineRule="auto"/>
              <w:rPr>
                <w:rFonts w:eastAsia="Calibri"/>
                <w:i/>
              </w:rPr>
            </w:pPr>
            <w:r w:rsidRPr="005A42F9">
              <w:rPr>
                <w:rFonts w:eastAsia="Calibri"/>
                <w:i/>
              </w:rPr>
              <w:t>By talking to him when he came in to care, the social worker passing on his personal plan, asking the school for information,</w:t>
            </w:r>
          </w:p>
          <w:p w14:paraId="1FBE92AD" w14:textId="77777777" w:rsidR="00997DA9" w:rsidRPr="00997DA9" w:rsidRDefault="00997DA9" w:rsidP="00997DA9">
            <w:pPr>
              <w:spacing w:after="200" w:line="276" w:lineRule="auto"/>
              <w:rPr>
                <w:rFonts w:eastAsia="Calibri"/>
              </w:rPr>
            </w:pPr>
          </w:p>
          <w:p w14:paraId="6D0DA6E0" w14:textId="77777777" w:rsidR="00997DA9" w:rsidRPr="00997DA9" w:rsidRDefault="00997DA9" w:rsidP="00997DA9">
            <w:pPr>
              <w:spacing w:after="200" w:line="276" w:lineRule="auto"/>
              <w:rPr>
                <w:rFonts w:eastAsia="Calibri"/>
                <w:b/>
              </w:rPr>
            </w:pPr>
          </w:p>
          <w:p w14:paraId="3FC7C9C6" w14:textId="77777777" w:rsidR="00997DA9" w:rsidRPr="005A42F9" w:rsidRDefault="005A42F9" w:rsidP="00997DA9">
            <w:pPr>
              <w:spacing w:after="200" w:line="276" w:lineRule="auto"/>
              <w:rPr>
                <w:rFonts w:eastAsia="Calibri"/>
                <w:b/>
              </w:rPr>
            </w:pPr>
            <w:r w:rsidRPr="00997DA9">
              <w:rPr>
                <w:rFonts w:eastAsia="Calibri"/>
                <w:i/>
                <w:noProof/>
              </w:rPr>
              <mc:AlternateContent>
                <mc:Choice Requires="wps">
                  <w:drawing>
                    <wp:anchor distT="45720" distB="45720" distL="114300" distR="114300" simplePos="0" relativeHeight="251727872" behindDoc="0" locked="0" layoutInCell="1" allowOverlap="1" wp14:anchorId="4FC223B6" wp14:editId="65E0E14B">
                      <wp:simplePos x="0" y="0"/>
                      <wp:positionH relativeFrom="column">
                        <wp:posOffset>3955415</wp:posOffset>
                      </wp:positionH>
                      <wp:positionV relativeFrom="paragraph">
                        <wp:posOffset>214947</wp:posOffset>
                      </wp:positionV>
                      <wp:extent cx="4332605" cy="1404620"/>
                      <wp:effectExtent l="19050" t="19050" r="10795" b="14605"/>
                      <wp:wrapSquare wrapText="bothSides"/>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2605" cy="1404620"/>
                              </a:xfrm>
                              <a:prstGeom prst="rect">
                                <a:avLst/>
                              </a:prstGeom>
                              <a:solidFill>
                                <a:srgbClr val="FFFFFF"/>
                              </a:solidFill>
                              <a:ln w="38100">
                                <a:solidFill>
                                  <a:srgbClr val="FF0000"/>
                                </a:solidFill>
                                <a:miter lim="800000"/>
                                <a:headEnd/>
                                <a:tailEnd/>
                              </a:ln>
                            </wps:spPr>
                            <wps:txbx>
                              <w:txbxContent>
                                <w:p w14:paraId="2C55A25A" w14:textId="77777777" w:rsidR="00F066EF" w:rsidRPr="005A42F9" w:rsidRDefault="00F066EF" w:rsidP="00997DA9">
                                  <w:pPr>
                                    <w:rPr>
                                      <w:rFonts w:ascii="Arial" w:hAnsi="Arial" w:cs="Arial"/>
                                      <w:b/>
                                      <w:sz w:val="24"/>
                                    </w:rPr>
                                  </w:pPr>
                                  <w:r w:rsidRPr="005A42F9">
                                    <w:rPr>
                                      <w:rFonts w:ascii="Arial" w:hAnsi="Arial" w:cs="Arial"/>
                                      <w:b/>
                                      <w:sz w:val="24"/>
                                    </w:rPr>
                                    <w:t>Sample 2 comments</w:t>
                                  </w:r>
                                </w:p>
                                <w:p w14:paraId="6C4221FF" w14:textId="77777777" w:rsidR="00F066EF" w:rsidRPr="005A42F9" w:rsidRDefault="00F066EF" w:rsidP="00997DA9">
                                  <w:pPr>
                                    <w:rPr>
                                      <w:rFonts w:ascii="Arial" w:hAnsi="Arial" w:cs="Arial"/>
                                      <w:sz w:val="24"/>
                                    </w:rPr>
                                  </w:pPr>
                                  <w:r w:rsidRPr="005A42F9">
                                    <w:rPr>
                                      <w:rFonts w:ascii="Arial" w:hAnsi="Arial" w:cs="Arial"/>
                                      <w:sz w:val="24"/>
                                    </w:rPr>
                                    <w:t>Some ideas, but much more needed, see comments for sample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C223B6" id="Text Box 246" o:spid="_x0000_s1094" type="#_x0000_t202" style="position:absolute;margin-left:311.45pt;margin-top:16.9pt;width:341.15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" strokecolor="red" strokeweight="3pt">
                      <v:textbox style="mso-fit-shape-to-text:t">
                        <w:txbxContent>
                          <w:p w14:paraId="2C55A25A" w14:textId="77777777" w:rsidR="00F066EF" w:rsidRPr="005A42F9" w:rsidRDefault="00F066EF" w:rsidP="00997DA9">
                            <w:pPr>
                              <w:rPr>
                                <w:rFonts w:ascii="Arial" w:hAnsi="Arial" w:cs="Arial"/>
                                <w:b/>
                                <w:sz w:val="24"/>
                              </w:rPr>
                            </w:pPr>
                            <w:r w:rsidRPr="005A42F9">
                              <w:rPr>
                                <w:rFonts w:ascii="Arial" w:hAnsi="Arial" w:cs="Arial"/>
                                <w:b/>
                                <w:sz w:val="24"/>
                              </w:rPr>
                              <w:t>Sample 2 comments</w:t>
                            </w:r>
                          </w:p>
                          <w:p w14:paraId="6C4221FF" w14:textId="77777777" w:rsidR="00F066EF" w:rsidRPr="005A42F9" w:rsidRDefault="00F066EF" w:rsidP="00997DA9">
                            <w:pPr>
                              <w:rPr>
                                <w:rFonts w:ascii="Arial" w:hAnsi="Arial" w:cs="Arial"/>
                                <w:sz w:val="24"/>
                              </w:rPr>
                            </w:pPr>
                            <w:r w:rsidRPr="005A42F9">
                              <w:rPr>
                                <w:rFonts w:ascii="Arial" w:hAnsi="Arial" w:cs="Arial"/>
                                <w:sz w:val="24"/>
                              </w:rPr>
                              <w:t>Some ideas, but much more needed, see comments for sample 1.</w:t>
                            </w:r>
                          </w:p>
                        </w:txbxContent>
                      </v:textbox>
                      <w10:wrap type="square"/>
                    </v:shape>
                  </w:pict>
                </mc:Fallback>
              </mc:AlternateContent>
            </w:r>
            <w:r w:rsidR="00997DA9" w:rsidRPr="005A42F9">
              <w:rPr>
                <w:rFonts w:eastAsia="Calibri"/>
                <w:b/>
              </w:rPr>
              <w:t>Sample 2 Workbook notes</w:t>
            </w:r>
          </w:p>
          <w:p w14:paraId="6E948812" w14:textId="77777777" w:rsidR="00997DA9" w:rsidRPr="00997DA9" w:rsidRDefault="00997DA9" w:rsidP="00997DA9">
            <w:pPr>
              <w:spacing w:after="200" w:line="276" w:lineRule="auto"/>
              <w:rPr>
                <w:rFonts w:eastAsia="Calibri"/>
                <w:i/>
                <w:noProof/>
              </w:rPr>
            </w:pPr>
            <w:r w:rsidRPr="005A42F9">
              <w:rPr>
                <w:rFonts w:eastAsia="Calibri"/>
                <w:i/>
              </w:rPr>
              <w:t xml:space="preserve">Talking to him, which is difficult as not everyone speaks Welsh, but the weekend worker could work more days so they could find out what he wants. He could teach other children some </w:t>
            </w:r>
            <w:proofErr w:type="gramStart"/>
            <w:r w:rsidRPr="005A42F9">
              <w:rPr>
                <w:rFonts w:eastAsia="Calibri"/>
                <w:i/>
              </w:rPr>
              <w:t>Welsh</w:t>
            </w:r>
            <w:proofErr w:type="gramEnd"/>
            <w:r w:rsidRPr="005A42F9">
              <w:rPr>
                <w:rFonts w:eastAsia="Calibri"/>
                <w:i/>
              </w:rPr>
              <w:t xml:space="preserve"> so he feels valued and included.</w:t>
            </w:r>
            <w:r w:rsidRPr="00997DA9">
              <w:rPr>
                <w:rFonts w:eastAsia="Calibri"/>
                <w:i/>
                <w:noProof/>
              </w:rPr>
              <w:t xml:space="preserve"> </w:t>
            </w:r>
          </w:p>
          <w:p w14:paraId="5334FDE5" w14:textId="77777777" w:rsidR="00997DA9" w:rsidRPr="00997DA9" w:rsidRDefault="00997DA9" w:rsidP="00997DA9">
            <w:pPr>
              <w:spacing w:after="200" w:line="276" w:lineRule="auto"/>
              <w:rPr>
                <w:rFonts w:eastAsia="Calibri"/>
              </w:rPr>
            </w:pPr>
          </w:p>
          <w:p w14:paraId="32FD0EA3" w14:textId="77777777" w:rsidR="00997DA9" w:rsidRPr="005A42F9" w:rsidRDefault="00997DA9" w:rsidP="00997DA9">
            <w:pPr>
              <w:spacing w:after="200" w:line="276" w:lineRule="auto"/>
              <w:rPr>
                <w:rFonts w:eastAsia="Calibri"/>
                <w:b/>
              </w:rPr>
            </w:pPr>
            <w:r w:rsidRPr="005A42F9">
              <w:rPr>
                <w:rFonts w:eastAsia="Calibri"/>
                <w:b/>
                <w:i/>
                <w:noProof/>
              </w:rPr>
              <w:lastRenderedPageBreak/>
              <mc:AlternateContent>
                <mc:Choice Requires="wps">
                  <w:drawing>
                    <wp:anchor distT="45720" distB="45720" distL="114300" distR="114300" simplePos="0" relativeHeight="251728896" behindDoc="0" locked="0" layoutInCell="1" allowOverlap="1" wp14:anchorId="7F2FF4D3" wp14:editId="6DD04925">
                      <wp:simplePos x="0" y="0"/>
                      <wp:positionH relativeFrom="column">
                        <wp:posOffset>4788535</wp:posOffset>
                      </wp:positionH>
                      <wp:positionV relativeFrom="paragraph">
                        <wp:posOffset>166370</wp:posOffset>
                      </wp:positionV>
                      <wp:extent cx="2360930" cy="1404620"/>
                      <wp:effectExtent l="19050" t="19050" r="17145" b="13335"/>
                      <wp:wrapSquare wrapText="bothSides"/>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38100">
                                <a:solidFill>
                                  <a:srgbClr val="FF0000"/>
                                </a:solidFill>
                                <a:miter lim="800000"/>
                                <a:headEnd/>
                                <a:tailEnd/>
                              </a:ln>
                            </wps:spPr>
                            <wps:txbx>
                              <w:txbxContent>
                                <w:p w14:paraId="057C8EA8" w14:textId="77777777" w:rsidR="00F066EF" w:rsidRPr="005A42F9" w:rsidRDefault="00F066EF" w:rsidP="00997DA9">
                                  <w:pPr>
                                    <w:rPr>
                                      <w:rFonts w:ascii="Arial" w:hAnsi="Arial" w:cs="Arial"/>
                                      <w:b/>
                                      <w:sz w:val="24"/>
                                    </w:rPr>
                                  </w:pPr>
                                  <w:r w:rsidRPr="005A42F9">
                                    <w:rPr>
                                      <w:rFonts w:ascii="Arial" w:hAnsi="Arial" w:cs="Arial"/>
                                      <w:b/>
                                      <w:sz w:val="24"/>
                                    </w:rPr>
                                    <w:t>Sample 3 comments</w:t>
                                  </w:r>
                                </w:p>
                                <w:p w14:paraId="16796EF1" w14:textId="77777777" w:rsidR="00F066EF" w:rsidRPr="005A42F9" w:rsidRDefault="00F066EF" w:rsidP="00997DA9">
                                  <w:pPr>
                                    <w:rPr>
                                      <w:rFonts w:ascii="Arial" w:hAnsi="Arial" w:cs="Arial"/>
                                      <w:sz w:val="24"/>
                                    </w:rPr>
                                  </w:pPr>
                                  <w:r w:rsidRPr="005A42F9">
                                    <w:rPr>
                                      <w:rFonts w:ascii="Arial" w:hAnsi="Arial" w:cs="Arial"/>
                                      <w:sz w:val="24"/>
                                    </w:rPr>
                                    <w:t>Some good ideas here but more needed, see comments sample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2FF4D3" id="Text Box 247" o:spid="_x0000_s1095" type="#_x0000_t202" style="position:absolute;margin-left:377.05pt;margin-top:13.1pt;width:185.9pt;height:110.6pt;z-index:2517288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" strokecolor="red" strokeweight="3pt">
                      <v:textbox style="mso-fit-shape-to-text:t">
                        <w:txbxContent>
                          <w:p w14:paraId="057C8EA8" w14:textId="77777777" w:rsidR="00F066EF" w:rsidRPr="005A42F9" w:rsidRDefault="00F066EF" w:rsidP="00997DA9">
                            <w:pPr>
                              <w:rPr>
                                <w:rFonts w:ascii="Arial" w:hAnsi="Arial" w:cs="Arial"/>
                                <w:b/>
                                <w:sz w:val="24"/>
                              </w:rPr>
                            </w:pPr>
                            <w:r w:rsidRPr="005A42F9">
                              <w:rPr>
                                <w:rFonts w:ascii="Arial" w:hAnsi="Arial" w:cs="Arial"/>
                                <w:b/>
                                <w:sz w:val="24"/>
                              </w:rPr>
                              <w:t>Sample 3 comments</w:t>
                            </w:r>
                          </w:p>
                          <w:p w14:paraId="16796EF1" w14:textId="77777777" w:rsidR="00F066EF" w:rsidRPr="005A42F9" w:rsidRDefault="00F066EF" w:rsidP="00997DA9">
                            <w:pPr>
                              <w:rPr>
                                <w:rFonts w:ascii="Arial" w:hAnsi="Arial" w:cs="Arial"/>
                                <w:sz w:val="24"/>
                              </w:rPr>
                            </w:pPr>
                            <w:r w:rsidRPr="005A42F9">
                              <w:rPr>
                                <w:rFonts w:ascii="Arial" w:hAnsi="Arial" w:cs="Arial"/>
                                <w:sz w:val="24"/>
                              </w:rPr>
                              <w:t>Some good ideas here but more needed, see comments sample 1.</w:t>
                            </w:r>
                          </w:p>
                        </w:txbxContent>
                      </v:textbox>
                      <w10:wrap type="square"/>
                    </v:shape>
                  </w:pict>
                </mc:Fallback>
              </mc:AlternateContent>
            </w:r>
            <w:r w:rsidRPr="005A42F9">
              <w:rPr>
                <w:rFonts w:eastAsia="Calibri"/>
                <w:b/>
              </w:rPr>
              <w:t>Sample 3 Workbook notes</w:t>
            </w:r>
          </w:p>
          <w:p w14:paraId="312751E4" w14:textId="77777777" w:rsidR="00997DA9" w:rsidRDefault="00997DA9" w:rsidP="00997DA9">
            <w:pPr>
              <w:spacing w:after="200" w:line="276" w:lineRule="auto"/>
              <w:rPr>
                <w:rFonts w:eastAsia="Calibri"/>
                <w:i/>
              </w:rPr>
            </w:pPr>
            <w:r w:rsidRPr="005A42F9">
              <w:rPr>
                <w:rFonts w:eastAsia="Calibri"/>
                <w:i/>
              </w:rPr>
              <w:t>By asking Daniel what was important to him using a translator. They could involve the school who can converse with him in welsh as no fluent welsh speaking staff.</w:t>
            </w:r>
          </w:p>
          <w:p w14:paraId="4C7D6707" w14:textId="77777777" w:rsidR="005A42F9" w:rsidRPr="00997DA9" w:rsidRDefault="005A42F9" w:rsidP="00997DA9">
            <w:pPr>
              <w:spacing w:after="200" w:line="276" w:lineRule="auto"/>
              <w:rPr>
                <w:rFonts w:eastAsia="Calibri"/>
                <w:i/>
              </w:rPr>
            </w:pPr>
          </w:p>
          <w:p w14:paraId="01E65129" w14:textId="77777777" w:rsidR="00997DA9" w:rsidRPr="00997DA9" w:rsidRDefault="00997DA9" w:rsidP="00997DA9">
            <w:pPr>
              <w:spacing w:after="200" w:line="276" w:lineRule="auto"/>
              <w:rPr>
                <w:rFonts w:eastAsia="Calibri"/>
              </w:rPr>
            </w:pPr>
            <w:r w:rsidRPr="00997DA9">
              <w:rPr>
                <w:rFonts w:eastAsia="Calibri"/>
              </w:rPr>
              <w:t>6.</w:t>
            </w:r>
            <w:r w:rsidRPr="00997DA9">
              <w:rPr>
                <w:rFonts w:eastAsia="Calibri"/>
              </w:rPr>
              <w:tab/>
              <w:t xml:space="preserve">How could a </w:t>
            </w:r>
            <w:r w:rsidRPr="00997DA9">
              <w:rPr>
                <w:rFonts w:eastAsia="Calibri"/>
                <w:b/>
              </w:rPr>
              <w:t>personal plan</w:t>
            </w:r>
            <w:r w:rsidRPr="00997DA9">
              <w:rPr>
                <w:rFonts w:eastAsia="Calibri"/>
              </w:rPr>
              <w:t xml:space="preserve"> help both Daniel and the workers make sure that his needs are being met and that he is </w:t>
            </w:r>
            <w:r w:rsidRPr="00997DA9">
              <w:rPr>
                <w:rFonts w:eastAsia="Calibri"/>
              </w:rPr>
              <w:tab/>
              <w:t>being supported to achieve what matters to him?</w:t>
            </w:r>
          </w:p>
          <w:p w14:paraId="7BC44EA8" w14:textId="77777777" w:rsidR="00997DA9" w:rsidRPr="005A42F9" w:rsidRDefault="00997DA9" w:rsidP="00997DA9">
            <w:pPr>
              <w:spacing w:after="200" w:line="276" w:lineRule="auto"/>
              <w:rPr>
                <w:rFonts w:eastAsia="Calibri"/>
                <w:b/>
              </w:rPr>
            </w:pPr>
            <w:r w:rsidRPr="005A42F9">
              <w:rPr>
                <w:rFonts w:eastAsia="Calibri"/>
                <w:b/>
                <w:i/>
                <w:noProof/>
              </w:rPr>
              <mc:AlternateContent>
                <mc:Choice Requires="wps">
                  <w:drawing>
                    <wp:anchor distT="45720" distB="45720" distL="114300" distR="114300" simplePos="0" relativeHeight="251729920" behindDoc="0" locked="0" layoutInCell="1" allowOverlap="1" wp14:anchorId="6A931271" wp14:editId="27375896">
                      <wp:simplePos x="0" y="0"/>
                      <wp:positionH relativeFrom="column">
                        <wp:posOffset>4203065</wp:posOffset>
                      </wp:positionH>
                      <wp:positionV relativeFrom="paragraph">
                        <wp:posOffset>208280</wp:posOffset>
                      </wp:positionV>
                      <wp:extent cx="4123055" cy="1404620"/>
                      <wp:effectExtent l="19050" t="19050" r="10795" b="15875"/>
                      <wp:wrapSquare wrapText="bothSides"/>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055" cy="1404620"/>
                              </a:xfrm>
                              <a:prstGeom prst="rect">
                                <a:avLst/>
                              </a:prstGeom>
                              <a:solidFill>
                                <a:srgbClr val="FFFFFF"/>
                              </a:solidFill>
                              <a:ln w="38100">
                                <a:solidFill>
                                  <a:srgbClr val="FF0000"/>
                                </a:solidFill>
                                <a:miter lim="800000"/>
                                <a:headEnd/>
                                <a:tailEnd/>
                              </a:ln>
                            </wps:spPr>
                            <wps:txbx>
                              <w:txbxContent>
                                <w:p w14:paraId="1AE6CBFD" w14:textId="77777777" w:rsidR="00F066EF" w:rsidRPr="005A42F9" w:rsidRDefault="00F066EF" w:rsidP="00997DA9">
                                  <w:pPr>
                                    <w:rPr>
                                      <w:rFonts w:ascii="Arial" w:hAnsi="Arial" w:cs="Arial"/>
                                      <w:b/>
                                      <w:sz w:val="24"/>
                                    </w:rPr>
                                  </w:pPr>
                                  <w:r w:rsidRPr="005A42F9">
                                    <w:rPr>
                                      <w:rFonts w:ascii="Arial" w:hAnsi="Arial" w:cs="Arial"/>
                                      <w:b/>
                                      <w:sz w:val="24"/>
                                    </w:rPr>
                                    <w:t>Sample 1 comments</w:t>
                                  </w:r>
                                </w:p>
                                <w:p w14:paraId="232C77A9" w14:textId="77777777" w:rsidR="00F066EF" w:rsidRPr="005A42F9" w:rsidRDefault="00F066EF" w:rsidP="00997DA9">
                                  <w:pPr>
                                    <w:rPr>
                                      <w:rFonts w:ascii="Arial" w:hAnsi="Arial" w:cs="Arial"/>
                                      <w:b/>
                                      <w:sz w:val="24"/>
                                    </w:rPr>
                                  </w:pPr>
                                  <w:r w:rsidRPr="005A42F9">
                                    <w:rPr>
                                      <w:rFonts w:ascii="Arial" w:hAnsi="Arial" w:cs="Arial"/>
                                      <w:sz w:val="24"/>
                                    </w:rPr>
                                    <w:t>The essence of this is fine, it would have been good to have had some reference to how it informs the workers about how they need to be supporting Daniel.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931271" id="Text Box 248" o:spid="_x0000_s1096" type="#_x0000_t202" style="position:absolute;margin-left:330.95pt;margin-top:16.4pt;width:324.65pt;height:110.6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" strokecolor="red" strokeweight="3pt">
                      <v:textbox style="mso-fit-shape-to-text:t">
                        <w:txbxContent>
                          <w:p w14:paraId="1AE6CBFD" w14:textId="77777777" w:rsidR="00F066EF" w:rsidRPr="005A42F9" w:rsidRDefault="00F066EF" w:rsidP="00997DA9">
                            <w:pPr>
                              <w:rPr>
                                <w:rFonts w:ascii="Arial" w:hAnsi="Arial" w:cs="Arial"/>
                                <w:b/>
                                <w:sz w:val="24"/>
                              </w:rPr>
                            </w:pPr>
                            <w:r w:rsidRPr="005A42F9">
                              <w:rPr>
                                <w:rFonts w:ascii="Arial" w:hAnsi="Arial" w:cs="Arial"/>
                                <w:b/>
                                <w:sz w:val="24"/>
                              </w:rPr>
                              <w:t>Sample 1 comments</w:t>
                            </w:r>
                          </w:p>
                          <w:p w14:paraId="232C77A9" w14:textId="77777777" w:rsidR="00F066EF" w:rsidRPr="005A42F9" w:rsidRDefault="00F066EF" w:rsidP="00997DA9">
                            <w:pPr>
                              <w:rPr>
                                <w:rFonts w:ascii="Arial" w:hAnsi="Arial" w:cs="Arial"/>
                                <w:b/>
                                <w:sz w:val="24"/>
                              </w:rPr>
                            </w:pPr>
                            <w:r w:rsidRPr="005A42F9">
                              <w:rPr>
                                <w:rFonts w:ascii="Arial" w:hAnsi="Arial" w:cs="Arial"/>
                                <w:sz w:val="24"/>
                              </w:rPr>
                              <w:t>The essence of this is fine, it would have been good to have had some reference to how it informs the workers about how they need to be supporting Daniel.</w:t>
                            </w:r>
                          </w:p>
                        </w:txbxContent>
                      </v:textbox>
                      <w10:wrap type="square"/>
                    </v:shape>
                  </w:pict>
                </mc:Fallback>
              </mc:AlternateContent>
            </w:r>
            <w:r w:rsidRPr="005A42F9">
              <w:rPr>
                <w:rFonts w:eastAsia="Calibri"/>
                <w:b/>
              </w:rPr>
              <w:t>Sample 1 Workbook notes</w:t>
            </w:r>
          </w:p>
          <w:p w14:paraId="350A8F27" w14:textId="77777777" w:rsidR="00997DA9" w:rsidRPr="005A42F9" w:rsidRDefault="00997DA9" w:rsidP="00997DA9">
            <w:pPr>
              <w:spacing w:after="200" w:line="276" w:lineRule="auto"/>
              <w:rPr>
                <w:rFonts w:eastAsia="Calibri"/>
                <w:i/>
              </w:rPr>
            </w:pPr>
            <w:r w:rsidRPr="005A42F9">
              <w:rPr>
                <w:rFonts w:eastAsia="Calibri"/>
                <w:i/>
              </w:rPr>
              <w:t xml:space="preserve">is will help so he feels comfortable with staff and other young people, will show what his goals are, to see what he wants to achieve in life, show him the right guidance, to learn independent living, get education,  </w:t>
            </w:r>
          </w:p>
          <w:p w14:paraId="712288FB" w14:textId="77777777" w:rsidR="00997DA9" w:rsidRPr="005A42F9" w:rsidRDefault="00997DA9" w:rsidP="00997DA9">
            <w:pPr>
              <w:spacing w:after="200" w:line="276" w:lineRule="auto"/>
              <w:rPr>
                <w:rFonts w:eastAsia="Calibri"/>
                <w:b/>
              </w:rPr>
            </w:pPr>
          </w:p>
          <w:p w14:paraId="54EDFFC4" w14:textId="77777777" w:rsidR="00997DA9" w:rsidRPr="005A42F9" w:rsidRDefault="00997DA9" w:rsidP="00997DA9">
            <w:pPr>
              <w:spacing w:after="200" w:line="276" w:lineRule="auto"/>
              <w:rPr>
                <w:rFonts w:eastAsia="Calibri"/>
                <w:b/>
              </w:rPr>
            </w:pPr>
          </w:p>
          <w:p w14:paraId="4979E256" w14:textId="77777777" w:rsidR="00997DA9" w:rsidRPr="005A42F9" w:rsidRDefault="00997DA9" w:rsidP="00997DA9">
            <w:pPr>
              <w:spacing w:after="200" w:line="276" w:lineRule="auto"/>
              <w:rPr>
                <w:rFonts w:eastAsia="Calibri"/>
                <w:b/>
              </w:rPr>
            </w:pPr>
            <w:r w:rsidRPr="005A42F9">
              <w:rPr>
                <w:rFonts w:eastAsia="Calibri"/>
                <w:b/>
                <w:i/>
                <w:noProof/>
              </w:rPr>
              <mc:AlternateContent>
                <mc:Choice Requires="wps">
                  <w:drawing>
                    <wp:anchor distT="45720" distB="45720" distL="114300" distR="114300" simplePos="0" relativeHeight="251730944" behindDoc="0" locked="0" layoutInCell="1" allowOverlap="1" wp14:anchorId="114E3CAD" wp14:editId="017A6596">
                      <wp:simplePos x="0" y="0"/>
                      <wp:positionH relativeFrom="column">
                        <wp:posOffset>4255135</wp:posOffset>
                      </wp:positionH>
                      <wp:positionV relativeFrom="paragraph">
                        <wp:posOffset>90170</wp:posOffset>
                      </wp:positionV>
                      <wp:extent cx="4104005" cy="1404620"/>
                      <wp:effectExtent l="19050" t="19050" r="10795" b="15875"/>
                      <wp:wrapSquare wrapText="bothSides"/>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1404620"/>
                              </a:xfrm>
                              <a:prstGeom prst="rect">
                                <a:avLst/>
                              </a:prstGeom>
                              <a:solidFill>
                                <a:srgbClr val="FFFFFF"/>
                              </a:solidFill>
                              <a:ln w="38100">
                                <a:solidFill>
                                  <a:srgbClr val="FF0000"/>
                                </a:solidFill>
                                <a:miter lim="800000"/>
                                <a:headEnd/>
                                <a:tailEnd/>
                              </a:ln>
                            </wps:spPr>
                            <wps:txbx>
                              <w:txbxContent>
                                <w:p w14:paraId="5CD9BDCE" w14:textId="77777777" w:rsidR="00F066EF" w:rsidRPr="005A42F9" w:rsidRDefault="00F066EF" w:rsidP="00997DA9">
                                  <w:pPr>
                                    <w:rPr>
                                      <w:rFonts w:ascii="Arial" w:hAnsi="Arial" w:cs="Arial"/>
                                      <w:b/>
                                      <w:sz w:val="24"/>
                                    </w:rPr>
                                  </w:pPr>
                                  <w:r w:rsidRPr="005A42F9">
                                    <w:rPr>
                                      <w:rFonts w:ascii="Arial" w:hAnsi="Arial" w:cs="Arial"/>
                                      <w:b/>
                                      <w:sz w:val="24"/>
                                    </w:rPr>
                                    <w:t>Sample 2 comments</w:t>
                                  </w:r>
                                </w:p>
                                <w:p w14:paraId="28536B6B" w14:textId="77777777" w:rsidR="00F066EF" w:rsidRPr="005A42F9" w:rsidRDefault="00F066EF" w:rsidP="00997DA9">
                                  <w:pPr>
                                    <w:rPr>
                                      <w:rFonts w:ascii="Arial" w:hAnsi="Arial" w:cs="Arial"/>
                                      <w:sz w:val="24"/>
                                    </w:rPr>
                                  </w:pPr>
                                  <w:r w:rsidRPr="005A42F9">
                                    <w:rPr>
                                      <w:rFonts w:ascii="Arial" w:hAnsi="Arial" w:cs="Arial"/>
                                      <w:sz w:val="24"/>
                                    </w:rPr>
                                    <w:t>Incorrect answer – ‘task based approach’ rather than focused on positive outcomes for Daniel and what is really important to him.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4E3CAD" id="Text Box 249" o:spid="_x0000_s1097" type="#_x0000_t202" style="position:absolute;margin-left:335.05pt;margin-top:7.1pt;width:323.15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" strokecolor="red" strokeweight="3pt">
                      <v:textbox style="mso-fit-shape-to-text:t">
                        <w:txbxContent>
                          <w:p w14:paraId="5CD9BDCE" w14:textId="77777777" w:rsidR="00F066EF" w:rsidRPr="005A42F9" w:rsidRDefault="00F066EF" w:rsidP="00997DA9">
                            <w:pPr>
                              <w:rPr>
                                <w:rFonts w:ascii="Arial" w:hAnsi="Arial" w:cs="Arial"/>
                                <w:b/>
                                <w:sz w:val="24"/>
                              </w:rPr>
                            </w:pPr>
                            <w:r w:rsidRPr="005A42F9">
                              <w:rPr>
                                <w:rFonts w:ascii="Arial" w:hAnsi="Arial" w:cs="Arial"/>
                                <w:b/>
                                <w:sz w:val="24"/>
                              </w:rPr>
                              <w:t>Sample 2 comments</w:t>
                            </w:r>
                          </w:p>
                          <w:p w14:paraId="28536B6B" w14:textId="77777777" w:rsidR="00F066EF" w:rsidRPr="005A42F9" w:rsidRDefault="00F066EF" w:rsidP="00997DA9">
                            <w:pPr>
                              <w:rPr>
                                <w:rFonts w:ascii="Arial" w:hAnsi="Arial" w:cs="Arial"/>
                                <w:sz w:val="24"/>
                              </w:rPr>
                            </w:pPr>
                            <w:r w:rsidRPr="005A42F9">
                              <w:rPr>
                                <w:rFonts w:ascii="Arial" w:hAnsi="Arial" w:cs="Arial"/>
                                <w:sz w:val="24"/>
                              </w:rPr>
                              <w:t>Incorrect answer – ‘task based approach’ rather than focused on positive outcomes for Daniel and what is really important to him.</w:t>
                            </w:r>
                          </w:p>
                        </w:txbxContent>
                      </v:textbox>
                      <w10:wrap type="square"/>
                    </v:shape>
                  </w:pict>
                </mc:Fallback>
              </mc:AlternateContent>
            </w:r>
            <w:r w:rsidRPr="005A42F9">
              <w:rPr>
                <w:rFonts w:eastAsia="Calibri"/>
                <w:b/>
              </w:rPr>
              <w:t>Sample 2 Workbook notes</w:t>
            </w:r>
          </w:p>
          <w:p w14:paraId="63ECD8CD" w14:textId="77777777" w:rsidR="00997DA9" w:rsidRPr="00997DA9" w:rsidRDefault="00997DA9" w:rsidP="00997DA9">
            <w:pPr>
              <w:spacing w:after="200" w:line="276" w:lineRule="auto"/>
              <w:rPr>
                <w:rFonts w:eastAsia="Calibri"/>
                <w:i/>
              </w:rPr>
            </w:pPr>
            <w:r w:rsidRPr="005A42F9">
              <w:rPr>
                <w:rFonts w:eastAsia="Calibri"/>
                <w:i/>
              </w:rPr>
              <w:t>Making sure that the routine etc. is written down about Daniel means that everyone will follow it properly.</w:t>
            </w:r>
          </w:p>
          <w:p w14:paraId="10462F54" w14:textId="77777777" w:rsidR="00997DA9" w:rsidRPr="00997DA9" w:rsidRDefault="00997DA9" w:rsidP="00997DA9">
            <w:pPr>
              <w:spacing w:after="200" w:line="276" w:lineRule="auto"/>
              <w:rPr>
                <w:rFonts w:eastAsia="Calibri"/>
              </w:rPr>
            </w:pPr>
          </w:p>
          <w:p w14:paraId="6F9270D8" w14:textId="77777777" w:rsidR="00997DA9" w:rsidRPr="00997DA9" w:rsidRDefault="00997DA9" w:rsidP="00997DA9">
            <w:pPr>
              <w:spacing w:after="200" w:line="276" w:lineRule="auto"/>
              <w:rPr>
                <w:rFonts w:eastAsia="Calibri"/>
                <w:b/>
              </w:rPr>
            </w:pPr>
          </w:p>
          <w:p w14:paraId="60000BAC" w14:textId="77777777" w:rsidR="00997DA9" w:rsidRPr="005A42F9" w:rsidRDefault="00997DA9" w:rsidP="00997DA9">
            <w:pPr>
              <w:spacing w:after="200" w:line="276" w:lineRule="auto"/>
              <w:rPr>
                <w:rFonts w:eastAsia="Calibri"/>
                <w:b/>
              </w:rPr>
            </w:pPr>
            <w:r w:rsidRPr="005A42F9">
              <w:rPr>
                <w:rFonts w:eastAsia="Calibri"/>
                <w:b/>
                <w:i/>
                <w:noProof/>
              </w:rPr>
              <w:lastRenderedPageBreak/>
              <mc:AlternateContent>
                <mc:Choice Requires="wps">
                  <w:drawing>
                    <wp:anchor distT="45720" distB="45720" distL="114300" distR="114300" simplePos="0" relativeHeight="251731968" behindDoc="0" locked="0" layoutInCell="1" allowOverlap="1" wp14:anchorId="4F97C976" wp14:editId="0D18A6E3">
                      <wp:simplePos x="0" y="0"/>
                      <wp:positionH relativeFrom="column">
                        <wp:posOffset>4493260</wp:posOffset>
                      </wp:positionH>
                      <wp:positionV relativeFrom="paragraph">
                        <wp:posOffset>155575</wp:posOffset>
                      </wp:positionV>
                      <wp:extent cx="3880485" cy="1404620"/>
                      <wp:effectExtent l="19050" t="19050" r="24765" b="18415"/>
                      <wp:wrapSquare wrapText="bothSides"/>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0485" cy="1404620"/>
                              </a:xfrm>
                              <a:prstGeom prst="rect">
                                <a:avLst/>
                              </a:prstGeom>
                              <a:solidFill>
                                <a:srgbClr val="FFFFFF"/>
                              </a:solidFill>
                              <a:ln w="38100">
                                <a:solidFill>
                                  <a:srgbClr val="FF0000"/>
                                </a:solidFill>
                                <a:miter lim="800000"/>
                                <a:headEnd/>
                                <a:tailEnd/>
                              </a:ln>
                            </wps:spPr>
                            <wps:txbx>
                              <w:txbxContent>
                                <w:p w14:paraId="4F3DBC7E" w14:textId="77777777" w:rsidR="00F066EF" w:rsidRPr="005A42F9" w:rsidRDefault="00F066EF" w:rsidP="00997DA9">
                                  <w:pPr>
                                    <w:rPr>
                                      <w:rFonts w:ascii="Arial" w:hAnsi="Arial" w:cs="Arial"/>
                                      <w:b/>
                                      <w:sz w:val="24"/>
                                    </w:rPr>
                                  </w:pPr>
                                  <w:r w:rsidRPr="005A42F9">
                                    <w:rPr>
                                      <w:rFonts w:ascii="Arial" w:hAnsi="Arial" w:cs="Arial"/>
                                      <w:b/>
                                      <w:sz w:val="24"/>
                                    </w:rPr>
                                    <w:t>Sample 3 comments</w:t>
                                  </w:r>
                                </w:p>
                                <w:p w14:paraId="0E750658" w14:textId="77777777" w:rsidR="00F066EF" w:rsidRPr="005A42F9" w:rsidRDefault="00F066EF" w:rsidP="00997DA9">
                                  <w:pPr>
                                    <w:rPr>
                                      <w:rFonts w:ascii="Arial" w:hAnsi="Arial" w:cs="Arial"/>
                                      <w:sz w:val="24"/>
                                    </w:rPr>
                                  </w:pPr>
                                  <w:r w:rsidRPr="005A42F9">
                                    <w:rPr>
                                      <w:rFonts w:ascii="Arial" w:hAnsi="Arial" w:cs="Arial"/>
                                      <w:sz w:val="24"/>
                                    </w:rPr>
                                    <w:t>This is a really good answer that shows an understanding of the importance of personal plans for helping Daniel achieve what is important to him as well as informing workers what they need to be doing to support him.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97C976" id="Text Box 250" o:spid="_x0000_s1098" type="#_x0000_t202" style="position:absolute;margin-left:353.8pt;margin-top:12.25pt;width:305.55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" strokecolor="red" strokeweight="3pt">
                      <v:textbox style="mso-fit-shape-to-text:t">
                        <w:txbxContent>
                          <w:p w14:paraId="4F3DBC7E" w14:textId="77777777" w:rsidR="00F066EF" w:rsidRPr="005A42F9" w:rsidRDefault="00F066EF" w:rsidP="00997DA9">
                            <w:pPr>
                              <w:rPr>
                                <w:rFonts w:ascii="Arial" w:hAnsi="Arial" w:cs="Arial"/>
                                <w:b/>
                                <w:sz w:val="24"/>
                              </w:rPr>
                            </w:pPr>
                            <w:r w:rsidRPr="005A42F9">
                              <w:rPr>
                                <w:rFonts w:ascii="Arial" w:hAnsi="Arial" w:cs="Arial"/>
                                <w:b/>
                                <w:sz w:val="24"/>
                              </w:rPr>
                              <w:t>Sample 3 comments</w:t>
                            </w:r>
                          </w:p>
                          <w:p w14:paraId="0E750658" w14:textId="77777777" w:rsidR="00F066EF" w:rsidRPr="005A42F9" w:rsidRDefault="00F066EF" w:rsidP="00997DA9">
                            <w:pPr>
                              <w:rPr>
                                <w:rFonts w:ascii="Arial" w:hAnsi="Arial" w:cs="Arial"/>
                                <w:sz w:val="24"/>
                              </w:rPr>
                            </w:pPr>
                            <w:r w:rsidRPr="005A42F9">
                              <w:rPr>
                                <w:rFonts w:ascii="Arial" w:hAnsi="Arial" w:cs="Arial"/>
                                <w:sz w:val="24"/>
                              </w:rPr>
                              <w:t>This is a really good answer that shows an understanding of the importance of personal plans for helping Daniel achieve what is important to him as well as informing workers what they need to be doing to support him.</w:t>
                            </w:r>
                          </w:p>
                        </w:txbxContent>
                      </v:textbox>
                      <w10:wrap type="square"/>
                    </v:shape>
                  </w:pict>
                </mc:Fallback>
              </mc:AlternateContent>
            </w:r>
            <w:r w:rsidRPr="005A42F9">
              <w:rPr>
                <w:rFonts w:eastAsia="Calibri"/>
                <w:b/>
              </w:rPr>
              <w:t>Sample 3 Workbook notes</w:t>
            </w:r>
          </w:p>
          <w:p w14:paraId="7CCCB367" w14:textId="77777777" w:rsidR="00997DA9" w:rsidRPr="005A42F9" w:rsidRDefault="00997DA9" w:rsidP="00997DA9">
            <w:pPr>
              <w:rPr>
                <w:rFonts w:eastAsia="Calibri"/>
                <w:i/>
              </w:rPr>
            </w:pPr>
            <w:r w:rsidRPr="005A42F9">
              <w:rPr>
                <w:rFonts w:eastAsia="Calibri"/>
                <w:i/>
              </w:rPr>
              <w:t xml:space="preserve">A personal plan is based on the </w:t>
            </w:r>
            <w:proofErr w:type="spellStart"/>
            <w:r w:rsidRPr="005A42F9">
              <w:rPr>
                <w:rFonts w:eastAsia="Calibri"/>
                <w:i/>
              </w:rPr>
              <w:t>individuals</w:t>
            </w:r>
            <w:proofErr w:type="spellEnd"/>
            <w:r w:rsidRPr="005A42F9">
              <w:rPr>
                <w:rFonts w:eastAsia="Calibri"/>
                <w:i/>
              </w:rPr>
              <w:t xml:space="preserve"> needs. Daniel's plan should be written up with Daniel's involvement. It should contain plans Daniel has agreed to so that he is likely to engage and achieve which is positive for his well-being.</w:t>
            </w:r>
          </w:p>
          <w:p w14:paraId="540B622A" w14:textId="77777777" w:rsidR="00997DA9" w:rsidRPr="00997DA9" w:rsidRDefault="00997DA9" w:rsidP="00997DA9">
            <w:pPr>
              <w:spacing w:after="200" w:line="276" w:lineRule="auto"/>
              <w:rPr>
                <w:rFonts w:eastAsia="Calibri"/>
                <w:i/>
              </w:rPr>
            </w:pPr>
            <w:r w:rsidRPr="005A42F9">
              <w:rPr>
                <w:rFonts w:eastAsia="Calibri"/>
                <w:i/>
              </w:rPr>
              <w:t>Staff having a plan to follow enables them to know what Daniel wants/needs are and this is especially important as Daniel is not engaging with them at the moment due to the language barrier.</w:t>
            </w:r>
          </w:p>
          <w:p w14:paraId="53C1C6E3" w14:textId="77777777" w:rsidR="00997DA9" w:rsidRPr="00997DA9" w:rsidRDefault="00997DA9" w:rsidP="00997DA9">
            <w:pPr>
              <w:spacing w:after="200" w:line="276" w:lineRule="auto"/>
              <w:rPr>
                <w:rFonts w:eastAsia="Calibri"/>
                <w:i/>
              </w:rPr>
            </w:pPr>
          </w:p>
          <w:p w14:paraId="4BF7E64E" w14:textId="77777777" w:rsidR="00997DA9" w:rsidRPr="00997DA9" w:rsidRDefault="00997DA9" w:rsidP="00997DA9">
            <w:pPr>
              <w:spacing w:after="200" w:line="276" w:lineRule="auto"/>
              <w:rPr>
                <w:rFonts w:eastAsia="Calibri"/>
              </w:rPr>
            </w:pPr>
            <w:r w:rsidRPr="00997DA9">
              <w:rPr>
                <w:rFonts w:eastAsia="Calibri"/>
                <w:b/>
                <w:i/>
                <w:noProof/>
              </w:rPr>
              <mc:AlternateContent>
                <mc:Choice Requires="wps">
                  <w:drawing>
                    <wp:anchor distT="45720" distB="45720" distL="114300" distR="114300" simplePos="0" relativeHeight="251732992" behindDoc="0" locked="0" layoutInCell="1" allowOverlap="1" wp14:anchorId="05C70A71" wp14:editId="3FE83877">
                      <wp:simplePos x="0" y="0"/>
                      <wp:positionH relativeFrom="column">
                        <wp:posOffset>4531360</wp:posOffset>
                      </wp:positionH>
                      <wp:positionV relativeFrom="paragraph">
                        <wp:posOffset>280035</wp:posOffset>
                      </wp:positionV>
                      <wp:extent cx="3884930" cy="1404620"/>
                      <wp:effectExtent l="19050" t="19050" r="20320" b="15875"/>
                      <wp:wrapSquare wrapText="bothSides"/>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930" cy="1404620"/>
                              </a:xfrm>
                              <a:prstGeom prst="rect">
                                <a:avLst/>
                              </a:prstGeom>
                              <a:solidFill>
                                <a:srgbClr val="FFFFFF"/>
                              </a:solidFill>
                              <a:ln w="38100">
                                <a:solidFill>
                                  <a:srgbClr val="FF0000"/>
                                </a:solidFill>
                                <a:miter lim="800000"/>
                                <a:headEnd/>
                                <a:tailEnd/>
                              </a:ln>
                            </wps:spPr>
                            <wps:txbx>
                              <w:txbxContent>
                                <w:p w14:paraId="02CC6802" w14:textId="77777777" w:rsidR="00F066EF" w:rsidRPr="005A42F9" w:rsidRDefault="00F066EF" w:rsidP="00997DA9">
                                  <w:pPr>
                                    <w:rPr>
                                      <w:rFonts w:ascii="Arial" w:hAnsi="Arial" w:cs="Arial"/>
                                      <w:b/>
                                      <w:sz w:val="24"/>
                                    </w:rPr>
                                  </w:pPr>
                                  <w:r w:rsidRPr="005A42F9">
                                    <w:rPr>
                                      <w:rFonts w:ascii="Arial" w:hAnsi="Arial" w:cs="Arial"/>
                                      <w:b/>
                                      <w:sz w:val="24"/>
                                    </w:rPr>
                                    <w:t>Sample 1 comments</w:t>
                                  </w:r>
                                </w:p>
                                <w:p w14:paraId="76BEB637" w14:textId="77777777" w:rsidR="00F066EF" w:rsidRPr="005A42F9" w:rsidRDefault="00F066EF" w:rsidP="00997DA9">
                                  <w:pPr>
                                    <w:rPr>
                                      <w:rFonts w:ascii="Arial" w:hAnsi="Arial" w:cs="Arial"/>
                                      <w:sz w:val="24"/>
                                    </w:rPr>
                                  </w:pPr>
                                  <w:r w:rsidRPr="005A42F9">
                                    <w:rPr>
                                      <w:rFonts w:ascii="Arial" w:hAnsi="Arial" w:cs="Arial"/>
                                      <w:sz w:val="24"/>
                                    </w:rPr>
                                    <w:t>This needs to be explored with the worker, it seems to have been copied from a website again so his understanding needs to be established.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C70A71" id="Text Box 251" o:spid="_x0000_s1099" type="#_x0000_t202" style="position:absolute;margin-left:356.8pt;margin-top:22.05pt;width:305.9pt;height:110.6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" strokecolor="red" strokeweight="3pt">
                      <v:textbox style="mso-fit-shape-to-text:t">
                        <w:txbxContent>
                          <w:p w14:paraId="02CC6802" w14:textId="77777777" w:rsidR="00F066EF" w:rsidRPr="005A42F9" w:rsidRDefault="00F066EF" w:rsidP="00997DA9">
                            <w:pPr>
                              <w:rPr>
                                <w:rFonts w:ascii="Arial" w:hAnsi="Arial" w:cs="Arial"/>
                                <w:b/>
                                <w:sz w:val="24"/>
                              </w:rPr>
                            </w:pPr>
                            <w:r w:rsidRPr="005A42F9">
                              <w:rPr>
                                <w:rFonts w:ascii="Arial" w:hAnsi="Arial" w:cs="Arial"/>
                                <w:b/>
                                <w:sz w:val="24"/>
                              </w:rPr>
                              <w:t>Sample 1 comments</w:t>
                            </w:r>
                          </w:p>
                          <w:p w14:paraId="76BEB637" w14:textId="77777777" w:rsidR="00F066EF" w:rsidRPr="005A42F9" w:rsidRDefault="00F066EF" w:rsidP="00997DA9">
                            <w:pPr>
                              <w:rPr>
                                <w:rFonts w:ascii="Arial" w:hAnsi="Arial" w:cs="Arial"/>
                                <w:sz w:val="24"/>
                              </w:rPr>
                            </w:pPr>
                            <w:r w:rsidRPr="005A42F9">
                              <w:rPr>
                                <w:rFonts w:ascii="Arial" w:hAnsi="Arial" w:cs="Arial"/>
                                <w:sz w:val="24"/>
                              </w:rPr>
                              <w:t>This needs to be explored with the worker, it seems to have been copied from a website again so his understanding needs to be established.</w:t>
                            </w:r>
                          </w:p>
                        </w:txbxContent>
                      </v:textbox>
                      <w10:wrap type="square"/>
                    </v:shape>
                  </w:pict>
                </mc:Fallback>
              </mc:AlternateContent>
            </w:r>
            <w:r w:rsidRPr="00997DA9">
              <w:rPr>
                <w:rFonts w:eastAsia="Calibri"/>
              </w:rPr>
              <w:t>7.</w:t>
            </w:r>
            <w:r w:rsidRPr="00997DA9">
              <w:rPr>
                <w:rFonts w:eastAsia="Calibri"/>
              </w:rPr>
              <w:tab/>
              <w:t>What is meant by the term ‘</w:t>
            </w:r>
            <w:r w:rsidRPr="00997DA9">
              <w:rPr>
                <w:rFonts w:eastAsia="Calibri"/>
                <w:b/>
              </w:rPr>
              <w:t>active participation’</w:t>
            </w:r>
            <w:r w:rsidRPr="00997DA9">
              <w:rPr>
                <w:rFonts w:eastAsia="Calibri"/>
              </w:rPr>
              <w:t>?</w:t>
            </w:r>
          </w:p>
          <w:p w14:paraId="004B1123" w14:textId="77777777" w:rsidR="00997DA9" w:rsidRPr="005A42F9" w:rsidRDefault="00997DA9" w:rsidP="00997DA9">
            <w:pPr>
              <w:spacing w:after="200" w:line="276" w:lineRule="auto"/>
              <w:rPr>
                <w:rFonts w:eastAsia="Calibri"/>
                <w:b/>
              </w:rPr>
            </w:pPr>
            <w:r w:rsidRPr="005A42F9">
              <w:rPr>
                <w:rFonts w:eastAsia="Calibri"/>
                <w:b/>
              </w:rPr>
              <w:t>Sample 1 Workbook notes</w:t>
            </w:r>
          </w:p>
          <w:p w14:paraId="5ADD142D" w14:textId="77777777" w:rsidR="00997DA9" w:rsidRPr="005A42F9" w:rsidRDefault="00997DA9" w:rsidP="00997DA9">
            <w:pPr>
              <w:spacing w:after="200" w:line="276" w:lineRule="auto"/>
              <w:rPr>
                <w:rFonts w:eastAsia="Calibri"/>
                <w:i/>
              </w:rPr>
            </w:pPr>
            <w:r w:rsidRPr="005A42F9">
              <w:rPr>
                <w:rFonts w:eastAsia="Calibri"/>
                <w:i/>
              </w:rPr>
              <w:t>is an approach that allows individuals to be included in their care and have a greater say in how they live their life in ways that matter to them. The benefits of active participation can be divided into two parts, primary benefits and secondary benefits.</w:t>
            </w:r>
          </w:p>
          <w:p w14:paraId="6E5BDF7C" w14:textId="77777777" w:rsidR="00997DA9" w:rsidRPr="005A42F9" w:rsidRDefault="00997DA9" w:rsidP="00997DA9">
            <w:pPr>
              <w:spacing w:after="200" w:line="276" w:lineRule="auto"/>
              <w:rPr>
                <w:rFonts w:eastAsia="Calibri"/>
                <w:b/>
              </w:rPr>
            </w:pPr>
            <w:r w:rsidRPr="005A42F9">
              <w:rPr>
                <w:rFonts w:eastAsia="Calibri"/>
                <w:b/>
                <w:i/>
                <w:noProof/>
              </w:rPr>
              <mc:AlternateContent>
                <mc:Choice Requires="wps">
                  <w:drawing>
                    <wp:anchor distT="45720" distB="45720" distL="114300" distR="114300" simplePos="0" relativeHeight="251734016" behindDoc="0" locked="0" layoutInCell="1" allowOverlap="1" wp14:anchorId="4ACAF589" wp14:editId="673A6D79">
                      <wp:simplePos x="0" y="0"/>
                      <wp:positionH relativeFrom="column">
                        <wp:posOffset>4550410</wp:posOffset>
                      </wp:positionH>
                      <wp:positionV relativeFrom="paragraph">
                        <wp:posOffset>47625</wp:posOffset>
                      </wp:positionV>
                      <wp:extent cx="3884930" cy="1404620"/>
                      <wp:effectExtent l="19050" t="19050" r="20320" b="15875"/>
                      <wp:wrapSquare wrapText="bothSides"/>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930" cy="1404620"/>
                              </a:xfrm>
                              <a:prstGeom prst="rect">
                                <a:avLst/>
                              </a:prstGeom>
                              <a:solidFill>
                                <a:srgbClr val="FFFFFF"/>
                              </a:solidFill>
                              <a:ln w="38100">
                                <a:solidFill>
                                  <a:srgbClr val="FF0000"/>
                                </a:solidFill>
                                <a:miter lim="800000"/>
                                <a:headEnd/>
                                <a:tailEnd/>
                              </a:ln>
                            </wps:spPr>
                            <wps:txbx>
                              <w:txbxContent>
                                <w:p w14:paraId="6C36F305" w14:textId="77777777" w:rsidR="00F066EF" w:rsidRPr="005A42F9" w:rsidRDefault="00F066EF" w:rsidP="00997DA9">
                                  <w:pPr>
                                    <w:rPr>
                                      <w:rFonts w:ascii="Arial" w:hAnsi="Arial" w:cs="Arial"/>
                                      <w:b/>
                                      <w:sz w:val="24"/>
                                    </w:rPr>
                                  </w:pPr>
                                  <w:r w:rsidRPr="005A42F9">
                                    <w:rPr>
                                      <w:rFonts w:ascii="Arial" w:hAnsi="Arial" w:cs="Arial"/>
                                      <w:b/>
                                      <w:sz w:val="24"/>
                                    </w:rPr>
                                    <w:t>Sample 2 comments</w:t>
                                  </w:r>
                                </w:p>
                                <w:p w14:paraId="1315EC1F" w14:textId="77777777" w:rsidR="00F066EF" w:rsidRPr="005A42F9" w:rsidRDefault="00F066EF" w:rsidP="00997DA9">
                                  <w:pPr>
                                    <w:rPr>
                                      <w:rFonts w:ascii="Arial" w:hAnsi="Arial" w:cs="Arial"/>
                                      <w:sz w:val="24"/>
                                    </w:rPr>
                                  </w:pPr>
                                  <w:r w:rsidRPr="005A42F9">
                                    <w:rPr>
                                      <w:rFonts w:ascii="Arial" w:hAnsi="Arial" w:cs="Arial"/>
                                      <w:sz w:val="24"/>
                                    </w:rPr>
                                    <w:t>Incorrect answer that is completely off the point. The manager should be getting concerned about this worker at this point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CAF589" id="Text Box 252" o:spid="_x0000_s1100" type="#_x0000_t202" style="position:absolute;margin-left:358.3pt;margin-top:3.75pt;width:305.9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" strokecolor="red" strokeweight="3pt">
                      <v:textbox style="mso-fit-shape-to-text:t">
                        <w:txbxContent>
                          <w:p w14:paraId="6C36F305" w14:textId="77777777" w:rsidR="00F066EF" w:rsidRPr="005A42F9" w:rsidRDefault="00F066EF" w:rsidP="00997DA9">
                            <w:pPr>
                              <w:rPr>
                                <w:rFonts w:ascii="Arial" w:hAnsi="Arial" w:cs="Arial"/>
                                <w:b/>
                                <w:sz w:val="24"/>
                              </w:rPr>
                            </w:pPr>
                            <w:r w:rsidRPr="005A42F9">
                              <w:rPr>
                                <w:rFonts w:ascii="Arial" w:hAnsi="Arial" w:cs="Arial"/>
                                <w:b/>
                                <w:sz w:val="24"/>
                              </w:rPr>
                              <w:t>Sample 2 comments</w:t>
                            </w:r>
                          </w:p>
                          <w:p w14:paraId="1315EC1F" w14:textId="77777777" w:rsidR="00F066EF" w:rsidRPr="005A42F9" w:rsidRDefault="00F066EF" w:rsidP="00997DA9">
                            <w:pPr>
                              <w:rPr>
                                <w:rFonts w:ascii="Arial" w:hAnsi="Arial" w:cs="Arial"/>
                                <w:sz w:val="24"/>
                              </w:rPr>
                            </w:pPr>
                            <w:r w:rsidRPr="005A42F9">
                              <w:rPr>
                                <w:rFonts w:ascii="Arial" w:hAnsi="Arial" w:cs="Arial"/>
                                <w:sz w:val="24"/>
                              </w:rPr>
                              <w:t>Incorrect answer that is completely off the point. The manager should be getting concerned about this worker at this point</w:t>
                            </w:r>
                          </w:p>
                        </w:txbxContent>
                      </v:textbox>
                      <w10:wrap type="square"/>
                    </v:shape>
                  </w:pict>
                </mc:Fallback>
              </mc:AlternateContent>
            </w:r>
            <w:r w:rsidRPr="005A42F9">
              <w:rPr>
                <w:rFonts w:eastAsia="Calibri"/>
                <w:b/>
              </w:rPr>
              <w:t>Sample 2 Workbook notes</w:t>
            </w:r>
          </w:p>
          <w:p w14:paraId="559977CE" w14:textId="77777777" w:rsidR="00997DA9" w:rsidRPr="00997DA9" w:rsidRDefault="00997DA9" w:rsidP="00997DA9">
            <w:pPr>
              <w:spacing w:after="200" w:line="276" w:lineRule="auto"/>
              <w:rPr>
                <w:rFonts w:eastAsia="Calibri"/>
                <w:i/>
              </w:rPr>
            </w:pPr>
            <w:r w:rsidRPr="005A42F9">
              <w:rPr>
                <w:rFonts w:eastAsia="Calibri"/>
                <w:i/>
              </w:rPr>
              <w:t>It means that Daniel gets in all activities and able to say what he wants.</w:t>
            </w:r>
          </w:p>
          <w:p w14:paraId="7B95F911" w14:textId="77777777" w:rsidR="00997DA9" w:rsidRPr="00997DA9" w:rsidRDefault="00997DA9" w:rsidP="00997DA9">
            <w:pPr>
              <w:spacing w:after="200" w:line="276" w:lineRule="auto"/>
              <w:rPr>
                <w:rFonts w:eastAsia="Calibri"/>
                <w:b/>
              </w:rPr>
            </w:pPr>
          </w:p>
          <w:p w14:paraId="4380FC35" w14:textId="77777777" w:rsidR="00997DA9" w:rsidRDefault="00997DA9" w:rsidP="00997DA9">
            <w:pPr>
              <w:spacing w:after="200" w:line="276" w:lineRule="auto"/>
              <w:rPr>
                <w:rFonts w:eastAsia="Calibri"/>
                <w:b/>
              </w:rPr>
            </w:pPr>
          </w:p>
          <w:p w14:paraId="465860FC" w14:textId="77777777" w:rsidR="005A42F9" w:rsidRPr="00997DA9" w:rsidRDefault="005A42F9" w:rsidP="00997DA9">
            <w:pPr>
              <w:spacing w:after="200" w:line="276" w:lineRule="auto"/>
              <w:rPr>
                <w:rFonts w:eastAsia="Calibri"/>
                <w:b/>
              </w:rPr>
            </w:pPr>
          </w:p>
          <w:p w14:paraId="478D7452" w14:textId="77777777" w:rsidR="00997DA9" w:rsidRPr="005A42F9" w:rsidRDefault="00997DA9" w:rsidP="00997DA9">
            <w:pPr>
              <w:spacing w:after="200" w:line="276" w:lineRule="auto"/>
              <w:rPr>
                <w:rFonts w:eastAsia="Calibri"/>
                <w:b/>
              </w:rPr>
            </w:pPr>
            <w:r w:rsidRPr="005A42F9">
              <w:rPr>
                <w:rFonts w:eastAsia="Calibri"/>
                <w:b/>
                <w:i/>
                <w:noProof/>
              </w:rPr>
              <w:lastRenderedPageBreak/>
              <mc:AlternateContent>
                <mc:Choice Requires="wps">
                  <w:drawing>
                    <wp:anchor distT="45720" distB="45720" distL="114300" distR="114300" simplePos="0" relativeHeight="251735040" behindDoc="0" locked="0" layoutInCell="1" allowOverlap="1" wp14:anchorId="47869997" wp14:editId="11BF1F82">
                      <wp:simplePos x="0" y="0"/>
                      <wp:positionH relativeFrom="column">
                        <wp:posOffset>4831715</wp:posOffset>
                      </wp:positionH>
                      <wp:positionV relativeFrom="paragraph">
                        <wp:posOffset>-5039995</wp:posOffset>
                      </wp:positionV>
                      <wp:extent cx="3566160" cy="1404620"/>
                      <wp:effectExtent l="19050" t="19050" r="15240" b="14605"/>
                      <wp:wrapSquare wrapText="bothSides"/>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1404620"/>
                              </a:xfrm>
                              <a:prstGeom prst="rect">
                                <a:avLst/>
                              </a:prstGeom>
                              <a:solidFill>
                                <a:srgbClr val="FFFFFF"/>
                              </a:solidFill>
                              <a:ln w="38100">
                                <a:solidFill>
                                  <a:srgbClr val="FF0000"/>
                                </a:solidFill>
                                <a:miter lim="800000"/>
                                <a:headEnd/>
                                <a:tailEnd/>
                              </a:ln>
                            </wps:spPr>
                            <wps:txbx>
                              <w:txbxContent>
                                <w:p w14:paraId="464B420D" w14:textId="77777777" w:rsidR="00F066EF" w:rsidRPr="005A42F9" w:rsidRDefault="00F066EF" w:rsidP="00997DA9">
                                  <w:pPr>
                                    <w:rPr>
                                      <w:rFonts w:ascii="Arial" w:hAnsi="Arial" w:cs="Arial"/>
                                      <w:b/>
                                      <w:sz w:val="24"/>
                                    </w:rPr>
                                  </w:pPr>
                                  <w:r w:rsidRPr="005A42F9">
                                    <w:rPr>
                                      <w:rFonts w:ascii="Arial" w:hAnsi="Arial" w:cs="Arial"/>
                                      <w:b/>
                                      <w:sz w:val="24"/>
                                    </w:rPr>
                                    <w:t>Sample 3 comments</w:t>
                                  </w:r>
                                </w:p>
                                <w:p w14:paraId="5031CDE7" w14:textId="77777777" w:rsidR="00F066EF" w:rsidRPr="005A42F9" w:rsidRDefault="00F066EF" w:rsidP="00997DA9">
                                  <w:pPr>
                                    <w:rPr>
                                      <w:rFonts w:ascii="Arial" w:hAnsi="Arial" w:cs="Arial"/>
                                      <w:sz w:val="24"/>
                                    </w:rPr>
                                  </w:pPr>
                                  <w:r w:rsidRPr="005A42F9">
                                    <w:rPr>
                                      <w:rFonts w:ascii="Arial" w:hAnsi="Arial" w:cs="Arial"/>
                                      <w:sz w:val="24"/>
                                    </w:rPr>
                                    <w:t>Good answer that demonstrates an understanding of Active Participation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869997" id="Text Box 253" o:spid="_x0000_s1101" type="#_x0000_t202" style="position:absolute;margin-left:380.45pt;margin-top:-396.85pt;width:280.8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" strokecolor="red" strokeweight="3pt">
                      <v:textbox style="mso-fit-shape-to-text:t">
                        <w:txbxContent>
                          <w:p w14:paraId="464B420D" w14:textId="77777777" w:rsidR="00F066EF" w:rsidRPr="005A42F9" w:rsidRDefault="00F066EF" w:rsidP="00997DA9">
                            <w:pPr>
                              <w:rPr>
                                <w:rFonts w:ascii="Arial" w:hAnsi="Arial" w:cs="Arial"/>
                                <w:b/>
                                <w:sz w:val="24"/>
                              </w:rPr>
                            </w:pPr>
                            <w:r w:rsidRPr="005A42F9">
                              <w:rPr>
                                <w:rFonts w:ascii="Arial" w:hAnsi="Arial" w:cs="Arial"/>
                                <w:b/>
                                <w:sz w:val="24"/>
                              </w:rPr>
                              <w:t>Sample 3 comments</w:t>
                            </w:r>
                          </w:p>
                          <w:p w14:paraId="5031CDE7" w14:textId="77777777" w:rsidR="00F066EF" w:rsidRPr="005A42F9" w:rsidRDefault="00F066EF" w:rsidP="00997DA9">
                            <w:pPr>
                              <w:rPr>
                                <w:rFonts w:ascii="Arial" w:hAnsi="Arial" w:cs="Arial"/>
                                <w:sz w:val="24"/>
                              </w:rPr>
                            </w:pPr>
                            <w:r w:rsidRPr="005A42F9">
                              <w:rPr>
                                <w:rFonts w:ascii="Arial" w:hAnsi="Arial" w:cs="Arial"/>
                                <w:sz w:val="24"/>
                              </w:rPr>
                              <w:t>Good answer that demonstrates an understanding of Active Participation</w:t>
                            </w:r>
                          </w:p>
                        </w:txbxContent>
                      </v:textbox>
                      <w10:wrap type="square"/>
                    </v:shape>
                  </w:pict>
                </mc:Fallback>
              </mc:AlternateContent>
            </w:r>
            <w:r w:rsidRPr="005A42F9">
              <w:rPr>
                <w:rFonts w:eastAsia="Calibri"/>
                <w:b/>
              </w:rPr>
              <w:t>Sample 3 Workbook notes</w:t>
            </w:r>
          </w:p>
          <w:p w14:paraId="18B4404A" w14:textId="77777777" w:rsidR="00997DA9" w:rsidRPr="005A42F9" w:rsidRDefault="00997DA9" w:rsidP="00997DA9">
            <w:pPr>
              <w:spacing w:after="200" w:line="276" w:lineRule="auto"/>
              <w:rPr>
                <w:rFonts w:eastAsia="Calibri"/>
                <w:i/>
              </w:rPr>
            </w:pPr>
            <w:r w:rsidRPr="005A42F9">
              <w:rPr>
                <w:rFonts w:eastAsia="Calibri"/>
                <w:i/>
              </w:rPr>
              <w:t>Active participation is when an individual is actively involved in their care/support. It is an approach that enables individuals to be include in their care and have a greater say in ow they live their life in ways that matter to them.</w:t>
            </w:r>
          </w:p>
          <w:p w14:paraId="561309D5" w14:textId="77777777" w:rsidR="00997DA9" w:rsidRPr="005A42F9" w:rsidRDefault="00997DA9" w:rsidP="00997DA9">
            <w:pPr>
              <w:spacing w:after="200" w:line="276" w:lineRule="auto"/>
              <w:rPr>
                <w:rFonts w:eastAsia="Calibri"/>
              </w:rPr>
            </w:pPr>
            <w:r w:rsidRPr="005A42F9">
              <w:rPr>
                <w:rFonts w:eastAsia="Calibri"/>
              </w:rPr>
              <w:t>8.</w:t>
            </w:r>
            <w:r w:rsidRPr="005A42F9">
              <w:rPr>
                <w:rFonts w:eastAsia="Calibri"/>
              </w:rPr>
              <w:tab/>
              <w:t xml:space="preserve">How could Daniel be helped to actively participate and be included in life in the home and activities that are important to </w:t>
            </w:r>
            <w:r w:rsidRPr="005A42F9">
              <w:rPr>
                <w:rFonts w:eastAsia="Calibri"/>
              </w:rPr>
              <w:tab/>
              <w:t>him?</w:t>
            </w:r>
          </w:p>
          <w:p w14:paraId="336D1E00" w14:textId="77777777" w:rsidR="00997DA9" w:rsidRPr="005A42F9" w:rsidRDefault="00997DA9" w:rsidP="00997DA9">
            <w:pPr>
              <w:spacing w:after="200" w:line="276" w:lineRule="auto"/>
              <w:rPr>
                <w:rFonts w:eastAsia="Calibri"/>
                <w:b/>
              </w:rPr>
            </w:pPr>
            <w:r w:rsidRPr="005A42F9">
              <w:rPr>
                <w:rFonts w:eastAsia="Calibri"/>
                <w:b/>
                <w:i/>
                <w:noProof/>
              </w:rPr>
              <mc:AlternateContent>
                <mc:Choice Requires="wps">
                  <w:drawing>
                    <wp:anchor distT="45720" distB="45720" distL="114300" distR="114300" simplePos="0" relativeHeight="251736064" behindDoc="0" locked="0" layoutInCell="1" allowOverlap="1" wp14:anchorId="6C28760C" wp14:editId="6745908F">
                      <wp:simplePos x="0" y="0"/>
                      <wp:positionH relativeFrom="column">
                        <wp:posOffset>4860290</wp:posOffset>
                      </wp:positionH>
                      <wp:positionV relativeFrom="paragraph">
                        <wp:posOffset>139700</wp:posOffset>
                      </wp:positionV>
                      <wp:extent cx="3513455" cy="1156970"/>
                      <wp:effectExtent l="19050" t="19050" r="10795" b="24130"/>
                      <wp:wrapSquare wrapText="bothSides"/>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156970"/>
                              </a:xfrm>
                              <a:prstGeom prst="rect">
                                <a:avLst/>
                              </a:prstGeom>
                              <a:solidFill>
                                <a:srgbClr val="FFFFFF"/>
                              </a:solidFill>
                              <a:ln w="38100">
                                <a:solidFill>
                                  <a:srgbClr val="FF0000"/>
                                </a:solidFill>
                                <a:miter lim="800000"/>
                                <a:headEnd/>
                                <a:tailEnd/>
                              </a:ln>
                            </wps:spPr>
                            <wps:txbx>
                              <w:txbxContent>
                                <w:p w14:paraId="38E64D39" w14:textId="77777777" w:rsidR="00F066EF" w:rsidRPr="005A42F9" w:rsidRDefault="00F066EF" w:rsidP="00997DA9">
                                  <w:pPr>
                                    <w:rPr>
                                      <w:rFonts w:ascii="Arial" w:hAnsi="Arial" w:cs="Arial"/>
                                      <w:b/>
                                      <w:sz w:val="24"/>
                                    </w:rPr>
                                  </w:pPr>
                                  <w:r w:rsidRPr="005A42F9">
                                    <w:rPr>
                                      <w:rFonts w:ascii="Arial" w:hAnsi="Arial" w:cs="Arial"/>
                                      <w:b/>
                                      <w:sz w:val="24"/>
                                    </w:rPr>
                                    <w:t>Sample 1 comments</w:t>
                                  </w:r>
                                </w:p>
                                <w:p w14:paraId="762D5048" w14:textId="77777777" w:rsidR="00F066EF" w:rsidRPr="005A42F9" w:rsidRDefault="00F066EF" w:rsidP="00997DA9">
                                  <w:pPr>
                                    <w:rPr>
                                      <w:rFonts w:ascii="Arial" w:hAnsi="Arial" w:cs="Arial"/>
                                      <w:sz w:val="24"/>
                                    </w:rPr>
                                  </w:pPr>
                                  <w:r w:rsidRPr="005A42F9">
                                    <w:rPr>
                                      <w:rFonts w:ascii="Arial" w:hAnsi="Arial" w:cs="Arial"/>
                                      <w:sz w:val="24"/>
                                    </w:rPr>
                                    <w:t>The suggestion of changing glasses may not be possible due to sensory impairment. The other suggestions are good.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8760C" id="Text Box 254" o:spid="_x0000_s1102" type="#_x0000_t202" style="position:absolute;margin-left:382.7pt;margin-top:11pt;width:276.65pt;height:91.1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" strokecolor="red" strokeweight="3pt">
                      <v:textbox>
                        <w:txbxContent>
                          <w:p w14:paraId="38E64D39" w14:textId="77777777" w:rsidR="00F066EF" w:rsidRPr="005A42F9" w:rsidRDefault="00F066EF" w:rsidP="00997DA9">
                            <w:pPr>
                              <w:rPr>
                                <w:rFonts w:ascii="Arial" w:hAnsi="Arial" w:cs="Arial"/>
                                <w:b/>
                                <w:sz w:val="24"/>
                              </w:rPr>
                            </w:pPr>
                            <w:r w:rsidRPr="005A42F9">
                              <w:rPr>
                                <w:rFonts w:ascii="Arial" w:hAnsi="Arial" w:cs="Arial"/>
                                <w:b/>
                                <w:sz w:val="24"/>
                              </w:rPr>
                              <w:t>Sample 1 comments</w:t>
                            </w:r>
                          </w:p>
                          <w:p w14:paraId="762D5048" w14:textId="77777777" w:rsidR="00F066EF" w:rsidRPr="005A42F9" w:rsidRDefault="00F066EF" w:rsidP="00997DA9">
                            <w:pPr>
                              <w:rPr>
                                <w:rFonts w:ascii="Arial" w:hAnsi="Arial" w:cs="Arial"/>
                                <w:sz w:val="24"/>
                              </w:rPr>
                            </w:pPr>
                            <w:r w:rsidRPr="005A42F9">
                              <w:rPr>
                                <w:rFonts w:ascii="Arial" w:hAnsi="Arial" w:cs="Arial"/>
                                <w:sz w:val="24"/>
                              </w:rPr>
                              <w:t>The suggestion of changing glasses may not be possible due to sensory impairment. The other suggestions are good.</w:t>
                            </w:r>
                          </w:p>
                        </w:txbxContent>
                      </v:textbox>
                      <w10:wrap type="square"/>
                    </v:shape>
                  </w:pict>
                </mc:Fallback>
              </mc:AlternateContent>
            </w:r>
            <w:r w:rsidRPr="005A42F9">
              <w:rPr>
                <w:rFonts w:eastAsia="Calibri"/>
                <w:b/>
              </w:rPr>
              <w:t>Sample 1 Workbook notes</w:t>
            </w:r>
          </w:p>
          <w:p w14:paraId="7C24B5DF" w14:textId="77777777" w:rsidR="00997DA9" w:rsidRPr="005A42F9" w:rsidRDefault="005A42F9" w:rsidP="00997DA9">
            <w:pPr>
              <w:spacing w:after="200" w:line="276" w:lineRule="auto"/>
              <w:rPr>
                <w:rFonts w:eastAsia="Calibri"/>
                <w:i/>
              </w:rPr>
            </w:pPr>
            <w:r w:rsidRPr="005A42F9">
              <w:rPr>
                <w:rFonts w:eastAsia="Calibri"/>
                <w:b/>
                <w:i/>
                <w:noProof/>
              </w:rPr>
              <mc:AlternateContent>
                <mc:Choice Requires="wps">
                  <w:drawing>
                    <wp:anchor distT="45720" distB="45720" distL="114300" distR="114300" simplePos="0" relativeHeight="251737088" behindDoc="0" locked="0" layoutInCell="1" allowOverlap="1" wp14:anchorId="72C7B4DC" wp14:editId="72723FE0">
                      <wp:simplePos x="0" y="0"/>
                      <wp:positionH relativeFrom="column">
                        <wp:posOffset>4898072</wp:posOffset>
                      </wp:positionH>
                      <wp:positionV relativeFrom="paragraph">
                        <wp:posOffset>1482407</wp:posOffset>
                      </wp:positionV>
                      <wp:extent cx="2360930" cy="1404620"/>
                      <wp:effectExtent l="19050" t="19050" r="17145" b="13335"/>
                      <wp:wrapSquare wrapText="bothSides"/>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38100">
                                <a:solidFill>
                                  <a:srgbClr val="FF0000"/>
                                </a:solidFill>
                                <a:miter lim="800000"/>
                                <a:headEnd/>
                                <a:tailEnd/>
                              </a:ln>
                            </wps:spPr>
                            <wps:txbx>
                              <w:txbxContent>
                                <w:p w14:paraId="66482539" w14:textId="77777777" w:rsidR="00F066EF" w:rsidRPr="005A42F9" w:rsidRDefault="00F066EF" w:rsidP="00997DA9">
                                  <w:pPr>
                                    <w:rPr>
                                      <w:rFonts w:ascii="Arial" w:hAnsi="Arial" w:cs="Arial"/>
                                      <w:b/>
                                      <w:sz w:val="24"/>
                                    </w:rPr>
                                  </w:pPr>
                                  <w:r w:rsidRPr="005A42F9">
                                    <w:rPr>
                                      <w:rFonts w:ascii="Arial" w:hAnsi="Arial" w:cs="Arial"/>
                                      <w:b/>
                                      <w:sz w:val="24"/>
                                    </w:rPr>
                                    <w:t>Sample 2 comments</w:t>
                                  </w:r>
                                </w:p>
                                <w:p w14:paraId="78C8DB50" w14:textId="77777777" w:rsidR="00F066EF" w:rsidRPr="005A42F9" w:rsidRDefault="00F066EF" w:rsidP="00997DA9">
                                  <w:pPr>
                                    <w:rPr>
                                      <w:rFonts w:ascii="Arial" w:hAnsi="Arial" w:cs="Arial"/>
                                      <w:sz w:val="24"/>
                                    </w:rPr>
                                  </w:pPr>
                                  <w:r w:rsidRPr="005A42F9">
                                    <w:rPr>
                                      <w:rFonts w:ascii="Arial" w:hAnsi="Arial" w:cs="Arial"/>
                                      <w:sz w:val="24"/>
                                    </w:rPr>
                                    <w:t>Insufficient answer that shows no effort on the workers part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C7B4DC" id="Text Box 255" o:spid="_x0000_s1103" type="#_x0000_t202" style="position:absolute;margin-left:385.65pt;margin-top:116.7pt;width:185.9pt;height:110.6pt;z-index:2517370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" strokecolor="red" strokeweight="3pt">
                      <v:textbox style="mso-fit-shape-to-text:t">
                        <w:txbxContent>
                          <w:p w14:paraId="66482539" w14:textId="77777777" w:rsidR="00F066EF" w:rsidRPr="005A42F9" w:rsidRDefault="00F066EF" w:rsidP="00997DA9">
                            <w:pPr>
                              <w:rPr>
                                <w:rFonts w:ascii="Arial" w:hAnsi="Arial" w:cs="Arial"/>
                                <w:b/>
                                <w:sz w:val="24"/>
                              </w:rPr>
                            </w:pPr>
                            <w:r w:rsidRPr="005A42F9">
                              <w:rPr>
                                <w:rFonts w:ascii="Arial" w:hAnsi="Arial" w:cs="Arial"/>
                                <w:b/>
                                <w:sz w:val="24"/>
                              </w:rPr>
                              <w:t>Sample 2 comments</w:t>
                            </w:r>
                          </w:p>
                          <w:p w14:paraId="78C8DB50" w14:textId="77777777" w:rsidR="00F066EF" w:rsidRPr="005A42F9" w:rsidRDefault="00F066EF" w:rsidP="00997DA9">
                            <w:pPr>
                              <w:rPr>
                                <w:rFonts w:ascii="Arial" w:hAnsi="Arial" w:cs="Arial"/>
                                <w:sz w:val="24"/>
                              </w:rPr>
                            </w:pPr>
                            <w:r w:rsidRPr="005A42F9">
                              <w:rPr>
                                <w:rFonts w:ascii="Arial" w:hAnsi="Arial" w:cs="Arial"/>
                                <w:sz w:val="24"/>
                              </w:rPr>
                              <w:t>Insufficient answer that shows no effort on the workers part</w:t>
                            </w:r>
                          </w:p>
                        </w:txbxContent>
                      </v:textbox>
                      <w10:wrap type="square"/>
                    </v:shape>
                  </w:pict>
                </mc:Fallback>
              </mc:AlternateContent>
            </w:r>
            <w:r w:rsidR="00997DA9" w:rsidRPr="005A42F9">
              <w:rPr>
                <w:rFonts w:eastAsia="Calibri"/>
                <w:i/>
              </w:rPr>
              <w:t xml:space="preserve">to make Daniel feel to have a good </w:t>
            </w:r>
            <w:proofErr w:type="spellStart"/>
            <w:r w:rsidR="00997DA9" w:rsidRPr="005A42F9">
              <w:rPr>
                <w:rFonts w:eastAsia="Calibri"/>
                <w:i/>
              </w:rPr>
              <w:t>self appearance</w:t>
            </w:r>
            <w:proofErr w:type="spellEnd"/>
            <w:r w:rsidR="00997DA9" w:rsidRPr="005A42F9">
              <w:rPr>
                <w:rFonts w:eastAsia="Calibri"/>
                <w:i/>
              </w:rPr>
              <w:t xml:space="preserve"> due to being picked on about his glasses. this could be done by changing his glasses if he wants this to happen. build relationship with staff or having group activities so other YP's are involved which will build a positive relationship and break down negative behaviours. provide Daniel with opportunities for him to undertake activities that are also important to him.</w:t>
            </w:r>
          </w:p>
          <w:p w14:paraId="27621DFB" w14:textId="77777777" w:rsidR="00997DA9" w:rsidRPr="005A42F9" w:rsidRDefault="00997DA9" w:rsidP="00997DA9">
            <w:pPr>
              <w:spacing w:after="200" w:line="276" w:lineRule="auto"/>
              <w:rPr>
                <w:rFonts w:eastAsia="Calibri"/>
                <w:b/>
              </w:rPr>
            </w:pPr>
            <w:r w:rsidRPr="005A42F9">
              <w:rPr>
                <w:rFonts w:eastAsia="Calibri"/>
                <w:b/>
              </w:rPr>
              <w:t>Sample 2 Workbook notes</w:t>
            </w:r>
          </w:p>
          <w:p w14:paraId="7A24E44C" w14:textId="77777777" w:rsidR="00997DA9" w:rsidRPr="00997DA9" w:rsidRDefault="00997DA9" w:rsidP="00997DA9">
            <w:pPr>
              <w:spacing w:after="200" w:line="276" w:lineRule="auto"/>
              <w:rPr>
                <w:rFonts w:eastAsia="Calibri"/>
                <w:i/>
              </w:rPr>
            </w:pPr>
            <w:r w:rsidRPr="005A42F9">
              <w:rPr>
                <w:rFonts w:eastAsia="Calibri"/>
                <w:i/>
              </w:rPr>
              <w:t>Talk to him</w:t>
            </w:r>
          </w:p>
          <w:p w14:paraId="745727B3" w14:textId="77777777" w:rsidR="00997DA9" w:rsidRPr="00997DA9" w:rsidRDefault="00997DA9" w:rsidP="00997DA9">
            <w:pPr>
              <w:spacing w:after="200" w:line="276" w:lineRule="auto"/>
              <w:rPr>
                <w:rFonts w:eastAsia="Calibri"/>
                <w:i/>
              </w:rPr>
            </w:pPr>
          </w:p>
          <w:p w14:paraId="4E9AF40A" w14:textId="77777777" w:rsidR="00997DA9" w:rsidRPr="00997DA9" w:rsidRDefault="00997DA9" w:rsidP="00997DA9">
            <w:pPr>
              <w:spacing w:after="200" w:line="276" w:lineRule="auto"/>
              <w:rPr>
                <w:rFonts w:eastAsia="Calibri"/>
                <w:i/>
              </w:rPr>
            </w:pPr>
          </w:p>
          <w:p w14:paraId="299100C5" w14:textId="77777777" w:rsidR="00997DA9" w:rsidRPr="00997DA9" w:rsidRDefault="00997DA9" w:rsidP="00997DA9">
            <w:pPr>
              <w:spacing w:after="200" w:line="276" w:lineRule="auto"/>
              <w:rPr>
                <w:rFonts w:eastAsia="Calibri"/>
                <w:i/>
              </w:rPr>
            </w:pPr>
          </w:p>
          <w:p w14:paraId="3AD756F0" w14:textId="77777777" w:rsidR="00997DA9" w:rsidRPr="005A42F9" w:rsidRDefault="00997DA9" w:rsidP="00997DA9">
            <w:pPr>
              <w:spacing w:after="200" w:line="276" w:lineRule="auto"/>
              <w:rPr>
                <w:rFonts w:eastAsia="Calibri"/>
                <w:b/>
              </w:rPr>
            </w:pPr>
            <w:r w:rsidRPr="005A42F9">
              <w:rPr>
                <w:rFonts w:eastAsia="Calibri"/>
                <w:b/>
                <w:i/>
                <w:noProof/>
              </w:rPr>
              <w:lastRenderedPageBreak/>
              <mc:AlternateContent>
                <mc:Choice Requires="wps">
                  <w:drawing>
                    <wp:anchor distT="45720" distB="45720" distL="114300" distR="114300" simplePos="0" relativeHeight="251738112" behindDoc="0" locked="0" layoutInCell="1" allowOverlap="1" wp14:anchorId="24095A34" wp14:editId="15D6510A">
                      <wp:simplePos x="0" y="0"/>
                      <wp:positionH relativeFrom="column">
                        <wp:posOffset>4911725</wp:posOffset>
                      </wp:positionH>
                      <wp:positionV relativeFrom="paragraph">
                        <wp:posOffset>98425</wp:posOffset>
                      </wp:positionV>
                      <wp:extent cx="2360930" cy="1404620"/>
                      <wp:effectExtent l="19050" t="19050" r="17145" b="13335"/>
                      <wp:wrapSquare wrapText="bothSides"/>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38100">
                                <a:solidFill>
                                  <a:srgbClr val="FF0000"/>
                                </a:solidFill>
                                <a:miter lim="800000"/>
                                <a:headEnd/>
                                <a:tailEnd/>
                              </a:ln>
                            </wps:spPr>
                            <wps:txbx>
                              <w:txbxContent>
                                <w:p w14:paraId="2BCE6D74" w14:textId="77777777" w:rsidR="00F066EF" w:rsidRPr="005A42F9" w:rsidRDefault="00F066EF" w:rsidP="00997DA9">
                                  <w:pPr>
                                    <w:rPr>
                                      <w:rFonts w:ascii="Arial" w:hAnsi="Arial" w:cs="Arial"/>
                                      <w:b/>
                                      <w:sz w:val="24"/>
                                      <w:szCs w:val="24"/>
                                    </w:rPr>
                                  </w:pPr>
                                  <w:r w:rsidRPr="005A42F9">
                                    <w:rPr>
                                      <w:rFonts w:ascii="Arial" w:hAnsi="Arial" w:cs="Arial"/>
                                      <w:b/>
                                      <w:sz w:val="24"/>
                                      <w:szCs w:val="24"/>
                                    </w:rPr>
                                    <w:t>Sample 3 comments</w:t>
                                  </w:r>
                                </w:p>
                                <w:p w14:paraId="2949C6D2" w14:textId="77777777" w:rsidR="00F066EF" w:rsidRPr="005A42F9" w:rsidRDefault="00F066EF" w:rsidP="00997DA9">
                                  <w:pPr>
                                    <w:rPr>
                                      <w:rFonts w:ascii="Arial" w:hAnsi="Arial" w:cs="Arial"/>
                                      <w:sz w:val="24"/>
                                      <w:szCs w:val="24"/>
                                    </w:rPr>
                                  </w:pPr>
                                  <w:r w:rsidRPr="005A42F9">
                                    <w:rPr>
                                      <w:rFonts w:ascii="Arial" w:hAnsi="Arial" w:cs="Arial"/>
                                      <w:sz w:val="24"/>
                                      <w:szCs w:val="24"/>
                                    </w:rPr>
                                    <w:t>Good answer with some good ideas of how to support communication in the short term and also address the bullying behaviour of the other young people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095A34" id="Text Box 256" o:spid="_x0000_s1104" type="#_x0000_t202" style="position:absolute;margin-left:386.75pt;margin-top:7.75pt;width:185.9pt;height:110.6pt;z-index:2517381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" strokecolor="red" strokeweight="3pt">
                      <v:textbox style="mso-fit-shape-to-text:t">
                        <w:txbxContent>
                          <w:p w14:paraId="2BCE6D74" w14:textId="77777777" w:rsidR="00F066EF" w:rsidRPr="005A42F9" w:rsidRDefault="00F066EF" w:rsidP="00997DA9">
                            <w:pPr>
                              <w:rPr>
                                <w:rFonts w:ascii="Arial" w:hAnsi="Arial" w:cs="Arial"/>
                                <w:b/>
                                <w:sz w:val="24"/>
                                <w:szCs w:val="24"/>
                              </w:rPr>
                            </w:pPr>
                            <w:r w:rsidRPr="005A42F9">
                              <w:rPr>
                                <w:rFonts w:ascii="Arial" w:hAnsi="Arial" w:cs="Arial"/>
                                <w:b/>
                                <w:sz w:val="24"/>
                                <w:szCs w:val="24"/>
                              </w:rPr>
                              <w:t>Sample 3 comments</w:t>
                            </w:r>
                          </w:p>
                          <w:p w14:paraId="2949C6D2" w14:textId="77777777" w:rsidR="00F066EF" w:rsidRPr="005A42F9" w:rsidRDefault="00F066EF" w:rsidP="00997DA9">
                            <w:pPr>
                              <w:rPr>
                                <w:rFonts w:ascii="Arial" w:hAnsi="Arial" w:cs="Arial"/>
                                <w:sz w:val="24"/>
                                <w:szCs w:val="24"/>
                              </w:rPr>
                            </w:pPr>
                            <w:r w:rsidRPr="005A42F9">
                              <w:rPr>
                                <w:rFonts w:ascii="Arial" w:hAnsi="Arial" w:cs="Arial"/>
                                <w:sz w:val="24"/>
                                <w:szCs w:val="24"/>
                              </w:rPr>
                              <w:t>Good answer with some good ideas of how to support communication in the short term and also address the bullying behaviour of the other young people</w:t>
                            </w:r>
                          </w:p>
                        </w:txbxContent>
                      </v:textbox>
                      <w10:wrap type="square"/>
                    </v:shape>
                  </w:pict>
                </mc:Fallback>
              </mc:AlternateContent>
            </w:r>
            <w:r w:rsidRPr="005A42F9">
              <w:rPr>
                <w:rFonts w:eastAsia="Calibri"/>
                <w:b/>
              </w:rPr>
              <w:t>Sample 3 Workbook notes</w:t>
            </w:r>
          </w:p>
          <w:p w14:paraId="722F1910" w14:textId="77777777" w:rsidR="00997DA9" w:rsidRPr="005A42F9" w:rsidRDefault="00997DA9" w:rsidP="00997DA9">
            <w:pPr>
              <w:spacing w:after="200" w:line="276" w:lineRule="auto"/>
              <w:rPr>
                <w:rFonts w:eastAsia="Calibri"/>
                <w:i/>
              </w:rPr>
            </w:pPr>
            <w:r w:rsidRPr="005A42F9">
              <w:rPr>
                <w:rFonts w:eastAsia="Calibri"/>
                <w:i/>
              </w:rPr>
              <w:t>Finding out what Daniel's needs/wants are using a welsh speaker, translator app on mobile phone, using picture cards/photos anything so he can communicate with staff and other YP.</w:t>
            </w:r>
          </w:p>
          <w:p w14:paraId="13E17FE3" w14:textId="77777777" w:rsidR="00997DA9" w:rsidRPr="00997DA9" w:rsidRDefault="00997DA9" w:rsidP="00997DA9">
            <w:pPr>
              <w:rPr>
                <w:rFonts w:eastAsia="Calibri"/>
                <w:i/>
              </w:rPr>
            </w:pPr>
            <w:r w:rsidRPr="005A42F9">
              <w:rPr>
                <w:rFonts w:eastAsia="Calibri"/>
                <w:i/>
              </w:rPr>
              <w:t>Asking him to join in/involving him in everyday tasks. Speaking to the other YP so they didn't make fun of him.</w:t>
            </w:r>
          </w:p>
          <w:p w14:paraId="4CF3F1B8" w14:textId="77777777" w:rsidR="00997DA9" w:rsidRPr="00997DA9" w:rsidRDefault="00997DA9" w:rsidP="00997DA9">
            <w:pPr>
              <w:rPr>
                <w:rFonts w:eastAsia="Calibri"/>
                <w:i/>
              </w:rPr>
            </w:pPr>
          </w:p>
          <w:p w14:paraId="458CF9E8" w14:textId="77777777" w:rsidR="00997DA9" w:rsidRPr="00997DA9" w:rsidRDefault="00997DA9" w:rsidP="00997DA9">
            <w:pPr>
              <w:rPr>
                <w:rFonts w:eastAsia="Calibri"/>
              </w:rPr>
            </w:pPr>
          </w:p>
          <w:p w14:paraId="4C5C1FDC" w14:textId="77777777" w:rsidR="00997DA9" w:rsidRPr="00997DA9" w:rsidRDefault="00997DA9" w:rsidP="00997DA9">
            <w:pPr>
              <w:spacing w:after="200" w:line="276" w:lineRule="auto"/>
              <w:rPr>
                <w:rFonts w:eastAsia="Calibri"/>
              </w:rPr>
            </w:pPr>
            <w:r w:rsidRPr="00997DA9">
              <w:rPr>
                <w:rFonts w:eastAsia="Calibri"/>
              </w:rPr>
              <w:t>9.</w:t>
            </w:r>
            <w:r w:rsidRPr="00997DA9">
              <w:rPr>
                <w:rFonts w:eastAsia="Calibri"/>
              </w:rPr>
              <w:tab/>
              <w:t>Why would this be important?</w:t>
            </w:r>
          </w:p>
          <w:p w14:paraId="053F07F4" w14:textId="77777777" w:rsidR="00997DA9" w:rsidRPr="00997DA9" w:rsidRDefault="00997DA9" w:rsidP="00997DA9">
            <w:pPr>
              <w:spacing w:after="200" w:line="276" w:lineRule="auto"/>
              <w:rPr>
                <w:rFonts w:eastAsia="Calibri"/>
                <w:b/>
              </w:rPr>
            </w:pPr>
            <w:r w:rsidRPr="00997DA9">
              <w:rPr>
                <w:rFonts w:eastAsia="Calibri"/>
                <w:b/>
                <w:i/>
                <w:noProof/>
              </w:rPr>
              <mc:AlternateContent>
                <mc:Choice Requires="wps">
                  <w:drawing>
                    <wp:anchor distT="45720" distB="45720" distL="114300" distR="114300" simplePos="0" relativeHeight="251739136" behindDoc="0" locked="0" layoutInCell="1" allowOverlap="1" wp14:anchorId="59EF9F6F" wp14:editId="58C44502">
                      <wp:simplePos x="0" y="0"/>
                      <wp:positionH relativeFrom="column">
                        <wp:posOffset>4945063</wp:posOffset>
                      </wp:positionH>
                      <wp:positionV relativeFrom="paragraph">
                        <wp:posOffset>104775</wp:posOffset>
                      </wp:positionV>
                      <wp:extent cx="2360930" cy="1404620"/>
                      <wp:effectExtent l="19050" t="19050" r="17145" b="13335"/>
                      <wp:wrapSquare wrapText="bothSides"/>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38100">
                                <a:solidFill>
                                  <a:srgbClr val="FF0000"/>
                                </a:solidFill>
                                <a:miter lim="800000"/>
                                <a:headEnd/>
                                <a:tailEnd/>
                              </a:ln>
                            </wps:spPr>
                            <wps:txbx>
                              <w:txbxContent>
                                <w:p w14:paraId="2752E79D" w14:textId="77777777" w:rsidR="00F066EF" w:rsidRPr="005A42F9" w:rsidRDefault="00F066EF" w:rsidP="00997DA9">
                                  <w:pPr>
                                    <w:rPr>
                                      <w:rFonts w:ascii="Arial" w:hAnsi="Arial" w:cs="Arial"/>
                                      <w:b/>
                                      <w:sz w:val="24"/>
                                    </w:rPr>
                                  </w:pPr>
                                  <w:r w:rsidRPr="005A42F9">
                                    <w:rPr>
                                      <w:rFonts w:ascii="Arial" w:hAnsi="Arial" w:cs="Arial"/>
                                      <w:b/>
                                      <w:sz w:val="24"/>
                                    </w:rPr>
                                    <w:t>Sample 1 comments</w:t>
                                  </w:r>
                                </w:p>
                                <w:p w14:paraId="328C462E" w14:textId="77777777" w:rsidR="00F066EF" w:rsidRPr="005A42F9" w:rsidRDefault="00F066EF" w:rsidP="00997DA9">
                                  <w:pPr>
                                    <w:rPr>
                                      <w:rFonts w:ascii="Arial" w:hAnsi="Arial" w:cs="Arial"/>
                                      <w:sz w:val="24"/>
                                    </w:rPr>
                                  </w:pPr>
                                  <w:r w:rsidRPr="005A42F9">
                                    <w:rPr>
                                      <w:rFonts w:ascii="Arial" w:hAnsi="Arial" w:cs="Arial"/>
                                      <w:sz w:val="24"/>
                                    </w:rPr>
                                    <w:t>Missing – Self of esteem, well-being, a sense of belonging, etc.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EF9F6F" id="Text Box 257" o:spid="_x0000_s1105" type="#_x0000_t202" style="position:absolute;margin-left:389.4pt;margin-top:8.25pt;width:185.9pt;height:110.6pt;z-index:2517391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" strokecolor="red" strokeweight="3pt">
                      <v:textbox style="mso-fit-shape-to-text:t">
                        <w:txbxContent>
                          <w:p w14:paraId="2752E79D" w14:textId="77777777" w:rsidR="00F066EF" w:rsidRPr="005A42F9" w:rsidRDefault="00F066EF" w:rsidP="00997DA9">
                            <w:pPr>
                              <w:rPr>
                                <w:rFonts w:ascii="Arial" w:hAnsi="Arial" w:cs="Arial"/>
                                <w:b/>
                                <w:sz w:val="24"/>
                              </w:rPr>
                            </w:pPr>
                            <w:r w:rsidRPr="005A42F9">
                              <w:rPr>
                                <w:rFonts w:ascii="Arial" w:hAnsi="Arial" w:cs="Arial"/>
                                <w:b/>
                                <w:sz w:val="24"/>
                              </w:rPr>
                              <w:t>Sample 1 comments</w:t>
                            </w:r>
                          </w:p>
                          <w:p w14:paraId="328C462E" w14:textId="77777777" w:rsidR="00F066EF" w:rsidRPr="005A42F9" w:rsidRDefault="00F066EF" w:rsidP="00997DA9">
                            <w:pPr>
                              <w:rPr>
                                <w:rFonts w:ascii="Arial" w:hAnsi="Arial" w:cs="Arial"/>
                                <w:sz w:val="24"/>
                              </w:rPr>
                            </w:pPr>
                            <w:r w:rsidRPr="005A42F9">
                              <w:rPr>
                                <w:rFonts w:ascii="Arial" w:hAnsi="Arial" w:cs="Arial"/>
                                <w:sz w:val="24"/>
                              </w:rPr>
                              <w:t>Missing – Self of esteem, well-being, a sense of belonging, etc.</w:t>
                            </w:r>
                          </w:p>
                        </w:txbxContent>
                      </v:textbox>
                      <w10:wrap type="square"/>
                    </v:shape>
                  </w:pict>
                </mc:Fallback>
              </mc:AlternateContent>
            </w:r>
            <w:r w:rsidRPr="00997DA9">
              <w:rPr>
                <w:rFonts w:eastAsia="Calibri"/>
                <w:b/>
              </w:rPr>
              <w:t>Sample 1 Workbook notes</w:t>
            </w:r>
          </w:p>
          <w:p w14:paraId="5E20C4A0" w14:textId="77777777" w:rsidR="00997DA9" w:rsidRPr="005A42F9" w:rsidRDefault="00997DA9" w:rsidP="00997DA9">
            <w:pPr>
              <w:spacing w:after="200" w:line="276" w:lineRule="auto"/>
              <w:rPr>
                <w:rFonts w:eastAsia="Calibri"/>
                <w:i/>
              </w:rPr>
            </w:pPr>
            <w:r w:rsidRPr="005A42F9">
              <w:rPr>
                <w:rFonts w:eastAsia="Calibri"/>
                <w:i/>
              </w:rPr>
              <w:t>it is important to safeguard the young person and therefore to maintain his safety and well-being within the home. also building trust and dignity within the home for example staff other YP's as well as his social worker.</w:t>
            </w:r>
          </w:p>
          <w:p w14:paraId="2A2415AD" w14:textId="77777777" w:rsidR="00997DA9" w:rsidRPr="005A42F9" w:rsidRDefault="00997DA9" w:rsidP="00997DA9">
            <w:pPr>
              <w:spacing w:after="200" w:line="276" w:lineRule="auto"/>
              <w:rPr>
                <w:rFonts w:eastAsia="Calibri"/>
                <w:i/>
              </w:rPr>
            </w:pPr>
          </w:p>
          <w:p w14:paraId="456068BC" w14:textId="77777777" w:rsidR="00997DA9" w:rsidRPr="005A42F9" w:rsidRDefault="00997DA9" w:rsidP="00997DA9">
            <w:pPr>
              <w:spacing w:after="200" w:line="276" w:lineRule="auto"/>
              <w:rPr>
                <w:rFonts w:eastAsia="Calibri"/>
                <w:b/>
              </w:rPr>
            </w:pPr>
            <w:r w:rsidRPr="005A42F9">
              <w:rPr>
                <w:rFonts w:eastAsia="Calibri"/>
                <w:b/>
                <w:i/>
                <w:noProof/>
              </w:rPr>
              <mc:AlternateContent>
                <mc:Choice Requires="wps">
                  <w:drawing>
                    <wp:anchor distT="45720" distB="45720" distL="114300" distR="114300" simplePos="0" relativeHeight="251740160" behindDoc="0" locked="0" layoutInCell="1" allowOverlap="1" wp14:anchorId="7C9835D7" wp14:editId="76566A52">
                      <wp:simplePos x="0" y="0"/>
                      <wp:positionH relativeFrom="column">
                        <wp:posOffset>4930775</wp:posOffset>
                      </wp:positionH>
                      <wp:positionV relativeFrom="paragraph">
                        <wp:posOffset>36513</wp:posOffset>
                      </wp:positionV>
                      <wp:extent cx="2360930" cy="1404620"/>
                      <wp:effectExtent l="19050" t="19050" r="17145" b="13335"/>
                      <wp:wrapSquare wrapText="bothSides"/>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38100">
                                <a:solidFill>
                                  <a:srgbClr val="FF0000"/>
                                </a:solidFill>
                                <a:miter lim="800000"/>
                                <a:headEnd/>
                                <a:tailEnd/>
                              </a:ln>
                            </wps:spPr>
                            <wps:txbx>
                              <w:txbxContent>
                                <w:p w14:paraId="5939100F" w14:textId="77777777" w:rsidR="00F066EF" w:rsidRPr="005A42F9" w:rsidRDefault="00F066EF" w:rsidP="00997DA9">
                                  <w:pPr>
                                    <w:rPr>
                                      <w:rFonts w:ascii="Arial" w:hAnsi="Arial" w:cs="Arial"/>
                                      <w:b/>
                                      <w:sz w:val="24"/>
                                      <w:szCs w:val="24"/>
                                    </w:rPr>
                                  </w:pPr>
                                  <w:r w:rsidRPr="005A42F9">
                                    <w:rPr>
                                      <w:rFonts w:ascii="Arial" w:hAnsi="Arial" w:cs="Arial"/>
                                      <w:b/>
                                      <w:sz w:val="24"/>
                                      <w:szCs w:val="24"/>
                                    </w:rPr>
                                    <w:t>Sample 2 comments</w:t>
                                  </w:r>
                                </w:p>
                                <w:p w14:paraId="7D29E790" w14:textId="77777777" w:rsidR="00F066EF" w:rsidRPr="005A42F9" w:rsidRDefault="00F066EF" w:rsidP="00997DA9">
                                  <w:pPr>
                                    <w:rPr>
                                      <w:rFonts w:ascii="Arial" w:hAnsi="Arial" w:cs="Arial"/>
                                      <w:sz w:val="24"/>
                                      <w:szCs w:val="24"/>
                                    </w:rPr>
                                  </w:pPr>
                                  <w:r w:rsidRPr="005A42F9">
                                    <w:rPr>
                                      <w:rFonts w:ascii="Arial" w:hAnsi="Arial" w:cs="Arial"/>
                                      <w:sz w:val="24"/>
                                      <w:szCs w:val="24"/>
                                    </w:rPr>
                                    <w:t>Missing – Self of esteem, well-being, a sense of belonging, etc.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C9835D7" id="Text Box 258" o:spid="_x0000_s1106" type="#_x0000_t202" style="position:absolute;margin-left:388.25pt;margin-top:2.9pt;width:185.9pt;height:110.6pt;z-index:2517401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" strokecolor="red" strokeweight="3pt">
                      <v:textbox style="mso-fit-shape-to-text:t">
                        <w:txbxContent>
                          <w:p w14:paraId="5939100F" w14:textId="77777777" w:rsidR="00F066EF" w:rsidRPr="005A42F9" w:rsidRDefault="00F066EF" w:rsidP="00997DA9">
                            <w:pPr>
                              <w:rPr>
                                <w:rFonts w:ascii="Arial" w:hAnsi="Arial" w:cs="Arial"/>
                                <w:b/>
                                <w:sz w:val="24"/>
                                <w:szCs w:val="24"/>
                              </w:rPr>
                            </w:pPr>
                            <w:r w:rsidRPr="005A42F9">
                              <w:rPr>
                                <w:rFonts w:ascii="Arial" w:hAnsi="Arial" w:cs="Arial"/>
                                <w:b/>
                                <w:sz w:val="24"/>
                                <w:szCs w:val="24"/>
                              </w:rPr>
                              <w:t>Sample 2 comments</w:t>
                            </w:r>
                          </w:p>
                          <w:p w14:paraId="7D29E790" w14:textId="77777777" w:rsidR="00F066EF" w:rsidRPr="005A42F9" w:rsidRDefault="00F066EF" w:rsidP="00997DA9">
                            <w:pPr>
                              <w:rPr>
                                <w:rFonts w:ascii="Arial" w:hAnsi="Arial" w:cs="Arial"/>
                                <w:sz w:val="24"/>
                                <w:szCs w:val="24"/>
                              </w:rPr>
                            </w:pPr>
                            <w:r w:rsidRPr="005A42F9">
                              <w:rPr>
                                <w:rFonts w:ascii="Arial" w:hAnsi="Arial" w:cs="Arial"/>
                                <w:sz w:val="24"/>
                                <w:szCs w:val="24"/>
                              </w:rPr>
                              <w:t>Missing – Self of esteem, well-being, a sense of belonging, etc.</w:t>
                            </w:r>
                          </w:p>
                        </w:txbxContent>
                      </v:textbox>
                      <w10:wrap type="square"/>
                    </v:shape>
                  </w:pict>
                </mc:Fallback>
              </mc:AlternateContent>
            </w:r>
            <w:r w:rsidRPr="005A42F9">
              <w:rPr>
                <w:rFonts w:eastAsia="Calibri"/>
                <w:b/>
              </w:rPr>
              <w:t>Sample 2 Workbook notes</w:t>
            </w:r>
          </w:p>
          <w:p w14:paraId="1E9EDACD" w14:textId="77777777" w:rsidR="00997DA9" w:rsidRPr="00997DA9" w:rsidRDefault="00997DA9" w:rsidP="00997DA9">
            <w:pPr>
              <w:spacing w:after="200" w:line="276" w:lineRule="auto"/>
              <w:rPr>
                <w:rFonts w:eastAsia="Calibri"/>
                <w:i/>
              </w:rPr>
            </w:pPr>
            <w:r w:rsidRPr="005A42F9">
              <w:rPr>
                <w:rFonts w:eastAsia="Calibri"/>
                <w:i/>
              </w:rPr>
              <w:t>Daniel should be included as he is part of the home.</w:t>
            </w:r>
          </w:p>
          <w:p w14:paraId="4F3CB088" w14:textId="77777777" w:rsidR="00997DA9" w:rsidRPr="00997DA9" w:rsidRDefault="00997DA9" w:rsidP="00997DA9">
            <w:pPr>
              <w:spacing w:after="200" w:line="276" w:lineRule="auto"/>
              <w:rPr>
                <w:rFonts w:eastAsia="Calibri"/>
                <w:i/>
              </w:rPr>
            </w:pPr>
          </w:p>
          <w:p w14:paraId="664D24E0" w14:textId="77777777" w:rsidR="00997DA9" w:rsidRDefault="00997DA9" w:rsidP="00997DA9">
            <w:pPr>
              <w:spacing w:after="200" w:line="276" w:lineRule="auto"/>
              <w:rPr>
                <w:rFonts w:eastAsia="Calibri"/>
                <w:i/>
              </w:rPr>
            </w:pPr>
          </w:p>
          <w:p w14:paraId="388C8C8D" w14:textId="77777777" w:rsidR="005A42F9" w:rsidRDefault="005A42F9" w:rsidP="00997DA9">
            <w:pPr>
              <w:spacing w:after="200" w:line="276" w:lineRule="auto"/>
              <w:rPr>
                <w:rFonts w:eastAsia="Calibri"/>
                <w:i/>
              </w:rPr>
            </w:pPr>
          </w:p>
          <w:p w14:paraId="02F8DBA3" w14:textId="77777777" w:rsidR="005A42F9" w:rsidRPr="00997DA9" w:rsidRDefault="005A42F9" w:rsidP="00997DA9">
            <w:pPr>
              <w:spacing w:after="200" w:line="276" w:lineRule="auto"/>
              <w:rPr>
                <w:rFonts w:eastAsia="Calibri"/>
                <w:i/>
              </w:rPr>
            </w:pPr>
          </w:p>
          <w:p w14:paraId="200EAA99" w14:textId="77777777" w:rsidR="00997DA9" w:rsidRPr="005A42F9" w:rsidRDefault="00997DA9" w:rsidP="00997DA9">
            <w:pPr>
              <w:spacing w:after="200" w:line="276" w:lineRule="auto"/>
              <w:rPr>
                <w:rFonts w:eastAsia="Calibri"/>
                <w:b/>
              </w:rPr>
            </w:pPr>
            <w:r w:rsidRPr="005A42F9">
              <w:rPr>
                <w:rFonts w:eastAsia="Calibri"/>
                <w:b/>
                <w:i/>
                <w:noProof/>
              </w:rPr>
              <mc:AlternateContent>
                <mc:Choice Requires="wps">
                  <w:drawing>
                    <wp:anchor distT="45720" distB="45720" distL="114300" distR="114300" simplePos="0" relativeHeight="251741184" behindDoc="0" locked="0" layoutInCell="1" allowOverlap="1" wp14:anchorId="6C39B74F" wp14:editId="7D3A44B6">
                      <wp:simplePos x="0" y="0"/>
                      <wp:positionH relativeFrom="column">
                        <wp:posOffset>4621848</wp:posOffset>
                      </wp:positionH>
                      <wp:positionV relativeFrom="paragraph">
                        <wp:posOffset>171450</wp:posOffset>
                      </wp:positionV>
                      <wp:extent cx="3823335" cy="1404620"/>
                      <wp:effectExtent l="19050" t="19050" r="24765" b="12700"/>
                      <wp:wrapSquare wrapText="bothSides"/>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3335" cy="1404620"/>
                              </a:xfrm>
                              <a:prstGeom prst="rect">
                                <a:avLst/>
                              </a:prstGeom>
                              <a:solidFill>
                                <a:srgbClr val="FFFFFF"/>
                              </a:solidFill>
                              <a:ln w="38100">
                                <a:solidFill>
                                  <a:srgbClr val="FF0000"/>
                                </a:solidFill>
                                <a:miter lim="800000"/>
                                <a:headEnd/>
                                <a:tailEnd/>
                              </a:ln>
                            </wps:spPr>
                            <wps:txbx>
                              <w:txbxContent>
                                <w:p w14:paraId="24DAD691" w14:textId="77777777" w:rsidR="00F066EF" w:rsidRPr="005A42F9" w:rsidRDefault="00F066EF" w:rsidP="00997DA9">
                                  <w:pPr>
                                    <w:rPr>
                                      <w:rFonts w:ascii="Arial" w:hAnsi="Arial" w:cs="Arial"/>
                                      <w:b/>
                                      <w:sz w:val="24"/>
                                    </w:rPr>
                                  </w:pPr>
                                  <w:r w:rsidRPr="005A42F9">
                                    <w:rPr>
                                      <w:rFonts w:ascii="Arial" w:hAnsi="Arial" w:cs="Arial"/>
                                      <w:b/>
                                      <w:sz w:val="24"/>
                                    </w:rPr>
                                    <w:t>Sample 3 comments</w:t>
                                  </w:r>
                                </w:p>
                                <w:p w14:paraId="7A664540" w14:textId="77777777" w:rsidR="00F066EF" w:rsidRPr="005A42F9" w:rsidRDefault="00F066EF" w:rsidP="00997DA9">
                                  <w:pPr>
                                    <w:rPr>
                                      <w:rFonts w:ascii="Arial" w:hAnsi="Arial" w:cs="Arial"/>
                                      <w:sz w:val="24"/>
                                    </w:rPr>
                                  </w:pPr>
                                  <w:r w:rsidRPr="005A42F9">
                                    <w:rPr>
                                      <w:rFonts w:ascii="Arial" w:hAnsi="Arial" w:cs="Arial"/>
                                      <w:sz w:val="24"/>
                                    </w:rPr>
                                    <w:t>Good answer that builds well on the last 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39B74F" id="Text Box 259" o:spid="_x0000_s1107" type="#_x0000_t202" style="position:absolute;margin-left:363.95pt;margin-top:13.5pt;width:301.05pt;height:110.6pt;z-index:25174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" strokecolor="red" strokeweight="3pt">
                      <v:textbox style="mso-fit-shape-to-text:t">
                        <w:txbxContent>
                          <w:p w14:paraId="24DAD691" w14:textId="77777777" w:rsidR="00F066EF" w:rsidRPr="005A42F9" w:rsidRDefault="00F066EF" w:rsidP="00997DA9">
                            <w:pPr>
                              <w:rPr>
                                <w:rFonts w:ascii="Arial" w:hAnsi="Arial" w:cs="Arial"/>
                                <w:b/>
                                <w:sz w:val="24"/>
                              </w:rPr>
                            </w:pPr>
                            <w:r w:rsidRPr="005A42F9">
                              <w:rPr>
                                <w:rFonts w:ascii="Arial" w:hAnsi="Arial" w:cs="Arial"/>
                                <w:b/>
                                <w:sz w:val="24"/>
                              </w:rPr>
                              <w:t>Sample 3 comments</w:t>
                            </w:r>
                          </w:p>
                          <w:p w14:paraId="7A664540" w14:textId="77777777" w:rsidR="00F066EF" w:rsidRPr="005A42F9" w:rsidRDefault="00F066EF" w:rsidP="00997DA9">
                            <w:pPr>
                              <w:rPr>
                                <w:rFonts w:ascii="Arial" w:hAnsi="Arial" w:cs="Arial"/>
                                <w:sz w:val="24"/>
                              </w:rPr>
                            </w:pPr>
                            <w:r w:rsidRPr="005A42F9">
                              <w:rPr>
                                <w:rFonts w:ascii="Arial" w:hAnsi="Arial" w:cs="Arial"/>
                                <w:sz w:val="24"/>
                              </w:rPr>
                              <w:t>Good answer that builds well on the last one</w:t>
                            </w:r>
                          </w:p>
                        </w:txbxContent>
                      </v:textbox>
                      <w10:wrap type="square"/>
                    </v:shape>
                  </w:pict>
                </mc:Fallback>
              </mc:AlternateContent>
            </w:r>
            <w:r w:rsidRPr="005A42F9">
              <w:rPr>
                <w:rFonts w:eastAsia="Calibri"/>
                <w:b/>
              </w:rPr>
              <w:t>Sample 3 Workbook notes</w:t>
            </w:r>
          </w:p>
          <w:p w14:paraId="6DB373C4" w14:textId="77777777" w:rsidR="00997DA9" w:rsidRPr="005A42F9" w:rsidRDefault="00997DA9" w:rsidP="00997DA9">
            <w:pPr>
              <w:spacing w:after="200" w:line="276" w:lineRule="auto"/>
              <w:rPr>
                <w:rFonts w:eastAsia="Calibri"/>
                <w:i/>
              </w:rPr>
            </w:pPr>
            <w:r w:rsidRPr="005A42F9">
              <w:rPr>
                <w:rFonts w:eastAsia="Calibri"/>
                <w:i/>
              </w:rPr>
              <w:t>This would help Daniel settle in. To make him feel that he is being listened to. That staff are interested, care about him. Build relationships with staff and other YP.</w:t>
            </w:r>
          </w:p>
          <w:p w14:paraId="186D224A" w14:textId="77777777" w:rsidR="00997DA9" w:rsidRPr="005A42F9" w:rsidRDefault="00997DA9" w:rsidP="00997DA9">
            <w:pPr>
              <w:spacing w:after="200" w:line="276" w:lineRule="auto"/>
              <w:rPr>
                <w:rFonts w:eastAsia="Calibri"/>
              </w:rPr>
            </w:pPr>
            <w:r w:rsidRPr="005A42F9">
              <w:rPr>
                <w:rFonts w:eastAsia="Calibri"/>
              </w:rPr>
              <w:t>10.</w:t>
            </w:r>
            <w:r w:rsidRPr="005A42F9">
              <w:rPr>
                <w:rFonts w:eastAsia="Calibri"/>
              </w:rPr>
              <w:tab/>
              <w:t>What is meant by the term ‘parental responsibility’ and why is it important to find out whether Daniel’s father has this?</w:t>
            </w:r>
          </w:p>
          <w:p w14:paraId="2DC91C91" w14:textId="77777777" w:rsidR="00997DA9" w:rsidRPr="005A42F9" w:rsidRDefault="00997DA9" w:rsidP="00997DA9">
            <w:pPr>
              <w:spacing w:after="200" w:line="276" w:lineRule="auto"/>
              <w:rPr>
                <w:rFonts w:eastAsia="Calibri"/>
                <w:b/>
              </w:rPr>
            </w:pPr>
            <w:r w:rsidRPr="005A42F9">
              <w:rPr>
                <w:rFonts w:eastAsia="Calibri"/>
                <w:b/>
                <w:i/>
                <w:noProof/>
              </w:rPr>
              <mc:AlternateContent>
                <mc:Choice Requires="wps">
                  <w:drawing>
                    <wp:anchor distT="45720" distB="45720" distL="114300" distR="114300" simplePos="0" relativeHeight="251742208" behindDoc="0" locked="0" layoutInCell="1" allowOverlap="1" wp14:anchorId="3F6AF36D" wp14:editId="05097970">
                      <wp:simplePos x="0" y="0"/>
                      <wp:positionH relativeFrom="column">
                        <wp:posOffset>4674870</wp:posOffset>
                      </wp:positionH>
                      <wp:positionV relativeFrom="paragraph">
                        <wp:posOffset>86043</wp:posOffset>
                      </wp:positionV>
                      <wp:extent cx="3770630" cy="1404620"/>
                      <wp:effectExtent l="19050" t="19050" r="20320" b="14605"/>
                      <wp:wrapSquare wrapText="bothSides"/>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0630" cy="1404620"/>
                              </a:xfrm>
                              <a:prstGeom prst="rect">
                                <a:avLst/>
                              </a:prstGeom>
                              <a:solidFill>
                                <a:srgbClr val="FFFFFF"/>
                              </a:solidFill>
                              <a:ln w="38100">
                                <a:solidFill>
                                  <a:srgbClr val="FF0000"/>
                                </a:solidFill>
                                <a:miter lim="800000"/>
                                <a:headEnd/>
                                <a:tailEnd/>
                              </a:ln>
                            </wps:spPr>
                            <wps:txbx>
                              <w:txbxContent>
                                <w:p w14:paraId="60E393F1" w14:textId="77777777" w:rsidR="00F066EF" w:rsidRPr="005A42F9" w:rsidRDefault="00F066EF" w:rsidP="00997DA9">
                                  <w:pPr>
                                    <w:rPr>
                                      <w:rFonts w:ascii="Arial" w:hAnsi="Arial" w:cs="Arial"/>
                                      <w:b/>
                                      <w:sz w:val="24"/>
                                    </w:rPr>
                                  </w:pPr>
                                  <w:r w:rsidRPr="005A42F9">
                                    <w:rPr>
                                      <w:rFonts w:ascii="Arial" w:hAnsi="Arial" w:cs="Arial"/>
                                      <w:b/>
                                      <w:sz w:val="24"/>
                                    </w:rPr>
                                    <w:t>Sample 1 comments</w:t>
                                  </w:r>
                                </w:p>
                                <w:p w14:paraId="15AF642A" w14:textId="77777777" w:rsidR="00F066EF" w:rsidRPr="005A42F9" w:rsidRDefault="00F066EF" w:rsidP="00997DA9">
                                  <w:pPr>
                                    <w:rPr>
                                      <w:rFonts w:ascii="Arial" w:hAnsi="Arial" w:cs="Arial"/>
                                      <w:sz w:val="24"/>
                                    </w:rPr>
                                  </w:pPr>
                                  <w:r w:rsidRPr="005A42F9">
                                    <w:rPr>
                                      <w:rFonts w:ascii="Arial" w:hAnsi="Arial" w:cs="Arial"/>
                                      <w:sz w:val="24"/>
                                    </w:rPr>
                                    <w:t>This feels a bit muddled and needs discussion to ensure clarity of understanding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6AF36D" id="Text Box 260" o:spid="_x0000_s1108" type="#_x0000_t202" style="position:absolute;margin-left:368.1pt;margin-top:6.8pt;width:296.9pt;height:110.6pt;z-index:251742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" strokecolor="red" strokeweight="3pt">
                      <v:textbox style="mso-fit-shape-to-text:t">
                        <w:txbxContent>
                          <w:p w14:paraId="60E393F1" w14:textId="77777777" w:rsidR="00F066EF" w:rsidRPr="005A42F9" w:rsidRDefault="00F066EF" w:rsidP="00997DA9">
                            <w:pPr>
                              <w:rPr>
                                <w:rFonts w:ascii="Arial" w:hAnsi="Arial" w:cs="Arial"/>
                                <w:b/>
                                <w:sz w:val="24"/>
                              </w:rPr>
                            </w:pPr>
                            <w:r w:rsidRPr="005A42F9">
                              <w:rPr>
                                <w:rFonts w:ascii="Arial" w:hAnsi="Arial" w:cs="Arial"/>
                                <w:b/>
                                <w:sz w:val="24"/>
                              </w:rPr>
                              <w:t>Sample 1 comments</w:t>
                            </w:r>
                          </w:p>
                          <w:p w14:paraId="15AF642A" w14:textId="77777777" w:rsidR="00F066EF" w:rsidRPr="005A42F9" w:rsidRDefault="00F066EF" w:rsidP="00997DA9">
                            <w:pPr>
                              <w:rPr>
                                <w:rFonts w:ascii="Arial" w:hAnsi="Arial" w:cs="Arial"/>
                                <w:sz w:val="24"/>
                              </w:rPr>
                            </w:pPr>
                            <w:r w:rsidRPr="005A42F9">
                              <w:rPr>
                                <w:rFonts w:ascii="Arial" w:hAnsi="Arial" w:cs="Arial"/>
                                <w:sz w:val="24"/>
                              </w:rPr>
                              <w:t>This feels a bit muddled and needs discussion to ensure clarity of understanding</w:t>
                            </w:r>
                          </w:p>
                        </w:txbxContent>
                      </v:textbox>
                      <w10:wrap type="square"/>
                    </v:shape>
                  </w:pict>
                </mc:Fallback>
              </mc:AlternateContent>
            </w:r>
            <w:r w:rsidRPr="005A42F9">
              <w:rPr>
                <w:rFonts w:eastAsia="Calibri"/>
                <w:b/>
              </w:rPr>
              <w:t>Sample 1 Workbook notes</w:t>
            </w:r>
          </w:p>
          <w:p w14:paraId="1759BC8C" w14:textId="77777777" w:rsidR="00997DA9" w:rsidRPr="005A42F9" w:rsidRDefault="00997DA9" w:rsidP="00997DA9">
            <w:pPr>
              <w:spacing w:after="200" w:line="276" w:lineRule="auto"/>
              <w:rPr>
                <w:rFonts w:eastAsia="Calibri"/>
                <w:i/>
              </w:rPr>
            </w:pPr>
            <w:r w:rsidRPr="005A42F9">
              <w:rPr>
                <w:rFonts w:eastAsia="Calibri"/>
                <w:i/>
              </w:rPr>
              <w:t xml:space="preserve">this is when the parent has he legal right, duties and responsibility in the saying of his/her </w:t>
            </w:r>
            <w:proofErr w:type="spellStart"/>
            <w:r w:rsidRPr="005A42F9">
              <w:rPr>
                <w:rFonts w:eastAsia="Calibri"/>
                <w:i/>
              </w:rPr>
              <w:t>childs</w:t>
            </w:r>
            <w:proofErr w:type="spellEnd"/>
            <w:r w:rsidRPr="005A42F9">
              <w:rPr>
                <w:rFonts w:eastAsia="Calibri"/>
                <w:i/>
              </w:rPr>
              <w:t xml:space="preserve"> care and </w:t>
            </w:r>
            <w:proofErr w:type="spellStart"/>
            <w:r w:rsidRPr="005A42F9">
              <w:rPr>
                <w:rFonts w:eastAsia="Calibri"/>
                <w:i/>
              </w:rPr>
              <w:t>up bringing</w:t>
            </w:r>
            <w:proofErr w:type="spellEnd"/>
            <w:r w:rsidRPr="005A42F9">
              <w:rPr>
                <w:rFonts w:eastAsia="Calibri"/>
                <w:i/>
              </w:rPr>
              <w:t xml:space="preserve">. and in this </w:t>
            </w:r>
            <w:proofErr w:type="gramStart"/>
            <w:r w:rsidRPr="005A42F9">
              <w:rPr>
                <w:rFonts w:eastAsia="Calibri"/>
                <w:i/>
              </w:rPr>
              <w:t>case</w:t>
            </w:r>
            <w:proofErr w:type="gramEnd"/>
            <w:r w:rsidRPr="005A42F9">
              <w:rPr>
                <w:rFonts w:eastAsia="Calibri"/>
                <w:i/>
              </w:rPr>
              <w:t xml:space="preserve"> he hasn't seen his father and is not happy with contact with him so it needs to found out to keep Daniel well being</w:t>
            </w:r>
          </w:p>
          <w:p w14:paraId="68A3007A" w14:textId="77777777" w:rsidR="00997DA9" w:rsidRPr="005A42F9" w:rsidRDefault="00997DA9" w:rsidP="00997DA9">
            <w:pPr>
              <w:spacing w:after="200" w:line="276" w:lineRule="auto"/>
              <w:rPr>
                <w:rFonts w:eastAsia="Calibri"/>
                <w:b/>
              </w:rPr>
            </w:pPr>
            <w:r w:rsidRPr="005A42F9">
              <w:rPr>
                <w:rFonts w:eastAsia="Calibri"/>
                <w:b/>
                <w:i/>
                <w:noProof/>
              </w:rPr>
              <mc:AlternateContent>
                <mc:Choice Requires="wps">
                  <w:drawing>
                    <wp:anchor distT="45720" distB="45720" distL="114300" distR="114300" simplePos="0" relativeHeight="251743232" behindDoc="0" locked="0" layoutInCell="1" allowOverlap="1" wp14:anchorId="5784732F" wp14:editId="0F43C671">
                      <wp:simplePos x="0" y="0"/>
                      <wp:positionH relativeFrom="column">
                        <wp:posOffset>4726940</wp:posOffset>
                      </wp:positionH>
                      <wp:positionV relativeFrom="paragraph">
                        <wp:posOffset>19685</wp:posOffset>
                      </wp:positionV>
                      <wp:extent cx="3732530" cy="1404620"/>
                      <wp:effectExtent l="19050" t="19050" r="20320" b="12700"/>
                      <wp:wrapSquare wrapText="bothSides"/>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2530" cy="1404620"/>
                              </a:xfrm>
                              <a:prstGeom prst="rect">
                                <a:avLst/>
                              </a:prstGeom>
                              <a:solidFill>
                                <a:srgbClr val="FFFFFF"/>
                              </a:solidFill>
                              <a:ln w="38100">
                                <a:solidFill>
                                  <a:srgbClr val="FF0000"/>
                                </a:solidFill>
                                <a:miter lim="800000"/>
                                <a:headEnd/>
                                <a:tailEnd/>
                              </a:ln>
                            </wps:spPr>
                            <wps:txbx>
                              <w:txbxContent>
                                <w:p w14:paraId="60FF56F8" w14:textId="77777777" w:rsidR="00F066EF" w:rsidRPr="005A42F9" w:rsidRDefault="00F066EF" w:rsidP="00997DA9">
                                  <w:pPr>
                                    <w:rPr>
                                      <w:rFonts w:ascii="Arial" w:hAnsi="Arial" w:cs="Arial"/>
                                      <w:b/>
                                      <w:sz w:val="24"/>
                                    </w:rPr>
                                  </w:pPr>
                                  <w:r w:rsidRPr="005A42F9">
                                    <w:rPr>
                                      <w:rFonts w:ascii="Arial" w:hAnsi="Arial" w:cs="Arial"/>
                                      <w:b/>
                                      <w:sz w:val="24"/>
                                    </w:rPr>
                                    <w:t>Sample 2 comments</w:t>
                                  </w:r>
                                </w:p>
                                <w:p w14:paraId="3EB8532B" w14:textId="77777777" w:rsidR="00F066EF" w:rsidRPr="005A42F9" w:rsidRDefault="00F066EF" w:rsidP="00997DA9">
                                  <w:pPr>
                                    <w:rPr>
                                      <w:rFonts w:ascii="Arial" w:hAnsi="Arial" w:cs="Arial"/>
                                      <w:sz w:val="24"/>
                                    </w:rPr>
                                  </w:pPr>
                                  <w:r w:rsidRPr="005A42F9">
                                    <w:rPr>
                                      <w:rFonts w:ascii="Arial" w:hAnsi="Arial" w:cs="Arial"/>
                                      <w:sz w:val="24"/>
                                    </w:rPr>
                                    <w:t>Incorrect answer.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84732F" id="Text Box 261" o:spid="_x0000_s1109" type="#_x0000_t202" style="position:absolute;margin-left:372.2pt;margin-top:1.55pt;width:293.9pt;height:110.6pt;z-index:251743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" strokecolor="red" strokeweight="3pt">
                      <v:textbox style="mso-fit-shape-to-text:t">
                        <w:txbxContent>
                          <w:p w14:paraId="60FF56F8" w14:textId="77777777" w:rsidR="00F066EF" w:rsidRPr="005A42F9" w:rsidRDefault="00F066EF" w:rsidP="00997DA9">
                            <w:pPr>
                              <w:rPr>
                                <w:rFonts w:ascii="Arial" w:hAnsi="Arial" w:cs="Arial"/>
                                <w:b/>
                                <w:sz w:val="24"/>
                              </w:rPr>
                            </w:pPr>
                            <w:r w:rsidRPr="005A42F9">
                              <w:rPr>
                                <w:rFonts w:ascii="Arial" w:hAnsi="Arial" w:cs="Arial"/>
                                <w:b/>
                                <w:sz w:val="24"/>
                              </w:rPr>
                              <w:t>Sample 2 comments</w:t>
                            </w:r>
                          </w:p>
                          <w:p w14:paraId="3EB8532B" w14:textId="77777777" w:rsidR="00F066EF" w:rsidRPr="005A42F9" w:rsidRDefault="00F066EF" w:rsidP="00997DA9">
                            <w:pPr>
                              <w:rPr>
                                <w:rFonts w:ascii="Arial" w:hAnsi="Arial" w:cs="Arial"/>
                                <w:sz w:val="24"/>
                              </w:rPr>
                            </w:pPr>
                            <w:r w:rsidRPr="005A42F9">
                              <w:rPr>
                                <w:rFonts w:ascii="Arial" w:hAnsi="Arial" w:cs="Arial"/>
                                <w:sz w:val="24"/>
                              </w:rPr>
                              <w:t>Incorrect answer.</w:t>
                            </w:r>
                          </w:p>
                        </w:txbxContent>
                      </v:textbox>
                      <w10:wrap type="square"/>
                    </v:shape>
                  </w:pict>
                </mc:Fallback>
              </mc:AlternateContent>
            </w:r>
            <w:r w:rsidRPr="005A42F9">
              <w:rPr>
                <w:rFonts w:eastAsia="Calibri"/>
                <w:b/>
              </w:rPr>
              <w:t>Sample 2 Workbook notes</w:t>
            </w:r>
          </w:p>
          <w:p w14:paraId="50563C4F" w14:textId="77777777" w:rsidR="00997DA9" w:rsidRPr="00997DA9" w:rsidRDefault="00997DA9" w:rsidP="00997DA9">
            <w:pPr>
              <w:spacing w:after="200" w:line="276" w:lineRule="auto"/>
              <w:rPr>
                <w:rFonts w:eastAsia="Calibri"/>
                <w:i/>
              </w:rPr>
            </w:pPr>
            <w:r w:rsidRPr="005A42F9">
              <w:rPr>
                <w:rFonts w:eastAsia="Calibri"/>
                <w:i/>
              </w:rPr>
              <w:t>This means who should legally look after the child</w:t>
            </w:r>
          </w:p>
          <w:p w14:paraId="1754836F" w14:textId="77777777" w:rsidR="00997DA9" w:rsidRPr="00997DA9" w:rsidRDefault="00997DA9" w:rsidP="00997DA9">
            <w:pPr>
              <w:spacing w:after="200" w:line="276" w:lineRule="auto"/>
              <w:rPr>
                <w:rFonts w:eastAsia="Calibri"/>
                <w:i/>
              </w:rPr>
            </w:pPr>
          </w:p>
          <w:p w14:paraId="2042FFE9" w14:textId="77777777" w:rsidR="00997DA9" w:rsidRPr="005A42F9" w:rsidRDefault="00997DA9" w:rsidP="00997DA9">
            <w:pPr>
              <w:spacing w:after="200" w:line="276" w:lineRule="auto"/>
              <w:rPr>
                <w:rFonts w:eastAsia="Calibri"/>
                <w:b/>
              </w:rPr>
            </w:pPr>
            <w:r w:rsidRPr="005A42F9">
              <w:rPr>
                <w:rFonts w:eastAsia="Calibri"/>
                <w:b/>
                <w:i/>
                <w:noProof/>
              </w:rPr>
              <mc:AlternateContent>
                <mc:Choice Requires="wps">
                  <w:drawing>
                    <wp:anchor distT="45720" distB="45720" distL="114300" distR="114300" simplePos="0" relativeHeight="251744256" behindDoc="0" locked="0" layoutInCell="1" allowOverlap="1" wp14:anchorId="362093E6" wp14:editId="1AD6B6E6">
                      <wp:simplePos x="0" y="0"/>
                      <wp:positionH relativeFrom="column">
                        <wp:posOffset>4736465</wp:posOffset>
                      </wp:positionH>
                      <wp:positionV relativeFrom="paragraph">
                        <wp:posOffset>201295</wp:posOffset>
                      </wp:positionV>
                      <wp:extent cx="3751580" cy="1404620"/>
                      <wp:effectExtent l="19050" t="19050" r="20320" b="14605"/>
                      <wp:wrapSquare wrapText="bothSides"/>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1580" cy="1404620"/>
                              </a:xfrm>
                              <a:prstGeom prst="rect">
                                <a:avLst/>
                              </a:prstGeom>
                              <a:solidFill>
                                <a:srgbClr val="FFFFFF"/>
                              </a:solidFill>
                              <a:ln w="38100">
                                <a:solidFill>
                                  <a:srgbClr val="FF0000"/>
                                </a:solidFill>
                                <a:miter lim="800000"/>
                                <a:headEnd/>
                                <a:tailEnd/>
                              </a:ln>
                            </wps:spPr>
                            <wps:txbx>
                              <w:txbxContent>
                                <w:p w14:paraId="0CC1E762" w14:textId="77777777" w:rsidR="00F066EF" w:rsidRPr="005A42F9" w:rsidRDefault="00F066EF" w:rsidP="00997DA9">
                                  <w:pPr>
                                    <w:rPr>
                                      <w:rFonts w:ascii="Arial" w:hAnsi="Arial" w:cs="Arial"/>
                                      <w:b/>
                                      <w:sz w:val="24"/>
                                    </w:rPr>
                                  </w:pPr>
                                  <w:r w:rsidRPr="005A42F9">
                                    <w:rPr>
                                      <w:rFonts w:ascii="Arial" w:hAnsi="Arial" w:cs="Arial"/>
                                      <w:b/>
                                      <w:sz w:val="24"/>
                                    </w:rPr>
                                    <w:t>Sample 3 comments</w:t>
                                  </w:r>
                                </w:p>
                                <w:p w14:paraId="05D64BE9" w14:textId="77777777" w:rsidR="00F066EF" w:rsidRPr="005A42F9" w:rsidRDefault="00F066EF" w:rsidP="00997DA9">
                                  <w:pPr>
                                    <w:rPr>
                                      <w:rFonts w:ascii="Arial" w:hAnsi="Arial" w:cs="Arial"/>
                                      <w:sz w:val="24"/>
                                    </w:rPr>
                                  </w:pPr>
                                  <w:r w:rsidRPr="005A42F9">
                                    <w:rPr>
                                      <w:rFonts w:ascii="Arial" w:hAnsi="Arial" w:cs="Arial"/>
                                      <w:sz w:val="24"/>
                                    </w:rPr>
                                    <w:t>Good comprehensive answer that applies the legislation to Daniel’s situation.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2093E6" id="Text Box 262" o:spid="_x0000_s1110" type="#_x0000_t202" style="position:absolute;margin-left:372.95pt;margin-top:15.85pt;width:295.4pt;height:110.6pt;z-index:25174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" strokecolor="red" strokeweight="3pt">
                      <v:textbox style="mso-fit-shape-to-text:t">
                        <w:txbxContent>
                          <w:p w14:paraId="0CC1E762" w14:textId="77777777" w:rsidR="00F066EF" w:rsidRPr="005A42F9" w:rsidRDefault="00F066EF" w:rsidP="00997DA9">
                            <w:pPr>
                              <w:rPr>
                                <w:rFonts w:ascii="Arial" w:hAnsi="Arial" w:cs="Arial"/>
                                <w:b/>
                                <w:sz w:val="24"/>
                              </w:rPr>
                            </w:pPr>
                            <w:r w:rsidRPr="005A42F9">
                              <w:rPr>
                                <w:rFonts w:ascii="Arial" w:hAnsi="Arial" w:cs="Arial"/>
                                <w:b/>
                                <w:sz w:val="24"/>
                              </w:rPr>
                              <w:t>Sample 3 comments</w:t>
                            </w:r>
                          </w:p>
                          <w:p w14:paraId="05D64BE9" w14:textId="77777777" w:rsidR="00F066EF" w:rsidRPr="005A42F9" w:rsidRDefault="00F066EF" w:rsidP="00997DA9">
                            <w:pPr>
                              <w:rPr>
                                <w:rFonts w:ascii="Arial" w:hAnsi="Arial" w:cs="Arial"/>
                                <w:sz w:val="24"/>
                              </w:rPr>
                            </w:pPr>
                            <w:r w:rsidRPr="005A42F9">
                              <w:rPr>
                                <w:rFonts w:ascii="Arial" w:hAnsi="Arial" w:cs="Arial"/>
                                <w:sz w:val="24"/>
                              </w:rPr>
                              <w:t>Good comprehensive answer that applies the legislation to Daniel’s situation.</w:t>
                            </w:r>
                          </w:p>
                        </w:txbxContent>
                      </v:textbox>
                      <w10:wrap type="square"/>
                    </v:shape>
                  </w:pict>
                </mc:Fallback>
              </mc:AlternateContent>
            </w:r>
            <w:r w:rsidRPr="005A42F9">
              <w:rPr>
                <w:rFonts w:eastAsia="Calibri"/>
                <w:b/>
              </w:rPr>
              <w:t>Sample 3 Workbook notes</w:t>
            </w:r>
          </w:p>
          <w:p w14:paraId="4560452B" w14:textId="77777777" w:rsidR="00997DA9" w:rsidRPr="005A42F9" w:rsidRDefault="00997DA9" w:rsidP="00997DA9">
            <w:pPr>
              <w:rPr>
                <w:rFonts w:eastAsia="Calibri"/>
                <w:i/>
              </w:rPr>
            </w:pPr>
            <w:r w:rsidRPr="005A42F9">
              <w:rPr>
                <w:rFonts w:eastAsia="Calibri"/>
                <w:i/>
              </w:rPr>
              <w:t xml:space="preserve">Parental responsibility is the legal rights, duties, powers, responsibility a parent has for a child and child's property. A person who has the right to make a decision for a child. A mother has parental </w:t>
            </w:r>
            <w:proofErr w:type="spellStart"/>
            <w:r w:rsidRPr="005A42F9">
              <w:rPr>
                <w:rFonts w:eastAsia="Calibri"/>
                <w:i/>
              </w:rPr>
              <w:t>responsibilty</w:t>
            </w:r>
            <w:proofErr w:type="spellEnd"/>
            <w:r w:rsidRPr="005A42F9">
              <w:rPr>
                <w:rFonts w:eastAsia="Calibri"/>
                <w:i/>
              </w:rPr>
              <w:t>. The father has parental responsibility if married to the mother when child born and named on birth certificate. Or if the father is not married to the child's mother but is named on the child's birth certificate.</w:t>
            </w:r>
          </w:p>
          <w:p w14:paraId="194A4CF4" w14:textId="77777777" w:rsidR="00997DA9" w:rsidRPr="00997DA9" w:rsidRDefault="00997DA9" w:rsidP="00997DA9">
            <w:pPr>
              <w:spacing w:after="200" w:line="276" w:lineRule="auto"/>
              <w:rPr>
                <w:rFonts w:eastAsia="Calibri"/>
                <w:i/>
              </w:rPr>
            </w:pPr>
            <w:r w:rsidRPr="005A42F9">
              <w:rPr>
                <w:rFonts w:eastAsia="Calibri"/>
                <w:i/>
              </w:rPr>
              <w:lastRenderedPageBreak/>
              <w:t>It is important to find out so if Daniel wanted to live with his father in the future he could as long he is named on the birth certificate. Also his father has the legal right to make decisions for Daniel.</w:t>
            </w:r>
          </w:p>
          <w:p w14:paraId="5276E74F" w14:textId="77777777" w:rsidR="00997DA9" w:rsidRPr="00997DA9" w:rsidRDefault="00997DA9" w:rsidP="00997DA9">
            <w:pPr>
              <w:spacing w:after="200" w:line="276" w:lineRule="auto"/>
              <w:rPr>
                <w:rFonts w:eastAsia="Calibri"/>
              </w:rPr>
            </w:pPr>
            <w:r w:rsidRPr="00997DA9">
              <w:rPr>
                <w:rFonts w:eastAsia="Calibri"/>
              </w:rPr>
              <w:t>11.</w:t>
            </w:r>
            <w:r w:rsidRPr="00997DA9">
              <w:rPr>
                <w:rFonts w:eastAsia="Calibri"/>
              </w:rPr>
              <w:tab/>
              <w:t>What is meant by ‘establishing consent with a child or young person when providing care or support’?</w:t>
            </w:r>
          </w:p>
          <w:p w14:paraId="3694A428" w14:textId="77777777" w:rsidR="00997DA9" w:rsidRPr="005A42F9" w:rsidRDefault="00997DA9" w:rsidP="00997DA9">
            <w:pPr>
              <w:spacing w:after="200" w:line="276" w:lineRule="auto"/>
              <w:rPr>
                <w:rFonts w:eastAsia="Calibri"/>
                <w:b/>
              </w:rPr>
            </w:pPr>
            <w:r w:rsidRPr="005A42F9">
              <w:rPr>
                <w:rFonts w:eastAsia="Calibri"/>
                <w:b/>
                <w:i/>
                <w:noProof/>
              </w:rPr>
              <mc:AlternateContent>
                <mc:Choice Requires="wps">
                  <w:drawing>
                    <wp:anchor distT="45720" distB="45720" distL="114300" distR="114300" simplePos="0" relativeHeight="251745280" behindDoc="0" locked="0" layoutInCell="1" allowOverlap="1" wp14:anchorId="3A334EF3" wp14:editId="5D689F5C">
                      <wp:simplePos x="0" y="0"/>
                      <wp:positionH relativeFrom="column">
                        <wp:posOffset>4769485</wp:posOffset>
                      </wp:positionH>
                      <wp:positionV relativeFrom="paragraph">
                        <wp:posOffset>265430</wp:posOffset>
                      </wp:positionV>
                      <wp:extent cx="3651250" cy="1404620"/>
                      <wp:effectExtent l="19050" t="19050" r="25400" b="14605"/>
                      <wp:wrapSquare wrapText="bothSides"/>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1404620"/>
                              </a:xfrm>
                              <a:prstGeom prst="rect">
                                <a:avLst/>
                              </a:prstGeom>
                              <a:solidFill>
                                <a:srgbClr val="FFFFFF"/>
                              </a:solidFill>
                              <a:ln w="38100">
                                <a:solidFill>
                                  <a:srgbClr val="FF0000"/>
                                </a:solidFill>
                                <a:miter lim="800000"/>
                                <a:headEnd/>
                                <a:tailEnd/>
                              </a:ln>
                            </wps:spPr>
                            <wps:txbx>
                              <w:txbxContent>
                                <w:p w14:paraId="49AE9FBF" w14:textId="77777777" w:rsidR="00F066EF" w:rsidRPr="005A42F9" w:rsidRDefault="00F066EF" w:rsidP="00997DA9">
                                  <w:pPr>
                                    <w:rPr>
                                      <w:rFonts w:ascii="Arial" w:hAnsi="Arial" w:cs="Arial"/>
                                      <w:b/>
                                      <w:sz w:val="24"/>
                                    </w:rPr>
                                  </w:pPr>
                                  <w:r w:rsidRPr="005A42F9">
                                    <w:rPr>
                                      <w:rFonts w:ascii="Arial" w:hAnsi="Arial" w:cs="Arial"/>
                                      <w:b/>
                                      <w:sz w:val="24"/>
                                    </w:rPr>
                                    <w:t>Sample 1 comments</w:t>
                                  </w:r>
                                </w:p>
                                <w:p w14:paraId="4B334C1C" w14:textId="77777777" w:rsidR="00F066EF" w:rsidRPr="005A42F9" w:rsidRDefault="00F066EF" w:rsidP="00997DA9">
                                  <w:pPr>
                                    <w:rPr>
                                      <w:rFonts w:ascii="Arial" w:hAnsi="Arial" w:cs="Arial"/>
                                      <w:sz w:val="24"/>
                                    </w:rPr>
                                  </w:pPr>
                                  <w:r w:rsidRPr="005A42F9">
                                    <w:rPr>
                                      <w:rFonts w:ascii="Arial" w:hAnsi="Arial" w:cs="Arial"/>
                                      <w:sz w:val="24"/>
                                    </w:rPr>
                                    <w:t>This needs discussion with the worker to draw out the worker’s understanding.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334EF3" id="Text Box 263" o:spid="_x0000_s1111" type="#_x0000_t202" style="position:absolute;margin-left:375.55pt;margin-top:20.9pt;width:287.5pt;height:110.6pt;z-index:251745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" strokecolor="red" strokeweight="3pt">
                      <v:textbox style="mso-fit-shape-to-text:t">
                        <w:txbxContent>
                          <w:p w14:paraId="49AE9FBF" w14:textId="77777777" w:rsidR="00F066EF" w:rsidRPr="005A42F9" w:rsidRDefault="00F066EF" w:rsidP="00997DA9">
                            <w:pPr>
                              <w:rPr>
                                <w:rFonts w:ascii="Arial" w:hAnsi="Arial" w:cs="Arial"/>
                                <w:b/>
                                <w:sz w:val="24"/>
                              </w:rPr>
                            </w:pPr>
                            <w:r w:rsidRPr="005A42F9">
                              <w:rPr>
                                <w:rFonts w:ascii="Arial" w:hAnsi="Arial" w:cs="Arial"/>
                                <w:b/>
                                <w:sz w:val="24"/>
                              </w:rPr>
                              <w:t>Sample 1 comments</w:t>
                            </w:r>
                          </w:p>
                          <w:p w14:paraId="4B334C1C" w14:textId="77777777" w:rsidR="00F066EF" w:rsidRPr="005A42F9" w:rsidRDefault="00F066EF" w:rsidP="00997DA9">
                            <w:pPr>
                              <w:rPr>
                                <w:rFonts w:ascii="Arial" w:hAnsi="Arial" w:cs="Arial"/>
                                <w:sz w:val="24"/>
                              </w:rPr>
                            </w:pPr>
                            <w:r w:rsidRPr="005A42F9">
                              <w:rPr>
                                <w:rFonts w:ascii="Arial" w:hAnsi="Arial" w:cs="Arial"/>
                                <w:sz w:val="24"/>
                              </w:rPr>
                              <w:t>This needs discussion with the worker to draw out the worker’s understanding.</w:t>
                            </w:r>
                          </w:p>
                        </w:txbxContent>
                      </v:textbox>
                      <w10:wrap type="square"/>
                    </v:shape>
                  </w:pict>
                </mc:Fallback>
              </mc:AlternateContent>
            </w:r>
            <w:r w:rsidRPr="005A42F9">
              <w:rPr>
                <w:rFonts w:eastAsia="Calibri"/>
                <w:b/>
              </w:rPr>
              <w:t>Sample 1 Workbook notes</w:t>
            </w:r>
          </w:p>
          <w:p w14:paraId="7F6A5FEE" w14:textId="77777777" w:rsidR="00997DA9" w:rsidRPr="005A42F9" w:rsidRDefault="00997DA9" w:rsidP="00997DA9">
            <w:pPr>
              <w:spacing w:after="200" w:line="276" w:lineRule="auto"/>
              <w:rPr>
                <w:rFonts w:eastAsia="Calibri"/>
                <w:i/>
              </w:rPr>
            </w:pPr>
            <w:r w:rsidRPr="005A42F9">
              <w:rPr>
                <w:rFonts w:eastAsia="Calibri"/>
                <w:i/>
              </w:rPr>
              <w:t xml:space="preserve">when providing care or support you as a worker will need consent from the young person to act on their behalf. this can be verbal or written consent. But at times this can be overlooked for example if the child is unable to provide consent due to being under the influence or impaired you as a worker can act on their behalf </w:t>
            </w:r>
            <w:proofErr w:type="gramStart"/>
            <w:r w:rsidRPr="005A42F9">
              <w:rPr>
                <w:rFonts w:eastAsia="Calibri"/>
                <w:i/>
              </w:rPr>
              <w:t>in regards to</w:t>
            </w:r>
            <w:proofErr w:type="gramEnd"/>
            <w:r w:rsidRPr="005A42F9">
              <w:rPr>
                <w:rFonts w:eastAsia="Calibri"/>
                <w:i/>
              </w:rPr>
              <w:t xml:space="preserve"> their best interest.</w:t>
            </w:r>
            <w:r w:rsidRPr="005A42F9">
              <w:rPr>
                <w:rFonts w:eastAsia="Calibri"/>
                <w:b/>
                <w:i/>
                <w:noProof/>
              </w:rPr>
              <w:t xml:space="preserve"> </w:t>
            </w:r>
          </w:p>
          <w:p w14:paraId="2EEF1FA7" w14:textId="77777777" w:rsidR="00997DA9" w:rsidRPr="005A42F9" w:rsidRDefault="00997DA9" w:rsidP="00997DA9">
            <w:pPr>
              <w:spacing w:after="200" w:line="276" w:lineRule="auto"/>
              <w:rPr>
                <w:rFonts w:eastAsia="Calibri"/>
                <w:b/>
              </w:rPr>
            </w:pPr>
            <w:r w:rsidRPr="005A42F9">
              <w:rPr>
                <w:rFonts w:eastAsia="Calibri"/>
                <w:b/>
                <w:i/>
                <w:noProof/>
              </w:rPr>
              <mc:AlternateContent>
                <mc:Choice Requires="wps">
                  <w:drawing>
                    <wp:anchor distT="45720" distB="45720" distL="114300" distR="114300" simplePos="0" relativeHeight="251746304" behindDoc="0" locked="0" layoutInCell="1" allowOverlap="1" wp14:anchorId="11B67985" wp14:editId="2060A8C7">
                      <wp:simplePos x="0" y="0"/>
                      <wp:positionH relativeFrom="column">
                        <wp:posOffset>4784090</wp:posOffset>
                      </wp:positionH>
                      <wp:positionV relativeFrom="paragraph">
                        <wp:posOffset>38735</wp:posOffset>
                      </wp:positionV>
                      <wp:extent cx="3637280" cy="1404620"/>
                      <wp:effectExtent l="19050" t="19050" r="20320" b="12700"/>
                      <wp:wrapSquare wrapText="bothSides"/>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280" cy="1404620"/>
                              </a:xfrm>
                              <a:prstGeom prst="rect">
                                <a:avLst/>
                              </a:prstGeom>
                              <a:solidFill>
                                <a:srgbClr val="FFFFFF"/>
                              </a:solidFill>
                              <a:ln w="38100">
                                <a:solidFill>
                                  <a:srgbClr val="FF0000"/>
                                </a:solidFill>
                                <a:miter lim="800000"/>
                                <a:headEnd/>
                                <a:tailEnd/>
                              </a:ln>
                            </wps:spPr>
                            <wps:txbx>
                              <w:txbxContent>
                                <w:p w14:paraId="181B593C" w14:textId="77777777" w:rsidR="00F066EF" w:rsidRPr="005A42F9" w:rsidRDefault="00F066EF" w:rsidP="00997DA9">
                                  <w:pPr>
                                    <w:rPr>
                                      <w:rFonts w:ascii="Arial" w:hAnsi="Arial" w:cs="Arial"/>
                                      <w:b/>
                                      <w:sz w:val="24"/>
                                    </w:rPr>
                                  </w:pPr>
                                  <w:r w:rsidRPr="005A42F9">
                                    <w:rPr>
                                      <w:rFonts w:ascii="Arial" w:hAnsi="Arial" w:cs="Arial"/>
                                      <w:b/>
                                      <w:sz w:val="24"/>
                                    </w:rPr>
                                    <w:t>Sample 2 comments</w:t>
                                  </w:r>
                                </w:p>
                                <w:p w14:paraId="6C3B23B8" w14:textId="77777777" w:rsidR="00F066EF" w:rsidRPr="005A42F9" w:rsidRDefault="00F066EF" w:rsidP="00997DA9">
                                  <w:pPr>
                                    <w:rPr>
                                      <w:rFonts w:ascii="Arial" w:hAnsi="Arial" w:cs="Arial"/>
                                      <w:sz w:val="24"/>
                                    </w:rPr>
                                  </w:pPr>
                                  <w:r w:rsidRPr="005A42F9">
                                    <w:rPr>
                                      <w:rFonts w:ascii="Arial" w:hAnsi="Arial" w:cs="Arial"/>
                                      <w:sz w:val="24"/>
                                    </w:rPr>
                                    <w:t>incorrect answer.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B67985" id="Text Box 264" o:spid="_x0000_s1112" type="#_x0000_t202" style="position:absolute;margin-left:376.7pt;margin-top:3.05pt;width:286.4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" strokecolor="red" strokeweight="3pt">
                      <v:textbox style="mso-fit-shape-to-text:t">
                        <w:txbxContent>
                          <w:p w14:paraId="181B593C" w14:textId="77777777" w:rsidR="00F066EF" w:rsidRPr="005A42F9" w:rsidRDefault="00F066EF" w:rsidP="00997DA9">
                            <w:pPr>
                              <w:rPr>
                                <w:rFonts w:ascii="Arial" w:hAnsi="Arial" w:cs="Arial"/>
                                <w:b/>
                                <w:sz w:val="24"/>
                              </w:rPr>
                            </w:pPr>
                            <w:r w:rsidRPr="005A42F9">
                              <w:rPr>
                                <w:rFonts w:ascii="Arial" w:hAnsi="Arial" w:cs="Arial"/>
                                <w:b/>
                                <w:sz w:val="24"/>
                              </w:rPr>
                              <w:t>Sample 2 comments</w:t>
                            </w:r>
                          </w:p>
                          <w:p w14:paraId="6C3B23B8" w14:textId="77777777" w:rsidR="00F066EF" w:rsidRPr="005A42F9" w:rsidRDefault="00F066EF" w:rsidP="00997DA9">
                            <w:pPr>
                              <w:rPr>
                                <w:rFonts w:ascii="Arial" w:hAnsi="Arial" w:cs="Arial"/>
                                <w:sz w:val="24"/>
                              </w:rPr>
                            </w:pPr>
                            <w:r w:rsidRPr="005A42F9">
                              <w:rPr>
                                <w:rFonts w:ascii="Arial" w:hAnsi="Arial" w:cs="Arial"/>
                                <w:sz w:val="24"/>
                              </w:rPr>
                              <w:t>incorrect answer.</w:t>
                            </w:r>
                          </w:p>
                        </w:txbxContent>
                      </v:textbox>
                      <w10:wrap type="square"/>
                    </v:shape>
                  </w:pict>
                </mc:Fallback>
              </mc:AlternateContent>
            </w:r>
            <w:r w:rsidRPr="005A42F9">
              <w:rPr>
                <w:rFonts w:eastAsia="Calibri"/>
                <w:b/>
              </w:rPr>
              <w:t>Sample 2 Workbook notes</w:t>
            </w:r>
          </w:p>
          <w:p w14:paraId="269E1C9E" w14:textId="77777777" w:rsidR="00997DA9" w:rsidRPr="00997DA9" w:rsidRDefault="00997DA9" w:rsidP="00997DA9">
            <w:pPr>
              <w:spacing w:after="200" w:line="276" w:lineRule="auto"/>
              <w:rPr>
                <w:rFonts w:eastAsia="Calibri"/>
                <w:b/>
                <w:i/>
                <w:noProof/>
              </w:rPr>
            </w:pPr>
            <w:r w:rsidRPr="005A42F9">
              <w:rPr>
                <w:rFonts w:eastAsia="Calibri"/>
                <w:i/>
              </w:rPr>
              <w:t>Making sure that Daniel knows what’s going on by asking and involving him.</w:t>
            </w:r>
            <w:r w:rsidRPr="00997DA9">
              <w:rPr>
                <w:rFonts w:eastAsia="Calibri"/>
                <w:b/>
                <w:i/>
                <w:noProof/>
              </w:rPr>
              <w:t xml:space="preserve"> </w:t>
            </w:r>
          </w:p>
          <w:p w14:paraId="1ABC8FCD" w14:textId="77777777" w:rsidR="00997DA9" w:rsidRPr="00997DA9" w:rsidRDefault="00997DA9" w:rsidP="00997DA9">
            <w:pPr>
              <w:spacing w:after="200" w:line="276" w:lineRule="auto"/>
              <w:rPr>
                <w:rFonts w:eastAsia="Calibri"/>
                <w:i/>
              </w:rPr>
            </w:pPr>
          </w:p>
          <w:p w14:paraId="4EE55A01" w14:textId="77777777" w:rsidR="00997DA9" w:rsidRPr="005A42F9" w:rsidRDefault="005A42F9" w:rsidP="00997DA9">
            <w:pPr>
              <w:spacing w:after="200" w:line="276" w:lineRule="auto"/>
              <w:rPr>
                <w:rFonts w:eastAsia="Calibri"/>
                <w:b/>
              </w:rPr>
            </w:pPr>
            <w:r w:rsidRPr="005A42F9">
              <w:rPr>
                <w:rFonts w:eastAsia="Calibri"/>
                <w:b/>
                <w:i/>
                <w:noProof/>
              </w:rPr>
              <mc:AlternateContent>
                <mc:Choice Requires="wps">
                  <w:drawing>
                    <wp:anchor distT="45720" distB="45720" distL="114300" distR="114300" simplePos="0" relativeHeight="251747328" behindDoc="0" locked="0" layoutInCell="1" allowOverlap="1" wp14:anchorId="37379C61" wp14:editId="6B771704">
                      <wp:simplePos x="0" y="0"/>
                      <wp:positionH relativeFrom="column">
                        <wp:posOffset>4792345</wp:posOffset>
                      </wp:positionH>
                      <wp:positionV relativeFrom="paragraph">
                        <wp:posOffset>74613</wp:posOffset>
                      </wp:positionV>
                      <wp:extent cx="2360930" cy="1404620"/>
                      <wp:effectExtent l="19050" t="19050" r="17145" b="13335"/>
                      <wp:wrapSquare wrapText="bothSides"/>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38100">
                                <a:solidFill>
                                  <a:srgbClr val="FF0000"/>
                                </a:solidFill>
                                <a:miter lim="800000"/>
                                <a:headEnd/>
                                <a:tailEnd/>
                              </a:ln>
                            </wps:spPr>
                            <wps:txbx>
                              <w:txbxContent>
                                <w:p w14:paraId="3A20B6F1" w14:textId="77777777" w:rsidR="00F066EF" w:rsidRPr="005A42F9" w:rsidRDefault="00F066EF" w:rsidP="00997DA9">
                                  <w:pPr>
                                    <w:rPr>
                                      <w:rFonts w:ascii="Arial" w:hAnsi="Arial" w:cs="Arial"/>
                                      <w:b/>
                                      <w:sz w:val="24"/>
                                    </w:rPr>
                                  </w:pPr>
                                  <w:r w:rsidRPr="005A42F9">
                                    <w:rPr>
                                      <w:rFonts w:ascii="Arial" w:hAnsi="Arial" w:cs="Arial"/>
                                      <w:b/>
                                      <w:sz w:val="24"/>
                                    </w:rPr>
                                    <w:t>Sample 3 comments</w:t>
                                  </w:r>
                                </w:p>
                                <w:p w14:paraId="14170A87" w14:textId="77777777" w:rsidR="00F066EF" w:rsidRPr="005A42F9" w:rsidRDefault="00F066EF" w:rsidP="00997DA9">
                                  <w:pPr>
                                    <w:rPr>
                                      <w:rFonts w:ascii="Arial" w:hAnsi="Arial" w:cs="Arial"/>
                                      <w:sz w:val="24"/>
                                    </w:rPr>
                                  </w:pPr>
                                  <w:r w:rsidRPr="005A42F9">
                                    <w:rPr>
                                      <w:rFonts w:ascii="Arial" w:hAnsi="Arial" w:cs="Arial"/>
                                      <w:sz w:val="24"/>
                                    </w:rPr>
                                    <w:t>Good concise answer.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379C61" id="Text Box 265" o:spid="_x0000_s1113" type="#_x0000_t202" style="position:absolute;margin-left:377.35pt;margin-top:5.9pt;width:185.9pt;height:110.6pt;z-index:2517473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" strokecolor="red" strokeweight="3pt">
                      <v:textbox style="mso-fit-shape-to-text:t">
                        <w:txbxContent>
                          <w:p w14:paraId="3A20B6F1" w14:textId="77777777" w:rsidR="00F066EF" w:rsidRPr="005A42F9" w:rsidRDefault="00F066EF" w:rsidP="00997DA9">
                            <w:pPr>
                              <w:rPr>
                                <w:rFonts w:ascii="Arial" w:hAnsi="Arial" w:cs="Arial"/>
                                <w:b/>
                                <w:sz w:val="24"/>
                              </w:rPr>
                            </w:pPr>
                            <w:r w:rsidRPr="005A42F9">
                              <w:rPr>
                                <w:rFonts w:ascii="Arial" w:hAnsi="Arial" w:cs="Arial"/>
                                <w:b/>
                                <w:sz w:val="24"/>
                              </w:rPr>
                              <w:t>Sample 3 comments</w:t>
                            </w:r>
                          </w:p>
                          <w:p w14:paraId="14170A87" w14:textId="77777777" w:rsidR="00F066EF" w:rsidRPr="005A42F9" w:rsidRDefault="00F066EF" w:rsidP="00997DA9">
                            <w:pPr>
                              <w:rPr>
                                <w:rFonts w:ascii="Arial" w:hAnsi="Arial" w:cs="Arial"/>
                                <w:sz w:val="24"/>
                              </w:rPr>
                            </w:pPr>
                            <w:r w:rsidRPr="005A42F9">
                              <w:rPr>
                                <w:rFonts w:ascii="Arial" w:hAnsi="Arial" w:cs="Arial"/>
                                <w:sz w:val="24"/>
                              </w:rPr>
                              <w:t>Good concise answer.</w:t>
                            </w:r>
                          </w:p>
                        </w:txbxContent>
                      </v:textbox>
                      <w10:wrap type="square"/>
                    </v:shape>
                  </w:pict>
                </mc:Fallback>
              </mc:AlternateContent>
            </w:r>
            <w:r w:rsidR="00997DA9" w:rsidRPr="005A42F9">
              <w:rPr>
                <w:rFonts w:eastAsia="Calibri"/>
                <w:b/>
              </w:rPr>
              <w:t>Sample 3 Workbook notes</w:t>
            </w:r>
          </w:p>
          <w:p w14:paraId="4FBAAA7C" w14:textId="77777777" w:rsidR="00997DA9" w:rsidRPr="005A42F9" w:rsidRDefault="00997DA9" w:rsidP="00997DA9">
            <w:pPr>
              <w:spacing w:after="200" w:line="276" w:lineRule="auto"/>
              <w:rPr>
                <w:rFonts w:eastAsia="Calibri"/>
                <w:i/>
              </w:rPr>
            </w:pPr>
            <w:r w:rsidRPr="005A42F9">
              <w:rPr>
                <w:rFonts w:eastAsia="Calibri"/>
                <w:i/>
              </w:rPr>
              <w:t>Establishing consent is gaining the child/YP persons agreement to carry a task out. So they know what is going to happen and why.</w:t>
            </w:r>
          </w:p>
          <w:p w14:paraId="472B33E2" w14:textId="77777777" w:rsidR="005A42F9" w:rsidRDefault="005A42F9" w:rsidP="00997DA9">
            <w:pPr>
              <w:spacing w:after="200" w:line="276" w:lineRule="auto"/>
              <w:rPr>
                <w:rFonts w:eastAsia="Calibri"/>
                <w:i/>
              </w:rPr>
            </w:pPr>
          </w:p>
          <w:p w14:paraId="5F7240F6" w14:textId="77777777" w:rsidR="005A42F9" w:rsidRDefault="005A42F9" w:rsidP="00997DA9">
            <w:pPr>
              <w:spacing w:after="200" w:line="276" w:lineRule="auto"/>
              <w:rPr>
                <w:rFonts w:eastAsia="Calibri"/>
                <w:i/>
              </w:rPr>
            </w:pPr>
          </w:p>
          <w:p w14:paraId="7A4433C7" w14:textId="77777777" w:rsidR="005A42F9" w:rsidRPr="005A42F9" w:rsidRDefault="005A42F9" w:rsidP="00997DA9">
            <w:pPr>
              <w:spacing w:after="200" w:line="276" w:lineRule="auto"/>
              <w:rPr>
                <w:rFonts w:eastAsia="Calibri"/>
                <w:i/>
              </w:rPr>
            </w:pPr>
          </w:p>
          <w:p w14:paraId="25835F7E" w14:textId="77777777" w:rsidR="00997DA9" w:rsidRPr="005A42F9" w:rsidRDefault="00997DA9" w:rsidP="00997DA9">
            <w:pPr>
              <w:spacing w:after="200" w:line="276" w:lineRule="auto"/>
              <w:rPr>
                <w:rFonts w:eastAsia="Calibri"/>
              </w:rPr>
            </w:pPr>
            <w:r w:rsidRPr="005A42F9">
              <w:rPr>
                <w:rFonts w:eastAsia="Calibri"/>
              </w:rPr>
              <w:lastRenderedPageBreak/>
              <w:t>12.</w:t>
            </w:r>
            <w:r w:rsidRPr="005A42F9">
              <w:rPr>
                <w:rFonts w:eastAsia="Calibri"/>
              </w:rPr>
              <w:tab/>
              <w:t>Why would it be important for Daniel to be involved in any decisions about contact with his father?</w:t>
            </w:r>
          </w:p>
          <w:p w14:paraId="3BF3248A" w14:textId="77777777" w:rsidR="00997DA9" w:rsidRPr="005A42F9" w:rsidRDefault="00997DA9" w:rsidP="00997DA9">
            <w:pPr>
              <w:spacing w:after="200" w:line="276" w:lineRule="auto"/>
              <w:rPr>
                <w:rFonts w:eastAsia="Calibri"/>
                <w:b/>
              </w:rPr>
            </w:pPr>
            <w:r w:rsidRPr="005A42F9">
              <w:rPr>
                <w:rFonts w:eastAsia="Calibri"/>
                <w:b/>
                <w:i/>
                <w:noProof/>
              </w:rPr>
              <mc:AlternateContent>
                <mc:Choice Requires="wps">
                  <w:drawing>
                    <wp:anchor distT="45720" distB="45720" distL="114300" distR="114300" simplePos="0" relativeHeight="251748352" behindDoc="0" locked="0" layoutInCell="1" allowOverlap="1" wp14:anchorId="52BAF63A" wp14:editId="6984FFFC">
                      <wp:simplePos x="0" y="0"/>
                      <wp:positionH relativeFrom="column">
                        <wp:posOffset>4441190</wp:posOffset>
                      </wp:positionH>
                      <wp:positionV relativeFrom="paragraph">
                        <wp:posOffset>122555</wp:posOffset>
                      </wp:positionV>
                      <wp:extent cx="3903980" cy="1404620"/>
                      <wp:effectExtent l="19050" t="19050" r="20320" b="14605"/>
                      <wp:wrapSquare wrapText="bothSides"/>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3980" cy="1404620"/>
                              </a:xfrm>
                              <a:prstGeom prst="rect">
                                <a:avLst/>
                              </a:prstGeom>
                              <a:solidFill>
                                <a:srgbClr val="FFFFFF"/>
                              </a:solidFill>
                              <a:ln w="38100">
                                <a:solidFill>
                                  <a:srgbClr val="FF0000"/>
                                </a:solidFill>
                                <a:miter lim="800000"/>
                                <a:headEnd/>
                                <a:tailEnd/>
                              </a:ln>
                            </wps:spPr>
                            <wps:txbx>
                              <w:txbxContent>
                                <w:p w14:paraId="1A79323F" w14:textId="77777777" w:rsidR="00F066EF" w:rsidRPr="005A42F9" w:rsidRDefault="00F066EF" w:rsidP="00997DA9">
                                  <w:pPr>
                                    <w:rPr>
                                      <w:rFonts w:ascii="Arial" w:hAnsi="Arial" w:cs="Arial"/>
                                      <w:b/>
                                      <w:sz w:val="24"/>
                                    </w:rPr>
                                  </w:pPr>
                                  <w:r w:rsidRPr="005A42F9">
                                    <w:rPr>
                                      <w:rFonts w:ascii="Arial" w:hAnsi="Arial" w:cs="Arial"/>
                                      <w:b/>
                                      <w:sz w:val="24"/>
                                    </w:rPr>
                                    <w:t>Sample 1 comments</w:t>
                                  </w:r>
                                </w:p>
                                <w:p w14:paraId="36895927" w14:textId="77777777" w:rsidR="00F066EF" w:rsidRPr="005A42F9" w:rsidRDefault="00F066EF" w:rsidP="00997DA9">
                                  <w:pPr>
                                    <w:rPr>
                                      <w:rFonts w:ascii="Arial" w:hAnsi="Arial" w:cs="Arial"/>
                                      <w:sz w:val="24"/>
                                    </w:rPr>
                                  </w:pPr>
                                  <w:r w:rsidRPr="005A42F9">
                                    <w:rPr>
                                      <w:rFonts w:ascii="Arial" w:hAnsi="Arial" w:cs="Arial"/>
                                      <w:sz w:val="24"/>
                                    </w:rPr>
                                    <w:t>This answer is fine, it would have been good to relate this answer back to the earlier exercise on rights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BAF63A" id="Text Box 266" o:spid="_x0000_s1114" type="#_x0000_t202" style="position:absolute;margin-left:349.7pt;margin-top:9.65pt;width:307.4pt;height:110.6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" strokecolor="red" strokeweight="3pt">
                      <v:textbox style="mso-fit-shape-to-text:t">
                        <w:txbxContent>
                          <w:p w14:paraId="1A79323F" w14:textId="77777777" w:rsidR="00F066EF" w:rsidRPr="005A42F9" w:rsidRDefault="00F066EF" w:rsidP="00997DA9">
                            <w:pPr>
                              <w:rPr>
                                <w:rFonts w:ascii="Arial" w:hAnsi="Arial" w:cs="Arial"/>
                                <w:b/>
                                <w:sz w:val="24"/>
                              </w:rPr>
                            </w:pPr>
                            <w:r w:rsidRPr="005A42F9">
                              <w:rPr>
                                <w:rFonts w:ascii="Arial" w:hAnsi="Arial" w:cs="Arial"/>
                                <w:b/>
                                <w:sz w:val="24"/>
                              </w:rPr>
                              <w:t>Sample 1 comments</w:t>
                            </w:r>
                          </w:p>
                          <w:p w14:paraId="36895927" w14:textId="77777777" w:rsidR="00F066EF" w:rsidRPr="005A42F9" w:rsidRDefault="00F066EF" w:rsidP="00997DA9">
                            <w:pPr>
                              <w:rPr>
                                <w:rFonts w:ascii="Arial" w:hAnsi="Arial" w:cs="Arial"/>
                                <w:sz w:val="24"/>
                              </w:rPr>
                            </w:pPr>
                            <w:r w:rsidRPr="005A42F9">
                              <w:rPr>
                                <w:rFonts w:ascii="Arial" w:hAnsi="Arial" w:cs="Arial"/>
                                <w:sz w:val="24"/>
                              </w:rPr>
                              <w:t>This answer is fine, it would have been good to relate this answer back to the earlier exercise on rights</w:t>
                            </w:r>
                          </w:p>
                        </w:txbxContent>
                      </v:textbox>
                      <w10:wrap type="square"/>
                    </v:shape>
                  </w:pict>
                </mc:Fallback>
              </mc:AlternateContent>
            </w:r>
            <w:r w:rsidRPr="005A42F9">
              <w:rPr>
                <w:rFonts w:eastAsia="Calibri"/>
                <w:b/>
              </w:rPr>
              <w:t>Sample 1 Workbook notes</w:t>
            </w:r>
          </w:p>
          <w:p w14:paraId="79CD8BB6" w14:textId="77777777" w:rsidR="00997DA9" w:rsidRPr="005A42F9" w:rsidRDefault="00997DA9" w:rsidP="00997DA9">
            <w:pPr>
              <w:spacing w:after="200" w:line="276" w:lineRule="auto"/>
              <w:rPr>
                <w:rFonts w:eastAsia="Calibri"/>
                <w:i/>
              </w:rPr>
            </w:pPr>
            <w:r w:rsidRPr="005A42F9">
              <w:rPr>
                <w:rFonts w:eastAsia="Calibri"/>
                <w:i/>
              </w:rPr>
              <w:t xml:space="preserve">as he is worried about going to live with him and hasn't heard off him since he was 3 years old. this is Daniel's right to be involved he needs to know as it </w:t>
            </w:r>
            <w:proofErr w:type="gramStart"/>
            <w:r w:rsidRPr="005A42F9">
              <w:rPr>
                <w:rFonts w:eastAsia="Calibri"/>
                <w:i/>
              </w:rPr>
              <w:t>safeguarding</w:t>
            </w:r>
            <w:proofErr w:type="gramEnd"/>
            <w:r w:rsidRPr="005A42F9">
              <w:rPr>
                <w:rFonts w:eastAsia="Calibri"/>
                <w:i/>
              </w:rPr>
              <w:t xml:space="preserve"> him from any harm</w:t>
            </w:r>
          </w:p>
          <w:p w14:paraId="5D75AD31" w14:textId="77777777" w:rsidR="00997DA9" w:rsidRPr="005A42F9" w:rsidRDefault="00997DA9" w:rsidP="00997DA9">
            <w:pPr>
              <w:spacing w:after="200" w:line="276" w:lineRule="auto"/>
              <w:rPr>
                <w:rFonts w:eastAsia="Calibri"/>
                <w:b/>
              </w:rPr>
            </w:pPr>
            <w:r w:rsidRPr="005A42F9">
              <w:rPr>
                <w:rFonts w:eastAsia="Calibri"/>
                <w:b/>
                <w:i/>
                <w:noProof/>
              </w:rPr>
              <mc:AlternateContent>
                <mc:Choice Requires="wps">
                  <w:drawing>
                    <wp:anchor distT="45720" distB="45720" distL="114300" distR="114300" simplePos="0" relativeHeight="251749376" behindDoc="0" locked="0" layoutInCell="1" allowOverlap="1" wp14:anchorId="2E5D5C7C" wp14:editId="4EB1D724">
                      <wp:simplePos x="0" y="0"/>
                      <wp:positionH relativeFrom="column">
                        <wp:posOffset>4474210</wp:posOffset>
                      </wp:positionH>
                      <wp:positionV relativeFrom="paragraph">
                        <wp:posOffset>137160</wp:posOffset>
                      </wp:positionV>
                      <wp:extent cx="3827780" cy="1404620"/>
                      <wp:effectExtent l="19050" t="19050" r="20320" b="12700"/>
                      <wp:wrapSquare wrapText="bothSides"/>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780" cy="1404620"/>
                              </a:xfrm>
                              <a:prstGeom prst="rect">
                                <a:avLst/>
                              </a:prstGeom>
                              <a:solidFill>
                                <a:srgbClr val="FFFFFF"/>
                              </a:solidFill>
                              <a:ln w="38100">
                                <a:solidFill>
                                  <a:srgbClr val="FF0000"/>
                                </a:solidFill>
                                <a:miter lim="800000"/>
                                <a:headEnd/>
                                <a:tailEnd/>
                              </a:ln>
                            </wps:spPr>
                            <wps:txbx>
                              <w:txbxContent>
                                <w:p w14:paraId="567C4D26" w14:textId="77777777" w:rsidR="00F066EF" w:rsidRPr="005A42F9" w:rsidRDefault="00F066EF" w:rsidP="00997DA9">
                                  <w:pPr>
                                    <w:rPr>
                                      <w:rFonts w:ascii="Arial" w:hAnsi="Arial" w:cs="Arial"/>
                                      <w:b/>
                                      <w:sz w:val="24"/>
                                    </w:rPr>
                                  </w:pPr>
                                  <w:r w:rsidRPr="005A42F9">
                                    <w:rPr>
                                      <w:rFonts w:ascii="Arial" w:hAnsi="Arial" w:cs="Arial"/>
                                      <w:b/>
                                      <w:sz w:val="24"/>
                                    </w:rPr>
                                    <w:t>Sample 2 comments</w:t>
                                  </w:r>
                                </w:p>
                                <w:p w14:paraId="79A8889D" w14:textId="77777777" w:rsidR="00F066EF" w:rsidRPr="005A42F9" w:rsidRDefault="00F066EF" w:rsidP="00997DA9">
                                  <w:pPr>
                                    <w:rPr>
                                      <w:rFonts w:ascii="Arial" w:hAnsi="Arial" w:cs="Arial"/>
                                      <w:sz w:val="24"/>
                                    </w:rPr>
                                  </w:pPr>
                                  <w:r w:rsidRPr="005A42F9">
                                    <w:rPr>
                                      <w:rFonts w:ascii="Arial" w:hAnsi="Arial" w:cs="Arial"/>
                                      <w:sz w:val="24"/>
                                    </w:rPr>
                                    <w:t>Insufficient answer.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5D5C7C" id="Text Box 267" o:spid="_x0000_s1115" type="#_x0000_t202" style="position:absolute;margin-left:352.3pt;margin-top:10.8pt;width:301.4pt;height:110.6pt;z-index:251749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" strokecolor="red" strokeweight="3pt">
                      <v:textbox style="mso-fit-shape-to-text:t">
                        <w:txbxContent>
                          <w:p w14:paraId="567C4D26" w14:textId="77777777" w:rsidR="00F066EF" w:rsidRPr="005A42F9" w:rsidRDefault="00F066EF" w:rsidP="00997DA9">
                            <w:pPr>
                              <w:rPr>
                                <w:rFonts w:ascii="Arial" w:hAnsi="Arial" w:cs="Arial"/>
                                <w:b/>
                                <w:sz w:val="24"/>
                              </w:rPr>
                            </w:pPr>
                            <w:r w:rsidRPr="005A42F9">
                              <w:rPr>
                                <w:rFonts w:ascii="Arial" w:hAnsi="Arial" w:cs="Arial"/>
                                <w:b/>
                                <w:sz w:val="24"/>
                              </w:rPr>
                              <w:t>Sample 2 comments</w:t>
                            </w:r>
                          </w:p>
                          <w:p w14:paraId="79A8889D" w14:textId="77777777" w:rsidR="00F066EF" w:rsidRPr="005A42F9" w:rsidRDefault="00F066EF" w:rsidP="00997DA9">
                            <w:pPr>
                              <w:rPr>
                                <w:rFonts w:ascii="Arial" w:hAnsi="Arial" w:cs="Arial"/>
                                <w:sz w:val="24"/>
                              </w:rPr>
                            </w:pPr>
                            <w:r w:rsidRPr="005A42F9">
                              <w:rPr>
                                <w:rFonts w:ascii="Arial" w:hAnsi="Arial" w:cs="Arial"/>
                                <w:sz w:val="24"/>
                              </w:rPr>
                              <w:t>Insufficient answer.</w:t>
                            </w:r>
                          </w:p>
                        </w:txbxContent>
                      </v:textbox>
                      <w10:wrap type="square"/>
                    </v:shape>
                  </w:pict>
                </mc:Fallback>
              </mc:AlternateContent>
            </w:r>
            <w:r w:rsidRPr="005A42F9">
              <w:rPr>
                <w:rFonts w:eastAsia="Calibri"/>
                <w:b/>
              </w:rPr>
              <w:t>Sample 2 Workbook notes</w:t>
            </w:r>
          </w:p>
          <w:p w14:paraId="0682162F" w14:textId="77777777" w:rsidR="00997DA9" w:rsidRPr="005A42F9" w:rsidRDefault="00997DA9" w:rsidP="00997DA9">
            <w:pPr>
              <w:spacing w:after="200" w:line="276" w:lineRule="auto"/>
              <w:rPr>
                <w:rFonts w:eastAsia="Calibri"/>
                <w:b/>
                <w:i/>
                <w:noProof/>
              </w:rPr>
            </w:pPr>
            <w:r w:rsidRPr="005A42F9">
              <w:rPr>
                <w:rFonts w:eastAsia="Calibri"/>
                <w:i/>
              </w:rPr>
              <w:t>Daniel has right to and it will help him trust staff.</w:t>
            </w:r>
            <w:r w:rsidRPr="005A42F9">
              <w:rPr>
                <w:rFonts w:eastAsia="Calibri"/>
                <w:b/>
                <w:i/>
                <w:noProof/>
              </w:rPr>
              <w:t xml:space="preserve"> </w:t>
            </w:r>
          </w:p>
          <w:p w14:paraId="4799B355" w14:textId="77777777" w:rsidR="00997DA9" w:rsidRPr="005A42F9" w:rsidRDefault="00997DA9" w:rsidP="00997DA9">
            <w:pPr>
              <w:spacing w:after="200" w:line="276" w:lineRule="auto"/>
              <w:rPr>
                <w:rFonts w:eastAsia="Calibri"/>
                <w:i/>
              </w:rPr>
            </w:pPr>
          </w:p>
          <w:p w14:paraId="6E81AECD" w14:textId="77777777" w:rsidR="00997DA9" w:rsidRPr="005A42F9" w:rsidRDefault="00997DA9" w:rsidP="00997DA9">
            <w:pPr>
              <w:spacing w:after="200" w:line="276" w:lineRule="auto"/>
              <w:rPr>
                <w:rFonts w:eastAsia="Calibri"/>
                <w:i/>
              </w:rPr>
            </w:pPr>
          </w:p>
          <w:p w14:paraId="001BD009" w14:textId="77777777" w:rsidR="00997DA9" w:rsidRPr="005A42F9" w:rsidRDefault="00997DA9" w:rsidP="00997DA9">
            <w:pPr>
              <w:spacing w:after="200" w:line="276" w:lineRule="auto"/>
              <w:rPr>
                <w:rFonts w:eastAsia="Calibri"/>
                <w:b/>
              </w:rPr>
            </w:pPr>
            <w:r w:rsidRPr="005A42F9">
              <w:rPr>
                <w:rFonts w:eastAsia="Calibri"/>
                <w:b/>
                <w:i/>
                <w:noProof/>
              </w:rPr>
              <mc:AlternateContent>
                <mc:Choice Requires="wps">
                  <w:drawing>
                    <wp:anchor distT="45720" distB="45720" distL="114300" distR="114300" simplePos="0" relativeHeight="251750400" behindDoc="0" locked="0" layoutInCell="1" allowOverlap="1" wp14:anchorId="17974E9B" wp14:editId="22AF5193">
                      <wp:simplePos x="0" y="0"/>
                      <wp:positionH relativeFrom="column">
                        <wp:posOffset>4526915</wp:posOffset>
                      </wp:positionH>
                      <wp:positionV relativeFrom="paragraph">
                        <wp:posOffset>32385</wp:posOffset>
                      </wp:positionV>
                      <wp:extent cx="3794760" cy="1404620"/>
                      <wp:effectExtent l="19050" t="19050" r="15240" b="14605"/>
                      <wp:wrapSquare wrapText="bothSides"/>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1404620"/>
                              </a:xfrm>
                              <a:prstGeom prst="rect">
                                <a:avLst/>
                              </a:prstGeom>
                              <a:solidFill>
                                <a:srgbClr val="FFFFFF"/>
                              </a:solidFill>
                              <a:ln w="38100">
                                <a:solidFill>
                                  <a:srgbClr val="FF0000"/>
                                </a:solidFill>
                                <a:miter lim="800000"/>
                                <a:headEnd/>
                                <a:tailEnd/>
                              </a:ln>
                            </wps:spPr>
                            <wps:txbx>
                              <w:txbxContent>
                                <w:p w14:paraId="49C16FB4" w14:textId="77777777" w:rsidR="00F066EF" w:rsidRPr="005A42F9" w:rsidRDefault="00F066EF" w:rsidP="00997DA9">
                                  <w:pPr>
                                    <w:rPr>
                                      <w:rFonts w:ascii="Arial" w:hAnsi="Arial" w:cs="Arial"/>
                                      <w:b/>
                                      <w:sz w:val="24"/>
                                    </w:rPr>
                                  </w:pPr>
                                  <w:r w:rsidRPr="005A42F9">
                                    <w:rPr>
                                      <w:rFonts w:ascii="Arial" w:hAnsi="Arial" w:cs="Arial"/>
                                      <w:b/>
                                      <w:sz w:val="24"/>
                                    </w:rPr>
                                    <w:t>Sample 3 comments</w:t>
                                  </w:r>
                                </w:p>
                                <w:p w14:paraId="1CE73571" w14:textId="77777777" w:rsidR="00F066EF" w:rsidRPr="005A42F9" w:rsidRDefault="00F066EF" w:rsidP="00997DA9">
                                  <w:pPr>
                                    <w:rPr>
                                      <w:rFonts w:ascii="Arial" w:hAnsi="Arial" w:cs="Arial"/>
                                      <w:sz w:val="24"/>
                                    </w:rPr>
                                  </w:pPr>
                                  <w:r w:rsidRPr="005A42F9">
                                    <w:rPr>
                                      <w:rFonts w:ascii="Arial" w:hAnsi="Arial" w:cs="Arial"/>
                                      <w:sz w:val="24"/>
                                    </w:rPr>
                                    <w:t>Good answer. It would have been good to relate this answer back to the earlier exercise on rights</w:t>
                                  </w:r>
                                </w:p>
                                <w:p w14:paraId="6CF9FCDA" w14:textId="77777777" w:rsidR="00F066EF" w:rsidRDefault="00F066EF" w:rsidP="00997DA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974E9B" id="Text Box 268" o:spid="_x0000_s1116" type="#_x0000_t202" style="position:absolute;margin-left:356.45pt;margin-top:2.55pt;width:298.8pt;height:110.6pt;z-index:25175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" strokecolor="red" strokeweight="3pt">
                      <v:textbox style="mso-fit-shape-to-text:t">
                        <w:txbxContent>
                          <w:p w14:paraId="49C16FB4" w14:textId="77777777" w:rsidR="00F066EF" w:rsidRPr="005A42F9" w:rsidRDefault="00F066EF" w:rsidP="00997DA9">
                            <w:pPr>
                              <w:rPr>
                                <w:rFonts w:ascii="Arial" w:hAnsi="Arial" w:cs="Arial"/>
                                <w:b/>
                                <w:sz w:val="24"/>
                              </w:rPr>
                            </w:pPr>
                            <w:r w:rsidRPr="005A42F9">
                              <w:rPr>
                                <w:rFonts w:ascii="Arial" w:hAnsi="Arial" w:cs="Arial"/>
                                <w:b/>
                                <w:sz w:val="24"/>
                              </w:rPr>
                              <w:t>Sample 3 comments</w:t>
                            </w:r>
                          </w:p>
                          <w:p w14:paraId="1CE73571" w14:textId="77777777" w:rsidR="00F066EF" w:rsidRPr="005A42F9" w:rsidRDefault="00F066EF" w:rsidP="00997DA9">
                            <w:pPr>
                              <w:rPr>
                                <w:rFonts w:ascii="Arial" w:hAnsi="Arial" w:cs="Arial"/>
                                <w:sz w:val="24"/>
                              </w:rPr>
                            </w:pPr>
                            <w:r w:rsidRPr="005A42F9">
                              <w:rPr>
                                <w:rFonts w:ascii="Arial" w:hAnsi="Arial" w:cs="Arial"/>
                                <w:sz w:val="24"/>
                              </w:rPr>
                              <w:t>Good answer. It would have been good to relate this answer back to the earlier exercise on rights</w:t>
                            </w:r>
                          </w:p>
                          <w:p w14:paraId="6CF9FCDA" w14:textId="77777777" w:rsidR="00F066EF" w:rsidRDefault="00F066EF" w:rsidP="00997DA9"/>
                        </w:txbxContent>
                      </v:textbox>
                      <w10:wrap type="square"/>
                    </v:shape>
                  </w:pict>
                </mc:Fallback>
              </mc:AlternateContent>
            </w:r>
            <w:r w:rsidRPr="005A42F9">
              <w:rPr>
                <w:rFonts w:eastAsia="Calibri"/>
                <w:b/>
              </w:rPr>
              <w:t>Sample 3 Workbook notes</w:t>
            </w:r>
          </w:p>
          <w:p w14:paraId="46088990" w14:textId="77777777" w:rsidR="00997DA9" w:rsidRPr="00997DA9" w:rsidRDefault="00997DA9" w:rsidP="00997DA9">
            <w:pPr>
              <w:spacing w:after="200" w:line="276" w:lineRule="auto"/>
              <w:rPr>
                <w:rFonts w:eastAsia="Calibri"/>
                <w:i/>
              </w:rPr>
            </w:pPr>
            <w:r w:rsidRPr="005A42F9">
              <w:rPr>
                <w:rFonts w:eastAsia="Calibri"/>
                <w:i/>
              </w:rPr>
              <w:t>So that Daniel feels he is included, that he is being listened to and that things are not happening behind his back. It is Daniel's decision if he wants to meet his father or not. Not to break any trust built up with Daniel (staff).</w:t>
            </w:r>
          </w:p>
        </w:tc>
      </w:tr>
    </w:tbl>
    <w:p w14:paraId="1567CC38" w14:textId="77777777" w:rsidR="005A42F9" w:rsidRDefault="005A42F9" w:rsidP="00997DA9">
      <w:pPr>
        <w:spacing w:after="200" w:line="276" w:lineRule="auto"/>
        <w:rPr>
          <w:rFonts w:ascii="Arial" w:eastAsia="Calibri" w:hAnsi="Arial" w:cs="Arial"/>
          <w:b/>
          <w:sz w:val="24"/>
          <w:szCs w:val="24"/>
        </w:rPr>
      </w:pPr>
    </w:p>
    <w:p w14:paraId="4A123697" w14:textId="77777777" w:rsidR="00997DA9" w:rsidRPr="00997DA9" w:rsidRDefault="00997DA9" w:rsidP="00997DA9">
      <w:pPr>
        <w:spacing w:after="200" w:line="276" w:lineRule="auto"/>
        <w:rPr>
          <w:rFonts w:ascii="Arial" w:eastAsia="Calibri" w:hAnsi="Arial" w:cs="Arial"/>
          <w:b/>
          <w:sz w:val="24"/>
          <w:szCs w:val="24"/>
        </w:rPr>
      </w:pPr>
      <w:r w:rsidRPr="00997DA9">
        <w:rPr>
          <w:rFonts w:ascii="Arial" w:eastAsia="Calibri" w:hAnsi="Arial" w:cs="Arial"/>
          <w:b/>
          <w:sz w:val="24"/>
          <w:szCs w:val="24"/>
        </w:rPr>
        <w:t>Learning activity</w:t>
      </w:r>
    </w:p>
    <w:p w14:paraId="37C52C2D" w14:textId="77777777" w:rsidR="00997DA9" w:rsidRPr="00997DA9" w:rsidRDefault="00997DA9" w:rsidP="00997DA9">
      <w:pPr>
        <w:spacing w:after="200" w:line="276" w:lineRule="auto"/>
        <w:rPr>
          <w:rFonts w:ascii="Arial" w:eastAsia="Calibri" w:hAnsi="Arial" w:cs="Arial"/>
          <w:sz w:val="24"/>
          <w:szCs w:val="24"/>
        </w:rPr>
      </w:pPr>
      <w:r w:rsidRPr="00997DA9">
        <w:rPr>
          <w:rFonts w:ascii="Arial" w:eastAsia="Calibri" w:hAnsi="Arial" w:cs="Arial"/>
          <w:sz w:val="24"/>
          <w:szCs w:val="24"/>
        </w:rPr>
        <w:t>The principle of dignity is at the heart of supporting and working with any child or young person. It is important that health and social care workers understand what dignity means and how this can be built into practice.</w:t>
      </w:r>
    </w:p>
    <w:p w14:paraId="223C94B7" w14:textId="77777777" w:rsidR="00997DA9" w:rsidRPr="00997DA9" w:rsidRDefault="00997DA9" w:rsidP="00997DA9">
      <w:pPr>
        <w:spacing w:after="200" w:line="276" w:lineRule="auto"/>
        <w:rPr>
          <w:rFonts w:ascii="Arial" w:eastAsia="Calibri" w:hAnsi="Arial" w:cs="Arial"/>
          <w:sz w:val="24"/>
          <w:szCs w:val="24"/>
        </w:rPr>
      </w:pPr>
      <w:r w:rsidRPr="00997DA9">
        <w:rPr>
          <w:rFonts w:ascii="Arial" w:eastAsia="Calibri" w:hAnsi="Arial" w:cs="Arial"/>
          <w:sz w:val="24"/>
          <w:szCs w:val="24"/>
        </w:rPr>
        <w:t>Answer some questions on dignity and respect in the space below.</w:t>
      </w:r>
    </w:p>
    <w:tbl>
      <w:tblPr>
        <w:tblStyle w:val="TableGrid"/>
        <w:tblW w:w="0" w:type="auto"/>
        <w:tblInd w:w="108" w:type="dxa"/>
        <w:tblLook w:val="04A0" w:firstRow="1" w:lastRow="0" w:firstColumn="1" w:lastColumn="0" w:noHBand="0" w:noVBand="1"/>
      </w:tblPr>
      <w:tblGrid>
        <w:gridCol w:w="13698"/>
      </w:tblGrid>
      <w:tr w:rsidR="00997DA9" w:rsidRPr="00997DA9" w14:paraId="0831FF3F" w14:textId="77777777" w:rsidTr="00997DA9">
        <w:tc>
          <w:tcPr>
            <w:tcW w:w="13698" w:type="dxa"/>
          </w:tcPr>
          <w:p w14:paraId="0921E635" w14:textId="77777777" w:rsidR="00997DA9" w:rsidRPr="00997DA9" w:rsidRDefault="00997DA9" w:rsidP="00997DA9">
            <w:pPr>
              <w:rPr>
                <w:rFonts w:eastAsia="Calibri"/>
              </w:rPr>
            </w:pPr>
            <w:r w:rsidRPr="00997DA9">
              <w:rPr>
                <w:rFonts w:eastAsia="Calibri"/>
              </w:rPr>
              <w:lastRenderedPageBreak/>
              <w:t>Workbook notes</w:t>
            </w:r>
          </w:p>
          <w:p w14:paraId="74893BCB" w14:textId="77777777" w:rsidR="00997DA9" w:rsidRPr="00997DA9" w:rsidRDefault="00997DA9" w:rsidP="00F52E8A">
            <w:pPr>
              <w:numPr>
                <w:ilvl w:val="0"/>
                <w:numId w:val="52"/>
              </w:numPr>
              <w:contextualSpacing/>
              <w:rPr>
                <w:rFonts w:ascii="Calibri" w:eastAsia="Calibri" w:hAnsi="Calibri" w:cs="Times New Roman"/>
              </w:rPr>
            </w:pPr>
            <w:r w:rsidRPr="00997DA9">
              <w:rPr>
                <w:rFonts w:eastAsia="Calibri"/>
              </w:rPr>
              <w:t>What is meant by ‘behaving towards children and young people with dignity and respect’?</w:t>
            </w:r>
          </w:p>
          <w:p w14:paraId="4FC7D1F5" w14:textId="77777777" w:rsidR="00997DA9" w:rsidRPr="00997DA9" w:rsidRDefault="00997DA9" w:rsidP="00997DA9">
            <w:pPr>
              <w:rPr>
                <w:rFonts w:eastAsia="Calibri"/>
              </w:rPr>
            </w:pPr>
          </w:p>
          <w:p w14:paraId="3FCE7D8B" w14:textId="77777777" w:rsidR="00997DA9" w:rsidRPr="005A42F9" w:rsidRDefault="00997DA9" w:rsidP="00997DA9">
            <w:pPr>
              <w:rPr>
                <w:rFonts w:eastAsia="Calibri"/>
                <w:b/>
              </w:rPr>
            </w:pPr>
            <w:r w:rsidRPr="005A42F9">
              <w:rPr>
                <w:rFonts w:eastAsia="Calibri"/>
                <w:b/>
                <w:i/>
                <w:noProof/>
              </w:rPr>
              <mc:AlternateContent>
                <mc:Choice Requires="wps">
                  <w:drawing>
                    <wp:anchor distT="45720" distB="45720" distL="114300" distR="114300" simplePos="0" relativeHeight="251751424" behindDoc="0" locked="0" layoutInCell="1" allowOverlap="1" wp14:anchorId="3AD92FE5" wp14:editId="390F4693">
                      <wp:simplePos x="0" y="0"/>
                      <wp:positionH relativeFrom="column">
                        <wp:posOffset>4545330</wp:posOffset>
                      </wp:positionH>
                      <wp:positionV relativeFrom="paragraph">
                        <wp:posOffset>129540</wp:posOffset>
                      </wp:positionV>
                      <wp:extent cx="3865880" cy="1404620"/>
                      <wp:effectExtent l="19050" t="19050" r="20320" b="14605"/>
                      <wp:wrapSquare wrapText="bothSides"/>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5880" cy="1404620"/>
                              </a:xfrm>
                              <a:prstGeom prst="rect">
                                <a:avLst/>
                              </a:prstGeom>
                              <a:solidFill>
                                <a:srgbClr val="FFFFFF"/>
                              </a:solidFill>
                              <a:ln w="38100">
                                <a:solidFill>
                                  <a:srgbClr val="FF0000"/>
                                </a:solidFill>
                                <a:miter lim="800000"/>
                                <a:headEnd/>
                                <a:tailEnd/>
                              </a:ln>
                            </wps:spPr>
                            <wps:txbx>
                              <w:txbxContent>
                                <w:p w14:paraId="60B3ABEA" w14:textId="77777777" w:rsidR="00F066EF" w:rsidRPr="005A42F9" w:rsidRDefault="00F066EF" w:rsidP="00997DA9">
                                  <w:pPr>
                                    <w:rPr>
                                      <w:rFonts w:ascii="Arial" w:hAnsi="Arial" w:cs="Arial"/>
                                      <w:b/>
                                      <w:sz w:val="24"/>
                                    </w:rPr>
                                  </w:pPr>
                                  <w:r w:rsidRPr="005A42F9">
                                    <w:rPr>
                                      <w:rFonts w:ascii="Arial" w:hAnsi="Arial" w:cs="Arial"/>
                                      <w:b/>
                                      <w:sz w:val="24"/>
                                    </w:rPr>
                                    <w:t>Sample 1 comments</w:t>
                                  </w:r>
                                </w:p>
                                <w:p w14:paraId="67D709C5" w14:textId="77777777" w:rsidR="00F066EF" w:rsidRPr="005A42F9" w:rsidRDefault="00F066EF" w:rsidP="00997DA9">
                                  <w:pPr>
                                    <w:rPr>
                                      <w:rFonts w:ascii="Arial" w:hAnsi="Arial" w:cs="Arial"/>
                                      <w:sz w:val="24"/>
                                    </w:rPr>
                                  </w:pPr>
                                  <w:r w:rsidRPr="005A42F9">
                                    <w:rPr>
                                      <w:rFonts w:ascii="Arial" w:hAnsi="Arial" w:cs="Arial"/>
                                      <w:sz w:val="24"/>
                                    </w:rPr>
                                    <w:t>Some good examples here, helpful if they could be linked back to rights and child-based approaches.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D92FE5" id="Text Box 269" o:spid="_x0000_s1117" type="#_x0000_t202" style="position:absolute;margin-left:357.9pt;margin-top:10.2pt;width:304.4pt;height:110.6pt;z-index:251751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" strokecolor="red" strokeweight="3pt">
                      <v:textbox style="mso-fit-shape-to-text:t">
                        <w:txbxContent>
                          <w:p w14:paraId="60B3ABEA" w14:textId="77777777" w:rsidR="00F066EF" w:rsidRPr="005A42F9" w:rsidRDefault="00F066EF" w:rsidP="00997DA9">
                            <w:pPr>
                              <w:rPr>
                                <w:rFonts w:ascii="Arial" w:hAnsi="Arial" w:cs="Arial"/>
                                <w:b/>
                                <w:sz w:val="24"/>
                              </w:rPr>
                            </w:pPr>
                            <w:r w:rsidRPr="005A42F9">
                              <w:rPr>
                                <w:rFonts w:ascii="Arial" w:hAnsi="Arial" w:cs="Arial"/>
                                <w:b/>
                                <w:sz w:val="24"/>
                              </w:rPr>
                              <w:t>Sample 1 comments</w:t>
                            </w:r>
                          </w:p>
                          <w:p w14:paraId="67D709C5" w14:textId="77777777" w:rsidR="00F066EF" w:rsidRPr="005A42F9" w:rsidRDefault="00F066EF" w:rsidP="00997DA9">
                            <w:pPr>
                              <w:rPr>
                                <w:rFonts w:ascii="Arial" w:hAnsi="Arial" w:cs="Arial"/>
                                <w:sz w:val="24"/>
                              </w:rPr>
                            </w:pPr>
                            <w:r w:rsidRPr="005A42F9">
                              <w:rPr>
                                <w:rFonts w:ascii="Arial" w:hAnsi="Arial" w:cs="Arial"/>
                                <w:sz w:val="24"/>
                              </w:rPr>
                              <w:t>Some good examples here, helpful if they could be linked back to rights and child-based approaches.</w:t>
                            </w:r>
                          </w:p>
                        </w:txbxContent>
                      </v:textbox>
                      <w10:wrap type="square"/>
                    </v:shape>
                  </w:pict>
                </mc:Fallback>
              </mc:AlternateContent>
            </w:r>
            <w:r w:rsidRPr="005A42F9">
              <w:rPr>
                <w:rFonts w:eastAsia="Calibri"/>
                <w:b/>
              </w:rPr>
              <w:t>Sample 1 Workbook notes</w:t>
            </w:r>
          </w:p>
          <w:p w14:paraId="6FB319A8" w14:textId="77777777" w:rsidR="00997DA9" w:rsidRPr="005A42F9" w:rsidRDefault="00997DA9" w:rsidP="00997DA9">
            <w:pPr>
              <w:rPr>
                <w:rFonts w:eastAsia="Calibri"/>
              </w:rPr>
            </w:pPr>
          </w:p>
          <w:p w14:paraId="44EC2BE8" w14:textId="77777777" w:rsidR="00997DA9" w:rsidRPr="005A42F9" w:rsidRDefault="00997DA9" w:rsidP="00997DA9">
            <w:pPr>
              <w:rPr>
                <w:rFonts w:eastAsia="Calibri"/>
                <w:i/>
              </w:rPr>
            </w:pPr>
            <w:r w:rsidRPr="005A42F9">
              <w:rPr>
                <w:rFonts w:eastAsia="Calibri"/>
                <w:i/>
              </w:rPr>
              <w:t>behaving with dignity and respect towards young people will show that you care was will encourage them to enjoy and live their lives comfortably when in care. methods are usually small to uphold this. some factors include communication, choice and control, personal hygiene, privacy,</w:t>
            </w:r>
          </w:p>
          <w:p w14:paraId="335D3015" w14:textId="77777777" w:rsidR="00997DA9" w:rsidRPr="005A42F9" w:rsidRDefault="005A42F9" w:rsidP="00997DA9">
            <w:pPr>
              <w:rPr>
                <w:rFonts w:eastAsia="Calibri"/>
              </w:rPr>
            </w:pPr>
            <w:r w:rsidRPr="005A42F9">
              <w:rPr>
                <w:rFonts w:eastAsia="Calibri"/>
                <w:b/>
                <w:i/>
                <w:noProof/>
              </w:rPr>
              <mc:AlternateContent>
                <mc:Choice Requires="wps">
                  <w:drawing>
                    <wp:anchor distT="45720" distB="45720" distL="114300" distR="114300" simplePos="0" relativeHeight="251752448" behindDoc="0" locked="0" layoutInCell="1" allowOverlap="1" wp14:anchorId="1A133BD6" wp14:editId="6EEB50B0">
                      <wp:simplePos x="0" y="0"/>
                      <wp:positionH relativeFrom="column">
                        <wp:posOffset>4578985</wp:posOffset>
                      </wp:positionH>
                      <wp:positionV relativeFrom="paragraph">
                        <wp:posOffset>118110</wp:posOffset>
                      </wp:positionV>
                      <wp:extent cx="3794760" cy="1404620"/>
                      <wp:effectExtent l="19050" t="19050" r="15240" b="12700"/>
                      <wp:wrapSquare wrapText="bothSides"/>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760" cy="1404620"/>
                              </a:xfrm>
                              <a:prstGeom prst="rect">
                                <a:avLst/>
                              </a:prstGeom>
                              <a:solidFill>
                                <a:srgbClr val="FFFFFF"/>
                              </a:solidFill>
                              <a:ln w="38100">
                                <a:solidFill>
                                  <a:srgbClr val="FF0000"/>
                                </a:solidFill>
                                <a:miter lim="800000"/>
                                <a:headEnd/>
                                <a:tailEnd/>
                              </a:ln>
                            </wps:spPr>
                            <wps:txbx>
                              <w:txbxContent>
                                <w:p w14:paraId="4791135D" w14:textId="77777777" w:rsidR="00F066EF" w:rsidRPr="005A42F9" w:rsidRDefault="00F066EF" w:rsidP="00997DA9">
                                  <w:pPr>
                                    <w:rPr>
                                      <w:rFonts w:ascii="Arial" w:hAnsi="Arial" w:cs="Arial"/>
                                      <w:b/>
                                      <w:sz w:val="24"/>
                                    </w:rPr>
                                  </w:pPr>
                                  <w:r w:rsidRPr="005A42F9">
                                    <w:rPr>
                                      <w:rFonts w:ascii="Arial" w:hAnsi="Arial" w:cs="Arial"/>
                                      <w:b/>
                                      <w:sz w:val="24"/>
                                    </w:rPr>
                                    <w:t>Sample 2 comments</w:t>
                                  </w:r>
                                </w:p>
                                <w:p w14:paraId="23A0A4A3" w14:textId="77777777" w:rsidR="00F066EF" w:rsidRPr="005A42F9" w:rsidRDefault="00F066EF" w:rsidP="00997DA9">
                                  <w:pPr>
                                    <w:rPr>
                                      <w:rFonts w:ascii="Arial" w:hAnsi="Arial" w:cs="Arial"/>
                                      <w:sz w:val="24"/>
                                    </w:rPr>
                                  </w:pPr>
                                  <w:r w:rsidRPr="005A42F9">
                                    <w:rPr>
                                      <w:rFonts w:ascii="Arial" w:hAnsi="Arial" w:cs="Arial"/>
                                      <w:sz w:val="24"/>
                                    </w:rPr>
                                    <w:t>Insufficient answer.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133BD6" id="Text Box 270" o:spid="_x0000_s1118" type="#_x0000_t202" style="position:absolute;margin-left:360.55pt;margin-top:9.3pt;width:298.8pt;height:110.6pt;z-index:251752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" strokecolor="red" strokeweight="3pt">
                      <v:textbox style="mso-fit-shape-to-text:t">
                        <w:txbxContent>
                          <w:p w14:paraId="4791135D" w14:textId="77777777" w:rsidR="00F066EF" w:rsidRPr="005A42F9" w:rsidRDefault="00F066EF" w:rsidP="00997DA9">
                            <w:pPr>
                              <w:rPr>
                                <w:rFonts w:ascii="Arial" w:hAnsi="Arial" w:cs="Arial"/>
                                <w:b/>
                                <w:sz w:val="24"/>
                              </w:rPr>
                            </w:pPr>
                            <w:r w:rsidRPr="005A42F9">
                              <w:rPr>
                                <w:rFonts w:ascii="Arial" w:hAnsi="Arial" w:cs="Arial"/>
                                <w:b/>
                                <w:sz w:val="24"/>
                              </w:rPr>
                              <w:t>Sample 2 comments</w:t>
                            </w:r>
                          </w:p>
                          <w:p w14:paraId="23A0A4A3" w14:textId="77777777" w:rsidR="00F066EF" w:rsidRPr="005A42F9" w:rsidRDefault="00F066EF" w:rsidP="00997DA9">
                            <w:pPr>
                              <w:rPr>
                                <w:rFonts w:ascii="Arial" w:hAnsi="Arial" w:cs="Arial"/>
                                <w:sz w:val="24"/>
                              </w:rPr>
                            </w:pPr>
                            <w:r w:rsidRPr="005A42F9">
                              <w:rPr>
                                <w:rFonts w:ascii="Arial" w:hAnsi="Arial" w:cs="Arial"/>
                                <w:sz w:val="24"/>
                              </w:rPr>
                              <w:t>Insufficient answer.</w:t>
                            </w:r>
                          </w:p>
                        </w:txbxContent>
                      </v:textbox>
                      <w10:wrap type="square"/>
                    </v:shape>
                  </w:pict>
                </mc:Fallback>
              </mc:AlternateContent>
            </w:r>
          </w:p>
          <w:p w14:paraId="190A7670" w14:textId="77777777" w:rsidR="00997DA9" w:rsidRPr="005A42F9" w:rsidRDefault="00997DA9" w:rsidP="00997DA9">
            <w:pPr>
              <w:rPr>
                <w:rFonts w:eastAsia="Calibri"/>
                <w:b/>
              </w:rPr>
            </w:pPr>
            <w:r w:rsidRPr="005A42F9">
              <w:rPr>
                <w:rFonts w:eastAsia="Calibri"/>
                <w:b/>
              </w:rPr>
              <w:t>Sample 2 Workbook notes</w:t>
            </w:r>
          </w:p>
          <w:p w14:paraId="416E743D" w14:textId="77777777" w:rsidR="00997DA9" w:rsidRPr="005A42F9" w:rsidRDefault="00997DA9" w:rsidP="00997DA9">
            <w:pPr>
              <w:rPr>
                <w:rFonts w:eastAsia="Calibri"/>
              </w:rPr>
            </w:pPr>
          </w:p>
          <w:p w14:paraId="456E21ED" w14:textId="77777777" w:rsidR="00997DA9" w:rsidRPr="005A42F9" w:rsidRDefault="00997DA9" w:rsidP="00997DA9">
            <w:pPr>
              <w:rPr>
                <w:rFonts w:eastAsia="Calibri"/>
                <w:i/>
              </w:rPr>
            </w:pPr>
            <w:r w:rsidRPr="005A42F9">
              <w:rPr>
                <w:rFonts w:eastAsia="Calibri"/>
                <w:i/>
              </w:rPr>
              <w:t>Making sure that people are valued and included.</w:t>
            </w:r>
          </w:p>
          <w:p w14:paraId="2D184BCD" w14:textId="77777777" w:rsidR="00997DA9" w:rsidRPr="005A42F9" w:rsidRDefault="00997DA9" w:rsidP="00997DA9">
            <w:pPr>
              <w:rPr>
                <w:rFonts w:eastAsia="Calibri"/>
                <w:i/>
              </w:rPr>
            </w:pPr>
          </w:p>
          <w:p w14:paraId="1820D4FC" w14:textId="77777777" w:rsidR="00997DA9" w:rsidRPr="005A42F9" w:rsidRDefault="00997DA9" w:rsidP="00997DA9">
            <w:pPr>
              <w:rPr>
                <w:rFonts w:eastAsia="Calibri"/>
              </w:rPr>
            </w:pPr>
          </w:p>
          <w:p w14:paraId="3E979566" w14:textId="77777777" w:rsidR="00997DA9" w:rsidRPr="005A42F9" w:rsidRDefault="00997DA9" w:rsidP="00997DA9">
            <w:pPr>
              <w:rPr>
                <w:rFonts w:eastAsia="Calibri"/>
                <w:b/>
              </w:rPr>
            </w:pPr>
            <w:r w:rsidRPr="005A42F9">
              <w:rPr>
                <w:rFonts w:eastAsia="Calibri"/>
                <w:b/>
                <w:i/>
                <w:noProof/>
              </w:rPr>
              <mc:AlternateContent>
                <mc:Choice Requires="wps">
                  <w:drawing>
                    <wp:anchor distT="45720" distB="45720" distL="114300" distR="114300" simplePos="0" relativeHeight="251753472" behindDoc="0" locked="0" layoutInCell="1" allowOverlap="1" wp14:anchorId="548368DF" wp14:editId="505B1372">
                      <wp:simplePos x="0" y="0"/>
                      <wp:positionH relativeFrom="column">
                        <wp:posOffset>4607560</wp:posOffset>
                      </wp:positionH>
                      <wp:positionV relativeFrom="paragraph">
                        <wp:posOffset>32385</wp:posOffset>
                      </wp:positionV>
                      <wp:extent cx="3756025" cy="1404620"/>
                      <wp:effectExtent l="19050" t="19050" r="15875" b="12700"/>
                      <wp:wrapSquare wrapText="bothSides"/>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025" cy="1404620"/>
                              </a:xfrm>
                              <a:prstGeom prst="rect">
                                <a:avLst/>
                              </a:prstGeom>
                              <a:solidFill>
                                <a:srgbClr val="FFFFFF"/>
                              </a:solidFill>
                              <a:ln w="38100">
                                <a:solidFill>
                                  <a:srgbClr val="FF0000"/>
                                </a:solidFill>
                                <a:miter lim="800000"/>
                                <a:headEnd/>
                                <a:tailEnd/>
                              </a:ln>
                            </wps:spPr>
                            <wps:txbx>
                              <w:txbxContent>
                                <w:p w14:paraId="6CC32BFE" w14:textId="77777777" w:rsidR="00F066EF" w:rsidRPr="005A42F9" w:rsidRDefault="00F066EF" w:rsidP="00997DA9">
                                  <w:pPr>
                                    <w:rPr>
                                      <w:rFonts w:ascii="Arial" w:hAnsi="Arial" w:cs="Arial"/>
                                      <w:b/>
                                      <w:sz w:val="24"/>
                                    </w:rPr>
                                  </w:pPr>
                                  <w:r w:rsidRPr="005A42F9">
                                    <w:rPr>
                                      <w:rFonts w:ascii="Arial" w:hAnsi="Arial" w:cs="Arial"/>
                                      <w:b/>
                                      <w:sz w:val="24"/>
                                    </w:rPr>
                                    <w:t>Sample 3 comments</w:t>
                                  </w:r>
                                </w:p>
                                <w:p w14:paraId="167B8E49" w14:textId="77777777" w:rsidR="00F066EF" w:rsidRPr="005A42F9" w:rsidRDefault="00F066EF" w:rsidP="00997DA9">
                                  <w:pPr>
                                    <w:rPr>
                                      <w:rFonts w:ascii="Arial" w:hAnsi="Arial" w:cs="Arial"/>
                                      <w:sz w:val="24"/>
                                    </w:rPr>
                                  </w:pPr>
                                  <w:r w:rsidRPr="005A42F9">
                                    <w:rPr>
                                      <w:rFonts w:ascii="Arial" w:hAnsi="Arial" w:cs="Arial"/>
                                      <w:sz w:val="24"/>
                                    </w:rPr>
                                    <w:t xml:space="preserve">Good concise answer.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8368DF" id="Text Box 271" o:spid="_x0000_s1119" type="#_x0000_t202" style="position:absolute;margin-left:362.8pt;margin-top:2.55pt;width:295.75pt;height:110.6pt;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" strokecolor="red" strokeweight="3pt">
                      <v:textbox style="mso-fit-shape-to-text:t">
                        <w:txbxContent>
                          <w:p w14:paraId="6CC32BFE" w14:textId="77777777" w:rsidR="00F066EF" w:rsidRPr="005A42F9" w:rsidRDefault="00F066EF" w:rsidP="00997DA9">
                            <w:pPr>
                              <w:rPr>
                                <w:rFonts w:ascii="Arial" w:hAnsi="Arial" w:cs="Arial"/>
                                <w:b/>
                                <w:sz w:val="24"/>
                              </w:rPr>
                            </w:pPr>
                            <w:r w:rsidRPr="005A42F9">
                              <w:rPr>
                                <w:rFonts w:ascii="Arial" w:hAnsi="Arial" w:cs="Arial"/>
                                <w:b/>
                                <w:sz w:val="24"/>
                              </w:rPr>
                              <w:t>Sample 3 comments</w:t>
                            </w:r>
                          </w:p>
                          <w:p w14:paraId="167B8E49" w14:textId="77777777" w:rsidR="00F066EF" w:rsidRPr="005A42F9" w:rsidRDefault="00F066EF" w:rsidP="00997DA9">
                            <w:pPr>
                              <w:rPr>
                                <w:rFonts w:ascii="Arial" w:hAnsi="Arial" w:cs="Arial"/>
                                <w:sz w:val="24"/>
                              </w:rPr>
                            </w:pPr>
                            <w:r w:rsidRPr="005A42F9">
                              <w:rPr>
                                <w:rFonts w:ascii="Arial" w:hAnsi="Arial" w:cs="Arial"/>
                                <w:sz w:val="24"/>
                              </w:rPr>
                              <w:t xml:space="preserve">Good concise answer. </w:t>
                            </w:r>
                          </w:p>
                        </w:txbxContent>
                      </v:textbox>
                      <w10:wrap type="square"/>
                    </v:shape>
                  </w:pict>
                </mc:Fallback>
              </mc:AlternateContent>
            </w:r>
            <w:r w:rsidRPr="005A42F9">
              <w:rPr>
                <w:rFonts w:eastAsia="Calibri"/>
                <w:b/>
              </w:rPr>
              <w:t>Sample 3 Workbook notes</w:t>
            </w:r>
          </w:p>
          <w:p w14:paraId="584B3954" w14:textId="77777777" w:rsidR="00997DA9" w:rsidRPr="005A42F9" w:rsidRDefault="00997DA9" w:rsidP="00997DA9">
            <w:pPr>
              <w:rPr>
                <w:rFonts w:eastAsia="Calibri"/>
              </w:rPr>
            </w:pPr>
          </w:p>
          <w:p w14:paraId="58E32C19" w14:textId="77777777" w:rsidR="00997DA9" w:rsidRPr="005A42F9" w:rsidRDefault="00997DA9" w:rsidP="00997DA9">
            <w:pPr>
              <w:rPr>
                <w:rFonts w:eastAsia="Calibri"/>
                <w:i/>
              </w:rPr>
            </w:pPr>
            <w:r w:rsidRPr="005A42F9">
              <w:rPr>
                <w:rFonts w:eastAsia="Calibri"/>
                <w:i/>
              </w:rPr>
              <w:t>Building relationship of trust with them.</w:t>
            </w:r>
          </w:p>
          <w:p w14:paraId="1E1F9A18" w14:textId="77777777" w:rsidR="00997DA9" w:rsidRPr="005A42F9" w:rsidRDefault="00997DA9" w:rsidP="00997DA9">
            <w:pPr>
              <w:rPr>
                <w:rFonts w:eastAsia="Calibri"/>
                <w:i/>
              </w:rPr>
            </w:pPr>
            <w:r w:rsidRPr="005A42F9">
              <w:rPr>
                <w:rFonts w:eastAsia="Calibri"/>
                <w:i/>
              </w:rPr>
              <w:t>Asking them, giving choices, treating them as individuals.</w:t>
            </w:r>
            <w:r w:rsidRPr="005A42F9">
              <w:rPr>
                <w:rFonts w:eastAsia="Calibri"/>
                <w:b/>
                <w:i/>
                <w:noProof/>
              </w:rPr>
              <w:t xml:space="preserve"> </w:t>
            </w:r>
          </w:p>
          <w:p w14:paraId="3D674A7C" w14:textId="77777777" w:rsidR="00997DA9" w:rsidRPr="005A42F9" w:rsidRDefault="00997DA9" w:rsidP="00997DA9">
            <w:pPr>
              <w:rPr>
                <w:rFonts w:eastAsia="Calibri"/>
                <w:i/>
              </w:rPr>
            </w:pPr>
            <w:r w:rsidRPr="005A42F9">
              <w:rPr>
                <w:rFonts w:eastAsia="Calibri"/>
                <w:i/>
              </w:rPr>
              <w:t>Treating them with dignity.</w:t>
            </w:r>
          </w:p>
          <w:p w14:paraId="3EA140A0" w14:textId="77777777" w:rsidR="00997DA9" w:rsidRPr="005A42F9" w:rsidRDefault="00997DA9" w:rsidP="00997DA9">
            <w:pPr>
              <w:rPr>
                <w:rFonts w:eastAsia="Calibri"/>
                <w:i/>
              </w:rPr>
            </w:pPr>
            <w:r w:rsidRPr="005A42F9">
              <w:rPr>
                <w:rFonts w:eastAsia="Calibri"/>
                <w:i/>
              </w:rPr>
              <w:t>Keeping confidentiality.</w:t>
            </w:r>
          </w:p>
          <w:p w14:paraId="4B392233" w14:textId="77777777" w:rsidR="00997DA9" w:rsidRPr="005A42F9" w:rsidRDefault="00997DA9" w:rsidP="00997DA9">
            <w:pPr>
              <w:rPr>
                <w:rFonts w:eastAsia="Calibri"/>
                <w:i/>
              </w:rPr>
            </w:pPr>
          </w:p>
          <w:p w14:paraId="69E1E3D4" w14:textId="77777777" w:rsidR="00997DA9" w:rsidRPr="005A42F9" w:rsidRDefault="00997DA9" w:rsidP="00997DA9">
            <w:pPr>
              <w:rPr>
                <w:rFonts w:eastAsia="Calibri"/>
              </w:rPr>
            </w:pPr>
          </w:p>
          <w:p w14:paraId="19EE2C09" w14:textId="77777777" w:rsidR="00997DA9" w:rsidRPr="005A42F9" w:rsidRDefault="00997DA9" w:rsidP="00F52E8A">
            <w:pPr>
              <w:numPr>
                <w:ilvl w:val="0"/>
                <w:numId w:val="52"/>
              </w:numPr>
              <w:contextualSpacing/>
              <w:rPr>
                <w:rFonts w:ascii="Calibri" w:eastAsia="Calibri" w:hAnsi="Calibri" w:cs="Times New Roman"/>
              </w:rPr>
            </w:pPr>
            <w:r w:rsidRPr="005A42F9">
              <w:rPr>
                <w:rFonts w:eastAsia="Calibri"/>
              </w:rPr>
              <w:t>Why is this central to the role of the health and social care worker?</w:t>
            </w:r>
          </w:p>
          <w:p w14:paraId="611C1DF3" w14:textId="77777777" w:rsidR="00997DA9" w:rsidRPr="005A42F9" w:rsidRDefault="00997DA9" w:rsidP="00997DA9">
            <w:pPr>
              <w:rPr>
                <w:rFonts w:eastAsia="Calibri"/>
              </w:rPr>
            </w:pPr>
          </w:p>
          <w:p w14:paraId="0EB5D476" w14:textId="77777777" w:rsidR="00997DA9" w:rsidRPr="005A42F9" w:rsidRDefault="00997DA9" w:rsidP="00997DA9">
            <w:pPr>
              <w:rPr>
                <w:rFonts w:eastAsia="Calibri"/>
                <w:b/>
              </w:rPr>
            </w:pPr>
            <w:r w:rsidRPr="005A42F9">
              <w:rPr>
                <w:rFonts w:eastAsia="Calibri"/>
                <w:b/>
              </w:rPr>
              <w:t>Sample 1 Workbook notes</w:t>
            </w:r>
          </w:p>
          <w:p w14:paraId="70A47CE5" w14:textId="77777777" w:rsidR="00997DA9" w:rsidRPr="00997DA9" w:rsidRDefault="00997DA9" w:rsidP="00997DA9">
            <w:pPr>
              <w:rPr>
                <w:rFonts w:eastAsia="Calibri"/>
                <w:highlight w:val="yellow"/>
              </w:rPr>
            </w:pPr>
            <w:r w:rsidRPr="00997DA9">
              <w:rPr>
                <w:rFonts w:eastAsia="Calibri"/>
                <w:b/>
                <w:i/>
                <w:noProof/>
                <w:highlight w:val="yellow"/>
              </w:rPr>
              <mc:AlternateContent>
                <mc:Choice Requires="wps">
                  <w:drawing>
                    <wp:anchor distT="45720" distB="45720" distL="114300" distR="114300" simplePos="0" relativeHeight="251754496" behindDoc="0" locked="0" layoutInCell="1" allowOverlap="1" wp14:anchorId="5105CD7C" wp14:editId="66A8FC6A">
                      <wp:simplePos x="0" y="0"/>
                      <wp:positionH relativeFrom="column">
                        <wp:posOffset>4441190</wp:posOffset>
                      </wp:positionH>
                      <wp:positionV relativeFrom="paragraph">
                        <wp:posOffset>635</wp:posOffset>
                      </wp:positionV>
                      <wp:extent cx="4013835" cy="1404620"/>
                      <wp:effectExtent l="19050" t="19050" r="24765" b="12700"/>
                      <wp:wrapSquare wrapText="bothSides"/>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835" cy="1404620"/>
                              </a:xfrm>
                              <a:prstGeom prst="rect">
                                <a:avLst/>
                              </a:prstGeom>
                              <a:solidFill>
                                <a:srgbClr val="FFFFFF"/>
                              </a:solidFill>
                              <a:ln w="38100">
                                <a:solidFill>
                                  <a:srgbClr val="FF0000"/>
                                </a:solidFill>
                                <a:miter lim="800000"/>
                                <a:headEnd/>
                                <a:tailEnd/>
                              </a:ln>
                            </wps:spPr>
                            <wps:txbx>
                              <w:txbxContent>
                                <w:p w14:paraId="47AB2819" w14:textId="77777777" w:rsidR="00F066EF" w:rsidRPr="00264C49" w:rsidRDefault="00F066EF" w:rsidP="00997DA9">
                                  <w:pPr>
                                    <w:rPr>
                                      <w:rFonts w:ascii="Arial" w:hAnsi="Arial" w:cs="Arial"/>
                                      <w:b/>
                                      <w:sz w:val="24"/>
                                    </w:rPr>
                                  </w:pPr>
                                  <w:r w:rsidRPr="00264C49">
                                    <w:rPr>
                                      <w:rFonts w:ascii="Arial" w:hAnsi="Arial" w:cs="Arial"/>
                                      <w:b/>
                                      <w:sz w:val="24"/>
                                    </w:rPr>
                                    <w:t>Sample 1 comments</w:t>
                                  </w:r>
                                </w:p>
                                <w:p w14:paraId="0C2E2F29" w14:textId="77777777" w:rsidR="00F066EF" w:rsidRPr="00264C49" w:rsidRDefault="00F066EF" w:rsidP="00997DA9">
                                  <w:pPr>
                                    <w:rPr>
                                      <w:rFonts w:ascii="Arial" w:hAnsi="Arial" w:cs="Arial"/>
                                      <w:sz w:val="24"/>
                                    </w:rPr>
                                  </w:pPr>
                                  <w:r w:rsidRPr="00264C49">
                                    <w:rPr>
                                      <w:rFonts w:ascii="Arial" w:hAnsi="Arial" w:cs="Arial"/>
                                      <w:sz w:val="24"/>
                                    </w:rPr>
                                    <w:t>The essence is here but needs some refining.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05CD7C" id="Text Box 272" o:spid="_x0000_s1120" type="#_x0000_t202" style="position:absolute;margin-left:349.7pt;margin-top:.05pt;width:316.05pt;height:110.6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" strokecolor="red" strokeweight="3pt">
                      <v:textbox style="mso-fit-shape-to-text:t">
                        <w:txbxContent>
                          <w:p w14:paraId="47AB2819" w14:textId="77777777" w:rsidR="00F066EF" w:rsidRPr="00264C49" w:rsidRDefault="00F066EF" w:rsidP="00997DA9">
                            <w:pPr>
                              <w:rPr>
                                <w:rFonts w:ascii="Arial" w:hAnsi="Arial" w:cs="Arial"/>
                                <w:b/>
                                <w:sz w:val="24"/>
                              </w:rPr>
                            </w:pPr>
                            <w:r w:rsidRPr="00264C49">
                              <w:rPr>
                                <w:rFonts w:ascii="Arial" w:hAnsi="Arial" w:cs="Arial"/>
                                <w:b/>
                                <w:sz w:val="24"/>
                              </w:rPr>
                              <w:t>Sample 1 comments</w:t>
                            </w:r>
                          </w:p>
                          <w:p w14:paraId="0C2E2F29" w14:textId="77777777" w:rsidR="00F066EF" w:rsidRPr="00264C49" w:rsidRDefault="00F066EF" w:rsidP="00997DA9">
                            <w:pPr>
                              <w:rPr>
                                <w:rFonts w:ascii="Arial" w:hAnsi="Arial" w:cs="Arial"/>
                                <w:sz w:val="24"/>
                              </w:rPr>
                            </w:pPr>
                            <w:r w:rsidRPr="00264C49">
                              <w:rPr>
                                <w:rFonts w:ascii="Arial" w:hAnsi="Arial" w:cs="Arial"/>
                                <w:sz w:val="24"/>
                              </w:rPr>
                              <w:t>The essence is here but needs some refining.</w:t>
                            </w:r>
                          </w:p>
                        </w:txbxContent>
                      </v:textbox>
                      <w10:wrap type="square"/>
                    </v:shape>
                  </w:pict>
                </mc:Fallback>
              </mc:AlternateContent>
            </w:r>
          </w:p>
          <w:p w14:paraId="715848B6" w14:textId="77777777" w:rsidR="00997DA9" w:rsidRPr="00264C49" w:rsidRDefault="00997DA9" w:rsidP="00997DA9">
            <w:pPr>
              <w:rPr>
                <w:rFonts w:eastAsia="Calibri"/>
                <w:i/>
              </w:rPr>
            </w:pPr>
            <w:r w:rsidRPr="00264C49">
              <w:rPr>
                <w:rFonts w:eastAsia="Calibri"/>
                <w:i/>
              </w:rPr>
              <w:t xml:space="preserve">as the young person most dangerous feeling is to lose </w:t>
            </w:r>
            <w:proofErr w:type="spellStart"/>
            <w:r w:rsidRPr="00264C49">
              <w:rPr>
                <w:rFonts w:eastAsia="Calibri"/>
                <w:i/>
              </w:rPr>
              <w:t>theie</w:t>
            </w:r>
            <w:proofErr w:type="spellEnd"/>
            <w:r w:rsidRPr="00264C49">
              <w:rPr>
                <w:rFonts w:eastAsia="Calibri"/>
                <w:i/>
              </w:rPr>
              <w:t xml:space="preserve"> dignity and self- </w:t>
            </w:r>
            <w:proofErr w:type="gramStart"/>
            <w:r w:rsidRPr="00264C49">
              <w:rPr>
                <w:rFonts w:eastAsia="Calibri"/>
                <w:i/>
              </w:rPr>
              <w:t>respect  when</w:t>
            </w:r>
            <w:proofErr w:type="gramEnd"/>
            <w:r w:rsidRPr="00264C49">
              <w:rPr>
                <w:rFonts w:eastAsia="Calibri"/>
                <w:i/>
              </w:rPr>
              <w:t xml:space="preserve"> in care. this will give the young people choices. so staff will respect their life style choices and </w:t>
            </w:r>
            <w:r w:rsidRPr="00264C49">
              <w:rPr>
                <w:rFonts w:eastAsia="Calibri"/>
                <w:i/>
              </w:rPr>
              <w:lastRenderedPageBreak/>
              <w:t xml:space="preserve">support them through this. communication with the young person will be the same thought out the care time, this will make them encourage them to talk about how they feel and if and concerns. also will </w:t>
            </w:r>
            <w:proofErr w:type="spellStart"/>
            <w:r w:rsidRPr="00264C49">
              <w:rPr>
                <w:rFonts w:eastAsia="Calibri"/>
                <w:i/>
              </w:rPr>
              <w:t>will</w:t>
            </w:r>
            <w:proofErr w:type="spellEnd"/>
            <w:r w:rsidRPr="00264C49">
              <w:rPr>
                <w:rFonts w:eastAsia="Calibri"/>
                <w:i/>
              </w:rPr>
              <w:t xml:space="preserve"> show if the young person needs are meet and if anything needs to change.</w:t>
            </w:r>
          </w:p>
          <w:p w14:paraId="62EA6121" w14:textId="77777777" w:rsidR="00997DA9" w:rsidRPr="00264C49" w:rsidRDefault="00997DA9" w:rsidP="00997DA9">
            <w:pPr>
              <w:rPr>
                <w:rFonts w:eastAsia="Calibri"/>
              </w:rPr>
            </w:pPr>
          </w:p>
          <w:p w14:paraId="549D284C" w14:textId="77777777" w:rsidR="00997DA9" w:rsidRPr="00264C49" w:rsidRDefault="00997DA9" w:rsidP="00997DA9">
            <w:pPr>
              <w:rPr>
                <w:rFonts w:eastAsia="Calibri"/>
                <w:b/>
              </w:rPr>
            </w:pPr>
            <w:r w:rsidRPr="00264C49">
              <w:rPr>
                <w:rFonts w:eastAsia="Calibri"/>
                <w:b/>
                <w:i/>
                <w:noProof/>
              </w:rPr>
              <mc:AlternateContent>
                <mc:Choice Requires="wps">
                  <w:drawing>
                    <wp:anchor distT="45720" distB="45720" distL="114300" distR="114300" simplePos="0" relativeHeight="251755520" behindDoc="0" locked="0" layoutInCell="1" allowOverlap="1" wp14:anchorId="7BE85DB3" wp14:editId="1C5F8B26">
                      <wp:simplePos x="0" y="0"/>
                      <wp:positionH relativeFrom="column">
                        <wp:posOffset>4388802</wp:posOffset>
                      </wp:positionH>
                      <wp:positionV relativeFrom="paragraph">
                        <wp:posOffset>126683</wp:posOffset>
                      </wp:positionV>
                      <wp:extent cx="4055745" cy="1404620"/>
                      <wp:effectExtent l="19050" t="19050" r="20955" b="12700"/>
                      <wp:wrapSquare wrapText="bothSides"/>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5745" cy="1404620"/>
                              </a:xfrm>
                              <a:prstGeom prst="rect">
                                <a:avLst/>
                              </a:prstGeom>
                              <a:solidFill>
                                <a:srgbClr val="FFFFFF"/>
                              </a:solidFill>
                              <a:ln w="38100">
                                <a:solidFill>
                                  <a:srgbClr val="FF0000"/>
                                </a:solidFill>
                                <a:miter lim="800000"/>
                                <a:headEnd/>
                                <a:tailEnd/>
                              </a:ln>
                            </wps:spPr>
                            <wps:txbx>
                              <w:txbxContent>
                                <w:p w14:paraId="78B13965" w14:textId="77777777" w:rsidR="00F066EF" w:rsidRPr="00264C49" w:rsidRDefault="00F066EF" w:rsidP="00997DA9">
                                  <w:pPr>
                                    <w:rPr>
                                      <w:rFonts w:ascii="Arial" w:hAnsi="Arial" w:cs="Arial"/>
                                      <w:b/>
                                      <w:sz w:val="24"/>
                                    </w:rPr>
                                  </w:pPr>
                                  <w:r w:rsidRPr="00264C49">
                                    <w:rPr>
                                      <w:rFonts w:ascii="Arial" w:hAnsi="Arial" w:cs="Arial"/>
                                      <w:b/>
                                      <w:sz w:val="24"/>
                                    </w:rPr>
                                    <w:t>Sample 2 comments</w:t>
                                  </w:r>
                                </w:p>
                                <w:p w14:paraId="41F3C6BC" w14:textId="77777777" w:rsidR="00F066EF" w:rsidRPr="00264C49" w:rsidRDefault="00F066EF" w:rsidP="00997DA9">
                                  <w:pPr>
                                    <w:rPr>
                                      <w:rFonts w:ascii="Arial" w:hAnsi="Arial" w:cs="Arial"/>
                                      <w:sz w:val="24"/>
                                    </w:rPr>
                                  </w:pPr>
                                  <w:r w:rsidRPr="00264C49">
                                    <w:rPr>
                                      <w:rFonts w:ascii="Arial" w:hAnsi="Arial" w:cs="Arial"/>
                                      <w:sz w:val="24"/>
                                    </w:rPr>
                                    <w:t>Insufficient answer.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E85DB3" id="Text Box 273" o:spid="_x0000_s1121" type="#_x0000_t202" style="position:absolute;margin-left:345.55pt;margin-top:10pt;width:319.35pt;height:110.6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" strokecolor="red" strokeweight="3pt">
                      <v:textbox style="mso-fit-shape-to-text:t">
                        <w:txbxContent>
                          <w:p w14:paraId="78B13965" w14:textId="77777777" w:rsidR="00F066EF" w:rsidRPr="00264C49" w:rsidRDefault="00F066EF" w:rsidP="00997DA9">
                            <w:pPr>
                              <w:rPr>
                                <w:rFonts w:ascii="Arial" w:hAnsi="Arial" w:cs="Arial"/>
                                <w:b/>
                                <w:sz w:val="24"/>
                              </w:rPr>
                            </w:pPr>
                            <w:r w:rsidRPr="00264C49">
                              <w:rPr>
                                <w:rFonts w:ascii="Arial" w:hAnsi="Arial" w:cs="Arial"/>
                                <w:b/>
                                <w:sz w:val="24"/>
                              </w:rPr>
                              <w:t>Sample 2 comments</w:t>
                            </w:r>
                          </w:p>
                          <w:p w14:paraId="41F3C6BC" w14:textId="77777777" w:rsidR="00F066EF" w:rsidRPr="00264C49" w:rsidRDefault="00F066EF" w:rsidP="00997DA9">
                            <w:pPr>
                              <w:rPr>
                                <w:rFonts w:ascii="Arial" w:hAnsi="Arial" w:cs="Arial"/>
                                <w:sz w:val="24"/>
                              </w:rPr>
                            </w:pPr>
                            <w:r w:rsidRPr="00264C49">
                              <w:rPr>
                                <w:rFonts w:ascii="Arial" w:hAnsi="Arial" w:cs="Arial"/>
                                <w:sz w:val="24"/>
                              </w:rPr>
                              <w:t>Insufficient answer.</w:t>
                            </w:r>
                          </w:p>
                        </w:txbxContent>
                      </v:textbox>
                      <w10:wrap type="square"/>
                    </v:shape>
                  </w:pict>
                </mc:Fallback>
              </mc:AlternateContent>
            </w:r>
            <w:r w:rsidRPr="00264C49">
              <w:rPr>
                <w:rFonts w:eastAsia="Calibri"/>
                <w:b/>
              </w:rPr>
              <w:t>Sample 2 Workbook notes</w:t>
            </w:r>
          </w:p>
          <w:p w14:paraId="2C1FC85F" w14:textId="77777777" w:rsidR="00997DA9" w:rsidRPr="00264C49" w:rsidRDefault="00997DA9" w:rsidP="00997DA9">
            <w:pPr>
              <w:rPr>
                <w:rFonts w:eastAsia="Calibri"/>
              </w:rPr>
            </w:pPr>
          </w:p>
          <w:p w14:paraId="5A56B967" w14:textId="77777777" w:rsidR="00997DA9" w:rsidRPr="00264C49" w:rsidRDefault="00997DA9" w:rsidP="00997DA9">
            <w:pPr>
              <w:rPr>
                <w:rFonts w:eastAsia="Calibri"/>
                <w:i/>
              </w:rPr>
            </w:pPr>
            <w:r w:rsidRPr="00264C49">
              <w:rPr>
                <w:rFonts w:eastAsia="Calibri"/>
                <w:i/>
              </w:rPr>
              <w:t>To make sure that services are provided to make sure that people are happy and safe</w:t>
            </w:r>
          </w:p>
          <w:p w14:paraId="4C139CE7" w14:textId="77777777" w:rsidR="00997DA9" w:rsidRPr="00264C49" w:rsidRDefault="00997DA9" w:rsidP="00997DA9">
            <w:pPr>
              <w:rPr>
                <w:rFonts w:eastAsia="Calibri"/>
                <w:i/>
              </w:rPr>
            </w:pPr>
          </w:p>
          <w:p w14:paraId="277726C2" w14:textId="77777777" w:rsidR="00997DA9" w:rsidRPr="00264C49" w:rsidRDefault="00997DA9" w:rsidP="00997DA9">
            <w:pPr>
              <w:rPr>
                <w:rFonts w:eastAsia="Calibri"/>
              </w:rPr>
            </w:pPr>
          </w:p>
          <w:p w14:paraId="211695FA" w14:textId="77777777" w:rsidR="00997DA9" w:rsidRPr="00264C49" w:rsidRDefault="00997DA9" w:rsidP="00997DA9">
            <w:pPr>
              <w:rPr>
                <w:rFonts w:eastAsia="Calibri"/>
                <w:b/>
              </w:rPr>
            </w:pPr>
            <w:r w:rsidRPr="00264C49">
              <w:rPr>
                <w:rFonts w:eastAsia="Calibri"/>
                <w:b/>
              </w:rPr>
              <w:t>Sample 3 Workbook notes</w:t>
            </w:r>
          </w:p>
          <w:p w14:paraId="7A8465D1" w14:textId="77777777" w:rsidR="00997DA9" w:rsidRPr="00264C49" w:rsidRDefault="00264C49" w:rsidP="00997DA9">
            <w:pPr>
              <w:rPr>
                <w:rFonts w:eastAsia="Calibri"/>
              </w:rPr>
            </w:pPr>
            <w:r w:rsidRPr="00264C49">
              <w:rPr>
                <w:rFonts w:eastAsia="Calibri"/>
                <w:b/>
                <w:i/>
                <w:noProof/>
              </w:rPr>
              <mc:AlternateContent>
                <mc:Choice Requires="wps">
                  <w:drawing>
                    <wp:anchor distT="45720" distB="45720" distL="114300" distR="114300" simplePos="0" relativeHeight="251756544" behindDoc="0" locked="0" layoutInCell="1" allowOverlap="1" wp14:anchorId="1869F2AB" wp14:editId="338F5700">
                      <wp:simplePos x="0" y="0"/>
                      <wp:positionH relativeFrom="column">
                        <wp:posOffset>4384040</wp:posOffset>
                      </wp:positionH>
                      <wp:positionV relativeFrom="paragraph">
                        <wp:posOffset>-2858</wp:posOffset>
                      </wp:positionV>
                      <wp:extent cx="4050665" cy="1404620"/>
                      <wp:effectExtent l="19050" t="19050" r="26035" b="14605"/>
                      <wp:wrapSquare wrapText="bothSides"/>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404620"/>
                              </a:xfrm>
                              <a:prstGeom prst="rect">
                                <a:avLst/>
                              </a:prstGeom>
                              <a:solidFill>
                                <a:srgbClr val="FFFFFF"/>
                              </a:solidFill>
                              <a:ln w="38100">
                                <a:solidFill>
                                  <a:srgbClr val="FF0000"/>
                                </a:solidFill>
                                <a:miter lim="800000"/>
                                <a:headEnd/>
                                <a:tailEnd/>
                              </a:ln>
                            </wps:spPr>
                            <wps:txbx>
                              <w:txbxContent>
                                <w:p w14:paraId="0C912775" w14:textId="77777777" w:rsidR="00F066EF" w:rsidRPr="00264C49" w:rsidRDefault="00F066EF" w:rsidP="00997DA9">
                                  <w:pPr>
                                    <w:rPr>
                                      <w:rFonts w:ascii="Arial" w:hAnsi="Arial" w:cs="Arial"/>
                                      <w:b/>
                                      <w:sz w:val="24"/>
                                    </w:rPr>
                                  </w:pPr>
                                  <w:r w:rsidRPr="00264C49">
                                    <w:rPr>
                                      <w:rFonts w:ascii="Arial" w:hAnsi="Arial" w:cs="Arial"/>
                                      <w:b/>
                                      <w:sz w:val="24"/>
                                    </w:rPr>
                                    <w:t>Sample 3 comments</w:t>
                                  </w:r>
                                </w:p>
                                <w:p w14:paraId="37A3706C" w14:textId="77777777" w:rsidR="00F066EF" w:rsidRPr="00264C49" w:rsidRDefault="00F066EF" w:rsidP="00997DA9">
                                  <w:pPr>
                                    <w:rPr>
                                      <w:rFonts w:ascii="Arial" w:hAnsi="Arial" w:cs="Arial"/>
                                      <w:sz w:val="24"/>
                                    </w:rPr>
                                  </w:pPr>
                                  <w:r w:rsidRPr="00264C49">
                                    <w:rPr>
                                      <w:rFonts w:ascii="Arial" w:hAnsi="Arial" w:cs="Arial"/>
                                      <w:sz w:val="24"/>
                                    </w:rPr>
                                    <w:t>‘How you would like to be treated’ needs some exploration.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69F2AB" id="Text Box 274" o:spid="_x0000_s1122" type="#_x0000_t202" style="position:absolute;margin-left:345.2pt;margin-top:-.25pt;width:318.95pt;height:110.6pt;z-index:251756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" strokecolor="red" strokeweight="3pt">
                      <v:textbox style="mso-fit-shape-to-text:t">
                        <w:txbxContent>
                          <w:p w14:paraId="0C912775" w14:textId="77777777" w:rsidR="00F066EF" w:rsidRPr="00264C49" w:rsidRDefault="00F066EF" w:rsidP="00997DA9">
                            <w:pPr>
                              <w:rPr>
                                <w:rFonts w:ascii="Arial" w:hAnsi="Arial" w:cs="Arial"/>
                                <w:b/>
                                <w:sz w:val="24"/>
                              </w:rPr>
                            </w:pPr>
                            <w:r w:rsidRPr="00264C49">
                              <w:rPr>
                                <w:rFonts w:ascii="Arial" w:hAnsi="Arial" w:cs="Arial"/>
                                <w:b/>
                                <w:sz w:val="24"/>
                              </w:rPr>
                              <w:t>Sample 3 comments</w:t>
                            </w:r>
                          </w:p>
                          <w:p w14:paraId="37A3706C" w14:textId="77777777" w:rsidR="00F066EF" w:rsidRPr="00264C49" w:rsidRDefault="00F066EF" w:rsidP="00997DA9">
                            <w:pPr>
                              <w:rPr>
                                <w:rFonts w:ascii="Arial" w:hAnsi="Arial" w:cs="Arial"/>
                                <w:sz w:val="24"/>
                              </w:rPr>
                            </w:pPr>
                            <w:r w:rsidRPr="00264C49">
                              <w:rPr>
                                <w:rFonts w:ascii="Arial" w:hAnsi="Arial" w:cs="Arial"/>
                                <w:sz w:val="24"/>
                              </w:rPr>
                              <w:t>‘How you would like to be treated’ needs some exploration.</w:t>
                            </w:r>
                          </w:p>
                        </w:txbxContent>
                      </v:textbox>
                      <w10:wrap type="square"/>
                    </v:shape>
                  </w:pict>
                </mc:Fallback>
              </mc:AlternateContent>
            </w:r>
          </w:p>
          <w:p w14:paraId="44430680" w14:textId="77777777" w:rsidR="00997DA9" w:rsidRPr="00264C49" w:rsidRDefault="00997DA9" w:rsidP="00997DA9">
            <w:pPr>
              <w:rPr>
                <w:rFonts w:eastAsia="Calibri"/>
                <w:i/>
              </w:rPr>
            </w:pPr>
            <w:r w:rsidRPr="00264C49">
              <w:rPr>
                <w:rFonts w:eastAsia="Calibri"/>
                <w:i/>
              </w:rPr>
              <w:t>Treating a child or young person how you would like to be treated enables you to build a relationship with them. It builds trust and mutual respect.</w:t>
            </w:r>
          </w:p>
          <w:p w14:paraId="5A5D34D7" w14:textId="77777777" w:rsidR="00997DA9" w:rsidRPr="00997DA9" w:rsidRDefault="00997DA9" w:rsidP="00997DA9">
            <w:pPr>
              <w:rPr>
                <w:rFonts w:eastAsia="Calibri"/>
                <w:i/>
              </w:rPr>
            </w:pPr>
            <w:r w:rsidRPr="00264C49">
              <w:rPr>
                <w:rFonts w:eastAsia="Calibri"/>
                <w:i/>
              </w:rPr>
              <w:t xml:space="preserve">The child/YP know that you will do </w:t>
            </w:r>
            <w:proofErr w:type="spellStart"/>
            <w:r w:rsidRPr="00264C49">
              <w:rPr>
                <w:rFonts w:eastAsia="Calibri"/>
                <w:i/>
              </w:rPr>
              <w:t>you</w:t>
            </w:r>
            <w:proofErr w:type="spellEnd"/>
            <w:r w:rsidRPr="00264C49">
              <w:rPr>
                <w:rFonts w:eastAsia="Calibri"/>
                <w:i/>
              </w:rPr>
              <w:t xml:space="preserve"> best to provide a service that is individual to their needs.</w:t>
            </w:r>
          </w:p>
          <w:p w14:paraId="44C0FBDD" w14:textId="77777777" w:rsidR="00997DA9" w:rsidRPr="00997DA9" w:rsidRDefault="00997DA9" w:rsidP="00997DA9">
            <w:pPr>
              <w:rPr>
                <w:rFonts w:eastAsia="Calibri"/>
              </w:rPr>
            </w:pPr>
          </w:p>
          <w:p w14:paraId="3A8B2C5F" w14:textId="77777777" w:rsidR="00997DA9" w:rsidRPr="00997DA9" w:rsidRDefault="00997DA9" w:rsidP="00997DA9">
            <w:pPr>
              <w:rPr>
                <w:rFonts w:eastAsia="Calibri"/>
              </w:rPr>
            </w:pPr>
          </w:p>
        </w:tc>
      </w:tr>
    </w:tbl>
    <w:p w14:paraId="57B3ED6B" w14:textId="77777777" w:rsidR="00997DA9" w:rsidRPr="00997DA9" w:rsidRDefault="00997DA9" w:rsidP="00997DA9">
      <w:pPr>
        <w:spacing w:after="200" w:line="276" w:lineRule="auto"/>
        <w:rPr>
          <w:rFonts w:ascii="Arial" w:eastAsia="Calibri" w:hAnsi="Arial" w:cs="Arial"/>
          <w:sz w:val="24"/>
          <w:szCs w:val="24"/>
        </w:rPr>
      </w:pPr>
    </w:p>
    <w:p w14:paraId="2CA803A8" w14:textId="77777777" w:rsidR="00997DA9" w:rsidRPr="00997DA9" w:rsidRDefault="00997DA9" w:rsidP="00997DA9">
      <w:pPr>
        <w:spacing w:after="200" w:line="276" w:lineRule="auto"/>
        <w:ind w:left="-142"/>
        <w:rPr>
          <w:rFonts w:ascii="Arial" w:eastAsia="Calibri" w:hAnsi="Arial" w:cs="Arial"/>
          <w:b/>
          <w:sz w:val="24"/>
          <w:szCs w:val="24"/>
        </w:rPr>
      </w:pPr>
      <w:r w:rsidRPr="00997DA9">
        <w:rPr>
          <w:rFonts w:ascii="Arial" w:eastAsia="Calibri" w:hAnsi="Arial" w:cs="Arial"/>
          <w:b/>
          <w:sz w:val="24"/>
          <w:szCs w:val="24"/>
        </w:rPr>
        <w:t>Learning activity</w:t>
      </w:r>
    </w:p>
    <w:p w14:paraId="44A1048B" w14:textId="77777777" w:rsidR="00997DA9" w:rsidRPr="00997DA9" w:rsidRDefault="00997DA9" w:rsidP="00997DA9">
      <w:pPr>
        <w:spacing w:after="200" w:line="276" w:lineRule="auto"/>
        <w:ind w:left="-142"/>
        <w:rPr>
          <w:rFonts w:ascii="Arial" w:eastAsia="Calibri" w:hAnsi="Arial" w:cs="Arial"/>
          <w:sz w:val="24"/>
          <w:szCs w:val="24"/>
        </w:rPr>
      </w:pPr>
      <w:r w:rsidRPr="00997DA9">
        <w:rPr>
          <w:rFonts w:ascii="Arial" w:eastAsia="Calibri" w:hAnsi="Arial" w:cs="Arial"/>
          <w:sz w:val="24"/>
          <w:szCs w:val="24"/>
        </w:rPr>
        <w:t>In this section, you have learnt about the importance of using child-centred approaches. Ask someone that you are working with, another worker or your manager, to give you some feedback on:</w:t>
      </w:r>
    </w:p>
    <w:p w14:paraId="70383165" w14:textId="77777777" w:rsidR="00997DA9" w:rsidRPr="00997DA9" w:rsidRDefault="00997DA9" w:rsidP="00F52E8A">
      <w:pPr>
        <w:numPr>
          <w:ilvl w:val="0"/>
          <w:numId w:val="53"/>
        </w:numPr>
        <w:spacing w:after="200" w:line="276" w:lineRule="auto"/>
        <w:contextualSpacing/>
        <w:rPr>
          <w:rFonts w:ascii="Arial" w:eastAsia="Calibri" w:hAnsi="Arial" w:cs="Arial"/>
          <w:sz w:val="24"/>
          <w:szCs w:val="24"/>
        </w:rPr>
      </w:pPr>
      <w:r w:rsidRPr="00997DA9">
        <w:rPr>
          <w:rFonts w:ascii="Arial" w:eastAsia="Calibri" w:hAnsi="Arial" w:cs="Arial"/>
          <w:sz w:val="24"/>
          <w:szCs w:val="24"/>
        </w:rPr>
        <w:t>how you embed child-centred approaches in your practice</w:t>
      </w:r>
    </w:p>
    <w:p w14:paraId="36CBD4EC" w14:textId="77777777" w:rsidR="00997DA9" w:rsidRPr="00997DA9" w:rsidRDefault="00997DA9" w:rsidP="00F52E8A">
      <w:pPr>
        <w:numPr>
          <w:ilvl w:val="0"/>
          <w:numId w:val="53"/>
        </w:numPr>
        <w:spacing w:after="200" w:line="276" w:lineRule="auto"/>
        <w:contextualSpacing/>
        <w:rPr>
          <w:rFonts w:ascii="Arial" w:eastAsia="Calibri" w:hAnsi="Arial" w:cs="Arial"/>
          <w:sz w:val="24"/>
          <w:szCs w:val="24"/>
        </w:rPr>
      </w:pPr>
      <w:r w:rsidRPr="00997DA9">
        <w:rPr>
          <w:rFonts w:ascii="Arial" w:eastAsia="Calibri" w:hAnsi="Arial" w:cs="Arial"/>
          <w:sz w:val="24"/>
          <w:szCs w:val="24"/>
        </w:rPr>
        <w:t>how you support children and young people to engage in activities and experiences that reflect their preferences and are meaningful and enjoyable</w:t>
      </w:r>
    </w:p>
    <w:p w14:paraId="44B4247F" w14:textId="77777777" w:rsidR="00997DA9" w:rsidRPr="00997DA9" w:rsidRDefault="00997DA9" w:rsidP="00F52E8A">
      <w:pPr>
        <w:numPr>
          <w:ilvl w:val="0"/>
          <w:numId w:val="53"/>
        </w:numPr>
        <w:spacing w:after="200" w:line="276" w:lineRule="auto"/>
        <w:contextualSpacing/>
        <w:rPr>
          <w:rFonts w:ascii="Arial" w:eastAsia="Calibri" w:hAnsi="Arial" w:cs="Arial"/>
          <w:sz w:val="24"/>
          <w:szCs w:val="24"/>
        </w:rPr>
      </w:pPr>
      <w:r w:rsidRPr="00997DA9">
        <w:rPr>
          <w:rFonts w:ascii="Arial" w:eastAsia="Calibri" w:hAnsi="Arial" w:cs="Arial"/>
          <w:sz w:val="24"/>
          <w:szCs w:val="24"/>
        </w:rPr>
        <w:t>how you ensure the best interest of children and young people are paramount.</w:t>
      </w:r>
    </w:p>
    <w:p w14:paraId="4DE8EFE8" w14:textId="77777777" w:rsidR="00997DA9" w:rsidRPr="00997DA9" w:rsidRDefault="00997DA9" w:rsidP="00997DA9">
      <w:pPr>
        <w:spacing w:after="200" w:line="276" w:lineRule="auto"/>
        <w:rPr>
          <w:rFonts w:ascii="Arial" w:eastAsia="Calibri" w:hAnsi="Arial" w:cs="Arial"/>
          <w:sz w:val="24"/>
          <w:szCs w:val="24"/>
        </w:rPr>
      </w:pPr>
      <w:r w:rsidRPr="00997DA9">
        <w:rPr>
          <w:rFonts w:ascii="Arial" w:eastAsia="Calibri" w:hAnsi="Arial" w:cs="Arial"/>
          <w:sz w:val="24"/>
          <w:szCs w:val="24"/>
        </w:rPr>
        <w:t>If you are not yet employed, leave this space blank and come back to it later.</w:t>
      </w:r>
    </w:p>
    <w:tbl>
      <w:tblPr>
        <w:tblStyle w:val="TableGrid"/>
        <w:tblW w:w="0" w:type="auto"/>
        <w:tblInd w:w="-34" w:type="dxa"/>
        <w:tblLook w:val="04A0" w:firstRow="1" w:lastRow="0" w:firstColumn="1" w:lastColumn="0" w:noHBand="0" w:noVBand="1"/>
      </w:tblPr>
      <w:tblGrid>
        <w:gridCol w:w="13840"/>
      </w:tblGrid>
      <w:tr w:rsidR="00997DA9" w:rsidRPr="00997DA9" w14:paraId="24C7DD44" w14:textId="77777777" w:rsidTr="00997DA9">
        <w:tc>
          <w:tcPr>
            <w:tcW w:w="13840" w:type="dxa"/>
          </w:tcPr>
          <w:p w14:paraId="7C4873F7" w14:textId="77777777" w:rsidR="00997DA9" w:rsidRPr="00264C49" w:rsidRDefault="00997DA9" w:rsidP="00997DA9">
            <w:pPr>
              <w:rPr>
                <w:rFonts w:eastAsia="Calibri"/>
              </w:rPr>
            </w:pPr>
            <w:r w:rsidRPr="00264C49">
              <w:rPr>
                <w:rFonts w:eastAsia="Calibri"/>
              </w:rPr>
              <w:lastRenderedPageBreak/>
              <w:t>Workbook notes</w:t>
            </w:r>
          </w:p>
          <w:p w14:paraId="0295BF06" w14:textId="77777777" w:rsidR="00997DA9" w:rsidRPr="00264C49" w:rsidRDefault="00997DA9" w:rsidP="00997DA9">
            <w:pPr>
              <w:rPr>
                <w:rFonts w:eastAsia="Calibri"/>
              </w:rPr>
            </w:pPr>
          </w:p>
          <w:p w14:paraId="45CDF90F" w14:textId="77777777" w:rsidR="00997DA9" w:rsidRPr="00264C49" w:rsidRDefault="00997DA9" w:rsidP="00997DA9">
            <w:pPr>
              <w:rPr>
                <w:rFonts w:eastAsia="Calibri"/>
                <w:b/>
              </w:rPr>
            </w:pPr>
            <w:r w:rsidRPr="00264C49">
              <w:rPr>
                <w:rFonts w:eastAsia="Calibri"/>
                <w:b/>
              </w:rPr>
              <w:t>Sample 1 Workbook notes</w:t>
            </w:r>
          </w:p>
          <w:p w14:paraId="09D890EB" w14:textId="77777777" w:rsidR="00997DA9" w:rsidRPr="00264C49" w:rsidRDefault="00997DA9" w:rsidP="00997DA9">
            <w:pPr>
              <w:rPr>
                <w:rFonts w:eastAsia="Calibri"/>
              </w:rPr>
            </w:pPr>
          </w:p>
          <w:p w14:paraId="543C3108" w14:textId="77777777" w:rsidR="00997DA9" w:rsidRPr="00264C49" w:rsidRDefault="00997DA9" w:rsidP="00997DA9">
            <w:pPr>
              <w:rPr>
                <w:rFonts w:eastAsia="Calibri"/>
                <w:i/>
              </w:rPr>
            </w:pPr>
            <w:r w:rsidRPr="00264C49">
              <w:rPr>
                <w:rFonts w:eastAsia="Calibri"/>
                <w:b/>
                <w:i/>
                <w:noProof/>
              </w:rPr>
              <mc:AlternateContent>
                <mc:Choice Requires="wps">
                  <w:drawing>
                    <wp:anchor distT="45720" distB="45720" distL="114300" distR="114300" simplePos="0" relativeHeight="251757568" behindDoc="0" locked="0" layoutInCell="1" allowOverlap="1" wp14:anchorId="1D095C6A" wp14:editId="0B2B17F1">
                      <wp:simplePos x="0" y="0"/>
                      <wp:positionH relativeFrom="column">
                        <wp:posOffset>4488180</wp:posOffset>
                      </wp:positionH>
                      <wp:positionV relativeFrom="paragraph">
                        <wp:posOffset>20955</wp:posOffset>
                      </wp:positionV>
                      <wp:extent cx="3851910" cy="1404620"/>
                      <wp:effectExtent l="19050" t="19050" r="15240" b="12700"/>
                      <wp:wrapSquare wrapText="bothSides"/>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910" cy="1404620"/>
                              </a:xfrm>
                              <a:prstGeom prst="rect">
                                <a:avLst/>
                              </a:prstGeom>
                              <a:solidFill>
                                <a:srgbClr val="FFFFFF"/>
                              </a:solidFill>
                              <a:ln w="38100">
                                <a:solidFill>
                                  <a:srgbClr val="FF0000"/>
                                </a:solidFill>
                                <a:miter lim="800000"/>
                                <a:headEnd/>
                                <a:tailEnd/>
                              </a:ln>
                            </wps:spPr>
                            <wps:txbx>
                              <w:txbxContent>
                                <w:p w14:paraId="2B14D52C" w14:textId="77777777" w:rsidR="00F066EF" w:rsidRPr="00264C49" w:rsidRDefault="00F066EF" w:rsidP="00997DA9">
                                  <w:pPr>
                                    <w:rPr>
                                      <w:rFonts w:ascii="Arial" w:hAnsi="Arial" w:cs="Arial"/>
                                      <w:b/>
                                      <w:sz w:val="24"/>
                                    </w:rPr>
                                  </w:pPr>
                                  <w:r w:rsidRPr="00264C49">
                                    <w:rPr>
                                      <w:rFonts w:ascii="Arial" w:hAnsi="Arial" w:cs="Arial"/>
                                      <w:b/>
                                      <w:sz w:val="24"/>
                                    </w:rPr>
                                    <w:t>Sample 1 comments</w:t>
                                  </w:r>
                                </w:p>
                                <w:p w14:paraId="5942D00D" w14:textId="77777777" w:rsidR="00F066EF" w:rsidRPr="00264C49" w:rsidRDefault="00F066EF" w:rsidP="00997DA9">
                                  <w:pPr>
                                    <w:rPr>
                                      <w:rFonts w:ascii="Arial" w:hAnsi="Arial" w:cs="Arial"/>
                                      <w:sz w:val="24"/>
                                    </w:rPr>
                                  </w:pPr>
                                  <w:r w:rsidRPr="00264C49">
                                    <w:rPr>
                                      <w:rFonts w:ascii="Arial" w:hAnsi="Arial" w:cs="Arial"/>
                                      <w:sz w:val="24"/>
                                    </w:rPr>
                                    <w:t>Some good examples of application to practice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095C6A" id="Text Box 275" o:spid="_x0000_s1123" type="#_x0000_t202" style="position:absolute;margin-left:353.4pt;margin-top:1.65pt;width:303.3pt;height:110.6pt;z-index:25175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" strokecolor="red" strokeweight="3pt">
                      <v:textbox style="mso-fit-shape-to-text:t">
                        <w:txbxContent>
                          <w:p w14:paraId="2B14D52C" w14:textId="77777777" w:rsidR="00F066EF" w:rsidRPr="00264C49" w:rsidRDefault="00F066EF" w:rsidP="00997DA9">
                            <w:pPr>
                              <w:rPr>
                                <w:rFonts w:ascii="Arial" w:hAnsi="Arial" w:cs="Arial"/>
                                <w:b/>
                                <w:sz w:val="24"/>
                              </w:rPr>
                            </w:pPr>
                            <w:r w:rsidRPr="00264C49">
                              <w:rPr>
                                <w:rFonts w:ascii="Arial" w:hAnsi="Arial" w:cs="Arial"/>
                                <w:b/>
                                <w:sz w:val="24"/>
                              </w:rPr>
                              <w:t>Sample 1 comments</w:t>
                            </w:r>
                          </w:p>
                          <w:p w14:paraId="5942D00D" w14:textId="77777777" w:rsidR="00F066EF" w:rsidRPr="00264C49" w:rsidRDefault="00F066EF" w:rsidP="00997DA9">
                            <w:pPr>
                              <w:rPr>
                                <w:rFonts w:ascii="Arial" w:hAnsi="Arial" w:cs="Arial"/>
                                <w:sz w:val="24"/>
                              </w:rPr>
                            </w:pPr>
                            <w:r w:rsidRPr="00264C49">
                              <w:rPr>
                                <w:rFonts w:ascii="Arial" w:hAnsi="Arial" w:cs="Arial"/>
                                <w:sz w:val="24"/>
                              </w:rPr>
                              <w:t>Some good examples of application to practice here.</w:t>
                            </w:r>
                          </w:p>
                        </w:txbxContent>
                      </v:textbox>
                      <w10:wrap type="square"/>
                    </v:shape>
                  </w:pict>
                </mc:Fallback>
              </mc:AlternateContent>
            </w:r>
            <w:proofErr w:type="spellStart"/>
            <w:r w:rsidRPr="00264C49">
              <w:rPr>
                <w:rFonts w:eastAsia="Calibri"/>
                <w:i/>
              </w:rPr>
              <w:t>i</w:t>
            </w:r>
            <w:proofErr w:type="spellEnd"/>
            <w:r w:rsidRPr="00264C49">
              <w:rPr>
                <w:rFonts w:eastAsia="Calibri"/>
                <w:i/>
              </w:rPr>
              <w:t xml:space="preserve"> ensure that the best interest of the young people </w:t>
            </w:r>
            <w:proofErr w:type="spellStart"/>
            <w:r w:rsidRPr="00264C49">
              <w:rPr>
                <w:rFonts w:eastAsia="Calibri"/>
                <w:i/>
              </w:rPr>
              <w:t>i</w:t>
            </w:r>
            <w:proofErr w:type="spellEnd"/>
            <w:r w:rsidRPr="00264C49">
              <w:rPr>
                <w:rFonts w:eastAsia="Calibri"/>
                <w:i/>
              </w:rPr>
              <w:t xml:space="preserve"> work with is paramount but ensuring </w:t>
            </w:r>
            <w:proofErr w:type="spellStart"/>
            <w:r w:rsidRPr="00264C49">
              <w:rPr>
                <w:rFonts w:eastAsia="Calibri"/>
                <w:i/>
              </w:rPr>
              <w:t>i</w:t>
            </w:r>
            <w:proofErr w:type="spellEnd"/>
            <w:r w:rsidRPr="00264C49">
              <w:rPr>
                <w:rFonts w:eastAsia="Calibri"/>
                <w:i/>
              </w:rPr>
              <w:t xml:space="preserve"> listen to </w:t>
            </w:r>
            <w:proofErr w:type="spellStart"/>
            <w:r w:rsidRPr="00264C49">
              <w:rPr>
                <w:rFonts w:eastAsia="Calibri"/>
                <w:i/>
              </w:rPr>
              <w:t>then</w:t>
            </w:r>
            <w:proofErr w:type="spellEnd"/>
            <w:r w:rsidRPr="00264C49">
              <w:rPr>
                <w:rFonts w:eastAsia="Calibri"/>
                <w:i/>
              </w:rPr>
              <w:t xml:space="preserve"> and by always being open and honest with the. when they ask to talk with me in private as they want to tell me something. </w:t>
            </w:r>
            <w:proofErr w:type="spellStart"/>
            <w:r w:rsidRPr="00264C49">
              <w:rPr>
                <w:rFonts w:eastAsia="Calibri"/>
                <w:i/>
              </w:rPr>
              <w:t>i</w:t>
            </w:r>
            <w:proofErr w:type="spellEnd"/>
            <w:r w:rsidRPr="00264C49">
              <w:rPr>
                <w:rFonts w:eastAsia="Calibri"/>
                <w:i/>
              </w:rPr>
              <w:t xml:space="preserve"> ensure that </w:t>
            </w:r>
            <w:proofErr w:type="spellStart"/>
            <w:r w:rsidRPr="00264C49">
              <w:rPr>
                <w:rFonts w:eastAsia="Calibri"/>
                <w:i/>
              </w:rPr>
              <w:t>i</w:t>
            </w:r>
            <w:proofErr w:type="spellEnd"/>
            <w:r w:rsidRPr="00264C49">
              <w:rPr>
                <w:rFonts w:eastAsia="Calibri"/>
                <w:i/>
              </w:rPr>
              <w:t xml:space="preserve"> inform them that </w:t>
            </w:r>
            <w:proofErr w:type="spellStart"/>
            <w:r w:rsidRPr="00264C49">
              <w:rPr>
                <w:rFonts w:eastAsia="Calibri"/>
                <w:i/>
              </w:rPr>
              <w:t>i</w:t>
            </w:r>
            <w:proofErr w:type="spellEnd"/>
            <w:r w:rsidRPr="00264C49">
              <w:rPr>
                <w:rFonts w:eastAsia="Calibri"/>
                <w:i/>
              </w:rPr>
              <w:t xml:space="preserve"> will have a duty of care to report </w:t>
            </w:r>
            <w:proofErr w:type="spellStart"/>
            <w:r w:rsidRPr="00264C49">
              <w:rPr>
                <w:rFonts w:eastAsia="Calibri"/>
                <w:i/>
              </w:rPr>
              <w:t>accuratly</w:t>
            </w:r>
            <w:proofErr w:type="spellEnd"/>
            <w:r w:rsidRPr="00264C49">
              <w:rPr>
                <w:rFonts w:eastAsia="Calibri"/>
                <w:i/>
              </w:rPr>
              <w:t xml:space="preserve"> and factually what they have told me, </w:t>
            </w:r>
            <w:proofErr w:type="spellStart"/>
            <w:r w:rsidRPr="00264C49">
              <w:rPr>
                <w:rFonts w:eastAsia="Calibri"/>
                <w:i/>
              </w:rPr>
              <w:t>i</w:t>
            </w:r>
            <w:proofErr w:type="spellEnd"/>
            <w:r w:rsidRPr="00264C49">
              <w:rPr>
                <w:rFonts w:eastAsia="Calibri"/>
                <w:i/>
              </w:rPr>
              <w:t xml:space="preserve"> also ensure that </w:t>
            </w:r>
            <w:proofErr w:type="spellStart"/>
            <w:r w:rsidRPr="00264C49">
              <w:rPr>
                <w:rFonts w:eastAsia="Calibri"/>
                <w:i/>
              </w:rPr>
              <w:t>i</w:t>
            </w:r>
            <w:proofErr w:type="spellEnd"/>
            <w:r w:rsidRPr="00264C49">
              <w:rPr>
                <w:rFonts w:eastAsia="Calibri"/>
                <w:i/>
              </w:rPr>
              <w:t xml:space="preserve"> tell them who </w:t>
            </w:r>
            <w:proofErr w:type="spellStart"/>
            <w:r w:rsidRPr="00264C49">
              <w:rPr>
                <w:rFonts w:eastAsia="Calibri"/>
                <w:i/>
              </w:rPr>
              <w:t>i</w:t>
            </w:r>
            <w:proofErr w:type="spellEnd"/>
            <w:r w:rsidRPr="00264C49">
              <w:rPr>
                <w:rFonts w:eastAsia="Calibri"/>
                <w:i/>
              </w:rPr>
              <w:t xml:space="preserve"> will report and how </w:t>
            </w:r>
            <w:proofErr w:type="spellStart"/>
            <w:r w:rsidRPr="00264C49">
              <w:rPr>
                <w:rFonts w:eastAsia="Calibri"/>
                <w:i/>
              </w:rPr>
              <w:t>i</w:t>
            </w:r>
            <w:proofErr w:type="spellEnd"/>
            <w:r w:rsidRPr="00264C49">
              <w:rPr>
                <w:rFonts w:eastAsia="Calibri"/>
                <w:i/>
              </w:rPr>
              <w:t xml:space="preserve"> record what they have said. </w:t>
            </w:r>
            <w:proofErr w:type="spellStart"/>
            <w:r w:rsidRPr="00264C49">
              <w:rPr>
                <w:rFonts w:eastAsia="Calibri"/>
                <w:i/>
              </w:rPr>
              <w:t>i</w:t>
            </w:r>
            <w:proofErr w:type="spellEnd"/>
            <w:r w:rsidRPr="00264C49">
              <w:rPr>
                <w:rFonts w:eastAsia="Calibri"/>
                <w:i/>
              </w:rPr>
              <w:t xml:space="preserve"> listen and would never be judgmental about what they are telling. </w:t>
            </w:r>
          </w:p>
          <w:p w14:paraId="2431D973" w14:textId="77777777" w:rsidR="00997DA9" w:rsidRPr="00264C49" w:rsidRDefault="00997DA9" w:rsidP="00997DA9">
            <w:pPr>
              <w:rPr>
                <w:rFonts w:eastAsia="Calibri"/>
                <w:i/>
              </w:rPr>
            </w:pPr>
          </w:p>
          <w:p w14:paraId="276FC694" w14:textId="77777777" w:rsidR="00997DA9" w:rsidRPr="00264C49" w:rsidRDefault="00997DA9" w:rsidP="00997DA9">
            <w:pPr>
              <w:rPr>
                <w:rFonts w:eastAsia="Calibri"/>
                <w:i/>
              </w:rPr>
            </w:pPr>
            <w:proofErr w:type="spellStart"/>
            <w:r w:rsidRPr="00264C49">
              <w:rPr>
                <w:rFonts w:eastAsia="Calibri"/>
                <w:i/>
              </w:rPr>
              <w:t>i</w:t>
            </w:r>
            <w:proofErr w:type="spellEnd"/>
            <w:r w:rsidRPr="00264C49">
              <w:rPr>
                <w:rFonts w:eastAsia="Calibri"/>
                <w:i/>
              </w:rPr>
              <w:t xml:space="preserve"> have worked with young people on afternoon shifts and </w:t>
            </w:r>
            <w:proofErr w:type="spellStart"/>
            <w:r w:rsidRPr="00264C49">
              <w:rPr>
                <w:rFonts w:eastAsia="Calibri"/>
                <w:i/>
              </w:rPr>
              <w:t>i</w:t>
            </w:r>
            <w:proofErr w:type="spellEnd"/>
            <w:r w:rsidRPr="00264C49">
              <w:rPr>
                <w:rFonts w:eastAsia="Calibri"/>
                <w:i/>
              </w:rPr>
              <w:t xml:space="preserve"> have asked them if they would like to go out for an activity with me, </w:t>
            </w:r>
            <w:proofErr w:type="spellStart"/>
            <w:r w:rsidRPr="00264C49">
              <w:rPr>
                <w:rFonts w:eastAsia="Calibri"/>
                <w:i/>
              </w:rPr>
              <w:t>i</w:t>
            </w:r>
            <w:proofErr w:type="spellEnd"/>
            <w:r w:rsidRPr="00264C49">
              <w:rPr>
                <w:rFonts w:eastAsia="Calibri"/>
                <w:i/>
              </w:rPr>
              <w:t xml:space="preserve"> ask them what </w:t>
            </w:r>
            <w:proofErr w:type="gramStart"/>
            <w:r w:rsidRPr="00264C49">
              <w:rPr>
                <w:rFonts w:eastAsia="Calibri"/>
                <w:i/>
              </w:rPr>
              <w:t>there</w:t>
            </w:r>
            <w:proofErr w:type="gramEnd"/>
            <w:r w:rsidRPr="00264C49">
              <w:rPr>
                <w:rFonts w:eastAsia="Calibri"/>
                <w:i/>
              </w:rPr>
              <w:t xml:space="preserve"> interest and hobbies are so that </w:t>
            </w:r>
            <w:proofErr w:type="spellStart"/>
            <w:r w:rsidRPr="00264C49">
              <w:rPr>
                <w:rFonts w:eastAsia="Calibri"/>
                <w:i/>
              </w:rPr>
              <w:t>i</w:t>
            </w:r>
            <w:proofErr w:type="spellEnd"/>
            <w:r w:rsidRPr="00264C49">
              <w:rPr>
                <w:rFonts w:eastAsia="Calibri"/>
                <w:i/>
              </w:rPr>
              <w:t xml:space="preserve"> can plan to take then. this helps form positive working relationships between myself and individual young people in my care. it promotes physical exercise, positive memories of live experiences, help with build </w:t>
            </w:r>
            <w:proofErr w:type="spellStart"/>
            <w:r w:rsidRPr="00264C49">
              <w:rPr>
                <w:rFonts w:eastAsia="Calibri"/>
                <w:i/>
              </w:rPr>
              <w:t>self esteem</w:t>
            </w:r>
            <w:proofErr w:type="spellEnd"/>
            <w:r w:rsidRPr="00264C49">
              <w:rPr>
                <w:rFonts w:eastAsia="Calibri"/>
                <w:i/>
              </w:rPr>
              <w:t xml:space="preserve"> and identity putting together a memory box etc. A at ………was in a foster placement in …</w:t>
            </w:r>
            <w:proofErr w:type="gramStart"/>
            <w:r w:rsidRPr="00264C49">
              <w:rPr>
                <w:rFonts w:eastAsia="Calibri"/>
                <w:i/>
              </w:rPr>
              <w:t>…..</w:t>
            </w:r>
            <w:proofErr w:type="gramEnd"/>
            <w:r w:rsidRPr="00264C49">
              <w:rPr>
                <w:rFonts w:eastAsia="Calibri"/>
                <w:i/>
              </w:rPr>
              <w:t xml:space="preserve"> his educational placement is there, school friends are there therefore we make every effort to maintain this buy transporting him to meet his friends and then collecting him at an agreed time. If he request to go to the skate park in …</w:t>
            </w:r>
            <w:proofErr w:type="gramStart"/>
            <w:r w:rsidRPr="00264C49">
              <w:rPr>
                <w:rFonts w:eastAsia="Calibri"/>
                <w:i/>
              </w:rPr>
              <w:t>…..</w:t>
            </w:r>
            <w:proofErr w:type="gramEnd"/>
            <w:r w:rsidRPr="00264C49">
              <w:rPr>
                <w:rFonts w:eastAsia="Calibri"/>
                <w:i/>
              </w:rPr>
              <w:t xml:space="preserve">l we take him as this is where his identity is. </w:t>
            </w:r>
          </w:p>
          <w:p w14:paraId="0621DF48" w14:textId="77777777" w:rsidR="00997DA9" w:rsidRPr="00264C49" w:rsidRDefault="00997DA9" w:rsidP="00997DA9">
            <w:pPr>
              <w:rPr>
                <w:rFonts w:eastAsia="Calibri"/>
                <w:i/>
              </w:rPr>
            </w:pPr>
          </w:p>
          <w:p w14:paraId="5C7F7385" w14:textId="77777777" w:rsidR="00997DA9" w:rsidRPr="00264C49" w:rsidRDefault="00997DA9" w:rsidP="00997DA9">
            <w:pPr>
              <w:rPr>
                <w:rFonts w:eastAsia="Calibri"/>
                <w:i/>
              </w:rPr>
            </w:pPr>
            <w:r w:rsidRPr="00264C49">
              <w:rPr>
                <w:rFonts w:eastAsia="Calibri"/>
                <w:i/>
              </w:rPr>
              <w:t xml:space="preserve">Before a young person is </w:t>
            </w:r>
            <w:proofErr w:type="spellStart"/>
            <w:r w:rsidRPr="00264C49">
              <w:rPr>
                <w:rFonts w:eastAsia="Calibri"/>
                <w:i/>
              </w:rPr>
              <w:t>addmitted</w:t>
            </w:r>
            <w:proofErr w:type="spellEnd"/>
            <w:r w:rsidRPr="00264C49">
              <w:rPr>
                <w:rFonts w:eastAsia="Calibri"/>
                <w:i/>
              </w:rPr>
              <w:t xml:space="preserve"> to …….  their relationships with adults can often negative, chaotic and resentful, frightening, violent and abusive However building on a child </w:t>
            </w:r>
            <w:proofErr w:type="spellStart"/>
            <w:r w:rsidRPr="00264C49">
              <w:rPr>
                <w:rFonts w:eastAsia="Calibri"/>
                <w:i/>
              </w:rPr>
              <w:t>centered</w:t>
            </w:r>
            <w:proofErr w:type="spellEnd"/>
            <w:r w:rsidRPr="00264C49">
              <w:rPr>
                <w:rFonts w:eastAsia="Calibri"/>
                <w:i/>
              </w:rPr>
              <w:t xml:space="preserve"> approach and being moved from the placement into care provision such as a Residential placement can give the individual the opportunities to experience loving, secure, stable and safe relationships even helping to give time to rebuild their relationships with parents etc it also enables a child </w:t>
            </w:r>
            <w:proofErr w:type="spellStart"/>
            <w:r w:rsidRPr="00264C49">
              <w:rPr>
                <w:rFonts w:eastAsia="Calibri"/>
                <w:i/>
              </w:rPr>
              <w:t>centered</w:t>
            </w:r>
            <w:proofErr w:type="spellEnd"/>
            <w:r w:rsidRPr="00264C49">
              <w:rPr>
                <w:rFonts w:eastAsia="Calibri"/>
                <w:i/>
              </w:rPr>
              <w:t xml:space="preserve"> plan taking into account their wishes and feelings of what they see their future as.</w:t>
            </w:r>
          </w:p>
          <w:p w14:paraId="207F8F28" w14:textId="77777777" w:rsidR="00997DA9" w:rsidRPr="00264C49" w:rsidRDefault="00997DA9" w:rsidP="00997DA9">
            <w:pPr>
              <w:rPr>
                <w:rFonts w:eastAsia="Calibri"/>
                <w:i/>
              </w:rPr>
            </w:pPr>
          </w:p>
          <w:p w14:paraId="58A3C334" w14:textId="77777777" w:rsidR="00997DA9" w:rsidRPr="00264C49" w:rsidRDefault="00997DA9" w:rsidP="00997DA9">
            <w:pPr>
              <w:rPr>
                <w:rFonts w:eastAsia="Calibri"/>
                <w:i/>
              </w:rPr>
            </w:pPr>
            <w:r w:rsidRPr="00264C49">
              <w:rPr>
                <w:rFonts w:eastAsia="Calibri"/>
                <w:i/>
              </w:rPr>
              <w:t xml:space="preserve">by working together with other agencies and services such as </w:t>
            </w:r>
          </w:p>
          <w:p w14:paraId="1D847B48" w14:textId="77777777" w:rsidR="00997DA9" w:rsidRPr="00264C49" w:rsidRDefault="00997DA9" w:rsidP="00997DA9">
            <w:pPr>
              <w:rPr>
                <w:rFonts w:eastAsia="Calibri"/>
                <w:i/>
              </w:rPr>
            </w:pPr>
          </w:p>
          <w:p w14:paraId="7E7A4761" w14:textId="77777777" w:rsidR="00997DA9" w:rsidRPr="00264C49" w:rsidRDefault="00997DA9" w:rsidP="00997DA9">
            <w:pPr>
              <w:rPr>
                <w:rFonts w:eastAsia="Calibri"/>
                <w:i/>
              </w:rPr>
            </w:pPr>
            <w:r w:rsidRPr="00264C49">
              <w:rPr>
                <w:rFonts w:eastAsia="Calibri"/>
                <w:i/>
              </w:rPr>
              <w:t xml:space="preserve">Missing person </w:t>
            </w:r>
            <w:proofErr w:type="spellStart"/>
            <w:r w:rsidRPr="00264C49">
              <w:rPr>
                <w:rFonts w:eastAsia="Calibri"/>
                <w:i/>
              </w:rPr>
              <w:t>protacol</w:t>
            </w:r>
            <w:proofErr w:type="spellEnd"/>
          </w:p>
          <w:p w14:paraId="3411465B" w14:textId="77777777" w:rsidR="00997DA9" w:rsidRPr="00264C49" w:rsidRDefault="00997DA9" w:rsidP="00997DA9">
            <w:pPr>
              <w:rPr>
                <w:rFonts w:eastAsia="Calibri"/>
                <w:i/>
              </w:rPr>
            </w:pPr>
            <w:r w:rsidRPr="00264C49">
              <w:rPr>
                <w:rFonts w:eastAsia="Calibri"/>
                <w:i/>
              </w:rPr>
              <w:t xml:space="preserve">sexual exploitation -Barbados </w:t>
            </w:r>
          </w:p>
          <w:p w14:paraId="15C4DD1D" w14:textId="77777777" w:rsidR="00997DA9" w:rsidRPr="00264C49" w:rsidRDefault="00997DA9" w:rsidP="00997DA9">
            <w:pPr>
              <w:rPr>
                <w:rFonts w:eastAsia="Calibri"/>
                <w:i/>
              </w:rPr>
            </w:pPr>
            <w:r w:rsidRPr="00264C49">
              <w:rPr>
                <w:rFonts w:eastAsia="Calibri"/>
                <w:i/>
              </w:rPr>
              <w:t>Youth Offending team</w:t>
            </w:r>
          </w:p>
          <w:p w14:paraId="3C636306" w14:textId="77777777" w:rsidR="00997DA9" w:rsidRPr="00264C49" w:rsidRDefault="00997DA9" w:rsidP="00997DA9">
            <w:pPr>
              <w:rPr>
                <w:rFonts w:eastAsia="Calibri"/>
                <w:i/>
              </w:rPr>
            </w:pPr>
            <w:r w:rsidRPr="00264C49">
              <w:rPr>
                <w:rFonts w:eastAsia="Calibri"/>
                <w:i/>
              </w:rPr>
              <w:lastRenderedPageBreak/>
              <w:t>advocates</w:t>
            </w:r>
          </w:p>
          <w:p w14:paraId="4BDAAD94" w14:textId="77777777" w:rsidR="00997DA9" w:rsidRPr="00264C49" w:rsidRDefault="00997DA9" w:rsidP="00997DA9">
            <w:pPr>
              <w:rPr>
                <w:rFonts w:eastAsia="Calibri"/>
                <w:i/>
              </w:rPr>
            </w:pPr>
            <w:r w:rsidRPr="00264C49">
              <w:rPr>
                <w:rFonts w:eastAsia="Calibri"/>
                <w:i/>
              </w:rPr>
              <w:t>drug and alcohol services</w:t>
            </w:r>
          </w:p>
          <w:p w14:paraId="1F41DCC9" w14:textId="77777777" w:rsidR="00997DA9" w:rsidRPr="00264C49" w:rsidRDefault="00997DA9" w:rsidP="00997DA9">
            <w:pPr>
              <w:rPr>
                <w:rFonts w:eastAsia="Calibri"/>
                <w:i/>
              </w:rPr>
            </w:pPr>
          </w:p>
          <w:p w14:paraId="3CBFD294" w14:textId="77777777" w:rsidR="00997DA9" w:rsidRPr="00264C49" w:rsidRDefault="00997DA9" w:rsidP="00997DA9">
            <w:pPr>
              <w:rPr>
                <w:rFonts w:eastAsia="Calibri"/>
                <w:i/>
              </w:rPr>
            </w:pPr>
            <w:r w:rsidRPr="00264C49">
              <w:rPr>
                <w:rFonts w:eastAsia="Calibri"/>
                <w:i/>
              </w:rPr>
              <w:t xml:space="preserve">it enables the individual young person to look at </w:t>
            </w:r>
            <w:proofErr w:type="spellStart"/>
            <w:r w:rsidRPr="00264C49">
              <w:rPr>
                <w:rFonts w:eastAsia="Calibri"/>
                <w:i/>
              </w:rPr>
              <w:t>there</w:t>
            </w:r>
            <w:proofErr w:type="spellEnd"/>
            <w:r w:rsidRPr="00264C49">
              <w:rPr>
                <w:rFonts w:eastAsia="Calibri"/>
                <w:i/>
              </w:rPr>
              <w:t xml:space="preserve"> </w:t>
            </w:r>
            <w:proofErr w:type="spellStart"/>
            <w:r w:rsidRPr="00264C49">
              <w:rPr>
                <w:rFonts w:eastAsia="Calibri"/>
                <w:i/>
              </w:rPr>
              <w:t>behaviors</w:t>
            </w:r>
            <w:proofErr w:type="spellEnd"/>
            <w:r w:rsidRPr="00264C49">
              <w:rPr>
                <w:rFonts w:eastAsia="Calibri"/>
                <w:i/>
              </w:rPr>
              <w:t>, risk management can put in place, safe plans, Risk Assessments can identify risk and method/strategies identified to reduce the risks.</w:t>
            </w:r>
          </w:p>
          <w:p w14:paraId="25FE3D27" w14:textId="77777777" w:rsidR="00997DA9" w:rsidRPr="00264C49" w:rsidRDefault="00997DA9" w:rsidP="00997DA9">
            <w:pPr>
              <w:rPr>
                <w:rFonts w:eastAsia="Calibri"/>
              </w:rPr>
            </w:pPr>
          </w:p>
          <w:p w14:paraId="257CBC4A" w14:textId="77777777" w:rsidR="00997DA9" w:rsidRPr="00264C49" w:rsidRDefault="00997DA9" w:rsidP="00997DA9">
            <w:pPr>
              <w:rPr>
                <w:rFonts w:eastAsia="Calibri"/>
              </w:rPr>
            </w:pPr>
          </w:p>
          <w:p w14:paraId="3D50226C" w14:textId="77777777" w:rsidR="00997DA9" w:rsidRPr="00264C49" w:rsidRDefault="00997DA9" w:rsidP="00997DA9">
            <w:pPr>
              <w:rPr>
                <w:rFonts w:eastAsia="Calibri"/>
                <w:b/>
              </w:rPr>
            </w:pPr>
            <w:r w:rsidRPr="00264C49">
              <w:rPr>
                <w:rFonts w:eastAsia="Calibri"/>
                <w:b/>
                <w:i/>
                <w:noProof/>
              </w:rPr>
              <mc:AlternateContent>
                <mc:Choice Requires="wps">
                  <w:drawing>
                    <wp:anchor distT="45720" distB="45720" distL="114300" distR="114300" simplePos="0" relativeHeight="251758592" behindDoc="0" locked="0" layoutInCell="1" allowOverlap="1" wp14:anchorId="0F422C54" wp14:editId="78AB59B2">
                      <wp:simplePos x="0" y="0"/>
                      <wp:positionH relativeFrom="column">
                        <wp:posOffset>3083560</wp:posOffset>
                      </wp:positionH>
                      <wp:positionV relativeFrom="paragraph">
                        <wp:posOffset>-12065</wp:posOffset>
                      </wp:positionV>
                      <wp:extent cx="5350510" cy="1404620"/>
                      <wp:effectExtent l="19050" t="19050" r="21590" b="14605"/>
                      <wp:wrapSquare wrapText="bothSides"/>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0510" cy="1404620"/>
                              </a:xfrm>
                              <a:prstGeom prst="rect">
                                <a:avLst/>
                              </a:prstGeom>
                              <a:solidFill>
                                <a:srgbClr val="FFFFFF"/>
                              </a:solidFill>
                              <a:ln w="38100">
                                <a:solidFill>
                                  <a:srgbClr val="FF0000"/>
                                </a:solidFill>
                                <a:miter lim="800000"/>
                                <a:headEnd/>
                                <a:tailEnd/>
                              </a:ln>
                            </wps:spPr>
                            <wps:txbx>
                              <w:txbxContent>
                                <w:p w14:paraId="3B318D96" w14:textId="77777777" w:rsidR="00F066EF" w:rsidRPr="00264C49" w:rsidRDefault="00F066EF" w:rsidP="00997DA9">
                                  <w:pPr>
                                    <w:rPr>
                                      <w:rFonts w:ascii="Arial" w:hAnsi="Arial" w:cs="Arial"/>
                                      <w:b/>
                                      <w:sz w:val="24"/>
                                    </w:rPr>
                                  </w:pPr>
                                  <w:r w:rsidRPr="00264C49">
                                    <w:rPr>
                                      <w:rFonts w:ascii="Arial" w:hAnsi="Arial" w:cs="Arial"/>
                                      <w:b/>
                                      <w:sz w:val="24"/>
                                    </w:rPr>
                                    <w:t>Sample 2 comments</w:t>
                                  </w:r>
                                </w:p>
                                <w:p w14:paraId="77119A37" w14:textId="77777777" w:rsidR="00F066EF" w:rsidRPr="00264C49" w:rsidRDefault="00F066EF" w:rsidP="00997DA9">
                                  <w:pPr>
                                    <w:rPr>
                                      <w:rFonts w:ascii="Arial" w:hAnsi="Arial" w:cs="Arial"/>
                                      <w:sz w:val="24"/>
                                    </w:rPr>
                                  </w:pPr>
                                  <w:r w:rsidRPr="00264C49">
                                    <w:rPr>
                                      <w:rFonts w:ascii="Arial" w:hAnsi="Arial" w:cs="Arial"/>
                                      <w:sz w:val="24"/>
                                    </w:rPr>
                                    <w:t>It would have been helpful to have this completed to check understanding. It could have been used as evidence towards the practice qualification.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422C54" id="Text Box 276" o:spid="_x0000_s1124" type="#_x0000_t202" style="position:absolute;margin-left:242.8pt;margin-top:-.95pt;width:421.3pt;height:110.6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" strokecolor="red" strokeweight="3pt">
                      <v:textbox style="mso-fit-shape-to-text:t">
                        <w:txbxContent>
                          <w:p w14:paraId="3B318D96" w14:textId="77777777" w:rsidR="00F066EF" w:rsidRPr="00264C49" w:rsidRDefault="00F066EF" w:rsidP="00997DA9">
                            <w:pPr>
                              <w:rPr>
                                <w:rFonts w:ascii="Arial" w:hAnsi="Arial" w:cs="Arial"/>
                                <w:b/>
                                <w:sz w:val="24"/>
                              </w:rPr>
                            </w:pPr>
                            <w:r w:rsidRPr="00264C49">
                              <w:rPr>
                                <w:rFonts w:ascii="Arial" w:hAnsi="Arial" w:cs="Arial"/>
                                <w:b/>
                                <w:sz w:val="24"/>
                              </w:rPr>
                              <w:t>Sample 2 comments</w:t>
                            </w:r>
                          </w:p>
                          <w:p w14:paraId="77119A37" w14:textId="77777777" w:rsidR="00F066EF" w:rsidRPr="00264C49" w:rsidRDefault="00F066EF" w:rsidP="00997DA9">
                            <w:pPr>
                              <w:rPr>
                                <w:rFonts w:ascii="Arial" w:hAnsi="Arial" w:cs="Arial"/>
                                <w:sz w:val="24"/>
                              </w:rPr>
                            </w:pPr>
                            <w:r w:rsidRPr="00264C49">
                              <w:rPr>
                                <w:rFonts w:ascii="Arial" w:hAnsi="Arial" w:cs="Arial"/>
                                <w:sz w:val="24"/>
                              </w:rPr>
                              <w:t>It would have been helpful to have this completed to check understanding. It could have been used as evidence towards the practice qualification.</w:t>
                            </w:r>
                          </w:p>
                        </w:txbxContent>
                      </v:textbox>
                      <w10:wrap type="square"/>
                    </v:shape>
                  </w:pict>
                </mc:Fallback>
              </mc:AlternateContent>
            </w:r>
            <w:r w:rsidRPr="00264C49">
              <w:rPr>
                <w:rFonts w:eastAsia="Calibri"/>
                <w:b/>
              </w:rPr>
              <w:t>Sample 2 Workbook notes</w:t>
            </w:r>
          </w:p>
          <w:p w14:paraId="46456446" w14:textId="77777777" w:rsidR="00997DA9" w:rsidRPr="00264C49" w:rsidRDefault="00997DA9" w:rsidP="00997DA9">
            <w:pPr>
              <w:rPr>
                <w:rFonts w:eastAsia="Calibri"/>
              </w:rPr>
            </w:pPr>
          </w:p>
          <w:p w14:paraId="6F249F81" w14:textId="77777777" w:rsidR="00997DA9" w:rsidRPr="00264C49" w:rsidRDefault="00264C49" w:rsidP="00997DA9">
            <w:pPr>
              <w:rPr>
                <w:rFonts w:eastAsia="Calibri"/>
                <w:b/>
                <w:i/>
                <w:noProof/>
              </w:rPr>
            </w:pPr>
            <w:r>
              <w:rPr>
                <w:rFonts w:eastAsia="Calibri"/>
                <w:i/>
              </w:rPr>
              <w:t>This section was l</w:t>
            </w:r>
            <w:r w:rsidR="00997DA9" w:rsidRPr="00264C49">
              <w:rPr>
                <w:rFonts w:eastAsia="Calibri"/>
                <w:i/>
              </w:rPr>
              <w:t>eft blank</w:t>
            </w:r>
            <w:r>
              <w:rPr>
                <w:rFonts w:eastAsia="Calibri"/>
                <w:i/>
              </w:rPr>
              <w:t xml:space="preserve"> by the worker</w:t>
            </w:r>
            <w:r w:rsidR="00997DA9" w:rsidRPr="00264C49">
              <w:rPr>
                <w:rFonts w:eastAsia="Calibri"/>
                <w:i/>
              </w:rPr>
              <w:t>.</w:t>
            </w:r>
            <w:r w:rsidR="00997DA9" w:rsidRPr="00264C49">
              <w:rPr>
                <w:rFonts w:eastAsia="Calibri"/>
                <w:b/>
                <w:i/>
                <w:noProof/>
              </w:rPr>
              <w:t xml:space="preserve"> </w:t>
            </w:r>
          </w:p>
          <w:p w14:paraId="6B07FC0A" w14:textId="77777777" w:rsidR="00997DA9" w:rsidRPr="00264C49" w:rsidRDefault="00997DA9" w:rsidP="00997DA9">
            <w:pPr>
              <w:rPr>
                <w:rFonts w:eastAsia="Calibri"/>
                <w:i/>
              </w:rPr>
            </w:pPr>
          </w:p>
          <w:p w14:paraId="2C5D064B" w14:textId="77777777" w:rsidR="00997DA9" w:rsidRPr="00264C49" w:rsidRDefault="00997DA9" w:rsidP="00997DA9">
            <w:pPr>
              <w:rPr>
                <w:rFonts w:eastAsia="Calibri"/>
                <w:i/>
              </w:rPr>
            </w:pPr>
          </w:p>
          <w:p w14:paraId="07C72C10" w14:textId="77777777" w:rsidR="00997DA9" w:rsidRPr="00264C49" w:rsidRDefault="00997DA9" w:rsidP="00997DA9">
            <w:pPr>
              <w:rPr>
                <w:rFonts w:eastAsia="Calibri"/>
                <w:i/>
              </w:rPr>
            </w:pPr>
          </w:p>
          <w:p w14:paraId="7EF219DB" w14:textId="77777777" w:rsidR="00997DA9" w:rsidRPr="00264C49" w:rsidRDefault="00997DA9" w:rsidP="00997DA9">
            <w:pPr>
              <w:rPr>
                <w:rFonts w:eastAsia="Calibri"/>
                <w:i/>
              </w:rPr>
            </w:pPr>
          </w:p>
          <w:p w14:paraId="28D6E1AB" w14:textId="77777777" w:rsidR="00997DA9" w:rsidRPr="00264C49" w:rsidRDefault="00997DA9" w:rsidP="00997DA9">
            <w:pPr>
              <w:rPr>
                <w:rFonts w:eastAsia="Calibri"/>
              </w:rPr>
            </w:pPr>
            <w:r w:rsidRPr="00264C49">
              <w:rPr>
                <w:rFonts w:eastAsia="Calibri"/>
                <w:b/>
                <w:i/>
                <w:noProof/>
              </w:rPr>
              <mc:AlternateContent>
                <mc:Choice Requires="wps">
                  <w:drawing>
                    <wp:anchor distT="45720" distB="45720" distL="114300" distR="114300" simplePos="0" relativeHeight="251759616" behindDoc="0" locked="0" layoutInCell="1" allowOverlap="1" wp14:anchorId="609CF0EE" wp14:editId="7FD3D09F">
                      <wp:simplePos x="0" y="0"/>
                      <wp:positionH relativeFrom="column">
                        <wp:posOffset>3088005</wp:posOffset>
                      </wp:positionH>
                      <wp:positionV relativeFrom="paragraph">
                        <wp:posOffset>76200</wp:posOffset>
                      </wp:positionV>
                      <wp:extent cx="5335270" cy="1404620"/>
                      <wp:effectExtent l="19050" t="19050" r="17780" b="14605"/>
                      <wp:wrapSquare wrapText="bothSides"/>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5270" cy="1404620"/>
                              </a:xfrm>
                              <a:prstGeom prst="rect">
                                <a:avLst/>
                              </a:prstGeom>
                              <a:solidFill>
                                <a:srgbClr val="FFFFFF"/>
                              </a:solidFill>
                              <a:ln w="38100">
                                <a:solidFill>
                                  <a:srgbClr val="FF0000"/>
                                </a:solidFill>
                                <a:miter lim="800000"/>
                                <a:headEnd/>
                                <a:tailEnd/>
                              </a:ln>
                            </wps:spPr>
                            <wps:txbx>
                              <w:txbxContent>
                                <w:p w14:paraId="7AAE6AF4" w14:textId="77777777" w:rsidR="00F066EF" w:rsidRPr="00264C49" w:rsidRDefault="00F066EF" w:rsidP="00997DA9">
                                  <w:pPr>
                                    <w:rPr>
                                      <w:rFonts w:ascii="Arial" w:hAnsi="Arial" w:cs="Arial"/>
                                      <w:b/>
                                      <w:sz w:val="24"/>
                                    </w:rPr>
                                  </w:pPr>
                                  <w:r w:rsidRPr="00264C49">
                                    <w:rPr>
                                      <w:rFonts w:ascii="Arial" w:hAnsi="Arial" w:cs="Arial"/>
                                      <w:b/>
                                      <w:sz w:val="24"/>
                                    </w:rPr>
                                    <w:t>Sample 3 comments</w:t>
                                  </w:r>
                                </w:p>
                                <w:p w14:paraId="104A08F5" w14:textId="77777777" w:rsidR="00F066EF" w:rsidRPr="00264C49" w:rsidRDefault="00F066EF" w:rsidP="00997DA9">
                                  <w:pPr>
                                    <w:rPr>
                                      <w:rFonts w:ascii="Arial" w:hAnsi="Arial" w:cs="Arial"/>
                                      <w:sz w:val="24"/>
                                    </w:rPr>
                                  </w:pPr>
                                  <w:r w:rsidRPr="00264C49">
                                    <w:rPr>
                                      <w:rFonts w:ascii="Arial" w:hAnsi="Arial" w:cs="Arial"/>
                                      <w:sz w:val="24"/>
                                    </w:rPr>
                                    <w:t>It would have been helpful to have this completed to check understanding. It could have been used as evidence towards the practice qualification.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9CF0EE" id="Text Box 277" o:spid="_x0000_s1125" type="#_x0000_t202" style="position:absolute;margin-left:243.15pt;margin-top:6pt;width:420.1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" strokecolor="red" strokeweight="3pt">
                      <v:textbox style="mso-fit-shape-to-text:t">
                        <w:txbxContent>
                          <w:p w14:paraId="7AAE6AF4" w14:textId="77777777" w:rsidR="00F066EF" w:rsidRPr="00264C49" w:rsidRDefault="00F066EF" w:rsidP="00997DA9">
                            <w:pPr>
                              <w:rPr>
                                <w:rFonts w:ascii="Arial" w:hAnsi="Arial" w:cs="Arial"/>
                                <w:b/>
                                <w:sz w:val="24"/>
                              </w:rPr>
                            </w:pPr>
                            <w:r w:rsidRPr="00264C49">
                              <w:rPr>
                                <w:rFonts w:ascii="Arial" w:hAnsi="Arial" w:cs="Arial"/>
                                <w:b/>
                                <w:sz w:val="24"/>
                              </w:rPr>
                              <w:t>Sample 3 comments</w:t>
                            </w:r>
                          </w:p>
                          <w:p w14:paraId="104A08F5" w14:textId="77777777" w:rsidR="00F066EF" w:rsidRPr="00264C49" w:rsidRDefault="00F066EF" w:rsidP="00997DA9">
                            <w:pPr>
                              <w:rPr>
                                <w:rFonts w:ascii="Arial" w:hAnsi="Arial" w:cs="Arial"/>
                                <w:sz w:val="24"/>
                              </w:rPr>
                            </w:pPr>
                            <w:r w:rsidRPr="00264C49">
                              <w:rPr>
                                <w:rFonts w:ascii="Arial" w:hAnsi="Arial" w:cs="Arial"/>
                                <w:sz w:val="24"/>
                              </w:rPr>
                              <w:t>It would have been helpful to have this completed to check understanding. It could have been used as evidence towards the practice qualification.</w:t>
                            </w:r>
                          </w:p>
                        </w:txbxContent>
                      </v:textbox>
                      <w10:wrap type="square"/>
                    </v:shape>
                  </w:pict>
                </mc:Fallback>
              </mc:AlternateContent>
            </w:r>
          </w:p>
          <w:p w14:paraId="569C2161" w14:textId="77777777" w:rsidR="00997DA9" w:rsidRPr="00264C49" w:rsidRDefault="00997DA9" w:rsidP="00997DA9">
            <w:pPr>
              <w:rPr>
                <w:rFonts w:eastAsia="Calibri"/>
                <w:b/>
              </w:rPr>
            </w:pPr>
            <w:r w:rsidRPr="00264C49">
              <w:rPr>
                <w:rFonts w:eastAsia="Calibri"/>
                <w:b/>
              </w:rPr>
              <w:t>Sample 3 Workbook notes</w:t>
            </w:r>
          </w:p>
          <w:p w14:paraId="3EB97249" w14:textId="77777777" w:rsidR="00997DA9" w:rsidRPr="00264C49" w:rsidRDefault="00997DA9" w:rsidP="00997DA9">
            <w:pPr>
              <w:rPr>
                <w:rFonts w:eastAsia="Calibri"/>
              </w:rPr>
            </w:pPr>
          </w:p>
          <w:p w14:paraId="6B623182" w14:textId="77777777" w:rsidR="00997DA9" w:rsidRPr="00264C49" w:rsidRDefault="00264C49" w:rsidP="00997DA9">
            <w:pPr>
              <w:rPr>
                <w:rFonts w:eastAsia="Calibri"/>
                <w:i/>
              </w:rPr>
            </w:pPr>
            <w:r>
              <w:rPr>
                <w:rFonts w:eastAsia="Calibri"/>
                <w:i/>
              </w:rPr>
              <w:t>This section was l</w:t>
            </w:r>
            <w:r w:rsidR="00997DA9" w:rsidRPr="00264C49">
              <w:rPr>
                <w:rFonts w:eastAsia="Calibri"/>
                <w:i/>
              </w:rPr>
              <w:t>eft blank</w:t>
            </w:r>
            <w:r>
              <w:rPr>
                <w:rFonts w:eastAsia="Calibri"/>
                <w:i/>
              </w:rPr>
              <w:t xml:space="preserve"> by the worker</w:t>
            </w:r>
            <w:r w:rsidR="00997DA9" w:rsidRPr="00264C49">
              <w:rPr>
                <w:rFonts w:eastAsia="Calibri"/>
                <w:i/>
              </w:rPr>
              <w:t>.</w:t>
            </w:r>
            <w:r w:rsidR="00997DA9" w:rsidRPr="00264C49">
              <w:rPr>
                <w:rFonts w:eastAsia="Calibri"/>
                <w:b/>
                <w:i/>
                <w:noProof/>
              </w:rPr>
              <w:t xml:space="preserve"> </w:t>
            </w:r>
          </w:p>
          <w:p w14:paraId="31124402" w14:textId="77777777" w:rsidR="00997DA9" w:rsidRPr="00997DA9" w:rsidRDefault="00997DA9" w:rsidP="00997DA9">
            <w:pPr>
              <w:rPr>
                <w:rFonts w:eastAsia="Calibri"/>
                <w:highlight w:val="yellow"/>
              </w:rPr>
            </w:pPr>
          </w:p>
        </w:tc>
      </w:tr>
    </w:tbl>
    <w:p w14:paraId="228039B2" w14:textId="77777777" w:rsidR="00997DA9" w:rsidRPr="00997DA9" w:rsidRDefault="00997DA9" w:rsidP="00997DA9">
      <w:pPr>
        <w:spacing w:after="200" w:line="276" w:lineRule="auto"/>
        <w:ind w:left="-142"/>
        <w:rPr>
          <w:rFonts w:ascii="Arial" w:eastAsia="Calibri" w:hAnsi="Arial" w:cs="Arial"/>
          <w:sz w:val="24"/>
          <w:szCs w:val="24"/>
        </w:rPr>
      </w:pPr>
    </w:p>
    <w:p w14:paraId="2C3219C9" w14:textId="77777777" w:rsidR="00997DA9" w:rsidRPr="00997DA9" w:rsidRDefault="00997DA9" w:rsidP="00997DA9">
      <w:pPr>
        <w:spacing w:after="200" w:line="276" w:lineRule="auto"/>
        <w:ind w:left="-142"/>
        <w:rPr>
          <w:rFonts w:ascii="Arial" w:eastAsia="Calibri" w:hAnsi="Arial" w:cs="Arial"/>
          <w:b/>
          <w:sz w:val="24"/>
          <w:szCs w:val="24"/>
        </w:rPr>
      </w:pPr>
      <w:r w:rsidRPr="00997DA9">
        <w:rPr>
          <w:rFonts w:ascii="Arial" w:eastAsia="Calibri" w:hAnsi="Arial" w:cs="Arial"/>
          <w:b/>
          <w:sz w:val="24"/>
          <w:szCs w:val="24"/>
        </w:rPr>
        <w:t>2.4 Equality, diversity and inclusion</w:t>
      </w:r>
    </w:p>
    <w:p w14:paraId="19140FBC" w14:textId="77777777" w:rsidR="00997DA9" w:rsidRPr="00997DA9" w:rsidRDefault="00997DA9" w:rsidP="00997DA9">
      <w:pPr>
        <w:spacing w:after="200" w:line="276" w:lineRule="auto"/>
        <w:ind w:left="-142"/>
        <w:rPr>
          <w:rFonts w:ascii="Arial" w:eastAsia="Calibri" w:hAnsi="Arial" w:cs="Arial"/>
          <w:sz w:val="24"/>
          <w:szCs w:val="24"/>
        </w:rPr>
      </w:pPr>
      <w:r w:rsidRPr="00997DA9">
        <w:rPr>
          <w:rFonts w:ascii="Arial" w:eastAsia="Calibri" w:hAnsi="Arial" w:cs="Arial"/>
          <w:sz w:val="24"/>
          <w:szCs w:val="24"/>
        </w:rPr>
        <w:t xml:space="preserve">You have thought about a </w:t>
      </w:r>
      <w:proofErr w:type="gramStart"/>
      <w:r w:rsidRPr="00997DA9">
        <w:rPr>
          <w:rFonts w:ascii="Arial" w:eastAsia="Calibri" w:hAnsi="Arial" w:cs="Arial"/>
          <w:sz w:val="24"/>
          <w:szCs w:val="24"/>
        </w:rPr>
        <w:t>rights based</w:t>
      </w:r>
      <w:proofErr w:type="gramEnd"/>
      <w:r w:rsidRPr="00997DA9">
        <w:rPr>
          <w:rFonts w:ascii="Arial" w:eastAsia="Calibri" w:hAnsi="Arial" w:cs="Arial"/>
          <w:sz w:val="24"/>
          <w:szCs w:val="24"/>
        </w:rPr>
        <w:t xml:space="preserve"> approach and some aspects of equality, diversity and inclusion in sections 1 – 3, this section will help you explore how to promote equality, diversity and inclusion in your day to day work.</w:t>
      </w:r>
    </w:p>
    <w:p w14:paraId="6E1A6B3B" w14:textId="77777777" w:rsidR="00B50567" w:rsidRDefault="00B50567" w:rsidP="00997DA9">
      <w:pPr>
        <w:spacing w:after="200" w:line="276" w:lineRule="auto"/>
        <w:ind w:left="-142"/>
        <w:rPr>
          <w:rFonts w:ascii="Arial" w:eastAsia="Calibri" w:hAnsi="Arial" w:cs="Arial"/>
          <w:b/>
          <w:sz w:val="24"/>
          <w:szCs w:val="24"/>
        </w:rPr>
      </w:pPr>
    </w:p>
    <w:p w14:paraId="748E0D11" w14:textId="77777777" w:rsidR="00B50567" w:rsidRDefault="00B50567" w:rsidP="00997DA9">
      <w:pPr>
        <w:spacing w:after="200" w:line="276" w:lineRule="auto"/>
        <w:ind w:left="-142"/>
        <w:rPr>
          <w:rFonts w:ascii="Arial" w:eastAsia="Calibri" w:hAnsi="Arial" w:cs="Arial"/>
          <w:b/>
          <w:sz w:val="24"/>
          <w:szCs w:val="24"/>
        </w:rPr>
      </w:pPr>
    </w:p>
    <w:p w14:paraId="556B0365" w14:textId="77777777" w:rsidR="00B50567" w:rsidRDefault="00B50567" w:rsidP="00997DA9">
      <w:pPr>
        <w:spacing w:after="200" w:line="276" w:lineRule="auto"/>
        <w:ind w:left="-142"/>
        <w:rPr>
          <w:rFonts w:ascii="Arial" w:eastAsia="Calibri" w:hAnsi="Arial" w:cs="Arial"/>
          <w:b/>
          <w:sz w:val="24"/>
          <w:szCs w:val="24"/>
        </w:rPr>
      </w:pPr>
    </w:p>
    <w:p w14:paraId="31AC5F5D" w14:textId="08984A67" w:rsidR="00997DA9" w:rsidRPr="00997DA9" w:rsidRDefault="00997DA9" w:rsidP="00997DA9">
      <w:pPr>
        <w:spacing w:after="200" w:line="276" w:lineRule="auto"/>
        <w:ind w:left="-142"/>
        <w:rPr>
          <w:rFonts w:ascii="Arial" w:eastAsia="Calibri" w:hAnsi="Arial" w:cs="Arial"/>
          <w:b/>
          <w:sz w:val="24"/>
          <w:szCs w:val="24"/>
        </w:rPr>
      </w:pPr>
      <w:r w:rsidRPr="00997DA9">
        <w:rPr>
          <w:rFonts w:ascii="Arial" w:eastAsia="Calibri" w:hAnsi="Arial" w:cs="Arial"/>
          <w:b/>
          <w:sz w:val="24"/>
          <w:szCs w:val="24"/>
        </w:rPr>
        <w:lastRenderedPageBreak/>
        <w:t>Learning activity</w:t>
      </w:r>
    </w:p>
    <w:p w14:paraId="3CD331E0" w14:textId="77777777" w:rsidR="00997DA9" w:rsidRPr="00997DA9" w:rsidRDefault="00997DA9" w:rsidP="00997DA9">
      <w:pPr>
        <w:spacing w:after="200" w:line="276" w:lineRule="auto"/>
        <w:ind w:left="-142"/>
        <w:rPr>
          <w:rFonts w:ascii="Arial" w:eastAsia="Calibri" w:hAnsi="Arial" w:cs="Arial"/>
          <w:sz w:val="24"/>
          <w:szCs w:val="24"/>
        </w:rPr>
      </w:pPr>
      <w:r w:rsidRPr="00997DA9">
        <w:rPr>
          <w:rFonts w:ascii="Arial" w:eastAsia="Calibri" w:hAnsi="Arial" w:cs="Arial"/>
          <w:sz w:val="24"/>
          <w:szCs w:val="24"/>
        </w:rPr>
        <w:t>In the space below answer the questions to show your understanding of equality, diversity, inclusion and discrimination.</w:t>
      </w:r>
    </w:p>
    <w:tbl>
      <w:tblPr>
        <w:tblStyle w:val="TableGrid"/>
        <w:tblW w:w="0" w:type="auto"/>
        <w:tblInd w:w="-142" w:type="dxa"/>
        <w:tblLook w:val="04A0" w:firstRow="1" w:lastRow="0" w:firstColumn="1" w:lastColumn="0" w:noHBand="0" w:noVBand="1"/>
      </w:tblPr>
      <w:tblGrid>
        <w:gridCol w:w="13948"/>
      </w:tblGrid>
      <w:tr w:rsidR="00997DA9" w:rsidRPr="00997DA9" w14:paraId="39307A06" w14:textId="77777777" w:rsidTr="00997DA9">
        <w:tc>
          <w:tcPr>
            <w:tcW w:w="13948" w:type="dxa"/>
          </w:tcPr>
          <w:p w14:paraId="0D2D35F8" w14:textId="77777777" w:rsidR="00997DA9" w:rsidRPr="00997DA9" w:rsidRDefault="00997DA9" w:rsidP="00997DA9">
            <w:pPr>
              <w:rPr>
                <w:rFonts w:eastAsia="Calibri"/>
              </w:rPr>
            </w:pPr>
            <w:r w:rsidRPr="00997DA9">
              <w:rPr>
                <w:rFonts w:eastAsia="Calibri"/>
              </w:rPr>
              <w:t>Workbook notes</w:t>
            </w:r>
          </w:p>
          <w:p w14:paraId="1A7C2B89" w14:textId="77777777" w:rsidR="00997DA9" w:rsidRPr="00997DA9" w:rsidRDefault="00997DA9" w:rsidP="00997DA9">
            <w:pPr>
              <w:rPr>
                <w:rFonts w:eastAsia="Calibri"/>
              </w:rPr>
            </w:pPr>
          </w:p>
          <w:p w14:paraId="289EE257" w14:textId="77777777" w:rsidR="00997DA9" w:rsidRPr="00997DA9" w:rsidRDefault="00997DA9" w:rsidP="00F52E8A">
            <w:pPr>
              <w:numPr>
                <w:ilvl w:val="0"/>
                <w:numId w:val="45"/>
              </w:numPr>
              <w:contextualSpacing/>
              <w:rPr>
                <w:rFonts w:ascii="Calibri" w:eastAsia="Calibri" w:hAnsi="Calibri" w:cs="Times New Roman"/>
              </w:rPr>
            </w:pPr>
            <w:r w:rsidRPr="00997DA9">
              <w:rPr>
                <w:rFonts w:eastAsia="Calibri"/>
              </w:rPr>
              <w:t>What is meant by the following terms:</w:t>
            </w:r>
          </w:p>
          <w:p w14:paraId="725DE697" w14:textId="77777777" w:rsidR="00997DA9" w:rsidRPr="00997DA9" w:rsidRDefault="00997DA9" w:rsidP="00997DA9">
            <w:pPr>
              <w:rPr>
                <w:rFonts w:eastAsia="Calibri"/>
              </w:rPr>
            </w:pPr>
          </w:p>
          <w:p w14:paraId="17641788" w14:textId="77777777" w:rsidR="00997DA9" w:rsidRPr="00997DA9" w:rsidRDefault="00997DA9" w:rsidP="00997DA9">
            <w:pPr>
              <w:rPr>
                <w:rFonts w:eastAsia="Calibri"/>
                <w:b/>
              </w:rPr>
            </w:pPr>
            <w:r w:rsidRPr="00997DA9">
              <w:rPr>
                <w:rFonts w:eastAsia="Calibri"/>
                <w:b/>
              </w:rPr>
              <w:t>Sample 1 Workbook notes</w:t>
            </w:r>
          </w:p>
          <w:p w14:paraId="75E78CCD" w14:textId="77777777" w:rsidR="00997DA9" w:rsidRPr="00997DA9" w:rsidRDefault="00997DA9" w:rsidP="00997DA9">
            <w:pPr>
              <w:rPr>
                <w:rFonts w:eastAsia="Calibri"/>
              </w:rPr>
            </w:pPr>
          </w:p>
          <w:p w14:paraId="4F1190DA" w14:textId="77777777" w:rsidR="00997DA9" w:rsidRPr="00B27F4F" w:rsidRDefault="00997DA9" w:rsidP="00F52E8A">
            <w:pPr>
              <w:numPr>
                <w:ilvl w:val="0"/>
                <w:numId w:val="46"/>
              </w:numPr>
              <w:contextualSpacing/>
              <w:rPr>
                <w:rFonts w:ascii="Calibri" w:eastAsia="Calibri" w:hAnsi="Calibri" w:cs="Times New Roman"/>
              </w:rPr>
            </w:pPr>
            <w:r w:rsidRPr="00B27F4F">
              <w:rPr>
                <w:rFonts w:eastAsia="Calibri"/>
              </w:rPr>
              <w:t>equality</w:t>
            </w:r>
          </w:p>
          <w:p w14:paraId="6FEEE91D" w14:textId="77777777" w:rsidR="00997DA9" w:rsidRPr="00B27F4F" w:rsidRDefault="00997DA9" w:rsidP="00997DA9">
            <w:pPr>
              <w:rPr>
                <w:rFonts w:eastAsia="Calibri"/>
                <w:i/>
              </w:rPr>
            </w:pPr>
            <w:r w:rsidRPr="00B27F4F">
              <w:rPr>
                <w:rFonts w:eastAsia="Calibri"/>
                <w:i/>
              </w:rPr>
              <w:t>means ensuring everyone in your setting has equal opportunities, regardless of their abilities, their background or their lifestyle.</w:t>
            </w:r>
          </w:p>
          <w:p w14:paraId="3B71E948" w14:textId="77777777" w:rsidR="00997DA9" w:rsidRPr="00B27F4F" w:rsidRDefault="00997DA9" w:rsidP="00997DA9">
            <w:pPr>
              <w:rPr>
                <w:rFonts w:eastAsia="Calibri"/>
                <w:i/>
              </w:rPr>
            </w:pPr>
          </w:p>
          <w:p w14:paraId="1C0F50CA" w14:textId="77777777" w:rsidR="00997DA9" w:rsidRPr="00B27F4F" w:rsidRDefault="00997DA9" w:rsidP="00F52E8A">
            <w:pPr>
              <w:numPr>
                <w:ilvl w:val="0"/>
                <w:numId w:val="46"/>
              </w:numPr>
              <w:contextualSpacing/>
              <w:rPr>
                <w:rFonts w:ascii="Calibri" w:eastAsia="Calibri" w:hAnsi="Calibri" w:cs="Times New Roman"/>
              </w:rPr>
            </w:pPr>
            <w:r w:rsidRPr="00B27F4F">
              <w:rPr>
                <w:rFonts w:eastAsia="Calibri"/>
              </w:rPr>
              <w:t>diversity</w:t>
            </w:r>
          </w:p>
          <w:p w14:paraId="129B22DD" w14:textId="77777777" w:rsidR="00997DA9" w:rsidRPr="00B27F4F" w:rsidRDefault="00997DA9" w:rsidP="00997DA9">
            <w:pPr>
              <w:rPr>
                <w:rFonts w:eastAsia="Calibri"/>
                <w:i/>
              </w:rPr>
            </w:pPr>
            <w:r w:rsidRPr="00B27F4F">
              <w:rPr>
                <w:rFonts w:eastAsia="Calibri"/>
                <w:i/>
              </w:rPr>
              <w:t>means appreciating the differences between people and treating people's values, beliefs, cultures and lifestyles with respect.</w:t>
            </w:r>
          </w:p>
          <w:p w14:paraId="649524B7" w14:textId="77777777" w:rsidR="00997DA9" w:rsidRPr="00B27F4F" w:rsidRDefault="00997DA9" w:rsidP="00997DA9">
            <w:pPr>
              <w:rPr>
                <w:rFonts w:eastAsia="Calibri"/>
                <w:i/>
              </w:rPr>
            </w:pPr>
          </w:p>
          <w:p w14:paraId="48AE75AB" w14:textId="77777777" w:rsidR="00997DA9" w:rsidRPr="00B27F4F" w:rsidRDefault="00997DA9" w:rsidP="00F52E8A">
            <w:pPr>
              <w:numPr>
                <w:ilvl w:val="0"/>
                <w:numId w:val="46"/>
              </w:numPr>
              <w:contextualSpacing/>
              <w:rPr>
                <w:rFonts w:ascii="Calibri" w:eastAsia="Calibri" w:hAnsi="Calibri" w:cs="Times New Roman"/>
              </w:rPr>
            </w:pPr>
            <w:r w:rsidRPr="00B27F4F">
              <w:rPr>
                <w:rFonts w:eastAsia="Calibri"/>
              </w:rPr>
              <w:t>inclusion</w:t>
            </w:r>
          </w:p>
          <w:p w14:paraId="67E4FE41" w14:textId="77777777" w:rsidR="00997DA9" w:rsidRPr="00B27F4F" w:rsidRDefault="00997DA9" w:rsidP="00997DA9">
            <w:pPr>
              <w:rPr>
                <w:rFonts w:eastAsia="Calibri"/>
              </w:rPr>
            </w:pPr>
            <w:r w:rsidRPr="00B27F4F">
              <w:rPr>
                <w:rFonts w:eastAsia="Calibri"/>
                <w:i/>
              </w:rPr>
              <w:t>to be a part of something not being left out, regardless of the race, gender, disability, medical or other needs</w:t>
            </w:r>
            <w:r w:rsidRPr="00B27F4F">
              <w:rPr>
                <w:rFonts w:eastAsia="Calibri"/>
              </w:rPr>
              <w:t>.</w:t>
            </w:r>
          </w:p>
          <w:p w14:paraId="56FAFB59" w14:textId="77777777" w:rsidR="00997DA9" w:rsidRPr="00B27F4F" w:rsidRDefault="00997DA9" w:rsidP="00997DA9">
            <w:pPr>
              <w:rPr>
                <w:rFonts w:eastAsia="Calibri"/>
              </w:rPr>
            </w:pPr>
          </w:p>
          <w:p w14:paraId="75896935" w14:textId="77777777" w:rsidR="00997DA9" w:rsidRPr="00B27F4F" w:rsidRDefault="00997DA9" w:rsidP="00F52E8A">
            <w:pPr>
              <w:numPr>
                <w:ilvl w:val="0"/>
                <w:numId w:val="46"/>
              </w:numPr>
              <w:contextualSpacing/>
              <w:rPr>
                <w:rFonts w:ascii="Calibri" w:eastAsia="Calibri" w:hAnsi="Calibri" w:cs="Times New Roman"/>
              </w:rPr>
            </w:pPr>
            <w:r w:rsidRPr="00B27F4F">
              <w:rPr>
                <w:rFonts w:eastAsia="Calibri"/>
              </w:rPr>
              <w:t xml:space="preserve">discrimination </w:t>
            </w:r>
          </w:p>
          <w:p w14:paraId="33961B54" w14:textId="77777777" w:rsidR="00997DA9" w:rsidRPr="00997DA9" w:rsidRDefault="00997DA9" w:rsidP="00997DA9">
            <w:pPr>
              <w:rPr>
                <w:rFonts w:eastAsia="Calibri"/>
                <w:i/>
              </w:rPr>
            </w:pPr>
            <w:r w:rsidRPr="00B27F4F">
              <w:rPr>
                <w:rFonts w:eastAsia="Calibri"/>
                <w:i/>
              </w:rPr>
              <w:t xml:space="preserve">not to be treated different in categories </w:t>
            </w:r>
            <w:proofErr w:type="spellStart"/>
            <w:r w:rsidRPr="00B27F4F">
              <w:rPr>
                <w:rFonts w:eastAsia="Calibri"/>
                <w:i/>
              </w:rPr>
              <w:t>ie</w:t>
            </w:r>
            <w:proofErr w:type="spellEnd"/>
            <w:r w:rsidRPr="00B27F4F">
              <w:rPr>
                <w:rFonts w:eastAsia="Calibri"/>
                <w:i/>
              </w:rPr>
              <w:t xml:space="preserve"> sex, race, age</w:t>
            </w:r>
          </w:p>
          <w:p w14:paraId="20A32FC6" w14:textId="77777777" w:rsidR="00997DA9" w:rsidRPr="00997DA9" w:rsidRDefault="00997DA9" w:rsidP="00997DA9">
            <w:pPr>
              <w:rPr>
                <w:rFonts w:eastAsia="Calibri"/>
                <w:i/>
              </w:rPr>
            </w:pPr>
          </w:p>
          <w:p w14:paraId="2F6C72A2" w14:textId="77777777" w:rsidR="00997DA9" w:rsidRPr="00997DA9" w:rsidRDefault="00997DA9" w:rsidP="00997DA9">
            <w:pPr>
              <w:rPr>
                <w:rFonts w:eastAsia="Calibri"/>
                <w:b/>
              </w:rPr>
            </w:pPr>
            <w:r w:rsidRPr="00997DA9">
              <w:rPr>
                <w:rFonts w:eastAsia="Calibri"/>
                <w:b/>
              </w:rPr>
              <w:t>Sample 2 Workbook notes</w:t>
            </w:r>
          </w:p>
          <w:p w14:paraId="6E767110" w14:textId="77777777" w:rsidR="00997DA9" w:rsidRPr="00997DA9" w:rsidRDefault="00997DA9" w:rsidP="00997DA9">
            <w:pPr>
              <w:rPr>
                <w:rFonts w:eastAsia="Calibri"/>
              </w:rPr>
            </w:pPr>
          </w:p>
          <w:p w14:paraId="50DC6634" w14:textId="77777777" w:rsidR="00997DA9" w:rsidRPr="00B27F4F" w:rsidRDefault="00997DA9" w:rsidP="00F52E8A">
            <w:pPr>
              <w:numPr>
                <w:ilvl w:val="0"/>
                <w:numId w:val="46"/>
              </w:numPr>
              <w:contextualSpacing/>
              <w:rPr>
                <w:rFonts w:ascii="Calibri" w:eastAsia="Calibri" w:hAnsi="Calibri" w:cs="Times New Roman"/>
              </w:rPr>
            </w:pPr>
            <w:r w:rsidRPr="00B27F4F">
              <w:rPr>
                <w:rFonts w:eastAsia="Calibri"/>
              </w:rPr>
              <w:t>equality</w:t>
            </w:r>
          </w:p>
          <w:p w14:paraId="3249A83E" w14:textId="77777777" w:rsidR="00997DA9" w:rsidRPr="00B27F4F" w:rsidRDefault="00997DA9" w:rsidP="00997DA9">
            <w:pPr>
              <w:rPr>
                <w:rFonts w:eastAsia="Calibri"/>
                <w:i/>
              </w:rPr>
            </w:pPr>
            <w:r w:rsidRPr="00B27F4F">
              <w:rPr>
                <w:rFonts w:eastAsia="Calibri"/>
                <w:i/>
              </w:rPr>
              <w:t>Treating everyone the same</w:t>
            </w:r>
          </w:p>
          <w:p w14:paraId="4EC813B6" w14:textId="77777777" w:rsidR="00997DA9" w:rsidRPr="00B27F4F" w:rsidRDefault="00997DA9" w:rsidP="00997DA9">
            <w:pPr>
              <w:rPr>
                <w:rFonts w:eastAsia="Calibri"/>
                <w:i/>
              </w:rPr>
            </w:pPr>
          </w:p>
          <w:p w14:paraId="6CA90801" w14:textId="77777777" w:rsidR="00997DA9" w:rsidRPr="00B27F4F" w:rsidRDefault="00997DA9" w:rsidP="00F52E8A">
            <w:pPr>
              <w:numPr>
                <w:ilvl w:val="0"/>
                <w:numId w:val="46"/>
              </w:numPr>
              <w:contextualSpacing/>
              <w:rPr>
                <w:rFonts w:ascii="Calibri" w:eastAsia="Calibri" w:hAnsi="Calibri" w:cs="Times New Roman"/>
              </w:rPr>
            </w:pPr>
            <w:r w:rsidRPr="00B27F4F">
              <w:rPr>
                <w:rFonts w:eastAsia="Calibri"/>
              </w:rPr>
              <w:t>diversity</w:t>
            </w:r>
          </w:p>
          <w:p w14:paraId="2BA4F4DE" w14:textId="77777777" w:rsidR="00997DA9" w:rsidRPr="00B27F4F" w:rsidRDefault="00997DA9" w:rsidP="00997DA9">
            <w:pPr>
              <w:rPr>
                <w:rFonts w:eastAsia="Calibri"/>
                <w:i/>
              </w:rPr>
            </w:pPr>
            <w:r w:rsidRPr="00B27F4F">
              <w:rPr>
                <w:rFonts w:eastAsia="Calibri"/>
                <w:i/>
              </w:rPr>
              <w:t>Knowing that not everyone will be the same</w:t>
            </w:r>
          </w:p>
          <w:p w14:paraId="7252AEB4" w14:textId="77777777" w:rsidR="00997DA9" w:rsidRPr="00B27F4F" w:rsidRDefault="00997DA9" w:rsidP="00997DA9">
            <w:pPr>
              <w:rPr>
                <w:rFonts w:eastAsia="Calibri"/>
                <w:i/>
              </w:rPr>
            </w:pPr>
          </w:p>
          <w:p w14:paraId="69052939" w14:textId="77777777" w:rsidR="00997DA9" w:rsidRPr="00B27F4F" w:rsidRDefault="00997DA9" w:rsidP="00F52E8A">
            <w:pPr>
              <w:numPr>
                <w:ilvl w:val="0"/>
                <w:numId w:val="46"/>
              </w:numPr>
              <w:contextualSpacing/>
              <w:rPr>
                <w:rFonts w:ascii="Calibri" w:eastAsia="Calibri" w:hAnsi="Calibri" w:cs="Times New Roman"/>
              </w:rPr>
            </w:pPr>
            <w:r w:rsidRPr="00B27F4F">
              <w:rPr>
                <w:rFonts w:eastAsia="Calibri"/>
              </w:rPr>
              <w:t>inclusion</w:t>
            </w:r>
          </w:p>
          <w:p w14:paraId="060B5709" w14:textId="77777777" w:rsidR="00997DA9" w:rsidRPr="00B27F4F" w:rsidRDefault="00997DA9" w:rsidP="00997DA9">
            <w:pPr>
              <w:rPr>
                <w:rFonts w:eastAsia="Calibri"/>
                <w:i/>
              </w:rPr>
            </w:pPr>
            <w:r w:rsidRPr="00B27F4F">
              <w:rPr>
                <w:rFonts w:eastAsia="Calibri"/>
                <w:i/>
              </w:rPr>
              <w:lastRenderedPageBreak/>
              <w:t>letting everyone join in and be involved, talk to the children</w:t>
            </w:r>
          </w:p>
          <w:p w14:paraId="7C16BA40" w14:textId="77777777" w:rsidR="00997DA9" w:rsidRPr="00B27F4F" w:rsidRDefault="00997DA9" w:rsidP="00997DA9">
            <w:pPr>
              <w:rPr>
                <w:rFonts w:eastAsia="Calibri"/>
                <w:i/>
              </w:rPr>
            </w:pPr>
          </w:p>
          <w:p w14:paraId="0EF41C1E" w14:textId="77777777" w:rsidR="00997DA9" w:rsidRPr="00B27F4F" w:rsidRDefault="00997DA9" w:rsidP="00F52E8A">
            <w:pPr>
              <w:numPr>
                <w:ilvl w:val="0"/>
                <w:numId w:val="46"/>
              </w:numPr>
              <w:contextualSpacing/>
              <w:rPr>
                <w:rFonts w:ascii="Calibri" w:eastAsia="Calibri" w:hAnsi="Calibri" w:cs="Times New Roman"/>
              </w:rPr>
            </w:pPr>
            <w:r w:rsidRPr="00B27F4F">
              <w:rPr>
                <w:rFonts w:eastAsia="Calibri"/>
              </w:rPr>
              <w:t xml:space="preserve">discrimination </w:t>
            </w:r>
          </w:p>
          <w:p w14:paraId="45E76FE8" w14:textId="77777777" w:rsidR="00997DA9" w:rsidRPr="00997DA9" w:rsidRDefault="00997DA9" w:rsidP="00997DA9">
            <w:pPr>
              <w:rPr>
                <w:rFonts w:eastAsia="Calibri"/>
                <w:i/>
              </w:rPr>
            </w:pPr>
            <w:r w:rsidRPr="00B27F4F">
              <w:rPr>
                <w:rFonts w:eastAsia="Calibri"/>
                <w:i/>
              </w:rPr>
              <w:t>Not treating everyone the same e.g. because they have a disability</w:t>
            </w:r>
          </w:p>
          <w:p w14:paraId="5ABCFC49" w14:textId="77777777" w:rsidR="00997DA9" w:rsidRPr="00997DA9" w:rsidRDefault="00997DA9" w:rsidP="00997DA9">
            <w:pPr>
              <w:rPr>
                <w:rFonts w:eastAsia="Calibri"/>
              </w:rPr>
            </w:pPr>
          </w:p>
          <w:p w14:paraId="1F2750AB" w14:textId="77777777" w:rsidR="00997DA9" w:rsidRPr="00997DA9" w:rsidRDefault="00997DA9" w:rsidP="00997DA9">
            <w:pPr>
              <w:rPr>
                <w:rFonts w:eastAsia="Calibri"/>
                <w:b/>
              </w:rPr>
            </w:pPr>
            <w:r w:rsidRPr="00997DA9">
              <w:rPr>
                <w:rFonts w:eastAsia="Calibri"/>
                <w:b/>
              </w:rPr>
              <w:t>Sample 3 Workbook notes</w:t>
            </w:r>
          </w:p>
          <w:p w14:paraId="424E62EC" w14:textId="77777777" w:rsidR="00997DA9" w:rsidRPr="00997DA9" w:rsidRDefault="00997DA9" w:rsidP="00997DA9">
            <w:pPr>
              <w:rPr>
                <w:rFonts w:eastAsia="Calibri"/>
              </w:rPr>
            </w:pPr>
          </w:p>
          <w:p w14:paraId="5435D76B" w14:textId="77777777" w:rsidR="00997DA9" w:rsidRPr="00997DA9" w:rsidRDefault="00997DA9" w:rsidP="00F52E8A">
            <w:pPr>
              <w:numPr>
                <w:ilvl w:val="0"/>
                <w:numId w:val="46"/>
              </w:numPr>
              <w:contextualSpacing/>
              <w:rPr>
                <w:rFonts w:ascii="Calibri" w:eastAsia="Calibri" w:hAnsi="Calibri" w:cs="Times New Roman"/>
              </w:rPr>
            </w:pPr>
            <w:r w:rsidRPr="00997DA9">
              <w:rPr>
                <w:rFonts w:eastAsia="Calibri"/>
              </w:rPr>
              <w:t>equality</w:t>
            </w:r>
          </w:p>
          <w:p w14:paraId="3095FBFD" w14:textId="77777777" w:rsidR="00997DA9" w:rsidRPr="00B27F4F" w:rsidRDefault="00997DA9" w:rsidP="00997DA9">
            <w:pPr>
              <w:rPr>
                <w:rFonts w:eastAsia="Calibri"/>
                <w:i/>
              </w:rPr>
            </w:pPr>
            <w:r w:rsidRPr="00B27F4F">
              <w:rPr>
                <w:rFonts w:eastAsia="Calibri"/>
                <w:i/>
              </w:rPr>
              <w:t>Ensuring children/YP are not treated differently or less favourably based on their gender, race, religion, disability, sexual orientation or age.</w:t>
            </w:r>
          </w:p>
          <w:p w14:paraId="04F0E3C4" w14:textId="77777777" w:rsidR="00997DA9" w:rsidRPr="00B27F4F" w:rsidRDefault="00997DA9" w:rsidP="00997DA9">
            <w:pPr>
              <w:rPr>
                <w:rFonts w:eastAsia="Calibri"/>
              </w:rPr>
            </w:pPr>
          </w:p>
          <w:p w14:paraId="285E9B4A" w14:textId="77777777" w:rsidR="00997DA9" w:rsidRPr="00B27F4F" w:rsidRDefault="00997DA9" w:rsidP="00F52E8A">
            <w:pPr>
              <w:numPr>
                <w:ilvl w:val="0"/>
                <w:numId w:val="46"/>
              </w:numPr>
              <w:contextualSpacing/>
              <w:rPr>
                <w:rFonts w:ascii="Calibri" w:eastAsia="Calibri" w:hAnsi="Calibri" w:cs="Times New Roman"/>
              </w:rPr>
            </w:pPr>
            <w:r w:rsidRPr="00B27F4F">
              <w:rPr>
                <w:rFonts w:eastAsia="Calibri"/>
              </w:rPr>
              <w:t>diversity</w:t>
            </w:r>
          </w:p>
          <w:p w14:paraId="50782B7E" w14:textId="77777777" w:rsidR="00997DA9" w:rsidRPr="00B27F4F" w:rsidRDefault="00997DA9" w:rsidP="00997DA9">
            <w:pPr>
              <w:rPr>
                <w:rFonts w:eastAsia="Calibri"/>
                <w:i/>
              </w:rPr>
            </w:pPr>
            <w:r w:rsidRPr="00B27F4F">
              <w:rPr>
                <w:rFonts w:eastAsia="Calibri"/>
                <w:i/>
              </w:rPr>
              <w:t xml:space="preserve">Is valuing the individuality of each </w:t>
            </w:r>
            <w:proofErr w:type="gramStart"/>
            <w:r w:rsidRPr="00B27F4F">
              <w:rPr>
                <w:rFonts w:eastAsia="Calibri"/>
                <w:i/>
              </w:rPr>
              <w:t>child .That</w:t>
            </w:r>
            <w:proofErr w:type="gramEnd"/>
            <w:r w:rsidRPr="00B27F4F">
              <w:rPr>
                <w:rFonts w:eastAsia="Calibri"/>
                <w:i/>
              </w:rPr>
              <w:t xml:space="preserve"> everyone has different values, background, culture, religion, personalities, sexual orientation and beliefs.</w:t>
            </w:r>
          </w:p>
          <w:p w14:paraId="2D2950CC" w14:textId="77777777" w:rsidR="00997DA9" w:rsidRPr="00B27F4F" w:rsidRDefault="00997DA9" w:rsidP="00F52E8A">
            <w:pPr>
              <w:numPr>
                <w:ilvl w:val="0"/>
                <w:numId w:val="46"/>
              </w:numPr>
              <w:contextualSpacing/>
              <w:rPr>
                <w:rFonts w:ascii="Calibri" w:eastAsia="Calibri" w:hAnsi="Calibri" w:cs="Times New Roman"/>
              </w:rPr>
            </w:pPr>
            <w:r w:rsidRPr="00B27F4F">
              <w:rPr>
                <w:rFonts w:eastAsia="Calibri"/>
              </w:rPr>
              <w:t>inclusion</w:t>
            </w:r>
          </w:p>
          <w:p w14:paraId="250D7BA7" w14:textId="77777777" w:rsidR="00997DA9" w:rsidRPr="00B27F4F" w:rsidRDefault="00997DA9" w:rsidP="00997DA9">
            <w:pPr>
              <w:rPr>
                <w:rFonts w:eastAsia="Calibri"/>
                <w:i/>
              </w:rPr>
            </w:pPr>
            <w:r w:rsidRPr="00B27F4F">
              <w:rPr>
                <w:rFonts w:eastAsia="Calibri"/>
                <w:i/>
              </w:rPr>
              <w:t>Including individuals in decisions affecting their everyday life and future needs/wishes/goals. Listening to individuals.</w:t>
            </w:r>
          </w:p>
          <w:p w14:paraId="114D6B78" w14:textId="77777777" w:rsidR="00997DA9" w:rsidRPr="00B27F4F" w:rsidRDefault="00997DA9" w:rsidP="00997DA9">
            <w:pPr>
              <w:rPr>
                <w:rFonts w:eastAsia="Calibri"/>
              </w:rPr>
            </w:pPr>
          </w:p>
          <w:p w14:paraId="62209E1A" w14:textId="77777777" w:rsidR="00997DA9" w:rsidRPr="00B27F4F" w:rsidRDefault="00997DA9" w:rsidP="00F52E8A">
            <w:pPr>
              <w:numPr>
                <w:ilvl w:val="0"/>
                <w:numId w:val="46"/>
              </w:numPr>
              <w:contextualSpacing/>
              <w:rPr>
                <w:rFonts w:ascii="Calibri" w:eastAsia="Calibri" w:hAnsi="Calibri" w:cs="Times New Roman"/>
              </w:rPr>
            </w:pPr>
            <w:r w:rsidRPr="00B27F4F">
              <w:rPr>
                <w:rFonts w:eastAsia="Calibri"/>
              </w:rPr>
              <w:t xml:space="preserve">discrimination </w:t>
            </w:r>
          </w:p>
          <w:p w14:paraId="185E3E8A" w14:textId="77777777" w:rsidR="00997DA9" w:rsidRPr="00997DA9" w:rsidRDefault="00997DA9" w:rsidP="00997DA9">
            <w:pPr>
              <w:rPr>
                <w:rFonts w:eastAsia="Calibri"/>
                <w:i/>
              </w:rPr>
            </w:pPr>
            <w:r w:rsidRPr="00B27F4F">
              <w:rPr>
                <w:rFonts w:eastAsia="Calibri"/>
                <w:i/>
              </w:rPr>
              <w:t xml:space="preserve">Treating an individual differently because of their appearance, race, </w:t>
            </w:r>
            <w:proofErr w:type="spellStart"/>
            <w:r w:rsidRPr="00B27F4F">
              <w:rPr>
                <w:rFonts w:eastAsia="Calibri"/>
                <w:i/>
              </w:rPr>
              <w:t>relgion</w:t>
            </w:r>
            <w:proofErr w:type="spellEnd"/>
            <w:r w:rsidRPr="00B27F4F">
              <w:rPr>
                <w:rFonts w:eastAsia="Calibri"/>
                <w:i/>
              </w:rPr>
              <w:t>, sexual orientation, age, disability. Stereotyping people.</w:t>
            </w:r>
          </w:p>
          <w:p w14:paraId="7291E79B" w14:textId="77777777" w:rsidR="00997DA9" w:rsidRPr="00997DA9" w:rsidRDefault="00997DA9" w:rsidP="00997DA9">
            <w:pPr>
              <w:rPr>
                <w:rFonts w:eastAsia="Calibri"/>
              </w:rPr>
            </w:pPr>
          </w:p>
          <w:p w14:paraId="626F1D58" w14:textId="77777777" w:rsidR="00997DA9" w:rsidRPr="00997DA9" w:rsidRDefault="00997DA9" w:rsidP="00F52E8A">
            <w:pPr>
              <w:numPr>
                <w:ilvl w:val="0"/>
                <w:numId w:val="45"/>
              </w:numPr>
              <w:contextualSpacing/>
              <w:rPr>
                <w:rFonts w:ascii="Calibri" w:eastAsia="Calibri" w:hAnsi="Calibri" w:cs="Times New Roman"/>
              </w:rPr>
            </w:pPr>
            <w:r w:rsidRPr="00997DA9">
              <w:rPr>
                <w:rFonts w:eastAsia="Calibri"/>
              </w:rPr>
              <w:t>Give an example of how working in a child-centred way promotes:</w:t>
            </w:r>
          </w:p>
          <w:p w14:paraId="5BC59282" w14:textId="77777777" w:rsidR="00997DA9" w:rsidRPr="00997DA9" w:rsidRDefault="00997DA9" w:rsidP="00997DA9">
            <w:pPr>
              <w:rPr>
                <w:rFonts w:eastAsia="Calibri"/>
              </w:rPr>
            </w:pPr>
          </w:p>
          <w:p w14:paraId="45926163" w14:textId="77777777" w:rsidR="00997DA9" w:rsidRPr="00997DA9" w:rsidRDefault="00997DA9" w:rsidP="00997DA9">
            <w:pPr>
              <w:rPr>
                <w:rFonts w:eastAsia="Calibri"/>
                <w:b/>
              </w:rPr>
            </w:pPr>
            <w:r w:rsidRPr="00997DA9">
              <w:rPr>
                <w:rFonts w:eastAsia="Calibri"/>
                <w:b/>
              </w:rPr>
              <w:t>Sample 1 Workbook notes</w:t>
            </w:r>
          </w:p>
          <w:p w14:paraId="1BAEFCD7" w14:textId="77777777" w:rsidR="00997DA9" w:rsidRPr="00997DA9" w:rsidRDefault="00997DA9" w:rsidP="00997DA9">
            <w:pPr>
              <w:rPr>
                <w:rFonts w:eastAsia="Calibri"/>
              </w:rPr>
            </w:pPr>
          </w:p>
          <w:p w14:paraId="232690D6" w14:textId="77777777" w:rsidR="00997DA9" w:rsidRPr="00997DA9" w:rsidRDefault="00997DA9" w:rsidP="00F52E8A">
            <w:pPr>
              <w:numPr>
                <w:ilvl w:val="0"/>
                <w:numId w:val="46"/>
              </w:numPr>
              <w:contextualSpacing/>
              <w:rPr>
                <w:rFonts w:eastAsia="Calibri"/>
              </w:rPr>
            </w:pPr>
            <w:r w:rsidRPr="00997DA9">
              <w:rPr>
                <w:rFonts w:eastAsia="Calibri"/>
              </w:rPr>
              <w:t>equality</w:t>
            </w:r>
          </w:p>
          <w:p w14:paraId="198F1538" w14:textId="77777777" w:rsidR="00997DA9" w:rsidRPr="00B27F4F" w:rsidRDefault="00997DA9" w:rsidP="00997DA9">
            <w:pPr>
              <w:rPr>
                <w:rFonts w:eastAsia="Calibri"/>
                <w:i/>
              </w:rPr>
            </w:pPr>
            <w:r w:rsidRPr="00B27F4F">
              <w:rPr>
                <w:rFonts w:eastAsia="Calibri"/>
                <w:i/>
              </w:rPr>
              <w:t xml:space="preserve">that each young person is given equal opportunities with education, activities or even their choices in life. nothing is judged on the young person as this will give them low value of them </w:t>
            </w:r>
            <w:proofErr w:type="spellStart"/>
            <w:r w:rsidRPr="00B27F4F">
              <w:rPr>
                <w:rFonts w:eastAsia="Calibri"/>
                <w:i/>
              </w:rPr>
              <w:t>selfs</w:t>
            </w:r>
            <w:proofErr w:type="spellEnd"/>
            <w:r w:rsidRPr="00B27F4F">
              <w:rPr>
                <w:rFonts w:eastAsia="Calibri"/>
                <w:i/>
              </w:rPr>
              <w:t xml:space="preserve">  </w:t>
            </w:r>
          </w:p>
          <w:p w14:paraId="212DD705" w14:textId="77777777" w:rsidR="00997DA9" w:rsidRPr="00B27F4F" w:rsidRDefault="00997DA9" w:rsidP="00997DA9">
            <w:pPr>
              <w:rPr>
                <w:rFonts w:eastAsia="Calibri"/>
                <w:i/>
              </w:rPr>
            </w:pPr>
          </w:p>
          <w:p w14:paraId="769E8DD7" w14:textId="77777777" w:rsidR="00997DA9" w:rsidRPr="00B27F4F" w:rsidRDefault="00997DA9" w:rsidP="00F52E8A">
            <w:pPr>
              <w:numPr>
                <w:ilvl w:val="0"/>
                <w:numId w:val="47"/>
              </w:numPr>
              <w:ind w:left="1135"/>
              <w:contextualSpacing/>
              <w:rPr>
                <w:rFonts w:ascii="Calibri" w:eastAsia="Calibri" w:hAnsi="Calibri" w:cs="Times New Roman"/>
              </w:rPr>
            </w:pPr>
            <w:r w:rsidRPr="00B27F4F">
              <w:rPr>
                <w:rFonts w:eastAsia="Calibri"/>
              </w:rPr>
              <w:t>diversity</w:t>
            </w:r>
          </w:p>
          <w:p w14:paraId="3BB465B2" w14:textId="77777777" w:rsidR="00997DA9" w:rsidRPr="00B27F4F" w:rsidRDefault="00997DA9" w:rsidP="00997DA9">
            <w:pPr>
              <w:rPr>
                <w:rFonts w:eastAsia="Calibri"/>
                <w:i/>
              </w:rPr>
            </w:pPr>
            <w:r w:rsidRPr="00B27F4F">
              <w:rPr>
                <w:rFonts w:eastAsia="Calibri"/>
                <w:i/>
              </w:rPr>
              <w:t>this could be done by a care plan that reflects the likes and dislikes, personal history and beliefs for each young person</w:t>
            </w:r>
          </w:p>
          <w:p w14:paraId="12AE296B" w14:textId="77777777" w:rsidR="00997DA9" w:rsidRPr="00B27F4F" w:rsidRDefault="00997DA9" w:rsidP="00997DA9">
            <w:pPr>
              <w:rPr>
                <w:rFonts w:eastAsia="Calibri"/>
                <w:i/>
              </w:rPr>
            </w:pPr>
          </w:p>
          <w:p w14:paraId="3E77B9D9" w14:textId="77777777" w:rsidR="00997DA9" w:rsidRPr="00B27F4F" w:rsidRDefault="00997DA9" w:rsidP="00F52E8A">
            <w:pPr>
              <w:numPr>
                <w:ilvl w:val="0"/>
                <w:numId w:val="47"/>
              </w:numPr>
              <w:ind w:left="1135"/>
              <w:contextualSpacing/>
              <w:rPr>
                <w:rFonts w:ascii="Calibri" w:eastAsia="Calibri" w:hAnsi="Calibri" w:cs="Times New Roman"/>
              </w:rPr>
            </w:pPr>
            <w:r w:rsidRPr="00B27F4F">
              <w:rPr>
                <w:rFonts w:eastAsia="Calibri"/>
              </w:rPr>
              <w:t>inclusion</w:t>
            </w:r>
          </w:p>
          <w:p w14:paraId="12219AB8" w14:textId="77777777" w:rsidR="00997DA9" w:rsidRPr="00997DA9" w:rsidRDefault="00997DA9" w:rsidP="00997DA9">
            <w:pPr>
              <w:rPr>
                <w:rFonts w:eastAsia="Calibri"/>
                <w:i/>
              </w:rPr>
            </w:pPr>
            <w:r w:rsidRPr="00B27F4F">
              <w:rPr>
                <w:rFonts w:eastAsia="Calibri"/>
                <w:i/>
              </w:rPr>
              <w:t xml:space="preserve">When we include all young people in our programs, they learn acceptance of other people, and that each person has unique abilities. young people learn from each other. Working together and creating a partnership with families is an important part of </w:t>
            </w:r>
            <w:proofErr w:type="gramStart"/>
            <w:r w:rsidRPr="00B27F4F">
              <w:rPr>
                <w:rFonts w:eastAsia="Calibri"/>
                <w:i/>
              </w:rPr>
              <w:t>inclusion, and</w:t>
            </w:r>
            <w:proofErr w:type="gramEnd"/>
            <w:r w:rsidRPr="00B27F4F">
              <w:rPr>
                <w:rFonts w:eastAsia="Calibri"/>
                <w:i/>
              </w:rPr>
              <w:t xml:space="preserve"> can help children reach their developmental potential.</w:t>
            </w:r>
          </w:p>
          <w:p w14:paraId="2E393300" w14:textId="77777777" w:rsidR="00997DA9" w:rsidRPr="00997DA9" w:rsidRDefault="00997DA9" w:rsidP="00997DA9">
            <w:pPr>
              <w:rPr>
                <w:rFonts w:eastAsia="Calibri"/>
                <w:i/>
              </w:rPr>
            </w:pPr>
          </w:p>
          <w:p w14:paraId="63665CA4" w14:textId="77777777" w:rsidR="00997DA9" w:rsidRPr="00997DA9" w:rsidRDefault="00997DA9" w:rsidP="00997DA9">
            <w:pPr>
              <w:rPr>
                <w:rFonts w:eastAsia="Calibri"/>
                <w:b/>
              </w:rPr>
            </w:pPr>
            <w:r w:rsidRPr="00997DA9">
              <w:rPr>
                <w:rFonts w:eastAsia="Calibri"/>
                <w:b/>
              </w:rPr>
              <w:t>Sample 2 Workbook notes</w:t>
            </w:r>
          </w:p>
          <w:p w14:paraId="68FCF104" w14:textId="77777777" w:rsidR="00997DA9" w:rsidRPr="00997DA9" w:rsidRDefault="00997DA9" w:rsidP="00997DA9">
            <w:pPr>
              <w:rPr>
                <w:rFonts w:eastAsia="Calibri"/>
                <w:i/>
              </w:rPr>
            </w:pPr>
          </w:p>
          <w:p w14:paraId="4AB726CE" w14:textId="77777777" w:rsidR="00997DA9" w:rsidRPr="00997DA9" w:rsidRDefault="00997DA9" w:rsidP="00F52E8A">
            <w:pPr>
              <w:numPr>
                <w:ilvl w:val="0"/>
                <w:numId w:val="46"/>
              </w:numPr>
              <w:contextualSpacing/>
              <w:rPr>
                <w:rFonts w:ascii="Calibri" w:eastAsia="Calibri" w:hAnsi="Calibri" w:cs="Times New Roman"/>
              </w:rPr>
            </w:pPr>
            <w:r w:rsidRPr="00997DA9">
              <w:rPr>
                <w:rFonts w:eastAsia="Calibri"/>
              </w:rPr>
              <w:t>equality</w:t>
            </w:r>
          </w:p>
          <w:p w14:paraId="6F588C71" w14:textId="77777777" w:rsidR="00997DA9" w:rsidRPr="00B27F4F" w:rsidRDefault="00997DA9" w:rsidP="00997DA9">
            <w:pPr>
              <w:rPr>
                <w:rFonts w:eastAsia="Calibri"/>
                <w:i/>
              </w:rPr>
            </w:pPr>
            <w:r w:rsidRPr="00B27F4F">
              <w:rPr>
                <w:rFonts w:eastAsia="Calibri"/>
                <w:i/>
              </w:rPr>
              <w:t>Making sure that any activities include everyone</w:t>
            </w:r>
          </w:p>
          <w:p w14:paraId="3310C290" w14:textId="77777777" w:rsidR="00997DA9" w:rsidRPr="00B27F4F" w:rsidRDefault="00997DA9" w:rsidP="00997DA9">
            <w:pPr>
              <w:rPr>
                <w:rFonts w:eastAsia="Calibri"/>
                <w:i/>
              </w:rPr>
            </w:pPr>
          </w:p>
          <w:p w14:paraId="2504DD5D" w14:textId="77777777" w:rsidR="00997DA9" w:rsidRPr="00B27F4F" w:rsidRDefault="00997DA9" w:rsidP="00F52E8A">
            <w:pPr>
              <w:numPr>
                <w:ilvl w:val="0"/>
                <w:numId w:val="46"/>
              </w:numPr>
              <w:contextualSpacing/>
              <w:rPr>
                <w:rFonts w:ascii="Calibri" w:eastAsia="Calibri" w:hAnsi="Calibri" w:cs="Times New Roman"/>
              </w:rPr>
            </w:pPr>
            <w:r w:rsidRPr="00B27F4F">
              <w:rPr>
                <w:rFonts w:eastAsia="Calibri"/>
              </w:rPr>
              <w:t>diversity</w:t>
            </w:r>
          </w:p>
          <w:p w14:paraId="46AD0476" w14:textId="77777777" w:rsidR="00997DA9" w:rsidRPr="00B27F4F" w:rsidRDefault="00997DA9" w:rsidP="00997DA9">
            <w:pPr>
              <w:rPr>
                <w:rFonts w:eastAsia="Calibri"/>
                <w:i/>
              </w:rPr>
            </w:pPr>
            <w:r w:rsidRPr="00B27F4F">
              <w:rPr>
                <w:rFonts w:eastAsia="Calibri"/>
                <w:i/>
              </w:rPr>
              <w:t>Individuals needs met e.g. religion</w:t>
            </w:r>
          </w:p>
          <w:p w14:paraId="76910E3D" w14:textId="77777777" w:rsidR="00997DA9" w:rsidRPr="00B27F4F" w:rsidRDefault="00997DA9" w:rsidP="00997DA9">
            <w:pPr>
              <w:rPr>
                <w:rFonts w:eastAsia="Calibri"/>
                <w:i/>
              </w:rPr>
            </w:pPr>
          </w:p>
          <w:p w14:paraId="35DC1F2A" w14:textId="77777777" w:rsidR="00997DA9" w:rsidRPr="00B27F4F" w:rsidRDefault="00997DA9" w:rsidP="00F52E8A">
            <w:pPr>
              <w:numPr>
                <w:ilvl w:val="0"/>
                <w:numId w:val="46"/>
              </w:numPr>
              <w:contextualSpacing/>
              <w:rPr>
                <w:rFonts w:ascii="Calibri" w:eastAsia="Calibri" w:hAnsi="Calibri" w:cs="Times New Roman"/>
              </w:rPr>
            </w:pPr>
            <w:r w:rsidRPr="00B27F4F">
              <w:rPr>
                <w:rFonts w:eastAsia="Calibri"/>
              </w:rPr>
              <w:t>inclusion</w:t>
            </w:r>
          </w:p>
          <w:p w14:paraId="58A46267" w14:textId="77777777" w:rsidR="00997DA9" w:rsidRPr="00B27F4F" w:rsidRDefault="00997DA9" w:rsidP="00997DA9">
            <w:pPr>
              <w:rPr>
                <w:rFonts w:eastAsia="Calibri"/>
                <w:i/>
              </w:rPr>
            </w:pPr>
            <w:r w:rsidRPr="00B27F4F">
              <w:rPr>
                <w:rFonts w:eastAsia="Calibri"/>
                <w:i/>
              </w:rPr>
              <w:t>Having weekly meeting with young people to make sure that everyone is involved e.g. planning the menu.</w:t>
            </w:r>
          </w:p>
          <w:p w14:paraId="355FE295" w14:textId="77777777" w:rsidR="00997DA9" w:rsidRPr="00B27F4F" w:rsidRDefault="00997DA9" w:rsidP="00997DA9">
            <w:pPr>
              <w:rPr>
                <w:rFonts w:eastAsia="Calibri"/>
              </w:rPr>
            </w:pPr>
          </w:p>
          <w:p w14:paraId="3A844DD0" w14:textId="77777777" w:rsidR="00997DA9" w:rsidRPr="00B27F4F" w:rsidRDefault="00997DA9" w:rsidP="00997DA9">
            <w:pPr>
              <w:rPr>
                <w:rFonts w:eastAsia="Calibri"/>
                <w:b/>
              </w:rPr>
            </w:pPr>
            <w:r w:rsidRPr="00B27F4F">
              <w:rPr>
                <w:rFonts w:eastAsia="Calibri"/>
                <w:b/>
              </w:rPr>
              <w:t>Sample 3 Workbook notes</w:t>
            </w:r>
          </w:p>
          <w:p w14:paraId="00A9FCAF" w14:textId="77777777" w:rsidR="00997DA9" w:rsidRPr="00B27F4F" w:rsidRDefault="00997DA9" w:rsidP="00997DA9">
            <w:pPr>
              <w:rPr>
                <w:rFonts w:eastAsia="Calibri"/>
              </w:rPr>
            </w:pPr>
          </w:p>
          <w:p w14:paraId="144F6A11" w14:textId="77777777" w:rsidR="00997DA9" w:rsidRPr="00B27F4F" w:rsidRDefault="00997DA9" w:rsidP="00F52E8A">
            <w:pPr>
              <w:numPr>
                <w:ilvl w:val="0"/>
                <w:numId w:val="47"/>
              </w:numPr>
              <w:ind w:left="1135"/>
              <w:contextualSpacing/>
              <w:rPr>
                <w:rFonts w:ascii="Calibri" w:eastAsia="Calibri" w:hAnsi="Calibri" w:cs="Times New Roman"/>
              </w:rPr>
            </w:pPr>
            <w:r w:rsidRPr="00B27F4F">
              <w:rPr>
                <w:rFonts w:eastAsia="Calibri"/>
              </w:rPr>
              <w:t>equality</w:t>
            </w:r>
          </w:p>
          <w:p w14:paraId="45A4D343" w14:textId="77777777" w:rsidR="00997DA9" w:rsidRPr="00B27F4F" w:rsidRDefault="00997DA9" w:rsidP="00997DA9">
            <w:pPr>
              <w:rPr>
                <w:rFonts w:eastAsia="Calibri"/>
                <w:i/>
              </w:rPr>
            </w:pPr>
            <w:r w:rsidRPr="00B27F4F">
              <w:rPr>
                <w:rFonts w:eastAsia="Calibri"/>
                <w:i/>
              </w:rPr>
              <w:t>Giving children/YP opportunities to do activities they enjoy regardless if they have a disability e.g. finding a swimming pool with a hoist for a wheelchair user, cinema screenings especially for individuals who have autism.</w:t>
            </w:r>
          </w:p>
          <w:p w14:paraId="5F498273" w14:textId="77777777" w:rsidR="00997DA9" w:rsidRPr="00B27F4F" w:rsidRDefault="00997DA9" w:rsidP="00997DA9">
            <w:pPr>
              <w:rPr>
                <w:rFonts w:eastAsia="Calibri"/>
              </w:rPr>
            </w:pPr>
          </w:p>
          <w:p w14:paraId="221E547D" w14:textId="77777777" w:rsidR="00997DA9" w:rsidRPr="00B27F4F" w:rsidRDefault="00997DA9" w:rsidP="00F52E8A">
            <w:pPr>
              <w:numPr>
                <w:ilvl w:val="0"/>
                <w:numId w:val="47"/>
              </w:numPr>
              <w:ind w:left="1135"/>
              <w:contextualSpacing/>
              <w:rPr>
                <w:rFonts w:ascii="Calibri" w:eastAsia="Calibri" w:hAnsi="Calibri" w:cs="Times New Roman"/>
              </w:rPr>
            </w:pPr>
            <w:r w:rsidRPr="00B27F4F">
              <w:rPr>
                <w:rFonts w:eastAsia="Calibri"/>
              </w:rPr>
              <w:t>diversity</w:t>
            </w:r>
          </w:p>
          <w:p w14:paraId="009C09AB" w14:textId="77777777" w:rsidR="00997DA9" w:rsidRPr="00B27F4F" w:rsidRDefault="00997DA9" w:rsidP="00997DA9">
            <w:pPr>
              <w:rPr>
                <w:rFonts w:eastAsia="Calibri"/>
                <w:i/>
              </w:rPr>
            </w:pPr>
            <w:r w:rsidRPr="00B27F4F">
              <w:rPr>
                <w:rFonts w:eastAsia="Calibri"/>
                <w:i/>
              </w:rPr>
              <w:t xml:space="preserve">Following care plans as these will state the </w:t>
            </w:r>
            <w:proofErr w:type="spellStart"/>
            <w:r w:rsidRPr="00B27F4F">
              <w:rPr>
                <w:rFonts w:eastAsia="Calibri"/>
                <w:i/>
              </w:rPr>
              <w:t>indivual</w:t>
            </w:r>
            <w:proofErr w:type="spellEnd"/>
            <w:r w:rsidRPr="00B27F4F">
              <w:rPr>
                <w:rFonts w:eastAsia="Calibri"/>
                <w:i/>
              </w:rPr>
              <w:t xml:space="preserve"> child/YP's needs/likes/dislikes/wants.</w:t>
            </w:r>
          </w:p>
          <w:p w14:paraId="7D2B98D1" w14:textId="77777777" w:rsidR="00997DA9" w:rsidRPr="00B27F4F" w:rsidRDefault="00997DA9" w:rsidP="00997DA9">
            <w:pPr>
              <w:rPr>
                <w:rFonts w:eastAsia="Calibri"/>
              </w:rPr>
            </w:pPr>
          </w:p>
          <w:p w14:paraId="0C9296DF" w14:textId="77777777" w:rsidR="00997DA9" w:rsidRPr="00B27F4F" w:rsidRDefault="00997DA9" w:rsidP="00F52E8A">
            <w:pPr>
              <w:numPr>
                <w:ilvl w:val="0"/>
                <w:numId w:val="47"/>
              </w:numPr>
              <w:ind w:left="1135"/>
              <w:contextualSpacing/>
              <w:rPr>
                <w:rFonts w:ascii="Calibri" w:eastAsia="Calibri" w:hAnsi="Calibri" w:cs="Times New Roman"/>
              </w:rPr>
            </w:pPr>
            <w:r w:rsidRPr="00B27F4F">
              <w:rPr>
                <w:rFonts w:eastAsia="Calibri"/>
              </w:rPr>
              <w:t>inclusion</w:t>
            </w:r>
          </w:p>
          <w:p w14:paraId="6EB29B49" w14:textId="77777777" w:rsidR="00997DA9" w:rsidRPr="00997DA9" w:rsidRDefault="00997DA9" w:rsidP="00997DA9">
            <w:pPr>
              <w:rPr>
                <w:rFonts w:eastAsia="Calibri"/>
                <w:i/>
              </w:rPr>
            </w:pPr>
            <w:r w:rsidRPr="00B27F4F">
              <w:rPr>
                <w:rFonts w:eastAsia="Calibri"/>
                <w:i/>
              </w:rPr>
              <w:t>Including children/YP in their care/support. Listening to them, giving them time to voice their needs/aspirations. Being involved in LAC review meetings/keyworker sessions so they can agree to plans.</w:t>
            </w:r>
          </w:p>
          <w:p w14:paraId="54FC3B26" w14:textId="77777777" w:rsidR="00997DA9" w:rsidRPr="00997DA9" w:rsidRDefault="00997DA9" w:rsidP="00997DA9">
            <w:pPr>
              <w:rPr>
                <w:rFonts w:eastAsia="Calibri"/>
              </w:rPr>
            </w:pPr>
          </w:p>
          <w:p w14:paraId="6B7615EA" w14:textId="77777777" w:rsidR="00997DA9" w:rsidRPr="00997DA9" w:rsidRDefault="00997DA9" w:rsidP="00F52E8A">
            <w:pPr>
              <w:numPr>
                <w:ilvl w:val="0"/>
                <w:numId w:val="45"/>
              </w:numPr>
              <w:contextualSpacing/>
              <w:rPr>
                <w:rFonts w:ascii="Calibri" w:eastAsia="Calibri" w:hAnsi="Calibri" w:cs="Times New Roman"/>
              </w:rPr>
            </w:pPr>
            <w:r w:rsidRPr="00997DA9">
              <w:rPr>
                <w:rFonts w:eastAsia="Calibri"/>
              </w:rPr>
              <w:lastRenderedPageBreak/>
              <w:t>Thinking about the case study on Daniel or a child that you support, consider how their cultural and/or language preference should be valued.</w:t>
            </w:r>
          </w:p>
          <w:p w14:paraId="2C33AE8A" w14:textId="77777777" w:rsidR="00997DA9" w:rsidRPr="00997DA9" w:rsidRDefault="00997DA9" w:rsidP="00997DA9">
            <w:pPr>
              <w:rPr>
                <w:rFonts w:eastAsia="Calibri"/>
              </w:rPr>
            </w:pPr>
          </w:p>
          <w:p w14:paraId="55BBB9C6" w14:textId="77777777" w:rsidR="00997DA9" w:rsidRPr="003F28D9" w:rsidRDefault="00997DA9" w:rsidP="00997DA9">
            <w:pPr>
              <w:rPr>
                <w:rFonts w:eastAsia="Calibri"/>
                <w:b/>
              </w:rPr>
            </w:pPr>
            <w:r w:rsidRPr="003F28D9">
              <w:rPr>
                <w:rFonts w:eastAsia="Calibri"/>
                <w:b/>
              </w:rPr>
              <w:t>Sample 1 Workbook notes</w:t>
            </w:r>
          </w:p>
          <w:p w14:paraId="1DD2D260" w14:textId="77777777" w:rsidR="00997DA9" w:rsidRPr="003F28D9" w:rsidRDefault="00997DA9" w:rsidP="00997DA9">
            <w:pPr>
              <w:rPr>
                <w:rFonts w:eastAsia="Calibri"/>
              </w:rPr>
            </w:pPr>
          </w:p>
          <w:p w14:paraId="3BDD6080" w14:textId="77777777" w:rsidR="00997DA9" w:rsidRPr="003F28D9" w:rsidRDefault="00997DA9" w:rsidP="00997DA9">
            <w:pPr>
              <w:rPr>
                <w:rFonts w:eastAsia="Calibri"/>
                <w:i/>
              </w:rPr>
            </w:pPr>
            <w:r w:rsidRPr="003F28D9">
              <w:rPr>
                <w:rFonts w:eastAsia="Calibri"/>
                <w:i/>
              </w:rPr>
              <w:t>his cultural and language preference should be valued as the same as the other young people in the care home. as he is in a welsh school and should be no different to how he should be treated. the home should try and meet his needs with language or even food if any is need. this will show that care has been taken of Daniel and are trying to meet his needs.</w:t>
            </w:r>
          </w:p>
          <w:p w14:paraId="36CBEE1C" w14:textId="77777777" w:rsidR="00997DA9" w:rsidRPr="003F28D9" w:rsidRDefault="00997DA9" w:rsidP="00997DA9">
            <w:pPr>
              <w:rPr>
                <w:rFonts w:eastAsia="Calibri"/>
              </w:rPr>
            </w:pPr>
          </w:p>
          <w:p w14:paraId="487A7952" w14:textId="77777777" w:rsidR="00997DA9" w:rsidRPr="003F28D9" w:rsidRDefault="00997DA9" w:rsidP="00997DA9">
            <w:pPr>
              <w:rPr>
                <w:rFonts w:eastAsia="Calibri"/>
                <w:b/>
              </w:rPr>
            </w:pPr>
            <w:r w:rsidRPr="003F28D9">
              <w:rPr>
                <w:rFonts w:eastAsia="Calibri"/>
                <w:b/>
              </w:rPr>
              <w:t>Sample 2 Workbook notes</w:t>
            </w:r>
          </w:p>
          <w:p w14:paraId="1D8D0DC4" w14:textId="77777777" w:rsidR="00997DA9" w:rsidRPr="00997DA9" w:rsidRDefault="00997DA9" w:rsidP="00997DA9">
            <w:pPr>
              <w:rPr>
                <w:rFonts w:eastAsia="Calibri"/>
                <w:highlight w:val="yellow"/>
              </w:rPr>
            </w:pPr>
          </w:p>
          <w:p w14:paraId="4755DCEA" w14:textId="77777777" w:rsidR="00997DA9" w:rsidRPr="003F28D9" w:rsidRDefault="00997DA9" w:rsidP="00997DA9">
            <w:pPr>
              <w:rPr>
                <w:rFonts w:eastAsia="Calibri"/>
                <w:i/>
              </w:rPr>
            </w:pPr>
            <w:r w:rsidRPr="003F28D9">
              <w:rPr>
                <w:rFonts w:eastAsia="Calibri"/>
                <w:i/>
              </w:rPr>
              <w:t>Making sure that someone speaks to him in Welsh.</w:t>
            </w:r>
          </w:p>
          <w:p w14:paraId="4408C623" w14:textId="77777777" w:rsidR="00997DA9" w:rsidRPr="003F28D9" w:rsidRDefault="00997DA9" w:rsidP="00997DA9">
            <w:pPr>
              <w:rPr>
                <w:rFonts w:eastAsia="Calibri"/>
              </w:rPr>
            </w:pPr>
          </w:p>
          <w:p w14:paraId="1FA61159" w14:textId="77777777" w:rsidR="00997DA9" w:rsidRPr="003F28D9" w:rsidRDefault="00997DA9" w:rsidP="00997DA9">
            <w:pPr>
              <w:rPr>
                <w:rFonts w:eastAsia="Calibri"/>
                <w:b/>
              </w:rPr>
            </w:pPr>
            <w:r w:rsidRPr="003F28D9">
              <w:rPr>
                <w:rFonts w:eastAsia="Calibri"/>
                <w:b/>
              </w:rPr>
              <w:t>Sample 3 Workbook notes</w:t>
            </w:r>
          </w:p>
          <w:p w14:paraId="40F434A3" w14:textId="77777777" w:rsidR="00997DA9" w:rsidRPr="003F28D9" w:rsidRDefault="00997DA9" w:rsidP="00997DA9">
            <w:pPr>
              <w:rPr>
                <w:rFonts w:eastAsia="Calibri"/>
              </w:rPr>
            </w:pPr>
          </w:p>
          <w:p w14:paraId="7394189E" w14:textId="77777777" w:rsidR="00997DA9" w:rsidRPr="003F28D9" w:rsidRDefault="00997DA9" w:rsidP="00997DA9">
            <w:pPr>
              <w:rPr>
                <w:rFonts w:eastAsia="Calibri"/>
                <w:i/>
              </w:rPr>
            </w:pPr>
            <w:r w:rsidRPr="003F28D9">
              <w:rPr>
                <w:rFonts w:eastAsia="Calibri"/>
                <w:i/>
              </w:rPr>
              <w:t>Daniel's first language is welsh so he should have the right to communicate in his first language. This should be respected, it his identity and he should not have to change to 'fit' in to the services provided to him.</w:t>
            </w:r>
          </w:p>
          <w:p w14:paraId="13816993" w14:textId="77777777" w:rsidR="00997DA9" w:rsidRPr="003F28D9" w:rsidRDefault="00997DA9" w:rsidP="00997DA9">
            <w:pPr>
              <w:rPr>
                <w:rFonts w:eastAsia="Calibri"/>
              </w:rPr>
            </w:pPr>
          </w:p>
          <w:p w14:paraId="66BBEFC3" w14:textId="77777777" w:rsidR="00997DA9" w:rsidRPr="003F28D9" w:rsidRDefault="00997DA9" w:rsidP="00F52E8A">
            <w:pPr>
              <w:numPr>
                <w:ilvl w:val="0"/>
                <w:numId w:val="45"/>
              </w:numPr>
              <w:contextualSpacing/>
              <w:rPr>
                <w:rFonts w:ascii="Calibri" w:eastAsia="Calibri" w:hAnsi="Calibri" w:cs="Times New Roman"/>
              </w:rPr>
            </w:pPr>
            <w:r w:rsidRPr="003F28D9">
              <w:rPr>
                <w:rFonts w:eastAsia="Calibri"/>
              </w:rPr>
              <w:t>How can you learn from this for your own practice?</w:t>
            </w:r>
          </w:p>
          <w:p w14:paraId="52E9F0FE" w14:textId="77777777" w:rsidR="00997DA9" w:rsidRPr="003F28D9" w:rsidRDefault="00997DA9" w:rsidP="00997DA9">
            <w:pPr>
              <w:rPr>
                <w:rFonts w:eastAsia="Calibri"/>
              </w:rPr>
            </w:pPr>
          </w:p>
          <w:p w14:paraId="73CF225A" w14:textId="77777777" w:rsidR="00997DA9" w:rsidRPr="003F28D9" w:rsidRDefault="00997DA9" w:rsidP="00997DA9">
            <w:pPr>
              <w:rPr>
                <w:rFonts w:eastAsia="Calibri"/>
                <w:b/>
              </w:rPr>
            </w:pPr>
            <w:r w:rsidRPr="003F28D9">
              <w:rPr>
                <w:rFonts w:eastAsia="Calibri"/>
                <w:b/>
              </w:rPr>
              <w:t>Sample 1 Workbook notes</w:t>
            </w:r>
          </w:p>
          <w:p w14:paraId="6C65CDFB" w14:textId="77777777" w:rsidR="00997DA9" w:rsidRPr="003F28D9" w:rsidRDefault="00997DA9" w:rsidP="00997DA9">
            <w:pPr>
              <w:rPr>
                <w:rFonts w:eastAsia="Calibri"/>
              </w:rPr>
            </w:pPr>
          </w:p>
          <w:p w14:paraId="189BF69E" w14:textId="77777777" w:rsidR="00997DA9" w:rsidRPr="003F28D9" w:rsidRDefault="00997DA9" w:rsidP="00997DA9">
            <w:pPr>
              <w:rPr>
                <w:rFonts w:eastAsia="Calibri"/>
                <w:i/>
              </w:rPr>
            </w:pPr>
            <w:r w:rsidRPr="003F28D9">
              <w:rPr>
                <w:rFonts w:eastAsia="Calibri"/>
                <w:i/>
              </w:rPr>
              <w:t xml:space="preserve">to listen to what the needs are. make a care plan so </w:t>
            </w:r>
            <w:proofErr w:type="spellStart"/>
            <w:proofErr w:type="gramStart"/>
            <w:r w:rsidRPr="003F28D9">
              <w:rPr>
                <w:rFonts w:eastAsia="Calibri"/>
                <w:i/>
              </w:rPr>
              <w:t>every body</w:t>
            </w:r>
            <w:proofErr w:type="spellEnd"/>
            <w:proofErr w:type="gramEnd"/>
            <w:r w:rsidRPr="003F28D9">
              <w:rPr>
                <w:rFonts w:eastAsia="Calibri"/>
                <w:i/>
              </w:rPr>
              <w:t xml:space="preserve"> knows what to give in the home. if any suggestion </w:t>
            </w:r>
            <w:proofErr w:type="gramStart"/>
            <w:r w:rsidRPr="003F28D9">
              <w:rPr>
                <w:rFonts w:eastAsia="Calibri"/>
                <w:i/>
              </w:rPr>
              <w:t>are</w:t>
            </w:r>
            <w:proofErr w:type="gramEnd"/>
            <w:r w:rsidRPr="003F28D9">
              <w:rPr>
                <w:rFonts w:eastAsia="Calibri"/>
                <w:i/>
              </w:rPr>
              <w:t xml:space="preserve"> given to listen and put in place regarding foods, language or other cultures values. to have a weekly work session/ catch up on how things are going.</w:t>
            </w:r>
          </w:p>
          <w:p w14:paraId="3250DC8C" w14:textId="77777777" w:rsidR="00997DA9" w:rsidRPr="003F28D9" w:rsidRDefault="00997DA9" w:rsidP="00997DA9">
            <w:pPr>
              <w:rPr>
                <w:rFonts w:eastAsia="Calibri"/>
              </w:rPr>
            </w:pPr>
          </w:p>
          <w:p w14:paraId="6329B5D5" w14:textId="77777777" w:rsidR="00997DA9" w:rsidRPr="003F28D9" w:rsidRDefault="00997DA9" w:rsidP="00997DA9">
            <w:pPr>
              <w:rPr>
                <w:rFonts w:eastAsia="Calibri"/>
                <w:b/>
              </w:rPr>
            </w:pPr>
            <w:r w:rsidRPr="003F28D9">
              <w:rPr>
                <w:rFonts w:eastAsia="Calibri"/>
                <w:b/>
              </w:rPr>
              <w:t>Sample 2 Workbook notes</w:t>
            </w:r>
          </w:p>
          <w:p w14:paraId="52319773" w14:textId="77777777" w:rsidR="00997DA9" w:rsidRPr="003F28D9" w:rsidRDefault="00997DA9" w:rsidP="00997DA9">
            <w:pPr>
              <w:rPr>
                <w:rFonts w:eastAsia="Calibri"/>
              </w:rPr>
            </w:pPr>
          </w:p>
          <w:p w14:paraId="538C0645" w14:textId="77777777" w:rsidR="00997DA9" w:rsidRPr="003F28D9" w:rsidRDefault="00997DA9" w:rsidP="00997DA9">
            <w:pPr>
              <w:rPr>
                <w:rFonts w:eastAsia="Calibri"/>
                <w:i/>
              </w:rPr>
            </w:pPr>
            <w:r w:rsidRPr="003F28D9">
              <w:rPr>
                <w:rFonts w:eastAsia="Calibri"/>
                <w:i/>
              </w:rPr>
              <w:t>Learn some words in Welsh, perhaps arrange for books / TV programmes that would help. Although all staff would need to do this.</w:t>
            </w:r>
          </w:p>
          <w:p w14:paraId="3DD969B2" w14:textId="77777777" w:rsidR="00997DA9" w:rsidRPr="003F28D9" w:rsidRDefault="00997DA9" w:rsidP="00997DA9">
            <w:pPr>
              <w:rPr>
                <w:rFonts w:eastAsia="Calibri"/>
              </w:rPr>
            </w:pPr>
          </w:p>
          <w:p w14:paraId="58B8A954" w14:textId="77777777" w:rsidR="00997DA9" w:rsidRPr="003F28D9" w:rsidRDefault="00997DA9" w:rsidP="00997DA9">
            <w:pPr>
              <w:rPr>
                <w:rFonts w:eastAsia="Calibri"/>
                <w:b/>
              </w:rPr>
            </w:pPr>
            <w:r w:rsidRPr="003F28D9">
              <w:rPr>
                <w:rFonts w:eastAsia="Calibri"/>
                <w:b/>
              </w:rPr>
              <w:lastRenderedPageBreak/>
              <w:t>Sample 3 Workbook notes</w:t>
            </w:r>
          </w:p>
          <w:p w14:paraId="3F44E949" w14:textId="77777777" w:rsidR="00997DA9" w:rsidRPr="003F28D9" w:rsidRDefault="00997DA9" w:rsidP="00997DA9">
            <w:pPr>
              <w:rPr>
                <w:rFonts w:eastAsia="Calibri"/>
              </w:rPr>
            </w:pPr>
          </w:p>
          <w:p w14:paraId="51B67354" w14:textId="77777777" w:rsidR="00997DA9" w:rsidRPr="003F28D9" w:rsidRDefault="00997DA9" w:rsidP="00997DA9">
            <w:pPr>
              <w:rPr>
                <w:rFonts w:eastAsia="Calibri"/>
                <w:i/>
              </w:rPr>
            </w:pPr>
            <w:r w:rsidRPr="003F28D9">
              <w:rPr>
                <w:rFonts w:eastAsia="Calibri"/>
                <w:i/>
              </w:rPr>
              <w:t>How by learning a few words in another language can help a child/YP whose first language is not English.</w:t>
            </w:r>
          </w:p>
          <w:p w14:paraId="5F73473D" w14:textId="77777777" w:rsidR="00997DA9" w:rsidRPr="003F28D9" w:rsidRDefault="00997DA9" w:rsidP="00997DA9">
            <w:pPr>
              <w:rPr>
                <w:rFonts w:eastAsia="Calibri"/>
                <w:i/>
              </w:rPr>
            </w:pPr>
            <w:r w:rsidRPr="003F28D9">
              <w:rPr>
                <w:rFonts w:eastAsia="Calibri"/>
                <w:i/>
              </w:rPr>
              <w:t>Makes me think about how lonely, isolated, frustrated Daniel may be feeling.</w:t>
            </w:r>
          </w:p>
          <w:p w14:paraId="6480D450" w14:textId="77777777" w:rsidR="00997DA9" w:rsidRPr="003F28D9" w:rsidRDefault="00997DA9" w:rsidP="00997DA9">
            <w:pPr>
              <w:rPr>
                <w:rFonts w:eastAsia="Calibri"/>
              </w:rPr>
            </w:pPr>
          </w:p>
          <w:p w14:paraId="3D5DE325" w14:textId="77777777" w:rsidR="00997DA9" w:rsidRPr="003F28D9" w:rsidRDefault="00997DA9" w:rsidP="00F52E8A">
            <w:pPr>
              <w:numPr>
                <w:ilvl w:val="0"/>
                <w:numId w:val="45"/>
              </w:numPr>
              <w:contextualSpacing/>
              <w:rPr>
                <w:rFonts w:ascii="Calibri" w:eastAsia="Calibri" w:hAnsi="Calibri" w:cs="Times New Roman"/>
              </w:rPr>
            </w:pPr>
            <w:r w:rsidRPr="003F28D9">
              <w:rPr>
                <w:rFonts w:eastAsia="Calibri"/>
              </w:rPr>
              <w:t xml:space="preserve">When you work in health and social care, there may be times when discrimination </w:t>
            </w:r>
            <w:proofErr w:type="gramStart"/>
            <w:r w:rsidRPr="003F28D9">
              <w:rPr>
                <w:rFonts w:eastAsia="Calibri"/>
              </w:rPr>
              <w:t>happens</w:t>
            </w:r>
            <w:proofErr w:type="gramEnd"/>
            <w:r w:rsidRPr="003F28D9">
              <w:rPr>
                <w:rFonts w:eastAsia="Calibri"/>
              </w:rPr>
              <w:t xml:space="preserve"> and you have to challenge this. Give an example of how a child may be discriminated against and how you could challenge this.</w:t>
            </w:r>
          </w:p>
          <w:p w14:paraId="55DFD35D" w14:textId="77777777" w:rsidR="00997DA9" w:rsidRPr="003F28D9" w:rsidRDefault="00997DA9" w:rsidP="00997DA9">
            <w:pPr>
              <w:rPr>
                <w:rFonts w:eastAsia="Calibri"/>
              </w:rPr>
            </w:pPr>
          </w:p>
          <w:p w14:paraId="06BC7739" w14:textId="77777777" w:rsidR="00997DA9" w:rsidRPr="003F28D9" w:rsidRDefault="00997DA9" w:rsidP="00997DA9">
            <w:pPr>
              <w:rPr>
                <w:rFonts w:eastAsia="Calibri"/>
                <w:b/>
              </w:rPr>
            </w:pPr>
            <w:r w:rsidRPr="003F28D9">
              <w:rPr>
                <w:rFonts w:eastAsia="Calibri"/>
                <w:b/>
              </w:rPr>
              <w:t>Sample 1 Workbook notes</w:t>
            </w:r>
          </w:p>
          <w:p w14:paraId="0736706C" w14:textId="77777777" w:rsidR="00997DA9" w:rsidRPr="00997DA9" w:rsidRDefault="00997DA9" w:rsidP="00997DA9">
            <w:pPr>
              <w:rPr>
                <w:rFonts w:eastAsia="Calibri"/>
                <w:highlight w:val="yellow"/>
              </w:rPr>
            </w:pPr>
          </w:p>
          <w:p w14:paraId="4E8380E0" w14:textId="77777777" w:rsidR="00997DA9" w:rsidRPr="003F28D9" w:rsidRDefault="00997DA9" w:rsidP="00997DA9">
            <w:pPr>
              <w:rPr>
                <w:rFonts w:eastAsia="Calibri"/>
                <w:i/>
              </w:rPr>
            </w:pPr>
            <w:r w:rsidRPr="003F28D9">
              <w:rPr>
                <w:rFonts w:eastAsia="Calibri"/>
                <w:i/>
              </w:rPr>
              <w:t xml:space="preserve">a child may be discriminated against his race, this would be challenged by educating the individual, observe the situation and report back to the child on how he/she should approach next time. explain what may happen if things went </w:t>
            </w:r>
            <w:proofErr w:type="spellStart"/>
            <w:r w:rsidRPr="003F28D9">
              <w:rPr>
                <w:rFonts w:eastAsia="Calibri"/>
                <w:i/>
              </w:rPr>
              <w:t>to</w:t>
            </w:r>
            <w:proofErr w:type="spellEnd"/>
            <w:r w:rsidRPr="003F28D9">
              <w:rPr>
                <w:rFonts w:eastAsia="Calibri"/>
                <w:i/>
              </w:rPr>
              <w:t xml:space="preserve"> far </w:t>
            </w:r>
            <w:proofErr w:type="spellStart"/>
            <w:r w:rsidRPr="003F28D9">
              <w:rPr>
                <w:rFonts w:eastAsia="Calibri"/>
                <w:i/>
              </w:rPr>
              <w:t>ie</w:t>
            </w:r>
            <w:proofErr w:type="spellEnd"/>
            <w:r w:rsidRPr="003F28D9">
              <w:rPr>
                <w:rFonts w:eastAsia="Calibri"/>
                <w:i/>
              </w:rPr>
              <w:t xml:space="preserve"> police can get involved. try to understand why this is happening, what has caused this.</w:t>
            </w:r>
          </w:p>
          <w:p w14:paraId="25F40092" w14:textId="77777777" w:rsidR="00997DA9" w:rsidRPr="003F28D9" w:rsidRDefault="00997DA9" w:rsidP="00997DA9">
            <w:pPr>
              <w:rPr>
                <w:rFonts w:eastAsia="Calibri"/>
              </w:rPr>
            </w:pPr>
          </w:p>
          <w:p w14:paraId="1CC6A9CC" w14:textId="77777777" w:rsidR="00997DA9" w:rsidRPr="003F28D9" w:rsidRDefault="00997DA9" w:rsidP="00997DA9">
            <w:pPr>
              <w:rPr>
                <w:rFonts w:eastAsia="Calibri"/>
                <w:b/>
              </w:rPr>
            </w:pPr>
            <w:r w:rsidRPr="003F28D9">
              <w:rPr>
                <w:rFonts w:eastAsia="Calibri"/>
                <w:b/>
              </w:rPr>
              <w:t>Sample 2 Workbook notes</w:t>
            </w:r>
          </w:p>
          <w:p w14:paraId="0C6CB8E6" w14:textId="77777777" w:rsidR="00997DA9" w:rsidRPr="003F28D9" w:rsidRDefault="00997DA9" w:rsidP="00997DA9">
            <w:pPr>
              <w:rPr>
                <w:rFonts w:eastAsia="Calibri"/>
              </w:rPr>
            </w:pPr>
          </w:p>
          <w:p w14:paraId="41FE1577" w14:textId="77777777" w:rsidR="00997DA9" w:rsidRPr="003F28D9" w:rsidRDefault="00997DA9" w:rsidP="00997DA9">
            <w:pPr>
              <w:rPr>
                <w:rFonts w:eastAsia="Calibri"/>
                <w:i/>
              </w:rPr>
            </w:pPr>
            <w:r w:rsidRPr="003F28D9">
              <w:rPr>
                <w:rFonts w:eastAsia="Calibri"/>
                <w:i/>
              </w:rPr>
              <w:t>In the example of the case study you could tell the other children not to make fun of Daniel because of his disability.</w:t>
            </w:r>
          </w:p>
          <w:p w14:paraId="4B8A3BC3" w14:textId="77777777" w:rsidR="00997DA9" w:rsidRPr="003F28D9" w:rsidRDefault="00997DA9" w:rsidP="00997DA9">
            <w:pPr>
              <w:rPr>
                <w:rFonts w:eastAsia="Calibri"/>
              </w:rPr>
            </w:pPr>
          </w:p>
          <w:p w14:paraId="11239743" w14:textId="77777777" w:rsidR="00997DA9" w:rsidRPr="003F28D9" w:rsidRDefault="00997DA9" w:rsidP="00997DA9">
            <w:pPr>
              <w:rPr>
                <w:rFonts w:eastAsia="Calibri"/>
                <w:b/>
              </w:rPr>
            </w:pPr>
            <w:r w:rsidRPr="003F28D9">
              <w:rPr>
                <w:rFonts w:eastAsia="Calibri"/>
                <w:b/>
              </w:rPr>
              <w:t>Sample 3 Workbook notes</w:t>
            </w:r>
          </w:p>
          <w:p w14:paraId="1D6E9CA4" w14:textId="77777777" w:rsidR="00997DA9" w:rsidRPr="003F28D9" w:rsidRDefault="00997DA9" w:rsidP="00997DA9">
            <w:pPr>
              <w:rPr>
                <w:rFonts w:eastAsia="Calibri"/>
              </w:rPr>
            </w:pPr>
          </w:p>
          <w:p w14:paraId="377BF501" w14:textId="77777777" w:rsidR="00997DA9" w:rsidRPr="00997DA9" w:rsidRDefault="00997DA9" w:rsidP="00997DA9">
            <w:pPr>
              <w:rPr>
                <w:rFonts w:eastAsia="Calibri"/>
                <w:i/>
              </w:rPr>
            </w:pPr>
            <w:r w:rsidRPr="003F28D9">
              <w:rPr>
                <w:rFonts w:eastAsia="Calibri"/>
                <w:i/>
              </w:rPr>
              <w:t>A person can be talking to you not including the child especially if the child has a learning disability e.g. G.P. appointment. Bring the child in to the conversation so the person redirects questions to child.</w:t>
            </w:r>
          </w:p>
          <w:p w14:paraId="2972EE66" w14:textId="77777777" w:rsidR="00997DA9" w:rsidRPr="00997DA9" w:rsidRDefault="00997DA9" w:rsidP="00997DA9">
            <w:pPr>
              <w:rPr>
                <w:rFonts w:eastAsia="Calibri"/>
              </w:rPr>
            </w:pPr>
          </w:p>
        </w:tc>
      </w:tr>
    </w:tbl>
    <w:p w14:paraId="13C61026" w14:textId="77777777" w:rsidR="00997DA9" w:rsidRPr="00997DA9" w:rsidRDefault="00997DA9" w:rsidP="00997DA9">
      <w:pPr>
        <w:spacing w:after="200" w:line="276" w:lineRule="auto"/>
        <w:rPr>
          <w:rFonts w:ascii="Arial" w:eastAsia="Calibri" w:hAnsi="Arial" w:cs="Arial"/>
          <w:color w:val="FF0000"/>
          <w:sz w:val="24"/>
          <w:szCs w:val="24"/>
        </w:rPr>
      </w:pPr>
    </w:p>
    <w:p w14:paraId="6BD32FDC" w14:textId="77777777" w:rsidR="00B50567" w:rsidRDefault="00B50567" w:rsidP="00997DA9">
      <w:pPr>
        <w:spacing w:after="200" w:line="276" w:lineRule="auto"/>
        <w:ind w:left="-142"/>
        <w:rPr>
          <w:rFonts w:ascii="Arial" w:eastAsia="Calibri" w:hAnsi="Arial" w:cs="Arial"/>
          <w:b/>
          <w:sz w:val="24"/>
          <w:szCs w:val="24"/>
        </w:rPr>
      </w:pPr>
    </w:p>
    <w:p w14:paraId="6E3A9D46" w14:textId="77777777" w:rsidR="00B50567" w:rsidRDefault="00B50567" w:rsidP="00997DA9">
      <w:pPr>
        <w:spacing w:after="200" w:line="276" w:lineRule="auto"/>
        <w:ind w:left="-142"/>
        <w:rPr>
          <w:rFonts w:ascii="Arial" w:eastAsia="Calibri" w:hAnsi="Arial" w:cs="Arial"/>
          <w:b/>
          <w:sz w:val="24"/>
          <w:szCs w:val="24"/>
        </w:rPr>
      </w:pPr>
    </w:p>
    <w:p w14:paraId="609A8FAB" w14:textId="77777777" w:rsidR="00B50567" w:rsidRDefault="00B50567" w:rsidP="00997DA9">
      <w:pPr>
        <w:spacing w:after="200" w:line="276" w:lineRule="auto"/>
        <w:ind w:left="-142"/>
        <w:rPr>
          <w:rFonts w:ascii="Arial" w:eastAsia="Calibri" w:hAnsi="Arial" w:cs="Arial"/>
          <w:b/>
          <w:sz w:val="24"/>
          <w:szCs w:val="24"/>
        </w:rPr>
      </w:pPr>
    </w:p>
    <w:p w14:paraId="5661F044" w14:textId="77777777" w:rsidR="00B50567" w:rsidRDefault="00B50567" w:rsidP="00997DA9">
      <w:pPr>
        <w:spacing w:after="200" w:line="276" w:lineRule="auto"/>
        <w:ind w:left="-142"/>
        <w:rPr>
          <w:rFonts w:ascii="Arial" w:eastAsia="Calibri" w:hAnsi="Arial" w:cs="Arial"/>
          <w:b/>
          <w:sz w:val="24"/>
          <w:szCs w:val="24"/>
        </w:rPr>
      </w:pPr>
    </w:p>
    <w:p w14:paraId="30663EB9" w14:textId="24867C79" w:rsidR="00997DA9" w:rsidRPr="00997DA9" w:rsidRDefault="00997DA9" w:rsidP="00997DA9">
      <w:pPr>
        <w:spacing w:after="200" w:line="276" w:lineRule="auto"/>
        <w:ind w:left="-142"/>
        <w:rPr>
          <w:rFonts w:ascii="Arial" w:eastAsia="Calibri" w:hAnsi="Arial" w:cs="Arial"/>
          <w:b/>
          <w:sz w:val="24"/>
          <w:szCs w:val="24"/>
        </w:rPr>
      </w:pPr>
      <w:r w:rsidRPr="00997DA9">
        <w:rPr>
          <w:rFonts w:ascii="Arial" w:eastAsia="Calibri" w:hAnsi="Arial" w:cs="Arial"/>
          <w:b/>
          <w:sz w:val="24"/>
          <w:szCs w:val="24"/>
        </w:rPr>
        <w:lastRenderedPageBreak/>
        <w:t>Learning activity</w:t>
      </w:r>
    </w:p>
    <w:p w14:paraId="5D810C88" w14:textId="77777777" w:rsidR="00997DA9" w:rsidRPr="00997DA9" w:rsidRDefault="00997DA9" w:rsidP="00997DA9">
      <w:pPr>
        <w:spacing w:after="200" w:line="276" w:lineRule="auto"/>
        <w:ind w:left="-142"/>
        <w:rPr>
          <w:rFonts w:ascii="Arial" w:eastAsia="Calibri" w:hAnsi="Arial" w:cs="Arial"/>
          <w:sz w:val="24"/>
          <w:szCs w:val="24"/>
        </w:rPr>
      </w:pPr>
      <w:r w:rsidRPr="00997DA9">
        <w:rPr>
          <w:rFonts w:ascii="Arial" w:eastAsia="Calibri" w:hAnsi="Arial" w:cs="Arial"/>
          <w:sz w:val="24"/>
          <w:szCs w:val="24"/>
        </w:rPr>
        <w:t>Talk to your line manager about what equality and diversity means to you and ways that your practice respects and promotes this. Record important points in the space below. If you are not yet employed, leave this blank and come back to it later.</w:t>
      </w:r>
    </w:p>
    <w:tbl>
      <w:tblPr>
        <w:tblStyle w:val="TableGrid"/>
        <w:tblW w:w="0" w:type="auto"/>
        <w:tblInd w:w="-142" w:type="dxa"/>
        <w:tblLook w:val="04A0" w:firstRow="1" w:lastRow="0" w:firstColumn="1" w:lastColumn="0" w:noHBand="0" w:noVBand="1"/>
      </w:tblPr>
      <w:tblGrid>
        <w:gridCol w:w="13948"/>
      </w:tblGrid>
      <w:tr w:rsidR="00997DA9" w:rsidRPr="00997DA9" w14:paraId="10421E3C" w14:textId="77777777" w:rsidTr="00997DA9">
        <w:tc>
          <w:tcPr>
            <w:tcW w:w="13948" w:type="dxa"/>
          </w:tcPr>
          <w:p w14:paraId="3ACAA8A1" w14:textId="77777777" w:rsidR="00997DA9" w:rsidRPr="00997DA9" w:rsidRDefault="00997DA9" w:rsidP="00997DA9">
            <w:pPr>
              <w:rPr>
                <w:rFonts w:eastAsia="Calibri"/>
              </w:rPr>
            </w:pPr>
            <w:r w:rsidRPr="00997DA9">
              <w:rPr>
                <w:rFonts w:eastAsia="Calibri"/>
              </w:rPr>
              <w:t>Workbook notes</w:t>
            </w:r>
          </w:p>
          <w:p w14:paraId="0BB3FF8F" w14:textId="77777777" w:rsidR="00997DA9" w:rsidRPr="00997DA9" w:rsidRDefault="00997DA9" w:rsidP="00997DA9">
            <w:pPr>
              <w:rPr>
                <w:rFonts w:eastAsia="Calibri"/>
              </w:rPr>
            </w:pPr>
          </w:p>
          <w:p w14:paraId="135FC6FA" w14:textId="77777777" w:rsidR="00997DA9" w:rsidRPr="00997DA9" w:rsidRDefault="00997DA9" w:rsidP="00997DA9">
            <w:pPr>
              <w:rPr>
                <w:rFonts w:eastAsia="Calibri"/>
                <w:b/>
              </w:rPr>
            </w:pPr>
            <w:r w:rsidRPr="00997DA9">
              <w:rPr>
                <w:rFonts w:eastAsia="Calibri"/>
                <w:b/>
              </w:rPr>
              <w:t>Sample 1 Workbook notes</w:t>
            </w:r>
          </w:p>
          <w:p w14:paraId="5C6116DF" w14:textId="77777777" w:rsidR="00997DA9" w:rsidRPr="00997DA9" w:rsidRDefault="00997DA9" w:rsidP="00997DA9">
            <w:pPr>
              <w:rPr>
                <w:rFonts w:eastAsia="Calibri"/>
              </w:rPr>
            </w:pPr>
          </w:p>
          <w:p w14:paraId="13B74FBE" w14:textId="77777777" w:rsidR="00997DA9" w:rsidRPr="003F28D9" w:rsidRDefault="00997DA9" w:rsidP="00997DA9">
            <w:pPr>
              <w:rPr>
                <w:rFonts w:eastAsia="Calibri"/>
                <w:i/>
              </w:rPr>
            </w:pPr>
            <w:r w:rsidRPr="003F28D9">
              <w:rPr>
                <w:rFonts w:eastAsia="Calibri"/>
                <w:i/>
              </w:rPr>
              <w:t xml:space="preserve">equality and diversity in my work place is that no one is treated different to any other one if this is the </w:t>
            </w:r>
            <w:proofErr w:type="spellStart"/>
            <w:r w:rsidRPr="003F28D9">
              <w:rPr>
                <w:rFonts w:eastAsia="Calibri"/>
                <w:i/>
              </w:rPr>
              <w:t>yp's</w:t>
            </w:r>
            <w:proofErr w:type="spellEnd"/>
            <w:r w:rsidRPr="003F28D9">
              <w:rPr>
                <w:rFonts w:eastAsia="Calibri"/>
                <w:i/>
              </w:rPr>
              <w:t xml:space="preserve"> or staff and welcomes all backgrounds. this is done with respecting everyone needs and listening to the </w:t>
            </w:r>
            <w:proofErr w:type="spellStart"/>
            <w:r w:rsidRPr="003F28D9">
              <w:rPr>
                <w:rFonts w:eastAsia="Calibri"/>
                <w:i/>
              </w:rPr>
              <w:t>yp's</w:t>
            </w:r>
            <w:proofErr w:type="spellEnd"/>
            <w:r w:rsidRPr="003F28D9">
              <w:rPr>
                <w:rFonts w:eastAsia="Calibri"/>
                <w:i/>
              </w:rPr>
              <w:t xml:space="preserve"> if they need anything that will help them to settle in. this could be something they do or even something they need on a day to day. education is offered to everyone, with desks and learning books available in the home or </w:t>
            </w:r>
            <w:proofErr w:type="gramStart"/>
            <w:r w:rsidRPr="003F28D9">
              <w:rPr>
                <w:rFonts w:eastAsia="Calibri"/>
                <w:i/>
              </w:rPr>
              <w:t>bedrooms, and</w:t>
            </w:r>
            <w:proofErr w:type="gramEnd"/>
            <w:r w:rsidRPr="003F28D9">
              <w:rPr>
                <w:rFonts w:eastAsia="Calibri"/>
                <w:i/>
              </w:rPr>
              <w:t xml:space="preserve"> transporting them </w:t>
            </w:r>
            <w:proofErr w:type="spellStart"/>
            <w:r w:rsidRPr="003F28D9">
              <w:rPr>
                <w:rFonts w:eastAsia="Calibri"/>
                <w:i/>
              </w:rPr>
              <w:t>their</w:t>
            </w:r>
            <w:proofErr w:type="spellEnd"/>
            <w:r w:rsidRPr="003F28D9">
              <w:rPr>
                <w:rFonts w:eastAsia="Calibri"/>
                <w:i/>
              </w:rPr>
              <w:t xml:space="preserve"> is also available via home car or bus passes. activities could be put in place to help the </w:t>
            </w:r>
            <w:proofErr w:type="spellStart"/>
            <w:r w:rsidRPr="003F28D9">
              <w:rPr>
                <w:rFonts w:eastAsia="Calibri"/>
                <w:i/>
              </w:rPr>
              <w:t>yp's</w:t>
            </w:r>
            <w:proofErr w:type="spellEnd"/>
            <w:r w:rsidRPr="003F28D9">
              <w:rPr>
                <w:rFonts w:eastAsia="Calibri"/>
                <w:i/>
              </w:rPr>
              <w:t xml:space="preserve"> settle and learn to have a set goal. the home will also offer different types of food that the individual that is needed. this could be done by shopping or going to a place of their choice. this will also give the change to achieve their potential and free from prejudice or discrimination.</w:t>
            </w:r>
          </w:p>
          <w:p w14:paraId="7A7AE09F" w14:textId="77777777" w:rsidR="00997DA9" w:rsidRPr="003F28D9" w:rsidRDefault="00997DA9" w:rsidP="00997DA9">
            <w:pPr>
              <w:rPr>
                <w:rFonts w:eastAsia="Calibri"/>
              </w:rPr>
            </w:pPr>
          </w:p>
          <w:p w14:paraId="5708213B" w14:textId="77777777" w:rsidR="00997DA9" w:rsidRPr="003F28D9" w:rsidRDefault="00997DA9" w:rsidP="00997DA9">
            <w:pPr>
              <w:rPr>
                <w:rFonts w:eastAsia="Calibri"/>
                <w:b/>
              </w:rPr>
            </w:pPr>
            <w:r w:rsidRPr="003F28D9">
              <w:rPr>
                <w:rFonts w:eastAsia="Calibri"/>
                <w:b/>
              </w:rPr>
              <w:t>Sample 2 Workbook notes</w:t>
            </w:r>
          </w:p>
          <w:p w14:paraId="6DEFBCCE" w14:textId="77777777" w:rsidR="00997DA9" w:rsidRPr="003F28D9" w:rsidRDefault="00997DA9" w:rsidP="00997DA9">
            <w:pPr>
              <w:rPr>
                <w:rFonts w:eastAsia="Calibri"/>
              </w:rPr>
            </w:pPr>
          </w:p>
          <w:p w14:paraId="212B2C04" w14:textId="77777777" w:rsidR="00997DA9" w:rsidRPr="003F28D9" w:rsidRDefault="00997DA9" w:rsidP="00997DA9">
            <w:pPr>
              <w:spacing w:after="200" w:line="276" w:lineRule="auto"/>
              <w:rPr>
                <w:rFonts w:eastAsia="Calibri"/>
                <w:i/>
              </w:rPr>
            </w:pPr>
            <w:r w:rsidRPr="003F28D9">
              <w:rPr>
                <w:rFonts w:eastAsia="Calibri"/>
                <w:i/>
              </w:rPr>
              <w:t>This section was not completed</w:t>
            </w:r>
          </w:p>
          <w:p w14:paraId="10444EA0" w14:textId="77777777" w:rsidR="00997DA9" w:rsidRPr="003F28D9" w:rsidRDefault="00997DA9" w:rsidP="00997DA9">
            <w:pPr>
              <w:rPr>
                <w:rFonts w:eastAsia="Calibri"/>
              </w:rPr>
            </w:pPr>
          </w:p>
          <w:p w14:paraId="27891A4E" w14:textId="77777777" w:rsidR="00997DA9" w:rsidRPr="003F28D9" w:rsidRDefault="00997DA9" w:rsidP="00997DA9">
            <w:pPr>
              <w:rPr>
                <w:rFonts w:eastAsia="Calibri"/>
                <w:b/>
              </w:rPr>
            </w:pPr>
            <w:r w:rsidRPr="003F28D9">
              <w:rPr>
                <w:rFonts w:eastAsia="Calibri"/>
                <w:b/>
              </w:rPr>
              <w:t>Sample 3 Workbook notes</w:t>
            </w:r>
          </w:p>
          <w:p w14:paraId="51C2F56E" w14:textId="77777777" w:rsidR="00997DA9" w:rsidRPr="003F28D9" w:rsidRDefault="00997DA9" w:rsidP="00997DA9">
            <w:pPr>
              <w:rPr>
                <w:rFonts w:eastAsia="Calibri"/>
              </w:rPr>
            </w:pPr>
          </w:p>
          <w:p w14:paraId="3F4E67A9" w14:textId="77777777" w:rsidR="00997DA9" w:rsidRPr="00997DA9" w:rsidRDefault="00997DA9" w:rsidP="00997DA9">
            <w:pPr>
              <w:spacing w:after="200" w:line="276" w:lineRule="auto"/>
              <w:rPr>
                <w:rFonts w:eastAsia="Calibri"/>
                <w:i/>
              </w:rPr>
            </w:pPr>
            <w:r w:rsidRPr="003F28D9">
              <w:rPr>
                <w:rFonts w:eastAsia="Calibri"/>
                <w:i/>
              </w:rPr>
              <w:t>This section was not completed</w:t>
            </w:r>
          </w:p>
          <w:p w14:paraId="3DEB8B0C" w14:textId="77777777" w:rsidR="00997DA9" w:rsidRPr="00997DA9" w:rsidRDefault="00997DA9" w:rsidP="00997DA9">
            <w:pPr>
              <w:rPr>
                <w:rFonts w:eastAsia="Calibri"/>
              </w:rPr>
            </w:pPr>
          </w:p>
        </w:tc>
      </w:tr>
    </w:tbl>
    <w:p w14:paraId="538E933A" w14:textId="77777777" w:rsidR="00237314" w:rsidRDefault="00237314" w:rsidP="00997DA9">
      <w:pPr>
        <w:rPr>
          <w:rFonts w:ascii="Arial" w:hAnsi="Arial" w:cs="Arial"/>
          <w:sz w:val="24"/>
          <w:szCs w:val="24"/>
        </w:rPr>
      </w:pPr>
    </w:p>
    <w:p w14:paraId="47E056B1" w14:textId="3EAF01BC" w:rsidR="00B50567" w:rsidRPr="00B50567" w:rsidRDefault="00237314" w:rsidP="00237314">
      <w:pPr>
        <w:rPr>
          <w:rFonts w:ascii="Arial" w:hAnsi="Arial" w:cs="Arial"/>
          <w:b/>
          <w:sz w:val="24"/>
          <w:szCs w:val="24"/>
        </w:rPr>
        <w:sectPr w:rsidR="00B50567" w:rsidRPr="00B50567" w:rsidSect="00A8476B">
          <w:footerReference w:type="default" r:id="rId22"/>
          <w:pgSz w:w="16838" w:h="11906" w:orient="landscape"/>
          <w:pgMar w:top="1440" w:right="1440" w:bottom="1440" w:left="1440" w:header="709" w:footer="709" w:gutter="0"/>
          <w:cols w:space="708"/>
          <w:docGrid w:linePitch="360"/>
        </w:sectPr>
      </w:pPr>
      <w:r w:rsidRPr="00237314">
        <w:rPr>
          <w:rFonts w:ascii="Arial" w:hAnsi="Arial" w:cs="Arial"/>
          <w:b/>
          <w:sz w:val="24"/>
          <w:szCs w:val="24"/>
        </w:rPr>
        <w:t>End</w:t>
      </w:r>
      <w:bookmarkEnd w:id="20"/>
    </w:p>
    <w:p w14:paraId="22BDF505" w14:textId="77777777" w:rsidR="003F28D9" w:rsidRPr="00E569D2" w:rsidRDefault="003F28D9" w:rsidP="003F28D9">
      <w:pPr>
        <w:rPr>
          <w:rFonts w:ascii="Arial" w:hAnsi="Arial" w:cs="Arial"/>
          <w:b/>
          <w:sz w:val="24"/>
          <w:szCs w:val="24"/>
        </w:rPr>
      </w:pPr>
      <w:bookmarkStart w:id="21" w:name="_Hlk3371938"/>
      <w:bookmarkStart w:id="22" w:name="s5"/>
      <w:r w:rsidRPr="00CB29B6">
        <w:rPr>
          <w:rFonts w:ascii="Arial" w:hAnsi="Arial" w:cs="Arial"/>
          <w:b/>
          <w:sz w:val="24"/>
          <w:szCs w:val="24"/>
        </w:rPr>
        <w:lastRenderedPageBreak/>
        <w:t>Slide 5 – The new qualifications</w:t>
      </w:r>
    </w:p>
    <w:bookmarkEnd w:id="21"/>
    <w:bookmarkEnd w:id="22"/>
    <w:p w14:paraId="6C6D8AEB" w14:textId="77777777" w:rsidR="003F28D9" w:rsidRPr="004E5DF1" w:rsidRDefault="003F28D9" w:rsidP="003F28D9">
      <w:pPr>
        <w:jc w:val="center"/>
        <w:rPr>
          <w:rFonts w:ascii="Arial" w:hAnsi="Arial" w:cs="Arial"/>
          <w:sz w:val="24"/>
          <w:szCs w:val="24"/>
        </w:rPr>
      </w:pPr>
      <w:r w:rsidRPr="004E5DF1">
        <w:rPr>
          <w:rFonts w:ascii="Arial" w:hAnsi="Arial" w:cs="Arial"/>
          <w:noProof/>
          <w:sz w:val="24"/>
          <w:szCs w:val="24"/>
        </w:rPr>
        <w:drawing>
          <wp:inline distT="0" distB="0" distL="0" distR="0" wp14:anchorId="7BF74EC2" wp14:editId="59955100">
            <wp:extent cx="4572396" cy="3429297"/>
            <wp:effectExtent l="133350" t="114300" r="133350" b="1714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774BDD" w14:textId="77777777" w:rsidR="003F28D9" w:rsidRPr="00CB29B6" w:rsidRDefault="003F28D9" w:rsidP="003F28D9">
      <w:pPr>
        <w:spacing w:before="86" w:after="0" w:line="240" w:lineRule="auto"/>
        <w:textAlignment w:val="baseline"/>
        <w:rPr>
          <w:rFonts w:ascii="Arial" w:eastAsiaTheme="minorEastAsia" w:hAnsi="Arial" w:cs="Arial"/>
          <w:b/>
          <w:color w:val="000000" w:themeColor="text1"/>
          <w:kern w:val="24"/>
          <w:sz w:val="24"/>
          <w:szCs w:val="24"/>
          <w:lang w:eastAsia="en-GB"/>
        </w:rPr>
      </w:pPr>
      <w:r w:rsidRPr="00CB29B6">
        <w:rPr>
          <w:rFonts w:ascii="Arial" w:eastAsiaTheme="minorEastAsia" w:hAnsi="Arial" w:cs="Arial"/>
          <w:b/>
          <w:color w:val="000000" w:themeColor="text1"/>
          <w:kern w:val="24"/>
          <w:sz w:val="24"/>
          <w:szCs w:val="24"/>
          <w:lang w:eastAsia="en-GB"/>
        </w:rPr>
        <w:t>Facilitator notes</w:t>
      </w:r>
    </w:p>
    <w:p w14:paraId="18A625BE" w14:textId="77777777" w:rsidR="001C4425" w:rsidRPr="00CB29B6" w:rsidRDefault="001C4425" w:rsidP="00F52E8A">
      <w:pPr>
        <w:pStyle w:val="ListParagraph"/>
        <w:numPr>
          <w:ilvl w:val="0"/>
          <w:numId w:val="47"/>
        </w:numPr>
        <w:spacing w:before="86"/>
        <w:textAlignment w:val="baseline"/>
        <w:rPr>
          <w:rFonts w:ascii="Arial" w:eastAsiaTheme="minorEastAsia" w:hAnsi="Arial" w:cs="Arial"/>
          <w:color w:val="000000" w:themeColor="text1"/>
          <w:kern w:val="24"/>
        </w:rPr>
      </w:pPr>
      <w:r w:rsidRPr="00CB29B6">
        <w:rPr>
          <w:rFonts w:ascii="Arial" w:eastAsiaTheme="minorEastAsia" w:hAnsi="Arial" w:cs="Arial"/>
          <w:color w:val="000000" w:themeColor="text1"/>
          <w:kern w:val="24"/>
        </w:rPr>
        <w:t xml:space="preserve">This slide gives the background and the context to the development of the new suite of </w:t>
      </w:r>
      <w:r w:rsidR="00E90125" w:rsidRPr="00CB29B6">
        <w:rPr>
          <w:rFonts w:ascii="Arial" w:eastAsiaTheme="minorEastAsia" w:hAnsi="Arial" w:cs="Arial"/>
          <w:color w:val="000000" w:themeColor="text1"/>
          <w:kern w:val="24"/>
        </w:rPr>
        <w:t>qualifications. It gives information on what the new qualifications will be and when they will be available.</w:t>
      </w:r>
    </w:p>
    <w:p w14:paraId="00E29C8D" w14:textId="77777777" w:rsidR="00B50567" w:rsidRDefault="00B50567" w:rsidP="003F28D9">
      <w:pPr>
        <w:spacing w:before="86" w:after="0" w:line="240" w:lineRule="auto"/>
        <w:textAlignment w:val="baseline"/>
        <w:rPr>
          <w:rFonts w:ascii="Arial" w:eastAsiaTheme="minorEastAsia" w:hAnsi="Arial" w:cs="Arial"/>
          <w:b/>
          <w:color w:val="000000" w:themeColor="text1"/>
          <w:kern w:val="24"/>
          <w:sz w:val="24"/>
          <w:szCs w:val="24"/>
          <w:lang w:eastAsia="en-GB"/>
        </w:rPr>
      </w:pPr>
    </w:p>
    <w:p w14:paraId="3902B64D" w14:textId="122DC4C6" w:rsidR="003F28D9" w:rsidRPr="002433B4" w:rsidRDefault="003F28D9" w:rsidP="003F28D9">
      <w:pPr>
        <w:spacing w:before="86" w:after="0" w:line="240" w:lineRule="auto"/>
        <w:textAlignment w:val="baseline"/>
        <w:rPr>
          <w:rFonts w:ascii="Arial" w:eastAsiaTheme="minorEastAsia" w:hAnsi="Arial" w:cs="Arial"/>
          <w:b/>
          <w:color w:val="000000" w:themeColor="text1"/>
          <w:kern w:val="24"/>
          <w:sz w:val="24"/>
          <w:szCs w:val="24"/>
          <w:lang w:eastAsia="en-GB"/>
        </w:rPr>
      </w:pPr>
      <w:r w:rsidRPr="002433B4">
        <w:rPr>
          <w:rFonts w:ascii="Arial" w:eastAsiaTheme="minorEastAsia" w:hAnsi="Arial" w:cs="Arial"/>
          <w:b/>
          <w:color w:val="000000" w:themeColor="text1"/>
          <w:kern w:val="24"/>
          <w:sz w:val="24"/>
          <w:szCs w:val="24"/>
          <w:lang w:eastAsia="en-GB"/>
        </w:rPr>
        <w:t>New qualifications</w:t>
      </w:r>
    </w:p>
    <w:p w14:paraId="38187E5E" w14:textId="77777777" w:rsidR="003F28D9" w:rsidRPr="002433B4" w:rsidRDefault="003F28D9" w:rsidP="00F52E8A">
      <w:pPr>
        <w:pStyle w:val="ListParagraph"/>
        <w:numPr>
          <w:ilvl w:val="0"/>
          <w:numId w:val="17"/>
        </w:numPr>
        <w:spacing w:before="86"/>
        <w:textAlignment w:val="baseline"/>
        <w:rPr>
          <w:rFonts w:ascii="Arial" w:hAnsi="Arial" w:cs="Arial"/>
        </w:rPr>
      </w:pPr>
      <w:r w:rsidRPr="002433B4">
        <w:rPr>
          <w:rFonts w:ascii="Arial" w:eastAsiaTheme="minorEastAsia" w:hAnsi="Arial" w:cs="Arial"/>
          <w:color w:val="000000" w:themeColor="text1"/>
          <w:kern w:val="24"/>
        </w:rPr>
        <w:t>Qualifications Wales is the regulator of non-degree qualifications and the qualifications system in Wales. </w:t>
      </w:r>
    </w:p>
    <w:p w14:paraId="1EB4A030" w14:textId="77777777" w:rsidR="003F28D9" w:rsidRPr="002433B4" w:rsidRDefault="003F28D9" w:rsidP="00F52E8A">
      <w:pPr>
        <w:pStyle w:val="ListParagraph"/>
        <w:numPr>
          <w:ilvl w:val="0"/>
          <w:numId w:val="17"/>
        </w:numPr>
        <w:spacing w:before="86"/>
        <w:textAlignment w:val="baseline"/>
        <w:rPr>
          <w:rFonts w:ascii="Arial" w:hAnsi="Arial" w:cs="Arial"/>
        </w:rPr>
      </w:pPr>
      <w:r w:rsidRPr="002433B4">
        <w:rPr>
          <w:rFonts w:ascii="Arial" w:eastAsiaTheme="minorEastAsia" w:hAnsi="Arial" w:cs="Arial"/>
          <w:color w:val="000000" w:themeColor="text1"/>
          <w:kern w:val="24"/>
        </w:rPr>
        <w:t>Between September 2015 and March 2016, they conducted a review on the effectiveness of the present qualifications and the qualification system in Wales for health and social care (including play and childcare).</w:t>
      </w:r>
    </w:p>
    <w:p w14:paraId="12720238" w14:textId="77777777" w:rsidR="003F28D9" w:rsidRPr="002433B4" w:rsidRDefault="003F28D9" w:rsidP="00F52E8A">
      <w:pPr>
        <w:pStyle w:val="ListParagraph"/>
        <w:numPr>
          <w:ilvl w:val="0"/>
          <w:numId w:val="17"/>
        </w:numPr>
        <w:spacing w:before="86"/>
        <w:textAlignment w:val="baseline"/>
        <w:rPr>
          <w:rFonts w:ascii="Arial" w:hAnsi="Arial" w:cs="Arial"/>
        </w:rPr>
      </w:pPr>
      <w:r w:rsidRPr="002433B4">
        <w:rPr>
          <w:rFonts w:ascii="Arial" w:eastAsiaTheme="minorEastAsia" w:hAnsi="Arial" w:cs="Arial"/>
          <w:color w:val="000000" w:themeColor="text1"/>
          <w:kern w:val="24"/>
        </w:rPr>
        <w:t xml:space="preserve">The review identified a number of strengths in the current system, along with issues that need to be addressed. </w:t>
      </w:r>
    </w:p>
    <w:p w14:paraId="3ACBDB56" w14:textId="77777777" w:rsidR="003F28D9" w:rsidRDefault="003F28D9" w:rsidP="003F28D9">
      <w:pPr>
        <w:spacing w:before="86" w:after="0" w:line="240" w:lineRule="auto"/>
        <w:textAlignment w:val="baseline"/>
        <w:rPr>
          <w:rFonts w:ascii="Arial" w:eastAsiaTheme="minorEastAsia" w:hAnsi="Arial" w:cs="Arial"/>
          <w:color w:val="000000" w:themeColor="text1"/>
          <w:kern w:val="24"/>
          <w:sz w:val="24"/>
          <w:szCs w:val="24"/>
          <w:lang w:eastAsia="en-GB"/>
        </w:rPr>
      </w:pPr>
    </w:p>
    <w:p w14:paraId="39AA468A" w14:textId="77777777" w:rsidR="003F28D9" w:rsidRPr="00654B11" w:rsidRDefault="003F28D9" w:rsidP="003F28D9">
      <w:pPr>
        <w:spacing w:before="86" w:after="0" w:line="240" w:lineRule="auto"/>
        <w:textAlignment w:val="baseline"/>
        <w:rPr>
          <w:rFonts w:ascii="Arial" w:eastAsia="Times New Roman" w:hAnsi="Arial" w:cs="Arial"/>
          <w:sz w:val="24"/>
          <w:szCs w:val="24"/>
          <w:lang w:eastAsia="en-GB"/>
        </w:rPr>
      </w:pPr>
      <w:r w:rsidRPr="00654B11">
        <w:rPr>
          <w:rFonts w:ascii="Arial" w:eastAsiaTheme="minorEastAsia" w:hAnsi="Arial" w:cs="Arial"/>
          <w:color w:val="000000" w:themeColor="text1"/>
          <w:kern w:val="24"/>
          <w:sz w:val="24"/>
          <w:szCs w:val="24"/>
          <w:lang w:eastAsia="en-GB"/>
        </w:rPr>
        <w:t>Key issues included amongst others:</w:t>
      </w:r>
    </w:p>
    <w:p w14:paraId="5460DCDF" w14:textId="77777777" w:rsidR="003F28D9" w:rsidRPr="002433B4" w:rsidRDefault="003F28D9" w:rsidP="00F52E8A">
      <w:pPr>
        <w:pStyle w:val="ListParagraph"/>
        <w:numPr>
          <w:ilvl w:val="0"/>
          <w:numId w:val="18"/>
        </w:numPr>
        <w:spacing w:before="86"/>
        <w:textAlignment w:val="baseline"/>
        <w:rPr>
          <w:rFonts w:ascii="Arial" w:hAnsi="Arial" w:cs="Arial"/>
        </w:rPr>
      </w:pPr>
      <w:r w:rsidRPr="002433B4">
        <w:rPr>
          <w:rFonts w:ascii="Arial" w:eastAsiaTheme="minorEastAsia" w:hAnsi="Arial" w:cs="Arial"/>
          <w:color w:val="000000" w:themeColor="text1"/>
          <w:kern w:val="24"/>
        </w:rPr>
        <w:t>Inconsistency and ineffectiveness of both assessment and quality assurance processes</w:t>
      </w:r>
    </w:p>
    <w:p w14:paraId="23062E75" w14:textId="77777777" w:rsidR="003F28D9" w:rsidRPr="002433B4" w:rsidRDefault="003F28D9" w:rsidP="00F52E8A">
      <w:pPr>
        <w:pStyle w:val="ListParagraph"/>
        <w:numPr>
          <w:ilvl w:val="0"/>
          <w:numId w:val="18"/>
        </w:numPr>
        <w:spacing w:before="86"/>
        <w:textAlignment w:val="baseline"/>
        <w:rPr>
          <w:rFonts w:ascii="Arial" w:hAnsi="Arial" w:cs="Arial"/>
        </w:rPr>
      </w:pPr>
      <w:r w:rsidRPr="002433B4">
        <w:rPr>
          <w:rFonts w:ascii="Arial" w:eastAsiaTheme="minorEastAsia" w:hAnsi="Arial" w:cs="Arial"/>
          <w:color w:val="000000" w:themeColor="text1"/>
          <w:kern w:val="24"/>
        </w:rPr>
        <w:t>Insufficient learning opportunities through the medium of Welsh and preparing learners to work in a bilingual nation</w:t>
      </w:r>
    </w:p>
    <w:p w14:paraId="3F30F102" w14:textId="77777777" w:rsidR="003F28D9" w:rsidRPr="002433B4" w:rsidRDefault="003F28D9" w:rsidP="00F52E8A">
      <w:pPr>
        <w:pStyle w:val="ListParagraph"/>
        <w:numPr>
          <w:ilvl w:val="0"/>
          <w:numId w:val="18"/>
        </w:numPr>
        <w:spacing w:before="86"/>
        <w:textAlignment w:val="baseline"/>
        <w:rPr>
          <w:rFonts w:ascii="Arial" w:hAnsi="Arial" w:cs="Arial"/>
        </w:rPr>
      </w:pPr>
      <w:r w:rsidRPr="002433B4">
        <w:rPr>
          <w:rFonts w:ascii="Arial" w:eastAsiaTheme="minorEastAsia" w:hAnsi="Arial" w:cs="Arial"/>
          <w:color w:val="000000" w:themeColor="text1"/>
          <w:kern w:val="24"/>
        </w:rPr>
        <w:t xml:space="preserve">Currency of qualifications for 14 – </w:t>
      </w:r>
      <w:proofErr w:type="gramStart"/>
      <w:r w:rsidRPr="002433B4">
        <w:rPr>
          <w:rFonts w:ascii="Arial" w:eastAsiaTheme="minorEastAsia" w:hAnsi="Arial" w:cs="Arial"/>
          <w:color w:val="000000" w:themeColor="text1"/>
          <w:kern w:val="24"/>
        </w:rPr>
        <w:t>16 year</w:t>
      </w:r>
      <w:proofErr w:type="gramEnd"/>
      <w:r w:rsidRPr="002433B4">
        <w:rPr>
          <w:rFonts w:ascii="Arial" w:eastAsiaTheme="minorEastAsia" w:hAnsi="Arial" w:cs="Arial"/>
          <w:color w:val="000000" w:themeColor="text1"/>
          <w:kern w:val="24"/>
        </w:rPr>
        <w:t xml:space="preserve"> olds</w:t>
      </w:r>
    </w:p>
    <w:p w14:paraId="539A9D89" w14:textId="77777777" w:rsidR="003F28D9" w:rsidRPr="002433B4" w:rsidRDefault="003F28D9" w:rsidP="00F52E8A">
      <w:pPr>
        <w:pStyle w:val="ListParagraph"/>
        <w:numPr>
          <w:ilvl w:val="0"/>
          <w:numId w:val="18"/>
        </w:numPr>
        <w:spacing w:before="86"/>
        <w:textAlignment w:val="baseline"/>
        <w:rPr>
          <w:rFonts w:ascii="Arial" w:hAnsi="Arial" w:cs="Arial"/>
        </w:rPr>
      </w:pPr>
      <w:r w:rsidRPr="002433B4">
        <w:rPr>
          <w:rFonts w:ascii="Arial" w:eastAsiaTheme="minorEastAsia" w:hAnsi="Arial" w:cs="Arial"/>
          <w:color w:val="000000" w:themeColor="text1"/>
          <w:kern w:val="24"/>
        </w:rPr>
        <w:t>Insufficient preparation for the workplace</w:t>
      </w:r>
    </w:p>
    <w:p w14:paraId="6D9A795E" w14:textId="77777777" w:rsidR="003F28D9" w:rsidRPr="002433B4" w:rsidRDefault="003F28D9" w:rsidP="00F52E8A">
      <w:pPr>
        <w:pStyle w:val="ListParagraph"/>
        <w:numPr>
          <w:ilvl w:val="0"/>
          <w:numId w:val="18"/>
        </w:numPr>
        <w:spacing w:before="86"/>
        <w:textAlignment w:val="baseline"/>
        <w:rPr>
          <w:rFonts w:ascii="Arial" w:hAnsi="Arial" w:cs="Arial"/>
        </w:rPr>
      </w:pPr>
      <w:r w:rsidRPr="002433B4">
        <w:rPr>
          <w:rFonts w:ascii="Arial" w:eastAsiaTheme="minorEastAsia" w:hAnsi="Arial" w:cs="Arial"/>
          <w:color w:val="000000" w:themeColor="text1"/>
          <w:kern w:val="24"/>
        </w:rPr>
        <w:t>Progression routes both to employment and into higher education were unclear</w:t>
      </w:r>
      <w:r>
        <w:rPr>
          <w:rFonts w:ascii="Arial" w:eastAsiaTheme="minorEastAsia" w:hAnsi="Arial" w:cs="Arial"/>
          <w:color w:val="000000" w:themeColor="text1"/>
          <w:kern w:val="24"/>
        </w:rPr>
        <w:t>.</w:t>
      </w:r>
      <w:r w:rsidRPr="002433B4">
        <w:rPr>
          <w:rFonts w:ascii="Arial" w:eastAsiaTheme="minorEastAsia" w:hAnsi="Arial" w:cs="Arial"/>
          <w:color w:val="000000" w:themeColor="text1"/>
          <w:kern w:val="24"/>
        </w:rPr>
        <w:t xml:space="preserve"> </w:t>
      </w:r>
    </w:p>
    <w:p w14:paraId="5A2EFADE" w14:textId="77777777" w:rsidR="003F28D9" w:rsidRPr="00654B11" w:rsidRDefault="003F28D9" w:rsidP="003F28D9">
      <w:pPr>
        <w:spacing w:before="86" w:after="0" w:line="240" w:lineRule="auto"/>
        <w:textAlignment w:val="baseline"/>
        <w:rPr>
          <w:rFonts w:ascii="Arial" w:eastAsia="Times New Roman" w:hAnsi="Arial" w:cs="Arial"/>
          <w:sz w:val="24"/>
          <w:szCs w:val="24"/>
          <w:lang w:eastAsia="en-GB"/>
        </w:rPr>
      </w:pPr>
      <w:r w:rsidRPr="00654B11">
        <w:rPr>
          <w:rFonts w:ascii="Arial" w:eastAsiaTheme="minorEastAsia" w:hAnsi="Arial" w:cs="Arial"/>
          <w:color w:val="000000" w:themeColor="text1"/>
          <w:kern w:val="24"/>
          <w:sz w:val="24"/>
          <w:szCs w:val="24"/>
          <w:lang w:eastAsia="en-GB"/>
        </w:rPr>
        <w:lastRenderedPageBreak/>
        <w:t>Qualifications Wales have therefore made a commitment to a number of actions including making arrangements for the development of a new suite of qualifications for health and social care (including childcare) with a teaching date of September 2019 to cover:</w:t>
      </w:r>
    </w:p>
    <w:p w14:paraId="575AE9E5" w14:textId="77777777" w:rsidR="003F28D9" w:rsidRPr="002433B4" w:rsidRDefault="003F28D9" w:rsidP="00F52E8A">
      <w:pPr>
        <w:pStyle w:val="ListParagraph"/>
        <w:numPr>
          <w:ilvl w:val="0"/>
          <w:numId w:val="19"/>
        </w:numPr>
        <w:spacing w:before="86"/>
        <w:textAlignment w:val="baseline"/>
        <w:rPr>
          <w:rFonts w:ascii="Arial" w:hAnsi="Arial" w:cs="Arial"/>
        </w:rPr>
      </w:pPr>
      <w:r w:rsidRPr="002433B4">
        <w:rPr>
          <w:rFonts w:ascii="Arial" w:eastAsiaTheme="minorEastAsia" w:hAnsi="Arial" w:cs="Arial"/>
          <w:color w:val="000000" w:themeColor="text1"/>
          <w:kern w:val="24"/>
        </w:rPr>
        <w:t xml:space="preserve">Level 1/2 qualifications for 14 – </w:t>
      </w:r>
      <w:proofErr w:type="gramStart"/>
      <w:r w:rsidRPr="002433B4">
        <w:rPr>
          <w:rFonts w:ascii="Arial" w:eastAsiaTheme="minorEastAsia" w:hAnsi="Arial" w:cs="Arial"/>
          <w:color w:val="000000" w:themeColor="text1"/>
          <w:kern w:val="24"/>
        </w:rPr>
        <w:t>16 year</w:t>
      </w:r>
      <w:proofErr w:type="gramEnd"/>
      <w:r w:rsidRPr="002433B4">
        <w:rPr>
          <w:rFonts w:ascii="Arial" w:eastAsiaTheme="minorEastAsia" w:hAnsi="Arial" w:cs="Arial"/>
          <w:color w:val="000000" w:themeColor="text1"/>
          <w:kern w:val="24"/>
        </w:rPr>
        <w:t xml:space="preserve"> olds</w:t>
      </w:r>
    </w:p>
    <w:p w14:paraId="55CBC876" w14:textId="77777777" w:rsidR="003F28D9" w:rsidRPr="002433B4" w:rsidRDefault="003F28D9" w:rsidP="00F52E8A">
      <w:pPr>
        <w:pStyle w:val="ListParagraph"/>
        <w:numPr>
          <w:ilvl w:val="0"/>
          <w:numId w:val="19"/>
        </w:numPr>
        <w:spacing w:before="86"/>
        <w:textAlignment w:val="baseline"/>
        <w:rPr>
          <w:rFonts w:ascii="Arial" w:hAnsi="Arial" w:cs="Arial"/>
        </w:rPr>
      </w:pPr>
      <w:r w:rsidRPr="002433B4">
        <w:rPr>
          <w:rFonts w:ascii="Arial" w:eastAsiaTheme="minorEastAsia" w:hAnsi="Arial" w:cs="Arial"/>
          <w:color w:val="000000" w:themeColor="text1"/>
          <w:kern w:val="24"/>
        </w:rPr>
        <w:t>Level 2/3 vocational qualifications</w:t>
      </w:r>
    </w:p>
    <w:p w14:paraId="05D641A5" w14:textId="77777777" w:rsidR="003F28D9" w:rsidRPr="002433B4" w:rsidRDefault="003F28D9" w:rsidP="00F52E8A">
      <w:pPr>
        <w:pStyle w:val="ListParagraph"/>
        <w:numPr>
          <w:ilvl w:val="0"/>
          <w:numId w:val="19"/>
        </w:numPr>
        <w:spacing w:before="86"/>
        <w:textAlignment w:val="baseline"/>
        <w:rPr>
          <w:rFonts w:ascii="Arial" w:hAnsi="Arial" w:cs="Arial"/>
        </w:rPr>
      </w:pPr>
      <w:r w:rsidRPr="002433B4">
        <w:rPr>
          <w:rFonts w:ascii="Arial" w:eastAsiaTheme="minorEastAsia" w:hAnsi="Arial" w:cs="Arial"/>
          <w:color w:val="000000" w:themeColor="text1"/>
          <w:kern w:val="24"/>
        </w:rPr>
        <w:t>Level 3 academic qualifications</w:t>
      </w:r>
    </w:p>
    <w:p w14:paraId="07A10434" w14:textId="77777777" w:rsidR="003F28D9" w:rsidRPr="002433B4" w:rsidRDefault="003F28D9" w:rsidP="00F52E8A">
      <w:pPr>
        <w:pStyle w:val="ListParagraph"/>
        <w:numPr>
          <w:ilvl w:val="0"/>
          <w:numId w:val="19"/>
        </w:numPr>
        <w:spacing w:before="86"/>
        <w:textAlignment w:val="baseline"/>
        <w:rPr>
          <w:rFonts w:ascii="Arial" w:hAnsi="Arial" w:cs="Arial"/>
        </w:rPr>
      </w:pPr>
      <w:r w:rsidRPr="002433B4">
        <w:rPr>
          <w:rFonts w:ascii="Arial" w:eastAsiaTheme="minorEastAsia" w:hAnsi="Arial" w:cs="Arial"/>
          <w:color w:val="000000" w:themeColor="text1"/>
          <w:kern w:val="24"/>
        </w:rPr>
        <w:t>Level 4 vocational qualifications</w:t>
      </w:r>
    </w:p>
    <w:p w14:paraId="472AE747" w14:textId="77777777" w:rsidR="003F28D9" w:rsidRPr="002433B4" w:rsidRDefault="003F28D9" w:rsidP="00F52E8A">
      <w:pPr>
        <w:pStyle w:val="ListParagraph"/>
        <w:numPr>
          <w:ilvl w:val="0"/>
          <w:numId w:val="19"/>
        </w:numPr>
        <w:spacing w:before="86"/>
        <w:textAlignment w:val="baseline"/>
        <w:rPr>
          <w:rFonts w:ascii="Arial" w:hAnsi="Arial" w:cs="Arial"/>
        </w:rPr>
      </w:pPr>
      <w:r w:rsidRPr="002433B4">
        <w:rPr>
          <w:rFonts w:ascii="Arial" w:eastAsiaTheme="minorEastAsia" w:hAnsi="Arial" w:cs="Arial"/>
          <w:color w:val="000000" w:themeColor="text1"/>
          <w:kern w:val="24"/>
        </w:rPr>
        <w:t>Level 5 management qualifications</w:t>
      </w:r>
    </w:p>
    <w:p w14:paraId="53F764F6" w14:textId="77777777" w:rsidR="003F28D9" w:rsidRPr="002433B4" w:rsidRDefault="003F28D9" w:rsidP="00F52E8A">
      <w:pPr>
        <w:pStyle w:val="ListParagraph"/>
        <w:numPr>
          <w:ilvl w:val="0"/>
          <w:numId w:val="19"/>
        </w:numPr>
        <w:spacing w:before="86"/>
        <w:textAlignment w:val="baseline"/>
        <w:rPr>
          <w:rFonts w:ascii="Arial" w:hAnsi="Arial" w:cs="Arial"/>
        </w:rPr>
      </w:pPr>
      <w:r w:rsidRPr="002433B4">
        <w:rPr>
          <w:rFonts w:ascii="Arial" w:eastAsiaTheme="minorEastAsia" w:hAnsi="Arial" w:cs="Arial"/>
          <w:color w:val="000000" w:themeColor="text1"/>
          <w:kern w:val="24"/>
        </w:rPr>
        <w:t>The GCSE, the Core and level 2 and 3 practice qualifications will all be ready for delivery in September 2019, the remainder of the qualifications will follow in 2020.</w:t>
      </w:r>
    </w:p>
    <w:p w14:paraId="54E906DC" w14:textId="77777777" w:rsidR="003F28D9" w:rsidRPr="00654B11" w:rsidRDefault="003F28D9" w:rsidP="003F28D9">
      <w:pPr>
        <w:spacing w:before="86" w:after="0" w:line="240" w:lineRule="auto"/>
        <w:textAlignment w:val="baseline"/>
        <w:rPr>
          <w:rFonts w:ascii="Arial" w:eastAsia="Times New Roman" w:hAnsi="Arial" w:cs="Arial"/>
          <w:sz w:val="24"/>
          <w:szCs w:val="24"/>
          <w:lang w:eastAsia="en-GB"/>
        </w:rPr>
      </w:pPr>
      <w:r w:rsidRPr="00654B11">
        <w:rPr>
          <w:rFonts w:ascii="Arial" w:eastAsiaTheme="minorEastAsia" w:hAnsi="Arial" w:cs="Arial"/>
          <w:color w:val="000000" w:themeColor="text1"/>
          <w:kern w:val="24"/>
          <w:sz w:val="24"/>
          <w:szCs w:val="24"/>
          <w:lang w:eastAsia="en-GB"/>
        </w:rPr>
        <w:t>Sign up to the consortium website to get alerts for more information about these qualifications</w:t>
      </w:r>
      <w:r>
        <w:rPr>
          <w:rFonts w:ascii="Arial" w:eastAsiaTheme="minorEastAsia" w:hAnsi="Arial" w:cs="Arial"/>
          <w:color w:val="000000" w:themeColor="text1"/>
          <w:kern w:val="24"/>
          <w:sz w:val="24"/>
          <w:szCs w:val="24"/>
          <w:lang w:eastAsia="en-GB"/>
        </w:rPr>
        <w:t xml:space="preserve"> </w:t>
      </w:r>
      <w:hyperlink r:id="rId24" w:history="1">
        <w:r w:rsidRPr="003E2FB7">
          <w:rPr>
            <w:rStyle w:val="Hyperlink"/>
            <w:rFonts w:ascii="Arial" w:eastAsiaTheme="minorEastAsia" w:hAnsi="Arial" w:cs="Arial"/>
            <w:kern w:val="24"/>
            <w:sz w:val="24"/>
            <w:szCs w:val="24"/>
            <w:lang w:eastAsia="en-GB"/>
          </w:rPr>
          <w:t>https://www.healthandcarelearning.wales/</w:t>
        </w:r>
      </w:hyperlink>
      <w:r>
        <w:rPr>
          <w:rFonts w:ascii="Arial" w:eastAsiaTheme="minorEastAsia" w:hAnsi="Arial" w:cs="Arial"/>
          <w:color w:val="000000" w:themeColor="text1"/>
          <w:kern w:val="24"/>
          <w:sz w:val="24"/>
          <w:szCs w:val="24"/>
          <w:lang w:eastAsia="en-GB"/>
        </w:rPr>
        <w:t xml:space="preserve"> </w:t>
      </w:r>
    </w:p>
    <w:p w14:paraId="0AB9096E" w14:textId="77777777" w:rsidR="003F28D9" w:rsidRPr="004E5DF1" w:rsidRDefault="003F28D9" w:rsidP="003F28D9">
      <w:pPr>
        <w:rPr>
          <w:rFonts w:ascii="Arial" w:hAnsi="Arial" w:cs="Arial"/>
          <w:sz w:val="24"/>
          <w:szCs w:val="24"/>
        </w:rPr>
      </w:pPr>
    </w:p>
    <w:p w14:paraId="77AB7CD3" w14:textId="77777777" w:rsidR="00377DF2" w:rsidRDefault="00377DF2" w:rsidP="003F28D9">
      <w:pPr>
        <w:rPr>
          <w:rFonts w:ascii="Arial" w:hAnsi="Arial" w:cs="Arial"/>
          <w:b/>
          <w:sz w:val="24"/>
          <w:szCs w:val="24"/>
          <w:highlight w:val="yellow"/>
        </w:rPr>
      </w:pPr>
    </w:p>
    <w:p w14:paraId="08E0AFE1" w14:textId="77777777" w:rsidR="00377DF2" w:rsidRDefault="00377DF2" w:rsidP="003F28D9">
      <w:pPr>
        <w:rPr>
          <w:rFonts w:ascii="Arial" w:hAnsi="Arial" w:cs="Arial"/>
          <w:b/>
          <w:sz w:val="24"/>
          <w:szCs w:val="24"/>
          <w:highlight w:val="yellow"/>
        </w:rPr>
      </w:pPr>
    </w:p>
    <w:p w14:paraId="2EC7FCB8" w14:textId="77777777" w:rsidR="00377DF2" w:rsidRDefault="00377DF2" w:rsidP="003F28D9">
      <w:pPr>
        <w:rPr>
          <w:rFonts w:ascii="Arial" w:hAnsi="Arial" w:cs="Arial"/>
          <w:b/>
          <w:sz w:val="24"/>
          <w:szCs w:val="24"/>
          <w:highlight w:val="yellow"/>
        </w:rPr>
      </w:pPr>
    </w:p>
    <w:p w14:paraId="4936D83D" w14:textId="77777777" w:rsidR="00377DF2" w:rsidRDefault="00377DF2" w:rsidP="003F28D9">
      <w:pPr>
        <w:rPr>
          <w:rFonts w:ascii="Arial" w:hAnsi="Arial" w:cs="Arial"/>
          <w:b/>
          <w:sz w:val="24"/>
          <w:szCs w:val="24"/>
          <w:highlight w:val="yellow"/>
        </w:rPr>
      </w:pPr>
    </w:p>
    <w:p w14:paraId="58127B3E" w14:textId="77777777" w:rsidR="00377DF2" w:rsidRDefault="00377DF2" w:rsidP="003F28D9">
      <w:pPr>
        <w:rPr>
          <w:rFonts w:ascii="Arial" w:hAnsi="Arial" w:cs="Arial"/>
          <w:b/>
          <w:sz w:val="24"/>
          <w:szCs w:val="24"/>
          <w:highlight w:val="yellow"/>
        </w:rPr>
      </w:pPr>
    </w:p>
    <w:p w14:paraId="580EE69E" w14:textId="77777777" w:rsidR="00377DF2" w:rsidRDefault="00377DF2" w:rsidP="003F28D9">
      <w:pPr>
        <w:rPr>
          <w:rFonts w:ascii="Arial" w:hAnsi="Arial" w:cs="Arial"/>
          <w:b/>
          <w:sz w:val="24"/>
          <w:szCs w:val="24"/>
          <w:highlight w:val="yellow"/>
        </w:rPr>
      </w:pPr>
    </w:p>
    <w:p w14:paraId="4EB22738" w14:textId="77777777" w:rsidR="00377DF2" w:rsidRDefault="00377DF2" w:rsidP="003F28D9">
      <w:pPr>
        <w:rPr>
          <w:rFonts w:ascii="Arial" w:hAnsi="Arial" w:cs="Arial"/>
          <w:b/>
          <w:sz w:val="24"/>
          <w:szCs w:val="24"/>
          <w:highlight w:val="yellow"/>
        </w:rPr>
      </w:pPr>
    </w:p>
    <w:p w14:paraId="239777CC" w14:textId="77777777" w:rsidR="00377DF2" w:rsidRDefault="00377DF2" w:rsidP="003F28D9">
      <w:pPr>
        <w:rPr>
          <w:rFonts w:ascii="Arial" w:hAnsi="Arial" w:cs="Arial"/>
          <w:b/>
          <w:sz w:val="24"/>
          <w:szCs w:val="24"/>
          <w:highlight w:val="yellow"/>
        </w:rPr>
      </w:pPr>
    </w:p>
    <w:p w14:paraId="04DB8888" w14:textId="77777777" w:rsidR="00377DF2" w:rsidRDefault="00377DF2" w:rsidP="003F28D9">
      <w:pPr>
        <w:rPr>
          <w:rFonts w:ascii="Arial" w:hAnsi="Arial" w:cs="Arial"/>
          <w:b/>
          <w:sz w:val="24"/>
          <w:szCs w:val="24"/>
          <w:highlight w:val="yellow"/>
        </w:rPr>
      </w:pPr>
    </w:p>
    <w:p w14:paraId="75117E74" w14:textId="77777777" w:rsidR="00377DF2" w:rsidRDefault="00377DF2" w:rsidP="003F28D9">
      <w:pPr>
        <w:rPr>
          <w:rFonts w:ascii="Arial" w:hAnsi="Arial" w:cs="Arial"/>
          <w:b/>
          <w:sz w:val="24"/>
          <w:szCs w:val="24"/>
          <w:highlight w:val="yellow"/>
        </w:rPr>
      </w:pPr>
    </w:p>
    <w:p w14:paraId="3B2D190F" w14:textId="77777777" w:rsidR="00377DF2" w:rsidRDefault="00377DF2" w:rsidP="003F28D9">
      <w:pPr>
        <w:rPr>
          <w:rFonts w:ascii="Arial" w:hAnsi="Arial" w:cs="Arial"/>
          <w:b/>
          <w:sz w:val="24"/>
          <w:szCs w:val="24"/>
          <w:highlight w:val="yellow"/>
        </w:rPr>
      </w:pPr>
    </w:p>
    <w:p w14:paraId="4C272419" w14:textId="77777777" w:rsidR="00377DF2" w:rsidRDefault="00377DF2" w:rsidP="003F28D9">
      <w:pPr>
        <w:rPr>
          <w:rFonts w:ascii="Arial" w:hAnsi="Arial" w:cs="Arial"/>
          <w:b/>
          <w:sz w:val="24"/>
          <w:szCs w:val="24"/>
          <w:highlight w:val="yellow"/>
        </w:rPr>
      </w:pPr>
    </w:p>
    <w:p w14:paraId="14A0B025" w14:textId="77777777" w:rsidR="00377DF2" w:rsidRDefault="00377DF2" w:rsidP="003F28D9">
      <w:pPr>
        <w:rPr>
          <w:rFonts w:ascii="Arial" w:hAnsi="Arial" w:cs="Arial"/>
          <w:b/>
          <w:sz w:val="24"/>
          <w:szCs w:val="24"/>
          <w:highlight w:val="yellow"/>
        </w:rPr>
      </w:pPr>
    </w:p>
    <w:p w14:paraId="739245D8" w14:textId="77777777" w:rsidR="00377DF2" w:rsidRDefault="00377DF2" w:rsidP="003F28D9">
      <w:pPr>
        <w:rPr>
          <w:rFonts w:ascii="Arial" w:hAnsi="Arial" w:cs="Arial"/>
          <w:b/>
          <w:sz w:val="24"/>
          <w:szCs w:val="24"/>
          <w:highlight w:val="yellow"/>
        </w:rPr>
      </w:pPr>
    </w:p>
    <w:p w14:paraId="4D8E5778" w14:textId="77777777" w:rsidR="00377DF2" w:rsidRDefault="00377DF2" w:rsidP="003F28D9">
      <w:pPr>
        <w:rPr>
          <w:rFonts w:ascii="Arial" w:hAnsi="Arial" w:cs="Arial"/>
          <w:b/>
          <w:sz w:val="24"/>
          <w:szCs w:val="24"/>
          <w:highlight w:val="yellow"/>
        </w:rPr>
      </w:pPr>
    </w:p>
    <w:p w14:paraId="68BE74ED" w14:textId="77777777" w:rsidR="00377DF2" w:rsidRDefault="00377DF2" w:rsidP="003F28D9">
      <w:pPr>
        <w:rPr>
          <w:rFonts w:ascii="Arial" w:hAnsi="Arial" w:cs="Arial"/>
          <w:b/>
          <w:sz w:val="24"/>
          <w:szCs w:val="24"/>
          <w:highlight w:val="yellow"/>
        </w:rPr>
      </w:pPr>
    </w:p>
    <w:p w14:paraId="6D989C3C" w14:textId="77777777" w:rsidR="00377DF2" w:rsidRDefault="00377DF2" w:rsidP="003F28D9">
      <w:pPr>
        <w:rPr>
          <w:rFonts w:ascii="Arial" w:hAnsi="Arial" w:cs="Arial"/>
          <w:b/>
          <w:sz w:val="24"/>
          <w:szCs w:val="24"/>
          <w:highlight w:val="yellow"/>
        </w:rPr>
      </w:pPr>
    </w:p>
    <w:p w14:paraId="12AE9878" w14:textId="77777777" w:rsidR="00377DF2" w:rsidRDefault="00377DF2" w:rsidP="003F28D9">
      <w:pPr>
        <w:rPr>
          <w:rFonts w:ascii="Arial" w:hAnsi="Arial" w:cs="Arial"/>
          <w:b/>
          <w:sz w:val="24"/>
          <w:szCs w:val="24"/>
          <w:highlight w:val="yellow"/>
        </w:rPr>
      </w:pPr>
    </w:p>
    <w:p w14:paraId="4F1BF202" w14:textId="77777777" w:rsidR="00377DF2" w:rsidRDefault="00377DF2" w:rsidP="003F28D9">
      <w:pPr>
        <w:rPr>
          <w:rFonts w:ascii="Arial" w:hAnsi="Arial" w:cs="Arial"/>
          <w:b/>
          <w:sz w:val="24"/>
          <w:szCs w:val="24"/>
          <w:highlight w:val="yellow"/>
        </w:rPr>
      </w:pPr>
    </w:p>
    <w:p w14:paraId="7E201C53" w14:textId="77777777" w:rsidR="00377DF2" w:rsidRDefault="00377DF2" w:rsidP="003F28D9">
      <w:pPr>
        <w:rPr>
          <w:rFonts w:ascii="Arial" w:hAnsi="Arial" w:cs="Arial"/>
          <w:b/>
          <w:sz w:val="24"/>
          <w:szCs w:val="24"/>
          <w:highlight w:val="yellow"/>
        </w:rPr>
      </w:pPr>
    </w:p>
    <w:p w14:paraId="5311E623" w14:textId="77777777" w:rsidR="003F28D9" w:rsidRPr="00E569D2" w:rsidRDefault="003F28D9" w:rsidP="003F28D9">
      <w:pPr>
        <w:rPr>
          <w:rFonts w:ascii="Arial" w:hAnsi="Arial" w:cs="Arial"/>
          <w:b/>
          <w:sz w:val="24"/>
          <w:szCs w:val="24"/>
        </w:rPr>
      </w:pPr>
      <w:bookmarkStart w:id="23" w:name="s6"/>
      <w:r w:rsidRPr="00CB29B6">
        <w:rPr>
          <w:rFonts w:ascii="Arial" w:hAnsi="Arial" w:cs="Arial"/>
          <w:b/>
          <w:sz w:val="24"/>
          <w:szCs w:val="24"/>
        </w:rPr>
        <w:lastRenderedPageBreak/>
        <w:t>Slide 6 – The new framework of qualifications</w:t>
      </w:r>
      <w:r>
        <w:rPr>
          <w:rFonts w:ascii="Arial" w:hAnsi="Arial" w:cs="Arial"/>
          <w:b/>
          <w:sz w:val="24"/>
          <w:szCs w:val="24"/>
        </w:rPr>
        <w:t xml:space="preserve"> </w:t>
      </w:r>
    </w:p>
    <w:bookmarkEnd w:id="23"/>
    <w:p w14:paraId="70B6AAE6" w14:textId="77777777" w:rsidR="003F28D9" w:rsidRPr="004E5DF1" w:rsidRDefault="003F28D9" w:rsidP="00E90125">
      <w:pPr>
        <w:tabs>
          <w:tab w:val="left" w:pos="0"/>
        </w:tabs>
        <w:jc w:val="center"/>
        <w:rPr>
          <w:rFonts w:ascii="Arial" w:hAnsi="Arial" w:cs="Arial"/>
          <w:sz w:val="24"/>
          <w:szCs w:val="24"/>
        </w:rPr>
      </w:pPr>
      <w:r w:rsidRPr="004E5DF1">
        <w:rPr>
          <w:rFonts w:ascii="Arial" w:hAnsi="Arial" w:cs="Arial"/>
          <w:noProof/>
          <w:sz w:val="24"/>
          <w:szCs w:val="24"/>
        </w:rPr>
        <w:drawing>
          <wp:inline distT="0" distB="0" distL="0" distR="0" wp14:anchorId="505155D3" wp14:editId="5B565DE9">
            <wp:extent cx="5731510" cy="3223895"/>
            <wp:effectExtent l="114300" t="114300" r="116840" b="147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223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C71FC2" w14:textId="77777777" w:rsidR="003F28D9" w:rsidRPr="00CB29B6" w:rsidRDefault="003F28D9" w:rsidP="003F28D9">
      <w:pPr>
        <w:spacing w:after="0" w:line="240" w:lineRule="auto"/>
        <w:rPr>
          <w:rFonts w:ascii="Arial" w:eastAsiaTheme="minorEastAsia" w:hAnsi="Arial" w:cs="Arial"/>
          <w:b/>
          <w:color w:val="000000" w:themeColor="text1"/>
          <w:kern w:val="24"/>
          <w:sz w:val="24"/>
          <w:szCs w:val="24"/>
          <w:lang w:eastAsia="en-GB"/>
        </w:rPr>
      </w:pPr>
      <w:r w:rsidRPr="00CB29B6">
        <w:rPr>
          <w:rFonts w:ascii="Arial" w:eastAsiaTheme="minorEastAsia" w:hAnsi="Arial" w:cs="Arial"/>
          <w:b/>
          <w:color w:val="000000" w:themeColor="text1"/>
          <w:kern w:val="24"/>
          <w:sz w:val="24"/>
          <w:szCs w:val="24"/>
          <w:lang w:eastAsia="en-GB"/>
        </w:rPr>
        <w:t>Facilitator notes</w:t>
      </w:r>
    </w:p>
    <w:p w14:paraId="341A2607" w14:textId="77777777" w:rsidR="003F28D9" w:rsidRPr="00CB29B6" w:rsidRDefault="003F28D9" w:rsidP="003F28D9">
      <w:pPr>
        <w:spacing w:after="0" w:line="240" w:lineRule="auto"/>
        <w:rPr>
          <w:rFonts w:ascii="Arial" w:eastAsiaTheme="minorEastAsia" w:hAnsi="Arial" w:cs="Arial"/>
          <w:color w:val="000000" w:themeColor="text1"/>
          <w:kern w:val="24"/>
          <w:sz w:val="24"/>
          <w:szCs w:val="24"/>
          <w:lang w:eastAsia="en-GB"/>
        </w:rPr>
      </w:pPr>
    </w:p>
    <w:p w14:paraId="6A319822" w14:textId="77777777" w:rsidR="00E90125" w:rsidRPr="00CB29B6" w:rsidRDefault="00E90125" w:rsidP="00F52E8A">
      <w:pPr>
        <w:pStyle w:val="ListParagraph"/>
        <w:numPr>
          <w:ilvl w:val="0"/>
          <w:numId w:val="60"/>
        </w:numPr>
        <w:rPr>
          <w:rFonts w:ascii="Arial" w:eastAsiaTheme="minorEastAsia" w:hAnsi="Arial" w:cs="Arial"/>
          <w:color w:val="000000" w:themeColor="text1"/>
          <w:kern w:val="24"/>
        </w:rPr>
      </w:pPr>
      <w:r w:rsidRPr="00CB29B6">
        <w:rPr>
          <w:rFonts w:ascii="Arial" w:eastAsiaTheme="minorEastAsia" w:hAnsi="Arial" w:cs="Arial"/>
          <w:color w:val="000000" w:themeColor="text1"/>
          <w:kern w:val="24"/>
        </w:rPr>
        <w:t>This slide shows the</w:t>
      </w:r>
      <w:r w:rsidR="003F28D9" w:rsidRPr="00CB29B6">
        <w:rPr>
          <w:rFonts w:ascii="Arial" w:eastAsiaTheme="minorEastAsia" w:hAnsi="Arial" w:cs="Arial"/>
          <w:color w:val="000000" w:themeColor="text1"/>
          <w:kern w:val="24"/>
        </w:rPr>
        <w:t xml:space="preserve"> full framework of the new suite of health and social care and children’s care, play, learning and development qualifications that are currently being developed by the consortium. </w:t>
      </w:r>
    </w:p>
    <w:p w14:paraId="0BA63608" w14:textId="77777777" w:rsidR="00E90125" w:rsidRPr="00CB29B6" w:rsidRDefault="00E90125" w:rsidP="003F28D9">
      <w:pPr>
        <w:spacing w:after="0" w:line="240" w:lineRule="auto"/>
        <w:rPr>
          <w:rFonts w:ascii="Arial" w:eastAsiaTheme="minorEastAsia" w:hAnsi="Arial" w:cs="Arial"/>
          <w:color w:val="000000" w:themeColor="text1"/>
          <w:kern w:val="24"/>
          <w:sz w:val="24"/>
          <w:szCs w:val="24"/>
          <w:lang w:eastAsia="en-GB"/>
        </w:rPr>
      </w:pPr>
    </w:p>
    <w:p w14:paraId="0273970B" w14:textId="77777777" w:rsidR="003F28D9" w:rsidRPr="00CB29B6" w:rsidRDefault="003F28D9" w:rsidP="00F52E8A">
      <w:pPr>
        <w:pStyle w:val="ListParagraph"/>
        <w:numPr>
          <w:ilvl w:val="0"/>
          <w:numId w:val="60"/>
        </w:numPr>
        <w:rPr>
          <w:rFonts w:ascii="Arial" w:eastAsiaTheme="minorEastAsia" w:hAnsi="Arial" w:cs="Arial"/>
          <w:color w:val="000000" w:themeColor="text1"/>
          <w:kern w:val="24"/>
        </w:rPr>
      </w:pPr>
      <w:r w:rsidRPr="00CB29B6">
        <w:rPr>
          <w:rFonts w:ascii="Arial" w:eastAsiaTheme="minorEastAsia" w:hAnsi="Arial" w:cs="Arial"/>
          <w:color w:val="000000" w:themeColor="text1"/>
          <w:kern w:val="24"/>
        </w:rPr>
        <w:t>There are 19 qualifications</w:t>
      </w:r>
      <w:r w:rsidR="00E90125" w:rsidRPr="00CB29B6">
        <w:rPr>
          <w:rFonts w:ascii="Arial" w:eastAsiaTheme="minorEastAsia" w:hAnsi="Arial" w:cs="Arial"/>
          <w:color w:val="000000" w:themeColor="text1"/>
          <w:kern w:val="24"/>
        </w:rPr>
        <w:t xml:space="preserve"> being developed</w:t>
      </w:r>
      <w:r w:rsidRPr="00CB29B6">
        <w:rPr>
          <w:rFonts w:ascii="Arial" w:eastAsiaTheme="minorEastAsia" w:hAnsi="Arial" w:cs="Arial"/>
          <w:color w:val="000000" w:themeColor="text1"/>
          <w:kern w:val="24"/>
        </w:rPr>
        <w:t xml:space="preserve"> in all.</w:t>
      </w:r>
    </w:p>
    <w:p w14:paraId="27763513" w14:textId="77777777" w:rsidR="003F28D9" w:rsidRPr="00CB29B6" w:rsidRDefault="003F28D9" w:rsidP="003F28D9">
      <w:pPr>
        <w:spacing w:after="0" w:line="240" w:lineRule="auto"/>
        <w:rPr>
          <w:rFonts w:ascii="Arial" w:eastAsiaTheme="minorEastAsia" w:hAnsi="Arial" w:cs="Arial"/>
          <w:color w:val="000000" w:themeColor="text1"/>
          <w:kern w:val="24"/>
          <w:sz w:val="24"/>
          <w:szCs w:val="24"/>
          <w:lang w:eastAsia="en-GB"/>
        </w:rPr>
      </w:pPr>
    </w:p>
    <w:p w14:paraId="7CDED698" w14:textId="77777777" w:rsidR="003F28D9" w:rsidRPr="00CB29B6" w:rsidRDefault="003F28D9" w:rsidP="00F52E8A">
      <w:pPr>
        <w:pStyle w:val="ListParagraph"/>
        <w:numPr>
          <w:ilvl w:val="0"/>
          <w:numId w:val="60"/>
        </w:numPr>
        <w:rPr>
          <w:rFonts w:ascii="Arial" w:eastAsiaTheme="minorEastAsia" w:hAnsi="Arial" w:cs="Arial"/>
          <w:color w:val="000000" w:themeColor="text1"/>
          <w:kern w:val="24"/>
        </w:rPr>
      </w:pPr>
      <w:r w:rsidRPr="00CB29B6">
        <w:rPr>
          <w:rFonts w:ascii="Arial" w:eastAsiaTheme="minorEastAsia" w:hAnsi="Arial" w:cs="Arial"/>
          <w:color w:val="000000" w:themeColor="text1"/>
          <w:kern w:val="24"/>
        </w:rPr>
        <w:t>From September 2019 the following qualifications will be available</w:t>
      </w:r>
    </w:p>
    <w:p w14:paraId="0BDB7B02" w14:textId="77777777" w:rsidR="003F28D9" w:rsidRPr="00CB29B6" w:rsidRDefault="003F28D9" w:rsidP="00F52E8A">
      <w:pPr>
        <w:pStyle w:val="ListParagraph"/>
        <w:numPr>
          <w:ilvl w:val="0"/>
          <w:numId w:val="20"/>
        </w:numPr>
        <w:ind w:left="1276"/>
        <w:rPr>
          <w:rFonts w:ascii="Arial" w:eastAsiaTheme="minorEastAsia" w:hAnsi="Arial" w:cs="Arial"/>
          <w:color w:val="000000" w:themeColor="text1"/>
          <w:kern w:val="24"/>
        </w:rPr>
      </w:pPr>
      <w:r w:rsidRPr="00CB29B6">
        <w:rPr>
          <w:rFonts w:ascii="Arial" w:eastAsiaTheme="minorEastAsia" w:hAnsi="Arial" w:cs="Arial"/>
          <w:color w:val="000000" w:themeColor="text1"/>
          <w:kern w:val="24"/>
        </w:rPr>
        <w:t>GCSE Health and Social Care and Childcare</w:t>
      </w:r>
    </w:p>
    <w:p w14:paraId="7E0AC3E1" w14:textId="77777777" w:rsidR="003F28D9" w:rsidRPr="00CB29B6" w:rsidRDefault="003F28D9" w:rsidP="00F52E8A">
      <w:pPr>
        <w:pStyle w:val="ListParagraph"/>
        <w:numPr>
          <w:ilvl w:val="0"/>
          <w:numId w:val="20"/>
        </w:numPr>
        <w:ind w:left="1276"/>
        <w:rPr>
          <w:rFonts w:ascii="Arial" w:eastAsiaTheme="minorEastAsia" w:hAnsi="Arial" w:cs="Arial"/>
          <w:color w:val="000000" w:themeColor="text1"/>
          <w:kern w:val="24"/>
        </w:rPr>
      </w:pPr>
      <w:r w:rsidRPr="00CB29B6">
        <w:rPr>
          <w:rFonts w:ascii="Arial" w:eastAsiaTheme="minorEastAsia" w:hAnsi="Arial" w:cs="Arial"/>
          <w:color w:val="000000" w:themeColor="text1"/>
          <w:kern w:val="24"/>
        </w:rPr>
        <w:t>Health and Social Care: Core</w:t>
      </w:r>
    </w:p>
    <w:p w14:paraId="7E098BDD" w14:textId="77777777" w:rsidR="003F28D9" w:rsidRPr="00CB29B6" w:rsidRDefault="003F28D9" w:rsidP="00F52E8A">
      <w:pPr>
        <w:pStyle w:val="ListParagraph"/>
        <w:numPr>
          <w:ilvl w:val="0"/>
          <w:numId w:val="20"/>
        </w:numPr>
        <w:ind w:left="1276"/>
        <w:rPr>
          <w:rFonts w:ascii="Arial" w:eastAsiaTheme="minorEastAsia" w:hAnsi="Arial" w:cs="Arial"/>
          <w:color w:val="000000" w:themeColor="text1"/>
          <w:kern w:val="24"/>
        </w:rPr>
      </w:pPr>
      <w:r w:rsidRPr="00CB29B6">
        <w:rPr>
          <w:rFonts w:ascii="Arial" w:eastAsiaTheme="minorEastAsia" w:hAnsi="Arial" w:cs="Arial"/>
          <w:color w:val="000000" w:themeColor="text1"/>
          <w:kern w:val="24"/>
        </w:rPr>
        <w:t>L2 Health and Social Care: Principles and Contexts</w:t>
      </w:r>
    </w:p>
    <w:p w14:paraId="4F47AAAD" w14:textId="77777777" w:rsidR="003F28D9" w:rsidRPr="00CB29B6" w:rsidRDefault="003F28D9" w:rsidP="00F52E8A">
      <w:pPr>
        <w:pStyle w:val="ListParagraph"/>
        <w:numPr>
          <w:ilvl w:val="0"/>
          <w:numId w:val="20"/>
        </w:numPr>
        <w:ind w:left="1276"/>
        <w:rPr>
          <w:rFonts w:ascii="Arial" w:eastAsiaTheme="minorEastAsia" w:hAnsi="Arial" w:cs="Arial"/>
          <w:color w:val="000000" w:themeColor="text1"/>
          <w:kern w:val="24"/>
        </w:rPr>
      </w:pPr>
      <w:r w:rsidRPr="00CB29B6">
        <w:rPr>
          <w:rFonts w:ascii="Arial" w:eastAsiaTheme="minorEastAsia" w:hAnsi="Arial" w:cs="Arial"/>
          <w:color w:val="000000" w:themeColor="text1"/>
          <w:kern w:val="24"/>
        </w:rPr>
        <w:t>L2 Health and Social Care: Practice (adults)</w:t>
      </w:r>
    </w:p>
    <w:p w14:paraId="0B6B7F66" w14:textId="77777777" w:rsidR="003F28D9" w:rsidRPr="00CB29B6" w:rsidRDefault="003F28D9" w:rsidP="00F52E8A">
      <w:pPr>
        <w:pStyle w:val="ListParagraph"/>
        <w:numPr>
          <w:ilvl w:val="0"/>
          <w:numId w:val="20"/>
        </w:numPr>
        <w:ind w:left="1276"/>
        <w:rPr>
          <w:rFonts w:ascii="Arial" w:eastAsiaTheme="minorEastAsia" w:hAnsi="Arial" w:cs="Arial"/>
          <w:color w:val="000000" w:themeColor="text1"/>
          <w:kern w:val="24"/>
        </w:rPr>
      </w:pPr>
      <w:bookmarkStart w:id="24" w:name="_Hlk3193000"/>
      <w:r w:rsidRPr="00CB29B6">
        <w:rPr>
          <w:rFonts w:ascii="Arial" w:eastAsiaTheme="minorEastAsia" w:hAnsi="Arial" w:cs="Arial"/>
          <w:color w:val="000000" w:themeColor="text1"/>
          <w:kern w:val="24"/>
        </w:rPr>
        <w:t>L3 Health and Social Care: Practice (adults)</w:t>
      </w:r>
    </w:p>
    <w:bookmarkEnd w:id="24"/>
    <w:p w14:paraId="360329A6" w14:textId="77777777" w:rsidR="003F28D9" w:rsidRPr="00CB29B6" w:rsidRDefault="003F28D9" w:rsidP="00F52E8A">
      <w:pPr>
        <w:pStyle w:val="ListParagraph"/>
        <w:numPr>
          <w:ilvl w:val="0"/>
          <w:numId w:val="20"/>
        </w:numPr>
        <w:ind w:left="1276"/>
        <w:rPr>
          <w:rFonts w:ascii="Arial" w:eastAsiaTheme="minorEastAsia" w:hAnsi="Arial" w:cs="Arial"/>
          <w:color w:val="000000" w:themeColor="text1"/>
          <w:kern w:val="24"/>
        </w:rPr>
      </w:pPr>
      <w:r w:rsidRPr="00CB29B6">
        <w:rPr>
          <w:rFonts w:ascii="Arial" w:eastAsiaTheme="minorEastAsia" w:hAnsi="Arial" w:cs="Arial"/>
          <w:color w:val="000000" w:themeColor="text1"/>
          <w:kern w:val="24"/>
        </w:rPr>
        <w:t>L3 Health and Social Care: Practice (children and young people)</w:t>
      </w:r>
    </w:p>
    <w:p w14:paraId="3261849F" w14:textId="77777777" w:rsidR="003F28D9" w:rsidRPr="00CB29B6" w:rsidRDefault="003F28D9" w:rsidP="00E90125">
      <w:pPr>
        <w:pStyle w:val="ListParagraph"/>
        <w:rPr>
          <w:rFonts w:ascii="Arial" w:eastAsiaTheme="minorEastAsia" w:hAnsi="Arial" w:cs="Arial"/>
          <w:color w:val="000000" w:themeColor="text1"/>
          <w:kern w:val="24"/>
        </w:rPr>
      </w:pPr>
    </w:p>
    <w:p w14:paraId="62298DE5" w14:textId="77777777" w:rsidR="003F28D9" w:rsidRPr="00CB29B6" w:rsidRDefault="003F28D9" w:rsidP="00E90125">
      <w:pPr>
        <w:spacing w:after="0" w:line="240" w:lineRule="auto"/>
        <w:ind w:left="851"/>
        <w:rPr>
          <w:rFonts w:ascii="Arial" w:eastAsiaTheme="minorEastAsia" w:hAnsi="Arial" w:cs="Arial"/>
          <w:color w:val="000000" w:themeColor="text1"/>
          <w:kern w:val="24"/>
          <w:sz w:val="24"/>
          <w:szCs w:val="24"/>
          <w:lang w:eastAsia="en-GB"/>
        </w:rPr>
      </w:pPr>
      <w:r w:rsidRPr="00CB29B6">
        <w:rPr>
          <w:rFonts w:ascii="Arial" w:eastAsiaTheme="minorEastAsia" w:hAnsi="Arial" w:cs="Arial"/>
          <w:color w:val="000000" w:themeColor="text1"/>
          <w:kern w:val="24"/>
          <w:sz w:val="24"/>
          <w:szCs w:val="24"/>
          <w:lang w:eastAsia="en-GB"/>
        </w:rPr>
        <w:t xml:space="preserve">11. </w:t>
      </w:r>
      <w:bookmarkStart w:id="25" w:name="_Hlk3193080"/>
      <w:r w:rsidRPr="00CB29B6">
        <w:rPr>
          <w:rFonts w:ascii="Arial" w:eastAsiaTheme="minorEastAsia" w:hAnsi="Arial" w:cs="Arial"/>
          <w:color w:val="000000" w:themeColor="text1"/>
          <w:kern w:val="24"/>
          <w:sz w:val="24"/>
          <w:szCs w:val="24"/>
          <w:lang w:eastAsia="en-GB"/>
        </w:rPr>
        <w:t>Children’s Care, Play, Learning and Development</w:t>
      </w:r>
      <w:bookmarkEnd w:id="25"/>
      <w:r w:rsidRPr="00CB29B6">
        <w:rPr>
          <w:rFonts w:ascii="Arial" w:eastAsiaTheme="minorEastAsia" w:hAnsi="Arial" w:cs="Arial"/>
          <w:color w:val="000000" w:themeColor="text1"/>
          <w:kern w:val="24"/>
          <w:sz w:val="24"/>
          <w:szCs w:val="24"/>
          <w:lang w:eastAsia="en-GB"/>
        </w:rPr>
        <w:t>: Core</w:t>
      </w:r>
    </w:p>
    <w:p w14:paraId="6F3564A1" w14:textId="77777777" w:rsidR="003F28D9" w:rsidRPr="00CB29B6" w:rsidRDefault="003F28D9" w:rsidP="00E90125">
      <w:pPr>
        <w:spacing w:after="0" w:line="240" w:lineRule="auto"/>
        <w:ind w:left="851"/>
        <w:rPr>
          <w:rFonts w:ascii="Arial" w:eastAsiaTheme="minorEastAsia" w:hAnsi="Arial" w:cs="Arial"/>
          <w:color w:val="000000" w:themeColor="text1"/>
          <w:kern w:val="24"/>
          <w:sz w:val="24"/>
          <w:szCs w:val="24"/>
          <w:lang w:eastAsia="en-GB"/>
        </w:rPr>
      </w:pPr>
      <w:r w:rsidRPr="00CB29B6">
        <w:rPr>
          <w:rFonts w:ascii="Arial" w:eastAsiaTheme="minorEastAsia" w:hAnsi="Arial" w:cs="Arial"/>
          <w:color w:val="000000" w:themeColor="text1"/>
          <w:kern w:val="24"/>
          <w:sz w:val="24"/>
          <w:szCs w:val="24"/>
          <w:lang w:eastAsia="en-GB"/>
        </w:rPr>
        <w:t>12. L2 Children’s Care, Play, Learning and Development: Practice and Theory</w:t>
      </w:r>
    </w:p>
    <w:p w14:paraId="6E62578A" w14:textId="77777777" w:rsidR="003F28D9" w:rsidRPr="00CB29B6" w:rsidRDefault="003F28D9" w:rsidP="00E90125">
      <w:pPr>
        <w:spacing w:after="0" w:line="240" w:lineRule="auto"/>
        <w:ind w:left="851"/>
        <w:rPr>
          <w:rFonts w:ascii="Arial" w:eastAsiaTheme="minorEastAsia" w:hAnsi="Arial" w:cs="Arial"/>
          <w:color w:val="000000" w:themeColor="text1"/>
          <w:kern w:val="24"/>
          <w:sz w:val="24"/>
          <w:szCs w:val="24"/>
          <w:lang w:eastAsia="en-GB"/>
        </w:rPr>
      </w:pPr>
      <w:r w:rsidRPr="00CB29B6">
        <w:rPr>
          <w:rFonts w:ascii="Arial" w:eastAsiaTheme="minorEastAsia" w:hAnsi="Arial" w:cs="Arial"/>
          <w:color w:val="000000" w:themeColor="text1"/>
          <w:kern w:val="24"/>
          <w:sz w:val="24"/>
          <w:szCs w:val="24"/>
          <w:lang w:eastAsia="en-GB"/>
        </w:rPr>
        <w:t>13. L2 Children’s Care, Play, Learning and Development: Practice</w:t>
      </w:r>
    </w:p>
    <w:p w14:paraId="4DC54E6E" w14:textId="77777777" w:rsidR="003F28D9" w:rsidRPr="00CB29B6" w:rsidRDefault="003F28D9" w:rsidP="00E90125">
      <w:pPr>
        <w:spacing w:after="0" w:line="240" w:lineRule="auto"/>
        <w:ind w:left="851"/>
        <w:rPr>
          <w:rFonts w:ascii="Arial" w:eastAsiaTheme="minorEastAsia" w:hAnsi="Arial" w:cs="Arial"/>
          <w:color w:val="000000" w:themeColor="text1"/>
          <w:kern w:val="24"/>
          <w:sz w:val="24"/>
          <w:szCs w:val="24"/>
          <w:lang w:eastAsia="en-GB"/>
        </w:rPr>
      </w:pPr>
      <w:r w:rsidRPr="00CB29B6">
        <w:rPr>
          <w:rFonts w:ascii="Arial" w:eastAsiaTheme="minorEastAsia" w:hAnsi="Arial" w:cs="Arial"/>
          <w:color w:val="000000" w:themeColor="text1"/>
          <w:kern w:val="24"/>
          <w:sz w:val="24"/>
          <w:szCs w:val="24"/>
          <w:lang w:eastAsia="en-GB"/>
        </w:rPr>
        <w:t>15. L3 Children’s Care, Play, Learning and Development</w:t>
      </w:r>
    </w:p>
    <w:p w14:paraId="255EB132" w14:textId="77777777" w:rsidR="003F28D9" w:rsidRPr="00CB29B6" w:rsidRDefault="003F28D9" w:rsidP="003F28D9">
      <w:pPr>
        <w:spacing w:after="0" w:line="240" w:lineRule="auto"/>
        <w:rPr>
          <w:rFonts w:ascii="Arial" w:eastAsiaTheme="minorEastAsia" w:hAnsi="Arial" w:cs="Arial"/>
          <w:color w:val="000000" w:themeColor="text1"/>
          <w:kern w:val="24"/>
          <w:sz w:val="24"/>
          <w:szCs w:val="24"/>
          <w:lang w:eastAsia="en-GB"/>
        </w:rPr>
      </w:pPr>
    </w:p>
    <w:p w14:paraId="3CC09FD5" w14:textId="77777777" w:rsidR="003F28D9" w:rsidRPr="00CB29B6" w:rsidRDefault="003F28D9" w:rsidP="00F52E8A">
      <w:pPr>
        <w:pStyle w:val="ListParagraph"/>
        <w:numPr>
          <w:ilvl w:val="0"/>
          <w:numId w:val="61"/>
        </w:numPr>
        <w:rPr>
          <w:rFonts w:ascii="Arial" w:eastAsiaTheme="minorEastAsia" w:hAnsi="Arial" w:cs="Arial"/>
          <w:color w:val="000000" w:themeColor="text1"/>
          <w:kern w:val="24"/>
        </w:rPr>
      </w:pPr>
      <w:r w:rsidRPr="00CB29B6">
        <w:rPr>
          <w:rFonts w:ascii="Arial" w:eastAsiaTheme="minorEastAsia" w:hAnsi="Arial" w:cs="Arial"/>
          <w:color w:val="000000" w:themeColor="text1"/>
          <w:kern w:val="24"/>
        </w:rPr>
        <w:t>The following qualifications have been deferred and will be available from 2020</w:t>
      </w:r>
    </w:p>
    <w:p w14:paraId="44C091F5" w14:textId="77777777" w:rsidR="003F28D9" w:rsidRPr="00CB29B6" w:rsidRDefault="003F28D9" w:rsidP="00F52E8A">
      <w:pPr>
        <w:pStyle w:val="ListParagraph"/>
        <w:numPr>
          <w:ilvl w:val="0"/>
          <w:numId w:val="20"/>
        </w:numPr>
        <w:ind w:left="851" w:firstLine="0"/>
        <w:rPr>
          <w:rFonts w:ascii="Arial" w:eastAsiaTheme="minorEastAsia" w:hAnsi="Arial" w:cs="Arial"/>
          <w:color w:val="000000" w:themeColor="text1"/>
          <w:kern w:val="24"/>
        </w:rPr>
      </w:pPr>
      <w:r w:rsidRPr="00CB29B6">
        <w:rPr>
          <w:rFonts w:ascii="Arial" w:eastAsiaTheme="minorEastAsia" w:hAnsi="Arial" w:cs="Arial"/>
          <w:color w:val="000000" w:themeColor="text1"/>
          <w:kern w:val="24"/>
        </w:rPr>
        <w:t>Certificate and diploma in health and social care</w:t>
      </w:r>
    </w:p>
    <w:p w14:paraId="2AAC4D34" w14:textId="77777777" w:rsidR="003F28D9" w:rsidRPr="00CB29B6" w:rsidRDefault="003F28D9" w:rsidP="00E90125">
      <w:pPr>
        <w:spacing w:after="0" w:line="240" w:lineRule="auto"/>
        <w:ind w:left="851"/>
        <w:rPr>
          <w:rFonts w:ascii="Arial" w:eastAsiaTheme="minorEastAsia" w:hAnsi="Arial" w:cs="Arial"/>
          <w:color w:val="000000" w:themeColor="text1"/>
          <w:kern w:val="24"/>
        </w:rPr>
      </w:pPr>
      <w:r w:rsidRPr="00CB29B6">
        <w:rPr>
          <w:rFonts w:ascii="Arial" w:eastAsiaTheme="minorEastAsia" w:hAnsi="Arial" w:cs="Arial"/>
          <w:color w:val="000000" w:themeColor="text1"/>
          <w:kern w:val="24"/>
        </w:rPr>
        <w:t>7a. Advance GCE and Advance Subsidiary GCE in health and social care</w:t>
      </w:r>
    </w:p>
    <w:p w14:paraId="2F1A9EA1" w14:textId="77777777" w:rsidR="003F28D9" w:rsidRPr="00CB29B6" w:rsidRDefault="003F28D9" w:rsidP="00F52E8A">
      <w:pPr>
        <w:pStyle w:val="ListParagraph"/>
        <w:numPr>
          <w:ilvl w:val="0"/>
          <w:numId w:val="20"/>
        </w:numPr>
        <w:ind w:left="851" w:firstLine="0"/>
        <w:rPr>
          <w:rFonts w:ascii="Arial" w:eastAsiaTheme="minorEastAsia" w:hAnsi="Arial" w:cs="Arial"/>
          <w:color w:val="000000" w:themeColor="text1"/>
          <w:kern w:val="24"/>
        </w:rPr>
      </w:pPr>
      <w:r w:rsidRPr="00CB29B6">
        <w:rPr>
          <w:rFonts w:ascii="Arial" w:eastAsiaTheme="minorEastAsia" w:hAnsi="Arial" w:cs="Arial"/>
          <w:color w:val="000000" w:themeColor="text1"/>
          <w:kern w:val="24"/>
        </w:rPr>
        <w:t>L4 Health and Social Care with Specialism</w:t>
      </w:r>
    </w:p>
    <w:p w14:paraId="2B445F0E" w14:textId="77777777" w:rsidR="003F28D9" w:rsidRPr="00CB29B6" w:rsidRDefault="003F28D9" w:rsidP="00F52E8A">
      <w:pPr>
        <w:pStyle w:val="ListParagraph"/>
        <w:numPr>
          <w:ilvl w:val="0"/>
          <w:numId w:val="20"/>
        </w:numPr>
        <w:ind w:left="851" w:firstLine="0"/>
        <w:rPr>
          <w:rFonts w:ascii="Arial" w:eastAsiaTheme="minorEastAsia" w:hAnsi="Arial" w:cs="Arial"/>
          <w:color w:val="000000" w:themeColor="text1"/>
          <w:kern w:val="24"/>
        </w:rPr>
      </w:pPr>
      <w:r w:rsidRPr="00CB29B6">
        <w:rPr>
          <w:rFonts w:ascii="Arial" w:eastAsiaTheme="minorEastAsia" w:hAnsi="Arial" w:cs="Arial"/>
          <w:color w:val="000000" w:themeColor="text1"/>
          <w:kern w:val="24"/>
        </w:rPr>
        <w:lastRenderedPageBreak/>
        <w:t>L4 Preparing for Leadership and Management in Health and Social Care</w:t>
      </w:r>
    </w:p>
    <w:p w14:paraId="78FF6A62" w14:textId="77777777" w:rsidR="003F28D9" w:rsidRPr="00CB29B6" w:rsidRDefault="003F28D9" w:rsidP="00F52E8A">
      <w:pPr>
        <w:pStyle w:val="ListParagraph"/>
        <w:numPr>
          <w:ilvl w:val="0"/>
          <w:numId w:val="20"/>
        </w:numPr>
        <w:ind w:left="851" w:firstLine="0"/>
        <w:rPr>
          <w:rFonts w:ascii="Arial" w:eastAsiaTheme="minorEastAsia" w:hAnsi="Arial" w:cs="Arial"/>
          <w:color w:val="000000" w:themeColor="text1"/>
          <w:kern w:val="24"/>
        </w:rPr>
      </w:pPr>
      <w:r w:rsidRPr="00CB29B6">
        <w:rPr>
          <w:rFonts w:ascii="Arial" w:eastAsiaTheme="minorEastAsia" w:hAnsi="Arial" w:cs="Arial"/>
          <w:color w:val="000000" w:themeColor="text1"/>
          <w:kern w:val="24"/>
        </w:rPr>
        <w:t>L5 Leadership and Management of Health and Social Care: Practice</w:t>
      </w:r>
    </w:p>
    <w:p w14:paraId="79A12AAF" w14:textId="77777777" w:rsidR="003F28D9" w:rsidRPr="00CB29B6" w:rsidRDefault="003F28D9" w:rsidP="00E90125">
      <w:pPr>
        <w:spacing w:after="0" w:line="240" w:lineRule="auto"/>
        <w:ind w:left="851"/>
        <w:rPr>
          <w:rFonts w:ascii="Arial" w:eastAsiaTheme="minorEastAsia" w:hAnsi="Arial" w:cs="Arial"/>
          <w:color w:val="000000" w:themeColor="text1"/>
          <w:kern w:val="24"/>
          <w:sz w:val="24"/>
          <w:szCs w:val="24"/>
          <w:lang w:eastAsia="en-GB"/>
        </w:rPr>
      </w:pPr>
      <w:r w:rsidRPr="00CB29B6">
        <w:rPr>
          <w:rFonts w:ascii="Arial" w:eastAsiaTheme="minorEastAsia" w:hAnsi="Arial" w:cs="Arial"/>
          <w:color w:val="000000" w:themeColor="text1"/>
          <w:kern w:val="24"/>
        </w:rPr>
        <w:t xml:space="preserve">14. L3 </w:t>
      </w:r>
      <w:r w:rsidRPr="00CB29B6">
        <w:rPr>
          <w:rFonts w:ascii="Arial" w:eastAsiaTheme="minorEastAsia" w:hAnsi="Arial" w:cs="Arial"/>
          <w:color w:val="000000" w:themeColor="text1"/>
          <w:kern w:val="24"/>
          <w:sz w:val="24"/>
          <w:szCs w:val="24"/>
          <w:lang w:eastAsia="en-GB"/>
        </w:rPr>
        <w:t>Children’s Care, Play, Learning and Development: Practice and Theory</w:t>
      </w:r>
    </w:p>
    <w:p w14:paraId="36EF69CB" w14:textId="77777777" w:rsidR="003F28D9" w:rsidRPr="00CB29B6" w:rsidRDefault="003F28D9" w:rsidP="00E90125">
      <w:pPr>
        <w:spacing w:after="0" w:line="240" w:lineRule="auto"/>
        <w:ind w:left="851"/>
        <w:rPr>
          <w:rFonts w:ascii="Arial" w:eastAsiaTheme="minorEastAsia" w:hAnsi="Arial" w:cs="Arial"/>
          <w:color w:val="000000" w:themeColor="text1"/>
          <w:kern w:val="24"/>
          <w:sz w:val="24"/>
          <w:szCs w:val="24"/>
          <w:lang w:eastAsia="en-GB"/>
        </w:rPr>
      </w:pPr>
      <w:r w:rsidRPr="00CB29B6">
        <w:rPr>
          <w:rFonts w:ascii="Arial" w:eastAsiaTheme="minorEastAsia" w:hAnsi="Arial" w:cs="Arial"/>
          <w:color w:val="000000" w:themeColor="text1"/>
          <w:kern w:val="24"/>
          <w:sz w:val="24"/>
        </w:rPr>
        <w:t xml:space="preserve">16. L4 Preparing for Leadership and Management in </w:t>
      </w:r>
      <w:r w:rsidRPr="00CB29B6">
        <w:rPr>
          <w:rFonts w:ascii="Arial" w:eastAsiaTheme="minorEastAsia" w:hAnsi="Arial" w:cs="Arial"/>
          <w:color w:val="000000" w:themeColor="text1"/>
          <w:kern w:val="24"/>
          <w:sz w:val="24"/>
          <w:szCs w:val="24"/>
          <w:lang w:eastAsia="en-GB"/>
        </w:rPr>
        <w:t>Children’s Care, Play, Learning and Development</w:t>
      </w:r>
    </w:p>
    <w:p w14:paraId="19BA7215" w14:textId="77777777" w:rsidR="003F28D9" w:rsidRPr="00CB29B6" w:rsidRDefault="003F28D9" w:rsidP="00E90125">
      <w:pPr>
        <w:spacing w:after="0" w:line="240" w:lineRule="auto"/>
        <w:ind w:left="851"/>
        <w:rPr>
          <w:rFonts w:ascii="Arial" w:eastAsiaTheme="minorEastAsia" w:hAnsi="Arial" w:cs="Arial"/>
          <w:color w:val="000000" w:themeColor="text1"/>
          <w:kern w:val="24"/>
          <w:sz w:val="24"/>
          <w:szCs w:val="24"/>
          <w:lang w:eastAsia="en-GB"/>
        </w:rPr>
      </w:pPr>
      <w:r w:rsidRPr="00CB29B6">
        <w:rPr>
          <w:rFonts w:ascii="Arial" w:eastAsiaTheme="minorEastAsia" w:hAnsi="Arial" w:cs="Arial"/>
          <w:color w:val="000000" w:themeColor="text1"/>
          <w:kern w:val="24"/>
          <w:sz w:val="24"/>
          <w:szCs w:val="24"/>
          <w:lang w:eastAsia="en-GB"/>
        </w:rPr>
        <w:t>17. L4 Children’s Care, Play, Learning and Development with Specialism</w:t>
      </w:r>
    </w:p>
    <w:p w14:paraId="20B7413C" w14:textId="77777777" w:rsidR="003F28D9" w:rsidRPr="00CB29B6" w:rsidRDefault="003F28D9" w:rsidP="00E90125">
      <w:pPr>
        <w:spacing w:after="0" w:line="240" w:lineRule="auto"/>
        <w:ind w:left="851"/>
        <w:rPr>
          <w:rFonts w:ascii="Arial" w:eastAsiaTheme="minorEastAsia" w:hAnsi="Arial" w:cs="Arial"/>
          <w:color w:val="000000" w:themeColor="text1"/>
          <w:kern w:val="24"/>
          <w:sz w:val="24"/>
          <w:szCs w:val="24"/>
          <w:lang w:eastAsia="en-GB"/>
        </w:rPr>
      </w:pPr>
      <w:r w:rsidRPr="00CB29B6">
        <w:rPr>
          <w:rFonts w:ascii="Arial" w:eastAsiaTheme="minorEastAsia" w:hAnsi="Arial" w:cs="Arial"/>
          <w:color w:val="000000" w:themeColor="text1"/>
          <w:kern w:val="24"/>
          <w:sz w:val="24"/>
          <w:szCs w:val="24"/>
          <w:lang w:eastAsia="en-GB"/>
        </w:rPr>
        <w:t>18. L5 Leadership and Management Children’s Care, Play, Learning and Development</w:t>
      </w:r>
    </w:p>
    <w:p w14:paraId="314E57B7" w14:textId="77777777" w:rsidR="00E90125" w:rsidRPr="00CB29B6" w:rsidRDefault="00E90125" w:rsidP="00E90125">
      <w:pPr>
        <w:spacing w:after="0" w:line="240" w:lineRule="auto"/>
        <w:ind w:left="1276"/>
        <w:rPr>
          <w:rFonts w:ascii="Arial" w:eastAsiaTheme="minorEastAsia" w:hAnsi="Arial" w:cs="Arial"/>
          <w:color w:val="000000" w:themeColor="text1"/>
          <w:kern w:val="24"/>
          <w:sz w:val="24"/>
          <w:szCs w:val="24"/>
          <w:lang w:eastAsia="en-GB"/>
        </w:rPr>
      </w:pPr>
    </w:p>
    <w:p w14:paraId="2587D4CF" w14:textId="77777777" w:rsidR="003F28D9" w:rsidRPr="00CB29B6" w:rsidRDefault="003F28D9" w:rsidP="00F52E8A">
      <w:pPr>
        <w:pStyle w:val="ListParagraph"/>
        <w:numPr>
          <w:ilvl w:val="0"/>
          <w:numId w:val="61"/>
        </w:numPr>
        <w:rPr>
          <w:rFonts w:ascii="Arial" w:eastAsiaTheme="minorEastAsia" w:hAnsi="Arial" w:cs="Arial"/>
          <w:color w:val="000000" w:themeColor="text1"/>
          <w:kern w:val="24"/>
        </w:rPr>
      </w:pPr>
      <w:r w:rsidRPr="00CB29B6">
        <w:rPr>
          <w:rFonts w:ascii="Arial" w:eastAsiaTheme="minorEastAsia" w:hAnsi="Arial" w:cs="Arial"/>
          <w:color w:val="000000" w:themeColor="text1"/>
          <w:kern w:val="24"/>
        </w:rPr>
        <w:t>The grey boxes are the core qualification</w:t>
      </w:r>
    </w:p>
    <w:p w14:paraId="66FBCE0E" w14:textId="77777777" w:rsidR="003F28D9" w:rsidRPr="00CB29B6" w:rsidRDefault="003F28D9" w:rsidP="00F52E8A">
      <w:pPr>
        <w:pStyle w:val="ListParagraph"/>
        <w:numPr>
          <w:ilvl w:val="0"/>
          <w:numId w:val="61"/>
        </w:numPr>
        <w:rPr>
          <w:rFonts w:ascii="Arial" w:eastAsiaTheme="minorEastAsia" w:hAnsi="Arial" w:cs="Arial"/>
          <w:color w:val="000000" w:themeColor="text1"/>
          <w:kern w:val="24"/>
        </w:rPr>
      </w:pPr>
      <w:r w:rsidRPr="00CB29B6">
        <w:rPr>
          <w:rFonts w:ascii="Arial" w:eastAsiaTheme="minorEastAsia" w:hAnsi="Arial" w:cs="Arial"/>
          <w:color w:val="000000" w:themeColor="text1"/>
          <w:kern w:val="24"/>
        </w:rPr>
        <w:t>The green boxes are knowledge-based qualifications</w:t>
      </w:r>
    </w:p>
    <w:p w14:paraId="651CEC84" w14:textId="77777777" w:rsidR="003F28D9" w:rsidRPr="00CB29B6" w:rsidRDefault="003F28D9" w:rsidP="00F52E8A">
      <w:pPr>
        <w:pStyle w:val="ListParagraph"/>
        <w:numPr>
          <w:ilvl w:val="0"/>
          <w:numId w:val="61"/>
        </w:numPr>
        <w:rPr>
          <w:rFonts w:ascii="Arial" w:eastAsiaTheme="minorEastAsia" w:hAnsi="Arial" w:cs="Arial"/>
          <w:color w:val="000000" w:themeColor="text1"/>
          <w:kern w:val="24"/>
        </w:rPr>
      </w:pPr>
      <w:r w:rsidRPr="00CB29B6">
        <w:rPr>
          <w:rFonts w:ascii="Arial" w:eastAsiaTheme="minorEastAsia" w:hAnsi="Arial" w:cs="Arial"/>
          <w:color w:val="000000" w:themeColor="text1"/>
          <w:kern w:val="24"/>
        </w:rPr>
        <w:t xml:space="preserve">The blue boxes are practice based qualifications </w:t>
      </w:r>
    </w:p>
    <w:p w14:paraId="21AA6058" w14:textId="77777777" w:rsidR="003F28D9" w:rsidRPr="00CB29B6" w:rsidRDefault="003F28D9" w:rsidP="00F52E8A">
      <w:pPr>
        <w:pStyle w:val="ListParagraph"/>
        <w:numPr>
          <w:ilvl w:val="0"/>
          <w:numId w:val="61"/>
        </w:numPr>
        <w:rPr>
          <w:rFonts w:ascii="Arial" w:eastAsiaTheme="minorEastAsia" w:hAnsi="Arial" w:cs="Arial"/>
          <w:color w:val="000000" w:themeColor="text1"/>
          <w:kern w:val="24"/>
        </w:rPr>
      </w:pPr>
      <w:r w:rsidRPr="00CB29B6">
        <w:rPr>
          <w:rFonts w:ascii="Arial" w:eastAsiaTheme="minorEastAsia" w:hAnsi="Arial" w:cs="Arial"/>
          <w:color w:val="000000" w:themeColor="text1"/>
          <w:kern w:val="24"/>
        </w:rPr>
        <w:t>The green/blue boxes are a hybrid of knowledge and practice qualifications</w:t>
      </w:r>
    </w:p>
    <w:p w14:paraId="203EC206" w14:textId="77777777" w:rsidR="003F28D9" w:rsidRDefault="003F28D9" w:rsidP="003F28D9">
      <w:pPr>
        <w:rPr>
          <w:rFonts w:ascii="Arial" w:eastAsiaTheme="minorEastAsia" w:hAnsi="Arial" w:cs="Arial"/>
          <w:color w:val="000000" w:themeColor="text1"/>
          <w:kern w:val="24"/>
          <w:sz w:val="24"/>
          <w:szCs w:val="24"/>
          <w:lang w:eastAsia="en-GB"/>
        </w:rPr>
      </w:pPr>
    </w:p>
    <w:p w14:paraId="22A6208C" w14:textId="77777777" w:rsidR="00377DF2" w:rsidRDefault="00377DF2" w:rsidP="003F28D9">
      <w:pPr>
        <w:rPr>
          <w:rFonts w:ascii="Arial" w:eastAsiaTheme="minorEastAsia" w:hAnsi="Arial" w:cs="Arial"/>
          <w:color w:val="000000" w:themeColor="text1"/>
          <w:kern w:val="24"/>
          <w:sz w:val="24"/>
          <w:szCs w:val="24"/>
          <w:lang w:eastAsia="en-GB"/>
        </w:rPr>
      </w:pPr>
    </w:p>
    <w:p w14:paraId="5A3B4F75" w14:textId="77777777" w:rsidR="00377DF2" w:rsidRDefault="00377DF2" w:rsidP="003F28D9">
      <w:pPr>
        <w:rPr>
          <w:rFonts w:ascii="Arial" w:eastAsiaTheme="minorEastAsia" w:hAnsi="Arial" w:cs="Arial"/>
          <w:color w:val="000000" w:themeColor="text1"/>
          <w:kern w:val="24"/>
          <w:sz w:val="24"/>
          <w:szCs w:val="24"/>
          <w:lang w:eastAsia="en-GB"/>
        </w:rPr>
      </w:pPr>
    </w:p>
    <w:p w14:paraId="306428FA" w14:textId="77777777" w:rsidR="00377DF2" w:rsidRDefault="00377DF2" w:rsidP="003F28D9">
      <w:pPr>
        <w:rPr>
          <w:rFonts w:ascii="Arial" w:eastAsiaTheme="minorEastAsia" w:hAnsi="Arial" w:cs="Arial"/>
          <w:color w:val="000000" w:themeColor="text1"/>
          <w:kern w:val="24"/>
          <w:sz w:val="24"/>
          <w:szCs w:val="24"/>
          <w:lang w:eastAsia="en-GB"/>
        </w:rPr>
      </w:pPr>
    </w:p>
    <w:p w14:paraId="0D84C0C3" w14:textId="77777777" w:rsidR="00377DF2" w:rsidRDefault="00377DF2" w:rsidP="003F28D9">
      <w:pPr>
        <w:rPr>
          <w:rFonts w:ascii="Arial" w:eastAsiaTheme="minorEastAsia" w:hAnsi="Arial" w:cs="Arial"/>
          <w:color w:val="000000" w:themeColor="text1"/>
          <w:kern w:val="24"/>
          <w:sz w:val="24"/>
          <w:szCs w:val="24"/>
          <w:lang w:eastAsia="en-GB"/>
        </w:rPr>
      </w:pPr>
    </w:p>
    <w:p w14:paraId="38E3A652" w14:textId="77777777" w:rsidR="00377DF2" w:rsidRDefault="00377DF2" w:rsidP="003F28D9">
      <w:pPr>
        <w:rPr>
          <w:rFonts w:ascii="Arial" w:eastAsiaTheme="minorEastAsia" w:hAnsi="Arial" w:cs="Arial"/>
          <w:color w:val="000000" w:themeColor="text1"/>
          <w:kern w:val="24"/>
          <w:sz w:val="24"/>
          <w:szCs w:val="24"/>
          <w:lang w:eastAsia="en-GB"/>
        </w:rPr>
      </w:pPr>
    </w:p>
    <w:p w14:paraId="10707B72" w14:textId="77777777" w:rsidR="00377DF2" w:rsidRDefault="00377DF2" w:rsidP="003F28D9">
      <w:pPr>
        <w:rPr>
          <w:rFonts w:ascii="Arial" w:eastAsiaTheme="minorEastAsia" w:hAnsi="Arial" w:cs="Arial"/>
          <w:color w:val="000000" w:themeColor="text1"/>
          <w:kern w:val="24"/>
          <w:sz w:val="24"/>
          <w:szCs w:val="24"/>
          <w:lang w:eastAsia="en-GB"/>
        </w:rPr>
      </w:pPr>
    </w:p>
    <w:p w14:paraId="463C8E38" w14:textId="77777777" w:rsidR="00377DF2" w:rsidRDefault="00377DF2" w:rsidP="003F28D9">
      <w:pPr>
        <w:rPr>
          <w:rFonts w:ascii="Arial" w:eastAsiaTheme="minorEastAsia" w:hAnsi="Arial" w:cs="Arial"/>
          <w:color w:val="000000" w:themeColor="text1"/>
          <w:kern w:val="24"/>
          <w:sz w:val="24"/>
          <w:szCs w:val="24"/>
          <w:lang w:eastAsia="en-GB"/>
        </w:rPr>
      </w:pPr>
    </w:p>
    <w:p w14:paraId="1C28D0F7" w14:textId="77777777" w:rsidR="00377DF2" w:rsidRDefault="00377DF2" w:rsidP="003F28D9">
      <w:pPr>
        <w:rPr>
          <w:rFonts w:ascii="Arial" w:eastAsiaTheme="minorEastAsia" w:hAnsi="Arial" w:cs="Arial"/>
          <w:color w:val="000000" w:themeColor="text1"/>
          <w:kern w:val="24"/>
          <w:sz w:val="24"/>
          <w:szCs w:val="24"/>
          <w:lang w:eastAsia="en-GB"/>
        </w:rPr>
      </w:pPr>
    </w:p>
    <w:p w14:paraId="64E5464E" w14:textId="77777777" w:rsidR="00377DF2" w:rsidRDefault="00377DF2" w:rsidP="003F28D9">
      <w:pPr>
        <w:rPr>
          <w:rFonts w:ascii="Arial" w:eastAsiaTheme="minorEastAsia" w:hAnsi="Arial" w:cs="Arial"/>
          <w:color w:val="000000" w:themeColor="text1"/>
          <w:kern w:val="24"/>
          <w:sz w:val="24"/>
          <w:szCs w:val="24"/>
          <w:lang w:eastAsia="en-GB"/>
        </w:rPr>
      </w:pPr>
    </w:p>
    <w:p w14:paraId="4AC70F7A" w14:textId="77777777" w:rsidR="00377DF2" w:rsidRDefault="00377DF2" w:rsidP="003F28D9">
      <w:pPr>
        <w:rPr>
          <w:rFonts w:ascii="Arial" w:eastAsiaTheme="minorEastAsia" w:hAnsi="Arial" w:cs="Arial"/>
          <w:color w:val="000000" w:themeColor="text1"/>
          <w:kern w:val="24"/>
          <w:sz w:val="24"/>
          <w:szCs w:val="24"/>
          <w:lang w:eastAsia="en-GB"/>
        </w:rPr>
      </w:pPr>
    </w:p>
    <w:p w14:paraId="51A99FCC" w14:textId="77777777" w:rsidR="00377DF2" w:rsidRDefault="00377DF2" w:rsidP="003F28D9">
      <w:pPr>
        <w:rPr>
          <w:rFonts w:ascii="Arial" w:eastAsiaTheme="minorEastAsia" w:hAnsi="Arial" w:cs="Arial"/>
          <w:color w:val="000000" w:themeColor="text1"/>
          <w:kern w:val="24"/>
          <w:sz w:val="24"/>
          <w:szCs w:val="24"/>
          <w:lang w:eastAsia="en-GB"/>
        </w:rPr>
      </w:pPr>
    </w:p>
    <w:p w14:paraId="73644533" w14:textId="77777777" w:rsidR="00377DF2" w:rsidRDefault="00377DF2" w:rsidP="003F28D9">
      <w:pPr>
        <w:rPr>
          <w:rFonts w:ascii="Arial" w:eastAsiaTheme="minorEastAsia" w:hAnsi="Arial" w:cs="Arial"/>
          <w:color w:val="000000" w:themeColor="text1"/>
          <w:kern w:val="24"/>
          <w:sz w:val="24"/>
          <w:szCs w:val="24"/>
          <w:lang w:eastAsia="en-GB"/>
        </w:rPr>
      </w:pPr>
    </w:p>
    <w:p w14:paraId="68BFAB8A" w14:textId="77777777" w:rsidR="00377DF2" w:rsidRDefault="00377DF2" w:rsidP="003F28D9">
      <w:pPr>
        <w:rPr>
          <w:rFonts w:ascii="Arial" w:eastAsiaTheme="minorEastAsia" w:hAnsi="Arial" w:cs="Arial"/>
          <w:color w:val="000000" w:themeColor="text1"/>
          <w:kern w:val="24"/>
          <w:sz w:val="24"/>
          <w:szCs w:val="24"/>
          <w:lang w:eastAsia="en-GB"/>
        </w:rPr>
      </w:pPr>
    </w:p>
    <w:p w14:paraId="1C24AA45" w14:textId="77777777" w:rsidR="00377DF2" w:rsidRDefault="00377DF2" w:rsidP="003F28D9">
      <w:pPr>
        <w:rPr>
          <w:rFonts w:ascii="Arial" w:eastAsiaTheme="minorEastAsia" w:hAnsi="Arial" w:cs="Arial"/>
          <w:color w:val="000000" w:themeColor="text1"/>
          <w:kern w:val="24"/>
          <w:sz w:val="24"/>
          <w:szCs w:val="24"/>
          <w:lang w:eastAsia="en-GB"/>
        </w:rPr>
      </w:pPr>
    </w:p>
    <w:p w14:paraId="45A4EA70" w14:textId="77777777" w:rsidR="00377DF2" w:rsidRDefault="00377DF2" w:rsidP="003F28D9">
      <w:pPr>
        <w:rPr>
          <w:rFonts w:ascii="Arial" w:eastAsiaTheme="minorEastAsia" w:hAnsi="Arial" w:cs="Arial"/>
          <w:color w:val="000000" w:themeColor="text1"/>
          <w:kern w:val="24"/>
          <w:sz w:val="24"/>
          <w:szCs w:val="24"/>
          <w:lang w:eastAsia="en-GB"/>
        </w:rPr>
      </w:pPr>
    </w:p>
    <w:p w14:paraId="62C2AE91" w14:textId="77777777" w:rsidR="00377DF2" w:rsidRDefault="00377DF2" w:rsidP="003F28D9">
      <w:pPr>
        <w:rPr>
          <w:rFonts w:ascii="Arial" w:eastAsiaTheme="minorEastAsia" w:hAnsi="Arial" w:cs="Arial"/>
          <w:color w:val="000000" w:themeColor="text1"/>
          <w:kern w:val="24"/>
          <w:sz w:val="24"/>
          <w:szCs w:val="24"/>
          <w:lang w:eastAsia="en-GB"/>
        </w:rPr>
      </w:pPr>
    </w:p>
    <w:p w14:paraId="61AFCF62" w14:textId="77777777" w:rsidR="00377DF2" w:rsidRDefault="00377DF2" w:rsidP="003F28D9">
      <w:pPr>
        <w:rPr>
          <w:rFonts w:ascii="Arial" w:eastAsiaTheme="minorEastAsia" w:hAnsi="Arial" w:cs="Arial"/>
          <w:color w:val="000000" w:themeColor="text1"/>
          <w:kern w:val="24"/>
          <w:sz w:val="24"/>
          <w:szCs w:val="24"/>
          <w:lang w:eastAsia="en-GB"/>
        </w:rPr>
      </w:pPr>
    </w:p>
    <w:p w14:paraId="30B3D338" w14:textId="77777777" w:rsidR="00377DF2" w:rsidRDefault="00377DF2" w:rsidP="003F28D9">
      <w:pPr>
        <w:rPr>
          <w:rFonts w:ascii="Arial" w:eastAsiaTheme="minorEastAsia" w:hAnsi="Arial" w:cs="Arial"/>
          <w:color w:val="000000" w:themeColor="text1"/>
          <w:kern w:val="24"/>
          <w:sz w:val="24"/>
          <w:szCs w:val="24"/>
          <w:lang w:eastAsia="en-GB"/>
        </w:rPr>
      </w:pPr>
    </w:p>
    <w:p w14:paraId="7DBAE567" w14:textId="77777777" w:rsidR="00377DF2" w:rsidRDefault="00377DF2" w:rsidP="003F28D9">
      <w:pPr>
        <w:rPr>
          <w:rFonts w:ascii="Arial" w:eastAsiaTheme="minorEastAsia" w:hAnsi="Arial" w:cs="Arial"/>
          <w:color w:val="000000" w:themeColor="text1"/>
          <w:kern w:val="24"/>
          <w:sz w:val="24"/>
          <w:szCs w:val="24"/>
          <w:lang w:eastAsia="en-GB"/>
        </w:rPr>
      </w:pPr>
    </w:p>
    <w:p w14:paraId="05FFAD5D" w14:textId="77777777" w:rsidR="00377DF2" w:rsidRDefault="00377DF2" w:rsidP="003F28D9">
      <w:pPr>
        <w:rPr>
          <w:rFonts w:ascii="Arial" w:eastAsiaTheme="minorEastAsia" w:hAnsi="Arial" w:cs="Arial"/>
          <w:color w:val="000000" w:themeColor="text1"/>
          <w:kern w:val="24"/>
          <w:sz w:val="24"/>
          <w:szCs w:val="24"/>
          <w:lang w:eastAsia="en-GB"/>
        </w:rPr>
      </w:pPr>
    </w:p>
    <w:p w14:paraId="3CAA6F86" w14:textId="77777777" w:rsidR="003F28D9" w:rsidRPr="00E90125" w:rsidRDefault="003F28D9" w:rsidP="00E90125">
      <w:pPr>
        <w:spacing w:after="0" w:line="240" w:lineRule="auto"/>
        <w:rPr>
          <w:rFonts w:ascii="Arial" w:eastAsia="Times New Roman" w:hAnsi="Arial" w:cs="Arial"/>
          <w:sz w:val="24"/>
          <w:szCs w:val="24"/>
          <w:lang w:eastAsia="en-GB"/>
        </w:rPr>
      </w:pPr>
      <w:r w:rsidRPr="00654B11">
        <w:rPr>
          <w:rFonts w:ascii="Arial" w:eastAsiaTheme="minorEastAsia" w:hAnsi="Arial" w:cs="Arial"/>
          <w:color w:val="000000" w:themeColor="text1"/>
          <w:kern w:val="24"/>
          <w:sz w:val="24"/>
          <w:szCs w:val="24"/>
          <w:lang w:eastAsia="en-GB"/>
        </w:rPr>
        <w:lastRenderedPageBreak/>
        <w:t xml:space="preserve"> </w:t>
      </w:r>
      <w:bookmarkStart w:id="26" w:name="s7"/>
      <w:bookmarkStart w:id="27" w:name="_Hlk3371984"/>
      <w:r w:rsidRPr="00CB29B6">
        <w:rPr>
          <w:rFonts w:ascii="Arial" w:hAnsi="Arial" w:cs="Arial"/>
          <w:b/>
          <w:sz w:val="24"/>
          <w:szCs w:val="24"/>
        </w:rPr>
        <w:t>Slide 7 – Journey of a new worker</w:t>
      </w:r>
      <w:bookmarkEnd w:id="26"/>
    </w:p>
    <w:bookmarkEnd w:id="27"/>
    <w:p w14:paraId="71853DFF" w14:textId="77777777" w:rsidR="003F28D9" w:rsidRPr="004E5DF1" w:rsidRDefault="003F28D9" w:rsidP="003F28D9">
      <w:pPr>
        <w:jc w:val="center"/>
        <w:rPr>
          <w:rFonts w:ascii="Arial" w:hAnsi="Arial" w:cs="Arial"/>
          <w:sz w:val="24"/>
          <w:szCs w:val="24"/>
        </w:rPr>
      </w:pPr>
      <w:r w:rsidRPr="004E5DF1">
        <w:rPr>
          <w:rFonts w:ascii="Arial" w:hAnsi="Arial" w:cs="Arial"/>
          <w:noProof/>
          <w:sz w:val="24"/>
          <w:szCs w:val="24"/>
        </w:rPr>
        <w:drawing>
          <wp:inline distT="0" distB="0" distL="0" distR="0" wp14:anchorId="1B5DA0D1" wp14:editId="71EF3E5A">
            <wp:extent cx="4572396" cy="3429297"/>
            <wp:effectExtent l="133350" t="114300" r="133350" b="1714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A84312" w14:textId="77777777" w:rsidR="003F28D9" w:rsidRPr="00CB29B6" w:rsidRDefault="003F28D9" w:rsidP="003F28D9">
      <w:pPr>
        <w:spacing w:before="86"/>
        <w:textAlignment w:val="baseline"/>
        <w:rPr>
          <w:rFonts w:ascii="Arial" w:hAnsi="Arial" w:cs="Arial"/>
          <w:b/>
          <w:sz w:val="24"/>
          <w:szCs w:val="24"/>
        </w:rPr>
      </w:pPr>
      <w:r w:rsidRPr="00CB29B6">
        <w:rPr>
          <w:rFonts w:ascii="Arial" w:hAnsi="Arial" w:cs="Arial"/>
          <w:b/>
          <w:sz w:val="24"/>
          <w:szCs w:val="24"/>
        </w:rPr>
        <w:t>Facilitator notes</w:t>
      </w:r>
    </w:p>
    <w:p w14:paraId="1521BE84" w14:textId="77777777" w:rsidR="00E90125" w:rsidRPr="00CB29B6" w:rsidRDefault="00E90125" w:rsidP="00F52E8A">
      <w:pPr>
        <w:pStyle w:val="ListParagraph"/>
        <w:numPr>
          <w:ilvl w:val="0"/>
          <w:numId w:val="62"/>
        </w:numPr>
        <w:spacing w:before="86"/>
        <w:textAlignment w:val="baseline"/>
        <w:rPr>
          <w:rFonts w:ascii="Arial" w:hAnsi="Arial" w:cs="Arial"/>
        </w:rPr>
      </w:pPr>
      <w:r w:rsidRPr="00CB29B6">
        <w:rPr>
          <w:rFonts w:ascii="Arial" w:hAnsi="Arial" w:cs="Arial"/>
        </w:rPr>
        <w:t>This slide plots the journey of a worker through their new employment, beginning the AWIF and through to their core and practice qualification.</w:t>
      </w:r>
    </w:p>
    <w:p w14:paraId="4A96918A" w14:textId="77777777" w:rsidR="00E90125" w:rsidRPr="00E90125" w:rsidRDefault="00E90125" w:rsidP="00E90125">
      <w:pPr>
        <w:pStyle w:val="ListParagraph"/>
        <w:spacing w:before="86"/>
        <w:textAlignment w:val="baseline"/>
        <w:rPr>
          <w:rFonts w:ascii="Arial" w:hAnsi="Arial" w:cs="Arial"/>
        </w:rPr>
      </w:pPr>
    </w:p>
    <w:p w14:paraId="0D5A2ED5" w14:textId="77777777" w:rsidR="003F28D9" w:rsidRPr="001A312E" w:rsidRDefault="003F28D9" w:rsidP="00F52E8A">
      <w:pPr>
        <w:pStyle w:val="ListParagraph"/>
        <w:numPr>
          <w:ilvl w:val="0"/>
          <w:numId w:val="21"/>
        </w:numPr>
        <w:spacing w:before="86"/>
        <w:textAlignment w:val="baseline"/>
        <w:rPr>
          <w:rFonts w:ascii="Arial" w:hAnsi="Arial" w:cs="Arial"/>
        </w:rPr>
      </w:pPr>
      <w:r w:rsidRPr="001A312E">
        <w:rPr>
          <w:rFonts w:ascii="Arial" w:eastAsiaTheme="minorEastAsia" w:hAnsi="Arial" w:cs="Arial"/>
          <w:color w:val="000000" w:themeColor="text1"/>
          <w:kern w:val="24"/>
        </w:rPr>
        <w:t>New workers would be expected to complete the induction framework, usually within their first 6 months. Learning undertaken will prepare them for the formal assessment of the ‘Core’ and practice qualifications.</w:t>
      </w:r>
    </w:p>
    <w:p w14:paraId="57C350BC" w14:textId="77777777" w:rsidR="003F28D9" w:rsidRPr="001A312E" w:rsidRDefault="003F28D9" w:rsidP="00F52E8A">
      <w:pPr>
        <w:pStyle w:val="ListParagraph"/>
        <w:numPr>
          <w:ilvl w:val="0"/>
          <w:numId w:val="21"/>
        </w:numPr>
        <w:spacing w:before="86"/>
        <w:textAlignment w:val="baseline"/>
        <w:rPr>
          <w:rFonts w:ascii="Arial" w:hAnsi="Arial" w:cs="Arial"/>
        </w:rPr>
      </w:pPr>
      <w:r w:rsidRPr="001A312E">
        <w:rPr>
          <w:rFonts w:ascii="Arial" w:eastAsiaTheme="minorEastAsia" w:hAnsi="Arial" w:cs="Arial"/>
          <w:color w:val="000000" w:themeColor="text1"/>
          <w:kern w:val="24"/>
        </w:rPr>
        <w:t>When the worker’s manager and assessor agree that they are ready, they will undertake the assessment for the Core qualification and then the practice qualification that is relevant to their role.</w:t>
      </w:r>
    </w:p>
    <w:p w14:paraId="7AFD0E57" w14:textId="77777777" w:rsidR="003F28D9" w:rsidRPr="004E5DF1" w:rsidRDefault="003F28D9" w:rsidP="003F28D9">
      <w:pPr>
        <w:rPr>
          <w:rFonts w:ascii="Arial" w:hAnsi="Arial" w:cs="Arial"/>
          <w:sz w:val="24"/>
          <w:szCs w:val="24"/>
        </w:rPr>
      </w:pPr>
    </w:p>
    <w:p w14:paraId="591C1BD6" w14:textId="77777777" w:rsidR="00377DF2" w:rsidRDefault="00377DF2" w:rsidP="003F28D9">
      <w:pPr>
        <w:rPr>
          <w:rFonts w:ascii="Arial" w:hAnsi="Arial" w:cs="Arial"/>
          <w:b/>
          <w:sz w:val="24"/>
          <w:szCs w:val="24"/>
          <w:highlight w:val="yellow"/>
        </w:rPr>
      </w:pPr>
      <w:bookmarkStart w:id="28" w:name="_Hlk3372023"/>
    </w:p>
    <w:p w14:paraId="2664C0E1" w14:textId="77777777" w:rsidR="00377DF2" w:rsidRDefault="00377DF2" w:rsidP="003F28D9">
      <w:pPr>
        <w:rPr>
          <w:rFonts w:ascii="Arial" w:hAnsi="Arial" w:cs="Arial"/>
          <w:b/>
          <w:sz w:val="24"/>
          <w:szCs w:val="24"/>
          <w:highlight w:val="yellow"/>
        </w:rPr>
      </w:pPr>
    </w:p>
    <w:p w14:paraId="02482CF1" w14:textId="77777777" w:rsidR="00377DF2" w:rsidRDefault="00377DF2" w:rsidP="003F28D9">
      <w:pPr>
        <w:rPr>
          <w:rFonts w:ascii="Arial" w:hAnsi="Arial" w:cs="Arial"/>
          <w:b/>
          <w:sz w:val="24"/>
          <w:szCs w:val="24"/>
          <w:highlight w:val="yellow"/>
        </w:rPr>
      </w:pPr>
    </w:p>
    <w:p w14:paraId="25F0CBAE" w14:textId="77777777" w:rsidR="00377DF2" w:rsidRDefault="00377DF2" w:rsidP="003F28D9">
      <w:pPr>
        <w:rPr>
          <w:rFonts w:ascii="Arial" w:hAnsi="Arial" w:cs="Arial"/>
          <w:b/>
          <w:sz w:val="24"/>
          <w:szCs w:val="24"/>
          <w:highlight w:val="yellow"/>
        </w:rPr>
      </w:pPr>
    </w:p>
    <w:p w14:paraId="21C2998C" w14:textId="77777777" w:rsidR="00377DF2" w:rsidRDefault="00377DF2" w:rsidP="003F28D9">
      <w:pPr>
        <w:rPr>
          <w:rFonts w:ascii="Arial" w:hAnsi="Arial" w:cs="Arial"/>
          <w:b/>
          <w:sz w:val="24"/>
          <w:szCs w:val="24"/>
          <w:highlight w:val="yellow"/>
        </w:rPr>
      </w:pPr>
    </w:p>
    <w:p w14:paraId="41895757" w14:textId="77777777" w:rsidR="00377DF2" w:rsidRDefault="00377DF2" w:rsidP="003F28D9">
      <w:pPr>
        <w:rPr>
          <w:rFonts w:ascii="Arial" w:hAnsi="Arial" w:cs="Arial"/>
          <w:b/>
          <w:sz w:val="24"/>
          <w:szCs w:val="24"/>
          <w:highlight w:val="yellow"/>
        </w:rPr>
      </w:pPr>
    </w:p>
    <w:p w14:paraId="4CE88962" w14:textId="77777777" w:rsidR="00377DF2" w:rsidRDefault="00377DF2" w:rsidP="003F28D9">
      <w:pPr>
        <w:rPr>
          <w:rFonts w:ascii="Arial" w:hAnsi="Arial" w:cs="Arial"/>
          <w:b/>
          <w:sz w:val="24"/>
          <w:szCs w:val="24"/>
          <w:highlight w:val="yellow"/>
        </w:rPr>
      </w:pPr>
    </w:p>
    <w:p w14:paraId="0FEB5A35" w14:textId="77777777" w:rsidR="00377DF2" w:rsidRDefault="00377DF2" w:rsidP="003F28D9">
      <w:pPr>
        <w:rPr>
          <w:rFonts w:ascii="Arial" w:hAnsi="Arial" w:cs="Arial"/>
          <w:b/>
          <w:sz w:val="24"/>
          <w:szCs w:val="24"/>
          <w:highlight w:val="yellow"/>
        </w:rPr>
      </w:pPr>
    </w:p>
    <w:p w14:paraId="52F0626B" w14:textId="77777777" w:rsidR="00377DF2" w:rsidRDefault="00377DF2" w:rsidP="003F28D9">
      <w:pPr>
        <w:rPr>
          <w:rFonts w:ascii="Arial" w:hAnsi="Arial" w:cs="Arial"/>
          <w:b/>
          <w:sz w:val="24"/>
          <w:szCs w:val="24"/>
          <w:highlight w:val="yellow"/>
        </w:rPr>
      </w:pPr>
    </w:p>
    <w:p w14:paraId="6AFC816E" w14:textId="77777777" w:rsidR="003F28D9" w:rsidRPr="00E569D2" w:rsidRDefault="003F28D9" w:rsidP="003F28D9">
      <w:pPr>
        <w:rPr>
          <w:rFonts w:ascii="Arial" w:hAnsi="Arial" w:cs="Arial"/>
          <w:b/>
          <w:sz w:val="24"/>
          <w:szCs w:val="24"/>
        </w:rPr>
      </w:pPr>
      <w:bookmarkStart w:id="29" w:name="s8"/>
      <w:r w:rsidRPr="00CB29B6">
        <w:rPr>
          <w:rFonts w:ascii="Arial" w:hAnsi="Arial" w:cs="Arial"/>
          <w:b/>
          <w:sz w:val="24"/>
          <w:szCs w:val="24"/>
        </w:rPr>
        <w:lastRenderedPageBreak/>
        <w:t>Slide 8 – Role of the manager</w:t>
      </w:r>
    </w:p>
    <w:bookmarkEnd w:id="28"/>
    <w:bookmarkEnd w:id="29"/>
    <w:p w14:paraId="73FE3BA3" w14:textId="77777777" w:rsidR="003F28D9" w:rsidRPr="004E5DF1" w:rsidRDefault="003F28D9" w:rsidP="003F28D9">
      <w:pPr>
        <w:jc w:val="center"/>
        <w:rPr>
          <w:rFonts w:ascii="Arial" w:hAnsi="Arial" w:cs="Arial"/>
          <w:sz w:val="24"/>
          <w:szCs w:val="24"/>
        </w:rPr>
      </w:pPr>
      <w:r w:rsidRPr="004E5DF1">
        <w:rPr>
          <w:rFonts w:ascii="Arial" w:hAnsi="Arial" w:cs="Arial"/>
          <w:noProof/>
          <w:sz w:val="24"/>
          <w:szCs w:val="24"/>
        </w:rPr>
        <w:drawing>
          <wp:inline distT="0" distB="0" distL="0" distR="0" wp14:anchorId="0237E707" wp14:editId="35A6B369">
            <wp:extent cx="4572396" cy="3429297"/>
            <wp:effectExtent l="133350" t="114300" r="133350" b="1714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42E4F5" w14:textId="77777777" w:rsidR="003F28D9" w:rsidRPr="00CB29B6" w:rsidRDefault="003F28D9" w:rsidP="003F28D9">
      <w:pPr>
        <w:pStyle w:val="NormalWeb"/>
        <w:spacing w:before="86" w:beforeAutospacing="0" w:after="0" w:afterAutospacing="0"/>
        <w:textAlignment w:val="baseline"/>
        <w:rPr>
          <w:rFonts w:ascii="Arial" w:hAnsi="Arial" w:cs="Arial"/>
          <w:b/>
        </w:rPr>
      </w:pPr>
      <w:r w:rsidRPr="00CB29B6">
        <w:rPr>
          <w:rFonts w:ascii="Arial" w:hAnsi="Arial" w:cs="Arial"/>
          <w:b/>
        </w:rPr>
        <w:t>Facilitator notes</w:t>
      </w:r>
    </w:p>
    <w:p w14:paraId="505677E0" w14:textId="19F5730A" w:rsidR="00E90125" w:rsidRDefault="00E90125" w:rsidP="00F52E8A">
      <w:pPr>
        <w:pStyle w:val="NormalWeb"/>
        <w:numPr>
          <w:ilvl w:val="0"/>
          <w:numId w:val="63"/>
        </w:numPr>
        <w:spacing w:before="86" w:beforeAutospacing="0" w:after="0" w:afterAutospacing="0"/>
        <w:textAlignment w:val="baseline"/>
        <w:rPr>
          <w:rFonts w:ascii="Arial" w:hAnsi="Arial" w:cs="Arial"/>
        </w:rPr>
      </w:pPr>
      <w:r w:rsidRPr="00CB29B6">
        <w:rPr>
          <w:rFonts w:ascii="Arial" w:hAnsi="Arial" w:cs="Arial"/>
        </w:rPr>
        <w:t>This slide outlines the role of the manager in supporting the completion of the AWIF, developing the knowledge and the skills of the worker, agreeing with the assessor when they are ready to undertake the formal assessment of both the core and practice qualifications.</w:t>
      </w:r>
    </w:p>
    <w:p w14:paraId="784B0711" w14:textId="77777777" w:rsidR="00B50567" w:rsidRPr="00CB29B6" w:rsidRDefault="00B50567" w:rsidP="00B50567">
      <w:pPr>
        <w:pStyle w:val="NormalWeb"/>
        <w:spacing w:before="86" w:beforeAutospacing="0" w:after="0" w:afterAutospacing="0"/>
        <w:ind w:left="720"/>
        <w:textAlignment w:val="baseline"/>
        <w:rPr>
          <w:rFonts w:ascii="Arial" w:hAnsi="Arial" w:cs="Arial"/>
        </w:rPr>
      </w:pPr>
    </w:p>
    <w:p w14:paraId="2041A35E" w14:textId="58002E1A" w:rsidR="00E90125" w:rsidRPr="00257C4E" w:rsidRDefault="00B50567" w:rsidP="003F28D9">
      <w:pPr>
        <w:pStyle w:val="NormalWeb"/>
        <w:spacing w:before="86" w:beforeAutospacing="0" w:after="0" w:afterAutospacing="0"/>
        <w:textAlignment w:val="baseline"/>
        <w:rPr>
          <w:rFonts w:ascii="Arial" w:hAnsi="Arial" w:cs="Arial"/>
          <w:b/>
        </w:rPr>
      </w:pPr>
      <w:r>
        <w:rPr>
          <w:rFonts w:ascii="Arial" w:hAnsi="Arial" w:cs="Arial"/>
          <w:b/>
        </w:rPr>
        <w:t>Role of the manager</w:t>
      </w:r>
    </w:p>
    <w:p w14:paraId="11252292" w14:textId="77777777" w:rsidR="003F28D9" w:rsidRPr="004E5DF1" w:rsidRDefault="003F28D9" w:rsidP="00F52E8A">
      <w:pPr>
        <w:pStyle w:val="NormalWeb"/>
        <w:numPr>
          <w:ilvl w:val="0"/>
          <w:numId w:val="22"/>
        </w:numPr>
        <w:spacing w:before="86" w:beforeAutospacing="0" w:after="0" w:afterAutospacing="0"/>
        <w:textAlignment w:val="baseline"/>
        <w:rPr>
          <w:rFonts w:ascii="Arial" w:hAnsi="Arial" w:cs="Arial"/>
        </w:rPr>
      </w:pPr>
      <w:r w:rsidRPr="004E5DF1">
        <w:rPr>
          <w:rFonts w:ascii="Arial" w:eastAsiaTheme="minorEastAsia" w:hAnsi="Arial" w:cs="Arial"/>
          <w:color w:val="000000" w:themeColor="text1"/>
          <w:kern w:val="24"/>
        </w:rPr>
        <w:t>The worker’s manager will play a crucial role in supporting them to complete both the induction framework and the required Core and practice qualifications. This would include activities such as:</w:t>
      </w:r>
    </w:p>
    <w:p w14:paraId="58ABF136" w14:textId="77777777" w:rsidR="003F28D9" w:rsidRPr="004E5DF1" w:rsidRDefault="003F28D9" w:rsidP="00F52E8A">
      <w:pPr>
        <w:pStyle w:val="ListParagraph"/>
        <w:numPr>
          <w:ilvl w:val="0"/>
          <w:numId w:val="8"/>
        </w:numPr>
        <w:tabs>
          <w:tab w:val="clear" w:pos="720"/>
          <w:tab w:val="num" w:pos="1418"/>
        </w:tabs>
        <w:ind w:left="1418"/>
        <w:textAlignment w:val="baseline"/>
        <w:rPr>
          <w:rFonts w:ascii="Arial" w:hAnsi="Arial" w:cs="Arial"/>
        </w:rPr>
      </w:pPr>
      <w:r w:rsidRPr="004E5DF1">
        <w:rPr>
          <w:rFonts w:ascii="Arial" w:eastAsiaTheme="minorEastAsia" w:hAnsi="Arial" w:cs="Arial"/>
          <w:color w:val="000000" w:themeColor="text1"/>
          <w:kern w:val="24"/>
        </w:rPr>
        <w:t>Formal training</w:t>
      </w:r>
    </w:p>
    <w:p w14:paraId="57518AF8" w14:textId="77777777" w:rsidR="003F28D9" w:rsidRPr="004E5DF1" w:rsidRDefault="003F28D9" w:rsidP="00F52E8A">
      <w:pPr>
        <w:pStyle w:val="ListParagraph"/>
        <w:numPr>
          <w:ilvl w:val="0"/>
          <w:numId w:val="8"/>
        </w:numPr>
        <w:tabs>
          <w:tab w:val="clear" w:pos="720"/>
          <w:tab w:val="num" w:pos="1418"/>
        </w:tabs>
        <w:ind w:left="1418"/>
        <w:textAlignment w:val="baseline"/>
        <w:rPr>
          <w:rFonts w:ascii="Arial" w:hAnsi="Arial" w:cs="Arial"/>
        </w:rPr>
      </w:pPr>
      <w:r w:rsidRPr="004E5DF1">
        <w:rPr>
          <w:rFonts w:ascii="Arial" w:eastAsiaTheme="minorEastAsia" w:hAnsi="Arial" w:cs="Arial"/>
          <w:color w:val="000000" w:themeColor="text1"/>
          <w:kern w:val="24"/>
        </w:rPr>
        <w:t>Coaching and mentoring</w:t>
      </w:r>
    </w:p>
    <w:p w14:paraId="6E4D2A93" w14:textId="77777777" w:rsidR="003F28D9" w:rsidRPr="004E5DF1" w:rsidRDefault="003F28D9" w:rsidP="00F52E8A">
      <w:pPr>
        <w:pStyle w:val="ListParagraph"/>
        <w:numPr>
          <w:ilvl w:val="0"/>
          <w:numId w:val="8"/>
        </w:numPr>
        <w:tabs>
          <w:tab w:val="clear" w:pos="720"/>
          <w:tab w:val="num" w:pos="1418"/>
        </w:tabs>
        <w:ind w:left="1418"/>
        <w:textAlignment w:val="baseline"/>
        <w:rPr>
          <w:rFonts w:ascii="Arial" w:hAnsi="Arial" w:cs="Arial"/>
        </w:rPr>
      </w:pPr>
      <w:r w:rsidRPr="004E5DF1">
        <w:rPr>
          <w:rFonts w:ascii="Arial" w:eastAsiaTheme="minorEastAsia" w:hAnsi="Arial" w:cs="Arial"/>
          <w:color w:val="000000" w:themeColor="text1"/>
          <w:kern w:val="24"/>
        </w:rPr>
        <w:t>Feedback on practice</w:t>
      </w:r>
    </w:p>
    <w:p w14:paraId="21674B7B" w14:textId="77777777" w:rsidR="003F28D9" w:rsidRPr="004E5DF1" w:rsidRDefault="003F28D9" w:rsidP="00F52E8A">
      <w:pPr>
        <w:pStyle w:val="ListParagraph"/>
        <w:numPr>
          <w:ilvl w:val="0"/>
          <w:numId w:val="8"/>
        </w:numPr>
        <w:tabs>
          <w:tab w:val="clear" w:pos="720"/>
          <w:tab w:val="num" w:pos="1418"/>
        </w:tabs>
        <w:ind w:left="1418"/>
        <w:textAlignment w:val="baseline"/>
        <w:rPr>
          <w:rFonts w:ascii="Arial" w:hAnsi="Arial" w:cs="Arial"/>
        </w:rPr>
      </w:pPr>
      <w:r w:rsidRPr="004E5DF1">
        <w:rPr>
          <w:rFonts w:ascii="Arial" w:eastAsiaTheme="minorEastAsia" w:hAnsi="Arial" w:cs="Arial"/>
          <w:color w:val="000000" w:themeColor="text1"/>
          <w:kern w:val="24"/>
        </w:rPr>
        <w:t>Supervision</w:t>
      </w:r>
    </w:p>
    <w:p w14:paraId="12C76DC0" w14:textId="77777777" w:rsidR="003F28D9" w:rsidRPr="004E5DF1" w:rsidRDefault="003F28D9" w:rsidP="00F52E8A">
      <w:pPr>
        <w:pStyle w:val="ListParagraph"/>
        <w:numPr>
          <w:ilvl w:val="0"/>
          <w:numId w:val="8"/>
        </w:numPr>
        <w:tabs>
          <w:tab w:val="clear" w:pos="720"/>
          <w:tab w:val="num" w:pos="1418"/>
        </w:tabs>
        <w:ind w:left="1418"/>
        <w:textAlignment w:val="baseline"/>
        <w:rPr>
          <w:rFonts w:ascii="Arial" w:hAnsi="Arial" w:cs="Arial"/>
        </w:rPr>
      </w:pPr>
      <w:r w:rsidRPr="004E5DF1">
        <w:rPr>
          <w:rFonts w:ascii="Arial" w:eastAsiaTheme="minorEastAsia" w:hAnsi="Arial" w:cs="Arial"/>
          <w:color w:val="000000" w:themeColor="text1"/>
          <w:kern w:val="24"/>
        </w:rPr>
        <w:t>Supporting reflective practice</w:t>
      </w:r>
    </w:p>
    <w:p w14:paraId="07CA1DD8" w14:textId="77777777" w:rsidR="003F28D9" w:rsidRPr="004E5DF1" w:rsidRDefault="003F28D9" w:rsidP="00F52E8A">
      <w:pPr>
        <w:pStyle w:val="ListParagraph"/>
        <w:numPr>
          <w:ilvl w:val="0"/>
          <w:numId w:val="8"/>
        </w:numPr>
        <w:tabs>
          <w:tab w:val="clear" w:pos="720"/>
          <w:tab w:val="num" w:pos="1418"/>
        </w:tabs>
        <w:ind w:left="1418"/>
        <w:textAlignment w:val="baseline"/>
        <w:rPr>
          <w:rFonts w:ascii="Arial" w:hAnsi="Arial" w:cs="Arial"/>
        </w:rPr>
      </w:pPr>
      <w:r w:rsidRPr="004E5DF1">
        <w:rPr>
          <w:rFonts w:ascii="Arial" w:eastAsiaTheme="minorEastAsia" w:hAnsi="Arial" w:cs="Arial"/>
          <w:color w:val="000000" w:themeColor="text1"/>
          <w:kern w:val="24"/>
        </w:rPr>
        <w:t>Agreeing appropriate qualification units for their role</w:t>
      </w:r>
    </w:p>
    <w:p w14:paraId="6FE798B2" w14:textId="77777777" w:rsidR="003F28D9" w:rsidRPr="00E569D2" w:rsidRDefault="003F28D9" w:rsidP="00F52E8A">
      <w:pPr>
        <w:pStyle w:val="ListParagraph"/>
        <w:numPr>
          <w:ilvl w:val="0"/>
          <w:numId w:val="8"/>
        </w:numPr>
        <w:tabs>
          <w:tab w:val="clear" w:pos="720"/>
          <w:tab w:val="num" w:pos="1418"/>
        </w:tabs>
        <w:ind w:left="1418"/>
        <w:textAlignment w:val="baseline"/>
        <w:rPr>
          <w:rFonts w:ascii="Arial" w:hAnsi="Arial" w:cs="Arial"/>
        </w:rPr>
      </w:pPr>
      <w:r w:rsidRPr="004E5DF1">
        <w:rPr>
          <w:rFonts w:ascii="Arial" w:eastAsiaTheme="minorEastAsia" w:hAnsi="Arial" w:cs="Arial"/>
          <w:color w:val="000000" w:themeColor="text1"/>
          <w:kern w:val="24"/>
        </w:rPr>
        <w:t xml:space="preserve">Ensuring appropriate consent of individuals for observation of practice to take </w:t>
      </w:r>
      <w:r w:rsidRPr="00E569D2">
        <w:rPr>
          <w:rFonts w:ascii="Arial" w:eastAsiaTheme="minorEastAsia" w:hAnsi="Arial" w:cs="Arial"/>
          <w:color w:val="000000" w:themeColor="text1"/>
          <w:kern w:val="24"/>
        </w:rPr>
        <w:t>place</w:t>
      </w:r>
    </w:p>
    <w:p w14:paraId="22D9CB78" w14:textId="77777777" w:rsidR="003F28D9" w:rsidRPr="00E569D2" w:rsidRDefault="003F28D9" w:rsidP="00F52E8A">
      <w:pPr>
        <w:pStyle w:val="ListParagraph"/>
        <w:numPr>
          <w:ilvl w:val="0"/>
          <w:numId w:val="8"/>
        </w:numPr>
        <w:tabs>
          <w:tab w:val="clear" w:pos="720"/>
          <w:tab w:val="num" w:pos="1418"/>
        </w:tabs>
        <w:ind w:left="1418"/>
        <w:textAlignment w:val="baseline"/>
        <w:rPr>
          <w:rFonts w:ascii="Arial" w:hAnsi="Arial" w:cs="Arial"/>
        </w:rPr>
      </w:pPr>
      <w:r w:rsidRPr="00E569D2">
        <w:rPr>
          <w:rFonts w:ascii="Arial" w:eastAsiaTheme="minorEastAsia" w:hAnsi="Arial" w:cs="Arial"/>
          <w:color w:val="000000" w:themeColor="text1"/>
          <w:kern w:val="24"/>
        </w:rPr>
        <w:t>Agreeing with the assessor when they are ready to undertake the formal assessment of the qualifications</w:t>
      </w:r>
    </w:p>
    <w:p w14:paraId="185F762A" w14:textId="77777777" w:rsidR="003F28D9" w:rsidRPr="004E5DF1" w:rsidRDefault="003F28D9" w:rsidP="003F28D9">
      <w:pPr>
        <w:rPr>
          <w:rFonts w:ascii="Arial" w:hAnsi="Arial" w:cs="Arial"/>
          <w:sz w:val="24"/>
          <w:szCs w:val="24"/>
        </w:rPr>
      </w:pPr>
    </w:p>
    <w:p w14:paraId="2144EC3F" w14:textId="77777777" w:rsidR="003F28D9" w:rsidRDefault="003F28D9" w:rsidP="003F28D9">
      <w:pPr>
        <w:rPr>
          <w:rFonts w:ascii="Arial" w:hAnsi="Arial" w:cs="Arial"/>
          <w:b/>
          <w:sz w:val="24"/>
          <w:szCs w:val="24"/>
        </w:rPr>
      </w:pPr>
    </w:p>
    <w:p w14:paraId="6C27EF32" w14:textId="77777777" w:rsidR="00377DF2" w:rsidRDefault="00377DF2" w:rsidP="003F28D9">
      <w:pPr>
        <w:rPr>
          <w:rFonts w:ascii="Arial" w:hAnsi="Arial" w:cs="Arial"/>
          <w:b/>
          <w:sz w:val="24"/>
          <w:szCs w:val="24"/>
          <w:highlight w:val="yellow"/>
        </w:rPr>
      </w:pPr>
      <w:bookmarkStart w:id="30" w:name="_Hlk3372041"/>
    </w:p>
    <w:p w14:paraId="32A1453F" w14:textId="77777777" w:rsidR="003F28D9" w:rsidRPr="00E569D2" w:rsidRDefault="003F28D9" w:rsidP="003F28D9">
      <w:pPr>
        <w:rPr>
          <w:rFonts w:ascii="Arial" w:hAnsi="Arial" w:cs="Arial"/>
          <w:b/>
          <w:sz w:val="24"/>
          <w:szCs w:val="24"/>
        </w:rPr>
      </w:pPr>
      <w:bookmarkStart w:id="31" w:name="s9"/>
      <w:r w:rsidRPr="00CB29B6">
        <w:rPr>
          <w:rFonts w:ascii="Arial" w:hAnsi="Arial" w:cs="Arial"/>
          <w:b/>
          <w:sz w:val="24"/>
          <w:szCs w:val="24"/>
        </w:rPr>
        <w:lastRenderedPageBreak/>
        <w:t xml:space="preserve">Slide 9 – Assessment of the core </w:t>
      </w:r>
      <w:r w:rsidR="00237314" w:rsidRPr="00CB29B6">
        <w:rPr>
          <w:rFonts w:ascii="Arial" w:hAnsi="Arial" w:cs="Arial"/>
          <w:b/>
          <w:sz w:val="24"/>
          <w:szCs w:val="24"/>
        </w:rPr>
        <w:t>qualification</w:t>
      </w:r>
    </w:p>
    <w:bookmarkEnd w:id="30"/>
    <w:bookmarkEnd w:id="31"/>
    <w:p w14:paraId="6FEA4D90" w14:textId="77777777" w:rsidR="003F28D9" w:rsidRPr="004E5DF1" w:rsidRDefault="003F28D9" w:rsidP="003F28D9">
      <w:pPr>
        <w:jc w:val="center"/>
        <w:rPr>
          <w:rFonts w:ascii="Arial" w:hAnsi="Arial" w:cs="Arial"/>
          <w:sz w:val="24"/>
          <w:szCs w:val="24"/>
        </w:rPr>
      </w:pPr>
      <w:r w:rsidRPr="004E5DF1">
        <w:rPr>
          <w:rFonts w:ascii="Arial" w:hAnsi="Arial" w:cs="Arial"/>
          <w:noProof/>
          <w:sz w:val="24"/>
          <w:szCs w:val="24"/>
        </w:rPr>
        <w:drawing>
          <wp:inline distT="0" distB="0" distL="0" distR="0" wp14:anchorId="573DA201" wp14:editId="727CEF8E">
            <wp:extent cx="4572396" cy="3429297"/>
            <wp:effectExtent l="133350" t="114300" r="133350" b="1714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AAE78B0" w14:textId="77777777" w:rsidR="003F28D9" w:rsidRPr="00CB29B6" w:rsidRDefault="003F28D9" w:rsidP="003F28D9">
      <w:pPr>
        <w:pStyle w:val="NormalWeb"/>
        <w:spacing w:before="86" w:beforeAutospacing="0" w:after="0" w:afterAutospacing="0"/>
        <w:textAlignment w:val="baseline"/>
        <w:rPr>
          <w:rFonts w:ascii="Arial" w:hAnsi="Arial" w:cs="Arial"/>
          <w:b/>
        </w:rPr>
      </w:pPr>
      <w:r w:rsidRPr="00CB29B6">
        <w:rPr>
          <w:rFonts w:ascii="Arial" w:hAnsi="Arial" w:cs="Arial"/>
          <w:b/>
        </w:rPr>
        <w:t>Facilitator notes</w:t>
      </w:r>
    </w:p>
    <w:p w14:paraId="6258B6A7" w14:textId="77777777" w:rsidR="00E90125" w:rsidRPr="00CB29B6" w:rsidRDefault="00E90125" w:rsidP="00F52E8A">
      <w:pPr>
        <w:pStyle w:val="NormalWeb"/>
        <w:numPr>
          <w:ilvl w:val="0"/>
          <w:numId w:val="22"/>
        </w:numPr>
        <w:spacing w:before="86" w:beforeAutospacing="0" w:after="0" w:afterAutospacing="0"/>
        <w:textAlignment w:val="baseline"/>
        <w:rPr>
          <w:rFonts w:ascii="Arial" w:hAnsi="Arial" w:cs="Arial"/>
        </w:rPr>
      </w:pPr>
      <w:r w:rsidRPr="00CB29B6">
        <w:rPr>
          <w:rFonts w:ascii="Arial" w:hAnsi="Arial" w:cs="Arial"/>
        </w:rPr>
        <w:t>This slide goes into detail and explains how the core qualification will be formally assessed and the role of the worker, manager and assessor to ensure that the worker is prepared.</w:t>
      </w:r>
    </w:p>
    <w:p w14:paraId="78183587" w14:textId="77777777" w:rsidR="00B50567" w:rsidRDefault="00B50567" w:rsidP="003F28D9">
      <w:pPr>
        <w:pStyle w:val="NormalWeb"/>
        <w:spacing w:before="86" w:beforeAutospacing="0" w:after="0" w:afterAutospacing="0"/>
        <w:textAlignment w:val="baseline"/>
        <w:rPr>
          <w:rFonts w:ascii="Arial" w:hAnsi="Arial" w:cs="Arial"/>
          <w:b/>
        </w:rPr>
      </w:pPr>
    </w:p>
    <w:p w14:paraId="0063FFC9" w14:textId="102860DA" w:rsidR="00E90125" w:rsidRPr="00257C4E" w:rsidRDefault="00B50567" w:rsidP="003F28D9">
      <w:pPr>
        <w:pStyle w:val="NormalWeb"/>
        <w:spacing w:before="86" w:beforeAutospacing="0" w:after="0" w:afterAutospacing="0"/>
        <w:textAlignment w:val="baseline"/>
        <w:rPr>
          <w:rFonts w:ascii="Arial" w:hAnsi="Arial" w:cs="Arial"/>
          <w:b/>
        </w:rPr>
      </w:pPr>
      <w:r>
        <w:rPr>
          <w:rFonts w:ascii="Arial" w:hAnsi="Arial" w:cs="Arial"/>
          <w:b/>
        </w:rPr>
        <w:t>Assessment of core qualification</w:t>
      </w:r>
    </w:p>
    <w:p w14:paraId="175870B4" w14:textId="77777777" w:rsidR="003F28D9" w:rsidRPr="004E5DF1" w:rsidRDefault="003F28D9" w:rsidP="00F52E8A">
      <w:pPr>
        <w:pStyle w:val="NormalWeb"/>
        <w:numPr>
          <w:ilvl w:val="0"/>
          <w:numId w:val="22"/>
        </w:numPr>
        <w:spacing w:before="86" w:beforeAutospacing="0" w:after="0" w:afterAutospacing="0"/>
        <w:textAlignment w:val="baseline"/>
        <w:rPr>
          <w:rFonts w:ascii="Arial" w:hAnsi="Arial" w:cs="Arial"/>
        </w:rPr>
      </w:pPr>
      <w:r w:rsidRPr="004E5DF1">
        <w:rPr>
          <w:rFonts w:ascii="Arial" w:eastAsiaTheme="minorEastAsia" w:hAnsi="Arial" w:cs="Arial"/>
          <w:color w:val="000000" w:themeColor="text1"/>
          <w:kern w:val="24"/>
        </w:rPr>
        <w:t>The new core qualification will be formally assessed using 2 methods:</w:t>
      </w:r>
    </w:p>
    <w:p w14:paraId="36E86316" w14:textId="77777777" w:rsidR="003F28D9" w:rsidRPr="004E5DF1" w:rsidRDefault="003F28D9" w:rsidP="00F52E8A">
      <w:pPr>
        <w:pStyle w:val="ListParagraph"/>
        <w:numPr>
          <w:ilvl w:val="0"/>
          <w:numId w:val="9"/>
        </w:numPr>
        <w:tabs>
          <w:tab w:val="clear" w:pos="720"/>
          <w:tab w:val="num" w:pos="851"/>
        </w:tabs>
        <w:ind w:left="1134"/>
        <w:textAlignment w:val="baseline"/>
        <w:rPr>
          <w:rFonts w:ascii="Arial" w:hAnsi="Arial" w:cs="Arial"/>
        </w:rPr>
      </w:pPr>
      <w:r w:rsidRPr="004E5DF1">
        <w:rPr>
          <w:rFonts w:ascii="Arial" w:eastAsiaTheme="minorEastAsia" w:hAnsi="Arial" w:cs="Arial"/>
          <w:color w:val="000000" w:themeColor="text1"/>
          <w:kern w:val="24"/>
        </w:rPr>
        <w:t>Case studies</w:t>
      </w:r>
    </w:p>
    <w:p w14:paraId="0C2E25F5" w14:textId="77777777" w:rsidR="003F28D9" w:rsidRPr="004E5DF1" w:rsidRDefault="003F28D9" w:rsidP="00F52E8A">
      <w:pPr>
        <w:pStyle w:val="ListParagraph"/>
        <w:numPr>
          <w:ilvl w:val="0"/>
          <w:numId w:val="9"/>
        </w:numPr>
        <w:tabs>
          <w:tab w:val="clear" w:pos="720"/>
          <w:tab w:val="num" w:pos="851"/>
        </w:tabs>
        <w:ind w:left="1134"/>
        <w:textAlignment w:val="baseline"/>
        <w:rPr>
          <w:rFonts w:ascii="Arial" w:hAnsi="Arial" w:cs="Arial"/>
        </w:rPr>
      </w:pPr>
      <w:r w:rsidRPr="004E5DF1">
        <w:rPr>
          <w:rFonts w:ascii="Arial" w:eastAsiaTheme="minorEastAsia" w:hAnsi="Arial" w:cs="Arial"/>
          <w:color w:val="000000" w:themeColor="text1"/>
          <w:kern w:val="24"/>
        </w:rPr>
        <w:t>Multi-choice question test</w:t>
      </w:r>
    </w:p>
    <w:p w14:paraId="6172E153" w14:textId="77777777" w:rsidR="003F28D9" w:rsidRPr="004E5DF1" w:rsidRDefault="003F28D9" w:rsidP="00F52E8A">
      <w:pPr>
        <w:pStyle w:val="NormalWeb"/>
        <w:numPr>
          <w:ilvl w:val="0"/>
          <w:numId w:val="22"/>
        </w:numPr>
        <w:spacing w:before="86" w:beforeAutospacing="0" w:after="0" w:afterAutospacing="0"/>
        <w:textAlignment w:val="baseline"/>
        <w:rPr>
          <w:rFonts w:ascii="Arial" w:hAnsi="Arial" w:cs="Arial"/>
        </w:rPr>
      </w:pPr>
      <w:r w:rsidRPr="004E5DF1">
        <w:rPr>
          <w:rFonts w:ascii="Arial" w:eastAsiaTheme="minorEastAsia" w:hAnsi="Arial" w:cs="Arial"/>
          <w:color w:val="000000" w:themeColor="text1"/>
          <w:kern w:val="24"/>
        </w:rPr>
        <w:t>When the manager and assessor agree that the worker is ready to undertake formal assessment for this qualification, the assessor will support them to access one of the 3 case studies they will need to use. The case studies are available 2 weeks prior to their assessment – this will give the worker time to think about the topic and the type of questions that they may be asked.</w:t>
      </w:r>
    </w:p>
    <w:p w14:paraId="0F3B0545" w14:textId="77777777" w:rsidR="003F28D9" w:rsidRPr="004E5DF1" w:rsidRDefault="003F28D9" w:rsidP="00F52E8A">
      <w:pPr>
        <w:pStyle w:val="NormalWeb"/>
        <w:numPr>
          <w:ilvl w:val="0"/>
          <w:numId w:val="22"/>
        </w:numPr>
        <w:spacing w:before="86" w:beforeAutospacing="0" w:after="0" w:afterAutospacing="0"/>
        <w:textAlignment w:val="baseline"/>
        <w:rPr>
          <w:rFonts w:ascii="Arial" w:hAnsi="Arial" w:cs="Arial"/>
        </w:rPr>
      </w:pPr>
      <w:r w:rsidRPr="004E5DF1">
        <w:rPr>
          <w:rFonts w:ascii="Arial" w:eastAsiaTheme="minorEastAsia" w:hAnsi="Arial" w:cs="Arial"/>
          <w:color w:val="000000" w:themeColor="text1"/>
          <w:kern w:val="24"/>
        </w:rPr>
        <w:t>There will be 3 case studies in total:</w:t>
      </w:r>
    </w:p>
    <w:p w14:paraId="6645F2EB" w14:textId="77777777" w:rsidR="003F28D9" w:rsidRPr="004E5DF1" w:rsidRDefault="003F28D9" w:rsidP="00F52E8A">
      <w:pPr>
        <w:pStyle w:val="ListParagraph"/>
        <w:numPr>
          <w:ilvl w:val="0"/>
          <w:numId w:val="10"/>
        </w:numPr>
        <w:tabs>
          <w:tab w:val="clear" w:pos="720"/>
          <w:tab w:val="num" w:pos="1276"/>
        </w:tabs>
        <w:ind w:left="1134"/>
        <w:textAlignment w:val="baseline"/>
        <w:rPr>
          <w:rFonts w:ascii="Arial" w:hAnsi="Arial" w:cs="Arial"/>
        </w:rPr>
      </w:pPr>
      <w:r w:rsidRPr="004E5DF1">
        <w:rPr>
          <w:rFonts w:ascii="Arial" w:eastAsiaTheme="minorEastAsia" w:hAnsi="Arial" w:cs="Arial"/>
          <w:color w:val="000000" w:themeColor="text1"/>
          <w:kern w:val="24"/>
        </w:rPr>
        <w:t>Health and well-being</w:t>
      </w:r>
    </w:p>
    <w:p w14:paraId="24850CD2" w14:textId="77777777" w:rsidR="003F28D9" w:rsidRPr="004E5DF1" w:rsidRDefault="003F28D9" w:rsidP="00F52E8A">
      <w:pPr>
        <w:pStyle w:val="ListParagraph"/>
        <w:numPr>
          <w:ilvl w:val="0"/>
          <w:numId w:val="10"/>
        </w:numPr>
        <w:tabs>
          <w:tab w:val="clear" w:pos="720"/>
          <w:tab w:val="num" w:pos="1276"/>
        </w:tabs>
        <w:ind w:left="1134"/>
        <w:textAlignment w:val="baseline"/>
        <w:rPr>
          <w:rFonts w:ascii="Arial" w:hAnsi="Arial" w:cs="Arial"/>
        </w:rPr>
      </w:pPr>
      <w:r w:rsidRPr="004E5DF1">
        <w:rPr>
          <w:rFonts w:ascii="Arial" w:eastAsiaTheme="minorEastAsia" w:hAnsi="Arial" w:cs="Arial"/>
          <w:color w:val="000000" w:themeColor="text1"/>
          <w:kern w:val="24"/>
        </w:rPr>
        <w:t>Professional practice</w:t>
      </w:r>
    </w:p>
    <w:p w14:paraId="1F4999E6" w14:textId="77777777" w:rsidR="003F28D9" w:rsidRPr="004E5DF1" w:rsidRDefault="003F28D9" w:rsidP="00F52E8A">
      <w:pPr>
        <w:pStyle w:val="ListParagraph"/>
        <w:numPr>
          <w:ilvl w:val="0"/>
          <w:numId w:val="10"/>
        </w:numPr>
        <w:tabs>
          <w:tab w:val="clear" w:pos="720"/>
          <w:tab w:val="num" w:pos="1276"/>
        </w:tabs>
        <w:ind w:left="1134"/>
        <w:textAlignment w:val="baseline"/>
        <w:rPr>
          <w:rFonts w:ascii="Arial" w:hAnsi="Arial" w:cs="Arial"/>
        </w:rPr>
      </w:pPr>
      <w:r w:rsidRPr="004E5DF1">
        <w:rPr>
          <w:rFonts w:ascii="Arial" w:eastAsiaTheme="minorEastAsia" w:hAnsi="Arial" w:cs="Arial"/>
          <w:color w:val="000000" w:themeColor="text1"/>
          <w:kern w:val="24"/>
        </w:rPr>
        <w:t>Safeguarding</w:t>
      </w:r>
    </w:p>
    <w:p w14:paraId="65A1DC93" w14:textId="77777777" w:rsidR="003F28D9" w:rsidRPr="004E5DF1" w:rsidRDefault="003F28D9" w:rsidP="00F52E8A">
      <w:pPr>
        <w:pStyle w:val="NormalWeb"/>
        <w:numPr>
          <w:ilvl w:val="0"/>
          <w:numId w:val="23"/>
        </w:numPr>
        <w:spacing w:before="86" w:beforeAutospacing="0" w:after="0" w:afterAutospacing="0"/>
        <w:textAlignment w:val="baseline"/>
        <w:rPr>
          <w:rFonts w:ascii="Arial" w:hAnsi="Arial" w:cs="Arial"/>
        </w:rPr>
      </w:pPr>
      <w:r w:rsidRPr="004E5DF1">
        <w:rPr>
          <w:rFonts w:ascii="Arial" w:eastAsiaTheme="minorEastAsia" w:hAnsi="Arial" w:cs="Arial"/>
          <w:color w:val="000000" w:themeColor="text1"/>
          <w:kern w:val="24"/>
        </w:rPr>
        <w:t>All 3 case studies will be underpinned by the principles and values of health and social care.</w:t>
      </w:r>
    </w:p>
    <w:p w14:paraId="0D97F34F" w14:textId="77777777" w:rsidR="003F28D9" w:rsidRPr="004E5DF1" w:rsidRDefault="003F28D9" w:rsidP="00F52E8A">
      <w:pPr>
        <w:pStyle w:val="NormalWeb"/>
        <w:numPr>
          <w:ilvl w:val="0"/>
          <w:numId w:val="23"/>
        </w:numPr>
        <w:spacing w:before="86" w:beforeAutospacing="0" w:after="0" w:afterAutospacing="0"/>
        <w:textAlignment w:val="baseline"/>
        <w:rPr>
          <w:rFonts w:ascii="Arial" w:hAnsi="Arial" w:cs="Arial"/>
        </w:rPr>
      </w:pPr>
      <w:r w:rsidRPr="004E5DF1">
        <w:rPr>
          <w:rFonts w:ascii="Arial" w:eastAsiaTheme="minorEastAsia" w:hAnsi="Arial" w:cs="Arial"/>
          <w:color w:val="000000" w:themeColor="text1"/>
          <w:kern w:val="24"/>
        </w:rPr>
        <w:t xml:space="preserve">Once assessment on the case studies has been successfully completed, the worker will undertake a multi-choice question test that covers all 5 sections of </w:t>
      </w:r>
      <w:r w:rsidRPr="004E5DF1">
        <w:rPr>
          <w:rFonts w:ascii="Arial" w:eastAsiaTheme="minorEastAsia" w:hAnsi="Arial" w:cs="Arial"/>
          <w:color w:val="000000" w:themeColor="text1"/>
          <w:kern w:val="24"/>
        </w:rPr>
        <w:lastRenderedPageBreak/>
        <w:t>the Core qualification. The multi-choice question test can be taken on-line or by using a paper version.</w:t>
      </w:r>
    </w:p>
    <w:p w14:paraId="195DD380" w14:textId="77777777" w:rsidR="003F28D9" w:rsidRPr="004E5DF1" w:rsidRDefault="003F28D9" w:rsidP="00F52E8A">
      <w:pPr>
        <w:pStyle w:val="NormalWeb"/>
        <w:numPr>
          <w:ilvl w:val="0"/>
          <w:numId w:val="23"/>
        </w:numPr>
        <w:spacing w:before="86" w:beforeAutospacing="0" w:after="0" w:afterAutospacing="0"/>
        <w:textAlignment w:val="baseline"/>
        <w:rPr>
          <w:rFonts w:ascii="Arial" w:hAnsi="Arial" w:cs="Arial"/>
        </w:rPr>
      </w:pPr>
      <w:r w:rsidRPr="004E5DF1">
        <w:rPr>
          <w:rFonts w:ascii="Arial" w:eastAsiaTheme="minorEastAsia" w:hAnsi="Arial" w:cs="Arial"/>
          <w:color w:val="000000" w:themeColor="text1"/>
          <w:kern w:val="24"/>
        </w:rPr>
        <w:t>Learning completed by the worker for the induction framework will help to prepare them for each of these assessments as the content of the induction framework and the Core qualification is the same.</w:t>
      </w:r>
    </w:p>
    <w:p w14:paraId="3F879903" w14:textId="77777777" w:rsidR="003F28D9" w:rsidRPr="004E5DF1" w:rsidRDefault="003F28D9" w:rsidP="00F52E8A">
      <w:pPr>
        <w:pStyle w:val="NormalWeb"/>
        <w:numPr>
          <w:ilvl w:val="0"/>
          <w:numId w:val="23"/>
        </w:numPr>
        <w:spacing w:before="86" w:beforeAutospacing="0" w:after="0" w:afterAutospacing="0"/>
        <w:textAlignment w:val="baseline"/>
        <w:rPr>
          <w:rFonts w:ascii="Arial" w:hAnsi="Arial" w:cs="Arial"/>
        </w:rPr>
      </w:pPr>
      <w:r w:rsidRPr="004E5DF1">
        <w:rPr>
          <w:rFonts w:ascii="Arial" w:eastAsiaTheme="minorEastAsia" w:hAnsi="Arial" w:cs="Arial"/>
          <w:color w:val="000000" w:themeColor="text1"/>
          <w:kern w:val="24"/>
        </w:rPr>
        <w:t>The credit value for this qualification is 30.</w:t>
      </w:r>
    </w:p>
    <w:p w14:paraId="5005D4D1" w14:textId="0D107314" w:rsidR="003F28D9" w:rsidRDefault="003F28D9" w:rsidP="00F52E8A">
      <w:pPr>
        <w:pStyle w:val="NormalWeb"/>
        <w:numPr>
          <w:ilvl w:val="0"/>
          <w:numId w:val="24"/>
        </w:numPr>
        <w:spacing w:before="86" w:beforeAutospacing="0" w:after="0" w:afterAutospacing="0"/>
        <w:textAlignment w:val="baseline"/>
        <w:rPr>
          <w:rFonts w:ascii="Arial" w:eastAsiaTheme="minorEastAsia" w:hAnsi="Arial" w:cs="Arial"/>
          <w:color w:val="000000" w:themeColor="text1"/>
          <w:kern w:val="24"/>
        </w:rPr>
      </w:pPr>
      <w:r w:rsidRPr="004E5DF1">
        <w:rPr>
          <w:rFonts w:ascii="Arial" w:eastAsiaTheme="minorEastAsia" w:hAnsi="Arial" w:cs="Arial"/>
          <w:color w:val="000000" w:themeColor="text1"/>
          <w:kern w:val="24"/>
        </w:rPr>
        <w:t xml:space="preserve">More information about the way that learners will be assessed will be made available on </w:t>
      </w:r>
      <w:r>
        <w:rPr>
          <w:rFonts w:ascii="Arial" w:eastAsiaTheme="minorEastAsia" w:hAnsi="Arial" w:cs="Arial"/>
          <w:color w:val="000000" w:themeColor="text1"/>
          <w:kern w:val="24"/>
        </w:rPr>
        <w:t>‘</w:t>
      </w:r>
      <w:r w:rsidRPr="004E5DF1">
        <w:rPr>
          <w:rFonts w:ascii="Arial" w:eastAsiaTheme="minorEastAsia" w:hAnsi="Arial" w:cs="Arial"/>
          <w:color w:val="000000" w:themeColor="text1"/>
          <w:kern w:val="24"/>
        </w:rPr>
        <w:t>health</w:t>
      </w:r>
      <w:r>
        <w:rPr>
          <w:rFonts w:ascii="Arial" w:eastAsiaTheme="minorEastAsia" w:hAnsi="Arial" w:cs="Arial"/>
          <w:color w:val="000000" w:themeColor="text1"/>
          <w:kern w:val="24"/>
        </w:rPr>
        <w:t xml:space="preserve"> </w:t>
      </w:r>
      <w:r w:rsidRPr="004E5DF1">
        <w:rPr>
          <w:rFonts w:ascii="Arial" w:eastAsiaTheme="minorEastAsia" w:hAnsi="Arial" w:cs="Arial"/>
          <w:color w:val="000000" w:themeColor="text1"/>
          <w:kern w:val="24"/>
        </w:rPr>
        <w:t>and</w:t>
      </w:r>
      <w:r>
        <w:rPr>
          <w:rFonts w:ascii="Arial" w:eastAsiaTheme="minorEastAsia" w:hAnsi="Arial" w:cs="Arial"/>
          <w:color w:val="000000" w:themeColor="text1"/>
          <w:kern w:val="24"/>
        </w:rPr>
        <w:t xml:space="preserve"> </w:t>
      </w:r>
      <w:r w:rsidRPr="004E5DF1">
        <w:rPr>
          <w:rFonts w:ascii="Arial" w:eastAsiaTheme="minorEastAsia" w:hAnsi="Arial" w:cs="Arial"/>
          <w:color w:val="000000" w:themeColor="text1"/>
          <w:kern w:val="24"/>
        </w:rPr>
        <w:t>care</w:t>
      </w:r>
      <w:r>
        <w:rPr>
          <w:rFonts w:ascii="Arial" w:eastAsiaTheme="minorEastAsia" w:hAnsi="Arial" w:cs="Arial"/>
          <w:color w:val="000000" w:themeColor="text1"/>
          <w:kern w:val="24"/>
        </w:rPr>
        <w:t xml:space="preserve"> </w:t>
      </w:r>
      <w:r w:rsidRPr="004E5DF1">
        <w:rPr>
          <w:rFonts w:ascii="Arial" w:eastAsiaTheme="minorEastAsia" w:hAnsi="Arial" w:cs="Arial"/>
          <w:color w:val="000000" w:themeColor="text1"/>
          <w:kern w:val="24"/>
        </w:rPr>
        <w:t>learning</w:t>
      </w:r>
      <w:r>
        <w:rPr>
          <w:rFonts w:ascii="Arial" w:eastAsiaTheme="minorEastAsia" w:hAnsi="Arial" w:cs="Arial"/>
          <w:color w:val="000000" w:themeColor="text1"/>
          <w:kern w:val="24"/>
        </w:rPr>
        <w:t xml:space="preserve"> W</w:t>
      </w:r>
      <w:r w:rsidRPr="004E5DF1">
        <w:rPr>
          <w:rFonts w:ascii="Arial" w:eastAsiaTheme="minorEastAsia" w:hAnsi="Arial" w:cs="Arial"/>
          <w:color w:val="000000" w:themeColor="text1"/>
          <w:kern w:val="24"/>
        </w:rPr>
        <w:t>ales</w:t>
      </w:r>
      <w:r>
        <w:rPr>
          <w:rFonts w:ascii="Arial" w:eastAsiaTheme="minorEastAsia" w:hAnsi="Arial" w:cs="Arial"/>
          <w:color w:val="000000" w:themeColor="text1"/>
          <w:kern w:val="24"/>
        </w:rPr>
        <w:t>’</w:t>
      </w:r>
      <w:r w:rsidRPr="004E5DF1">
        <w:rPr>
          <w:rFonts w:ascii="Arial" w:eastAsiaTheme="minorEastAsia" w:hAnsi="Arial" w:cs="Arial"/>
          <w:color w:val="000000" w:themeColor="text1"/>
          <w:kern w:val="24"/>
        </w:rPr>
        <w:t xml:space="preserve"> website </w:t>
      </w:r>
      <w:hyperlink r:id="rId29" w:history="1">
        <w:r w:rsidRPr="00155A97">
          <w:rPr>
            <w:rStyle w:val="Hyperlink"/>
            <w:rFonts w:ascii="Arial" w:eastAsiaTheme="minorEastAsia" w:hAnsi="Arial" w:cs="Arial"/>
            <w:kern w:val="24"/>
          </w:rPr>
          <w:t>https://www.healthandcarelearning.wales</w:t>
        </w:r>
      </w:hyperlink>
      <w:r>
        <w:rPr>
          <w:rFonts w:ascii="Arial" w:eastAsiaTheme="minorEastAsia" w:hAnsi="Arial" w:cs="Arial"/>
          <w:color w:val="000000" w:themeColor="text1"/>
          <w:kern w:val="24"/>
        </w:rPr>
        <w:t xml:space="preserve"> </w:t>
      </w:r>
      <w:r w:rsidRPr="004E5DF1">
        <w:rPr>
          <w:rFonts w:ascii="Arial" w:eastAsiaTheme="minorEastAsia" w:hAnsi="Arial" w:cs="Arial"/>
          <w:color w:val="000000" w:themeColor="text1"/>
          <w:kern w:val="24"/>
        </w:rPr>
        <w:t>as soon as the qualifications have received final approval from Qualifications Wales</w:t>
      </w:r>
      <w:r>
        <w:rPr>
          <w:rFonts w:ascii="Arial" w:eastAsiaTheme="minorEastAsia" w:hAnsi="Arial" w:cs="Arial"/>
          <w:color w:val="000000" w:themeColor="text1"/>
          <w:kern w:val="24"/>
        </w:rPr>
        <w:t>.</w:t>
      </w:r>
    </w:p>
    <w:p w14:paraId="490B34AA" w14:textId="4DF04861" w:rsidR="00314FAD" w:rsidRDefault="00314FAD" w:rsidP="00314FAD">
      <w:pPr>
        <w:pStyle w:val="NormalWeb"/>
        <w:spacing w:before="86" w:beforeAutospacing="0" w:after="0" w:afterAutospacing="0"/>
        <w:ind w:left="360"/>
        <w:textAlignment w:val="baseline"/>
        <w:rPr>
          <w:rFonts w:ascii="Arial" w:eastAsiaTheme="minorEastAsia" w:hAnsi="Arial" w:cs="Arial"/>
          <w:color w:val="000000" w:themeColor="text1"/>
          <w:kern w:val="24"/>
        </w:rPr>
      </w:pPr>
    </w:p>
    <w:p w14:paraId="16159D4A" w14:textId="4C337BAE" w:rsidR="00314FAD" w:rsidRDefault="00314FAD" w:rsidP="00314FAD">
      <w:pPr>
        <w:pStyle w:val="NormalWeb"/>
        <w:spacing w:before="86" w:beforeAutospacing="0" w:after="0" w:afterAutospacing="0"/>
        <w:ind w:left="360"/>
        <w:textAlignment w:val="baseline"/>
        <w:rPr>
          <w:rFonts w:ascii="Arial" w:eastAsiaTheme="minorEastAsia" w:hAnsi="Arial" w:cs="Arial"/>
          <w:color w:val="000000" w:themeColor="text1"/>
          <w:kern w:val="24"/>
        </w:rPr>
      </w:pPr>
    </w:p>
    <w:p w14:paraId="6E1C9946" w14:textId="77777777" w:rsidR="00CB29B6" w:rsidRPr="004E5DF1" w:rsidRDefault="00CB29B6" w:rsidP="00314FAD">
      <w:pPr>
        <w:pStyle w:val="NormalWeb"/>
        <w:spacing w:before="86" w:beforeAutospacing="0" w:after="0" w:afterAutospacing="0"/>
        <w:ind w:left="360"/>
        <w:textAlignment w:val="baseline"/>
        <w:rPr>
          <w:rFonts w:ascii="Arial" w:eastAsiaTheme="minorEastAsia" w:hAnsi="Arial" w:cs="Arial"/>
          <w:color w:val="000000" w:themeColor="text1"/>
          <w:kern w:val="24"/>
        </w:rPr>
      </w:pPr>
    </w:p>
    <w:p w14:paraId="0AC22FC5" w14:textId="77777777" w:rsidR="003F28D9" w:rsidRPr="004E5DF1" w:rsidRDefault="003F28D9" w:rsidP="003F28D9">
      <w:pPr>
        <w:pStyle w:val="NormalWeb"/>
        <w:spacing w:before="86" w:beforeAutospacing="0" w:after="0" w:afterAutospacing="0"/>
        <w:textAlignment w:val="baseline"/>
        <w:rPr>
          <w:rFonts w:ascii="Arial" w:hAnsi="Arial" w:cs="Arial"/>
        </w:rPr>
      </w:pPr>
    </w:p>
    <w:p w14:paraId="56AF43E0" w14:textId="77777777" w:rsidR="00377DF2" w:rsidRDefault="00377DF2" w:rsidP="003F28D9">
      <w:pPr>
        <w:pStyle w:val="NormalWeb"/>
        <w:spacing w:before="86" w:beforeAutospacing="0" w:after="0" w:afterAutospacing="0"/>
        <w:textAlignment w:val="baseline"/>
        <w:rPr>
          <w:rFonts w:ascii="Arial" w:hAnsi="Arial" w:cs="Arial"/>
          <w:b/>
          <w:highlight w:val="yellow"/>
        </w:rPr>
      </w:pPr>
      <w:bookmarkStart w:id="32" w:name="_Hlk3372056"/>
    </w:p>
    <w:p w14:paraId="1CCBC1C4" w14:textId="77777777" w:rsidR="00377DF2" w:rsidRDefault="00377DF2" w:rsidP="003F28D9">
      <w:pPr>
        <w:pStyle w:val="NormalWeb"/>
        <w:spacing w:before="86" w:beforeAutospacing="0" w:after="0" w:afterAutospacing="0"/>
        <w:textAlignment w:val="baseline"/>
        <w:rPr>
          <w:rFonts w:ascii="Arial" w:hAnsi="Arial" w:cs="Arial"/>
          <w:b/>
          <w:highlight w:val="yellow"/>
        </w:rPr>
      </w:pPr>
    </w:p>
    <w:p w14:paraId="4FD54A6D" w14:textId="77777777" w:rsidR="00377DF2" w:rsidRDefault="00377DF2" w:rsidP="003F28D9">
      <w:pPr>
        <w:pStyle w:val="NormalWeb"/>
        <w:spacing w:before="86" w:beforeAutospacing="0" w:after="0" w:afterAutospacing="0"/>
        <w:textAlignment w:val="baseline"/>
        <w:rPr>
          <w:rFonts w:ascii="Arial" w:hAnsi="Arial" w:cs="Arial"/>
          <w:b/>
          <w:highlight w:val="yellow"/>
        </w:rPr>
      </w:pPr>
    </w:p>
    <w:p w14:paraId="449529B7" w14:textId="77777777" w:rsidR="00377DF2" w:rsidRDefault="00377DF2" w:rsidP="003F28D9">
      <w:pPr>
        <w:pStyle w:val="NormalWeb"/>
        <w:spacing w:before="86" w:beforeAutospacing="0" w:after="0" w:afterAutospacing="0"/>
        <w:textAlignment w:val="baseline"/>
        <w:rPr>
          <w:rFonts w:ascii="Arial" w:hAnsi="Arial" w:cs="Arial"/>
          <w:b/>
          <w:highlight w:val="yellow"/>
        </w:rPr>
      </w:pPr>
    </w:p>
    <w:p w14:paraId="296E1D76" w14:textId="77777777" w:rsidR="00377DF2" w:rsidRDefault="00377DF2" w:rsidP="003F28D9">
      <w:pPr>
        <w:pStyle w:val="NormalWeb"/>
        <w:spacing w:before="86" w:beforeAutospacing="0" w:after="0" w:afterAutospacing="0"/>
        <w:textAlignment w:val="baseline"/>
        <w:rPr>
          <w:rFonts w:ascii="Arial" w:hAnsi="Arial" w:cs="Arial"/>
          <w:b/>
          <w:highlight w:val="yellow"/>
        </w:rPr>
      </w:pPr>
    </w:p>
    <w:p w14:paraId="006CF264" w14:textId="77777777" w:rsidR="00377DF2" w:rsidRDefault="00377DF2" w:rsidP="003F28D9">
      <w:pPr>
        <w:pStyle w:val="NormalWeb"/>
        <w:spacing w:before="86" w:beforeAutospacing="0" w:after="0" w:afterAutospacing="0"/>
        <w:textAlignment w:val="baseline"/>
        <w:rPr>
          <w:rFonts w:ascii="Arial" w:hAnsi="Arial" w:cs="Arial"/>
          <w:b/>
          <w:highlight w:val="yellow"/>
        </w:rPr>
      </w:pPr>
    </w:p>
    <w:p w14:paraId="6E9B947B" w14:textId="77777777" w:rsidR="00377DF2" w:rsidRDefault="00377DF2" w:rsidP="003F28D9">
      <w:pPr>
        <w:pStyle w:val="NormalWeb"/>
        <w:spacing w:before="86" w:beforeAutospacing="0" w:after="0" w:afterAutospacing="0"/>
        <w:textAlignment w:val="baseline"/>
        <w:rPr>
          <w:rFonts w:ascii="Arial" w:hAnsi="Arial" w:cs="Arial"/>
          <w:b/>
          <w:highlight w:val="yellow"/>
        </w:rPr>
      </w:pPr>
    </w:p>
    <w:p w14:paraId="619C2EB0" w14:textId="77777777" w:rsidR="00377DF2" w:rsidRDefault="00377DF2" w:rsidP="003F28D9">
      <w:pPr>
        <w:pStyle w:val="NormalWeb"/>
        <w:spacing w:before="86" w:beforeAutospacing="0" w:after="0" w:afterAutospacing="0"/>
        <w:textAlignment w:val="baseline"/>
        <w:rPr>
          <w:rFonts w:ascii="Arial" w:hAnsi="Arial" w:cs="Arial"/>
          <w:b/>
          <w:highlight w:val="yellow"/>
        </w:rPr>
      </w:pPr>
    </w:p>
    <w:p w14:paraId="3FB812FE" w14:textId="77777777" w:rsidR="00377DF2" w:rsidRDefault="00377DF2" w:rsidP="003F28D9">
      <w:pPr>
        <w:pStyle w:val="NormalWeb"/>
        <w:spacing w:before="86" w:beforeAutospacing="0" w:after="0" w:afterAutospacing="0"/>
        <w:textAlignment w:val="baseline"/>
        <w:rPr>
          <w:rFonts w:ascii="Arial" w:hAnsi="Arial" w:cs="Arial"/>
          <w:b/>
          <w:highlight w:val="yellow"/>
        </w:rPr>
      </w:pPr>
    </w:p>
    <w:p w14:paraId="13BD7A2F" w14:textId="77777777" w:rsidR="00377DF2" w:rsidRDefault="00377DF2" w:rsidP="003F28D9">
      <w:pPr>
        <w:pStyle w:val="NormalWeb"/>
        <w:spacing w:before="86" w:beforeAutospacing="0" w:after="0" w:afterAutospacing="0"/>
        <w:textAlignment w:val="baseline"/>
        <w:rPr>
          <w:rFonts w:ascii="Arial" w:hAnsi="Arial" w:cs="Arial"/>
          <w:b/>
          <w:highlight w:val="yellow"/>
        </w:rPr>
      </w:pPr>
    </w:p>
    <w:p w14:paraId="670523BB" w14:textId="77777777" w:rsidR="00377DF2" w:rsidRDefault="00377DF2" w:rsidP="003F28D9">
      <w:pPr>
        <w:pStyle w:val="NormalWeb"/>
        <w:spacing w:before="86" w:beforeAutospacing="0" w:after="0" w:afterAutospacing="0"/>
        <w:textAlignment w:val="baseline"/>
        <w:rPr>
          <w:rFonts w:ascii="Arial" w:hAnsi="Arial" w:cs="Arial"/>
          <w:b/>
          <w:highlight w:val="yellow"/>
        </w:rPr>
      </w:pPr>
    </w:p>
    <w:p w14:paraId="4B38A1C9" w14:textId="77777777" w:rsidR="00377DF2" w:rsidRDefault="00377DF2" w:rsidP="003F28D9">
      <w:pPr>
        <w:pStyle w:val="NormalWeb"/>
        <w:spacing w:before="86" w:beforeAutospacing="0" w:after="0" w:afterAutospacing="0"/>
        <w:textAlignment w:val="baseline"/>
        <w:rPr>
          <w:rFonts w:ascii="Arial" w:hAnsi="Arial" w:cs="Arial"/>
          <w:b/>
          <w:highlight w:val="yellow"/>
        </w:rPr>
      </w:pPr>
    </w:p>
    <w:p w14:paraId="56A38897" w14:textId="77777777" w:rsidR="00377DF2" w:rsidRDefault="00377DF2" w:rsidP="003F28D9">
      <w:pPr>
        <w:pStyle w:val="NormalWeb"/>
        <w:spacing w:before="86" w:beforeAutospacing="0" w:after="0" w:afterAutospacing="0"/>
        <w:textAlignment w:val="baseline"/>
        <w:rPr>
          <w:rFonts w:ascii="Arial" w:hAnsi="Arial" w:cs="Arial"/>
          <w:b/>
          <w:highlight w:val="yellow"/>
        </w:rPr>
      </w:pPr>
    </w:p>
    <w:p w14:paraId="5ABBEA43" w14:textId="77777777" w:rsidR="00377DF2" w:rsidRDefault="00377DF2" w:rsidP="003F28D9">
      <w:pPr>
        <w:pStyle w:val="NormalWeb"/>
        <w:spacing w:before="86" w:beforeAutospacing="0" w:after="0" w:afterAutospacing="0"/>
        <w:textAlignment w:val="baseline"/>
        <w:rPr>
          <w:rFonts w:ascii="Arial" w:hAnsi="Arial" w:cs="Arial"/>
          <w:b/>
          <w:highlight w:val="yellow"/>
        </w:rPr>
      </w:pPr>
    </w:p>
    <w:p w14:paraId="7616EB45" w14:textId="77777777" w:rsidR="00377DF2" w:rsidRDefault="00377DF2" w:rsidP="003F28D9">
      <w:pPr>
        <w:pStyle w:val="NormalWeb"/>
        <w:spacing w:before="86" w:beforeAutospacing="0" w:after="0" w:afterAutospacing="0"/>
        <w:textAlignment w:val="baseline"/>
        <w:rPr>
          <w:rFonts w:ascii="Arial" w:hAnsi="Arial" w:cs="Arial"/>
          <w:b/>
          <w:highlight w:val="yellow"/>
        </w:rPr>
      </w:pPr>
    </w:p>
    <w:p w14:paraId="684CBB96" w14:textId="77777777" w:rsidR="00377DF2" w:rsidRDefault="00377DF2" w:rsidP="003F28D9">
      <w:pPr>
        <w:pStyle w:val="NormalWeb"/>
        <w:spacing w:before="86" w:beforeAutospacing="0" w:after="0" w:afterAutospacing="0"/>
        <w:textAlignment w:val="baseline"/>
        <w:rPr>
          <w:rFonts w:ascii="Arial" w:hAnsi="Arial" w:cs="Arial"/>
          <w:b/>
          <w:highlight w:val="yellow"/>
        </w:rPr>
      </w:pPr>
    </w:p>
    <w:p w14:paraId="62C55DB4" w14:textId="77777777" w:rsidR="00377DF2" w:rsidRDefault="00377DF2" w:rsidP="003F28D9">
      <w:pPr>
        <w:pStyle w:val="NormalWeb"/>
        <w:spacing w:before="86" w:beforeAutospacing="0" w:after="0" w:afterAutospacing="0"/>
        <w:textAlignment w:val="baseline"/>
        <w:rPr>
          <w:rFonts w:ascii="Arial" w:hAnsi="Arial" w:cs="Arial"/>
          <w:b/>
          <w:highlight w:val="yellow"/>
        </w:rPr>
      </w:pPr>
    </w:p>
    <w:p w14:paraId="48A8B807" w14:textId="77777777" w:rsidR="00377DF2" w:rsidRDefault="00377DF2" w:rsidP="003F28D9">
      <w:pPr>
        <w:pStyle w:val="NormalWeb"/>
        <w:spacing w:before="86" w:beforeAutospacing="0" w:after="0" w:afterAutospacing="0"/>
        <w:textAlignment w:val="baseline"/>
        <w:rPr>
          <w:rFonts w:ascii="Arial" w:hAnsi="Arial" w:cs="Arial"/>
          <w:b/>
          <w:highlight w:val="yellow"/>
        </w:rPr>
      </w:pPr>
    </w:p>
    <w:p w14:paraId="0BA8C521" w14:textId="77777777" w:rsidR="00377DF2" w:rsidRDefault="00377DF2" w:rsidP="003F28D9">
      <w:pPr>
        <w:pStyle w:val="NormalWeb"/>
        <w:spacing w:before="86" w:beforeAutospacing="0" w:after="0" w:afterAutospacing="0"/>
        <w:textAlignment w:val="baseline"/>
        <w:rPr>
          <w:rFonts w:ascii="Arial" w:hAnsi="Arial" w:cs="Arial"/>
          <w:b/>
          <w:highlight w:val="yellow"/>
        </w:rPr>
      </w:pPr>
    </w:p>
    <w:p w14:paraId="649F3BA2" w14:textId="77777777" w:rsidR="00377DF2" w:rsidRDefault="00377DF2" w:rsidP="003F28D9">
      <w:pPr>
        <w:pStyle w:val="NormalWeb"/>
        <w:spacing w:before="86" w:beforeAutospacing="0" w:after="0" w:afterAutospacing="0"/>
        <w:textAlignment w:val="baseline"/>
        <w:rPr>
          <w:rFonts w:ascii="Arial" w:hAnsi="Arial" w:cs="Arial"/>
          <w:b/>
          <w:highlight w:val="yellow"/>
        </w:rPr>
      </w:pPr>
    </w:p>
    <w:p w14:paraId="4BBF9BFA" w14:textId="77777777" w:rsidR="00377DF2" w:rsidRDefault="00377DF2" w:rsidP="003F28D9">
      <w:pPr>
        <w:pStyle w:val="NormalWeb"/>
        <w:spacing w:before="86" w:beforeAutospacing="0" w:after="0" w:afterAutospacing="0"/>
        <w:textAlignment w:val="baseline"/>
        <w:rPr>
          <w:rFonts w:ascii="Arial" w:hAnsi="Arial" w:cs="Arial"/>
          <w:b/>
          <w:highlight w:val="yellow"/>
        </w:rPr>
      </w:pPr>
    </w:p>
    <w:p w14:paraId="10CFB5C4" w14:textId="77777777" w:rsidR="00377DF2" w:rsidRDefault="00377DF2" w:rsidP="003F28D9">
      <w:pPr>
        <w:pStyle w:val="NormalWeb"/>
        <w:spacing w:before="86" w:beforeAutospacing="0" w:after="0" w:afterAutospacing="0"/>
        <w:textAlignment w:val="baseline"/>
        <w:rPr>
          <w:rFonts w:ascii="Arial" w:hAnsi="Arial" w:cs="Arial"/>
          <w:b/>
          <w:highlight w:val="yellow"/>
        </w:rPr>
      </w:pPr>
    </w:p>
    <w:p w14:paraId="0B7CE1EB" w14:textId="77777777" w:rsidR="00377DF2" w:rsidRDefault="00377DF2" w:rsidP="003F28D9">
      <w:pPr>
        <w:pStyle w:val="NormalWeb"/>
        <w:spacing w:before="86" w:beforeAutospacing="0" w:after="0" w:afterAutospacing="0"/>
        <w:textAlignment w:val="baseline"/>
        <w:rPr>
          <w:rFonts w:ascii="Arial" w:hAnsi="Arial" w:cs="Arial"/>
          <w:b/>
          <w:highlight w:val="yellow"/>
        </w:rPr>
      </w:pPr>
    </w:p>
    <w:p w14:paraId="50F3B34F" w14:textId="77777777" w:rsidR="00377DF2" w:rsidRDefault="00377DF2" w:rsidP="003F28D9">
      <w:pPr>
        <w:pStyle w:val="NormalWeb"/>
        <w:spacing w:before="86" w:beforeAutospacing="0" w:after="0" w:afterAutospacing="0"/>
        <w:textAlignment w:val="baseline"/>
        <w:rPr>
          <w:rFonts w:ascii="Arial" w:hAnsi="Arial" w:cs="Arial"/>
          <w:b/>
          <w:highlight w:val="yellow"/>
        </w:rPr>
      </w:pPr>
    </w:p>
    <w:p w14:paraId="3032CDB8" w14:textId="77777777" w:rsidR="00377DF2" w:rsidRDefault="00377DF2" w:rsidP="003F28D9">
      <w:pPr>
        <w:pStyle w:val="NormalWeb"/>
        <w:spacing w:before="86" w:beforeAutospacing="0" w:after="0" w:afterAutospacing="0"/>
        <w:textAlignment w:val="baseline"/>
        <w:rPr>
          <w:rFonts w:ascii="Arial" w:hAnsi="Arial" w:cs="Arial"/>
          <w:b/>
          <w:highlight w:val="yellow"/>
        </w:rPr>
      </w:pPr>
    </w:p>
    <w:p w14:paraId="389A2250" w14:textId="77777777" w:rsidR="003F28D9" w:rsidRPr="00E569D2" w:rsidRDefault="003F28D9" w:rsidP="003F28D9">
      <w:pPr>
        <w:pStyle w:val="NormalWeb"/>
        <w:spacing w:before="86" w:beforeAutospacing="0" w:after="0" w:afterAutospacing="0"/>
        <w:textAlignment w:val="baseline"/>
        <w:rPr>
          <w:rFonts w:ascii="Arial" w:hAnsi="Arial" w:cs="Arial"/>
          <w:b/>
        </w:rPr>
      </w:pPr>
      <w:bookmarkStart w:id="33" w:name="s10"/>
      <w:r w:rsidRPr="00CB29B6">
        <w:rPr>
          <w:rFonts w:ascii="Arial" w:hAnsi="Arial" w:cs="Arial"/>
          <w:b/>
        </w:rPr>
        <w:lastRenderedPageBreak/>
        <w:t>Slide 10 – Level 2 / 3 health and social care practice qualifications</w:t>
      </w:r>
    </w:p>
    <w:bookmarkEnd w:id="32"/>
    <w:bookmarkEnd w:id="33"/>
    <w:p w14:paraId="0C232CDC" w14:textId="77777777" w:rsidR="003F28D9" w:rsidRPr="004E5DF1" w:rsidRDefault="003F28D9" w:rsidP="003F28D9">
      <w:pPr>
        <w:pStyle w:val="NormalWeb"/>
        <w:spacing w:before="86" w:beforeAutospacing="0" w:after="0" w:afterAutospacing="0"/>
        <w:jc w:val="center"/>
        <w:textAlignment w:val="baseline"/>
        <w:rPr>
          <w:rFonts w:ascii="Arial" w:hAnsi="Arial" w:cs="Arial"/>
        </w:rPr>
      </w:pPr>
      <w:r w:rsidRPr="004E5DF1">
        <w:rPr>
          <w:rFonts w:ascii="Arial" w:hAnsi="Arial" w:cs="Arial"/>
          <w:noProof/>
        </w:rPr>
        <w:drawing>
          <wp:inline distT="0" distB="0" distL="0" distR="0" wp14:anchorId="3DFF09B4" wp14:editId="7C24269D">
            <wp:extent cx="4572396" cy="3429297"/>
            <wp:effectExtent l="133350" t="114300" r="133350" b="1714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7CA693" w14:textId="77777777" w:rsidR="003F28D9" w:rsidRPr="00CB29B6" w:rsidRDefault="003F28D9" w:rsidP="003F28D9">
      <w:pPr>
        <w:spacing w:before="86"/>
        <w:textAlignment w:val="baseline"/>
        <w:rPr>
          <w:rFonts w:ascii="Arial" w:hAnsi="Arial" w:cs="Arial"/>
          <w:b/>
          <w:sz w:val="24"/>
        </w:rPr>
      </w:pPr>
      <w:r w:rsidRPr="00CB29B6">
        <w:rPr>
          <w:rFonts w:ascii="Arial" w:hAnsi="Arial" w:cs="Arial"/>
          <w:b/>
          <w:sz w:val="24"/>
        </w:rPr>
        <w:t>Facilitator notes</w:t>
      </w:r>
    </w:p>
    <w:p w14:paraId="150F2727" w14:textId="77777777" w:rsidR="00E90125" w:rsidRPr="00CB29B6" w:rsidRDefault="00E90125" w:rsidP="00F52E8A">
      <w:pPr>
        <w:pStyle w:val="ListParagraph"/>
        <w:numPr>
          <w:ilvl w:val="0"/>
          <w:numId w:val="24"/>
        </w:numPr>
        <w:spacing w:before="86"/>
        <w:textAlignment w:val="baseline"/>
        <w:rPr>
          <w:rFonts w:ascii="Arial" w:hAnsi="Arial" w:cs="Arial"/>
        </w:rPr>
      </w:pPr>
      <w:r w:rsidRPr="00CB29B6">
        <w:rPr>
          <w:rFonts w:ascii="Arial" w:hAnsi="Arial" w:cs="Arial"/>
        </w:rPr>
        <w:t>This slide</w:t>
      </w:r>
      <w:r w:rsidR="004A1F79" w:rsidRPr="00CB29B6">
        <w:rPr>
          <w:rFonts w:ascii="Arial" w:hAnsi="Arial" w:cs="Arial"/>
        </w:rPr>
        <w:t xml:space="preserve"> continues with information on the structures of the presentation. It provides information on the groups of qualification units.</w:t>
      </w:r>
    </w:p>
    <w:p w14:paraId="015DBD2B" w14:textId="53CA6DEF" w:rsidR="00E90125" w:rsidRDefault="00E90125" w:rsidP="003F28D9">
      <w:pPr>
        <w:spacing w:before="86"/>
        <w:textAlignment w:val="baseline"/>
        <w:rPr>
          <w:rFonts w:ascii="Arial" w:hAnsi="Arial" w:cs="Arial"/>
          <w:b/>
          <w:sz w:val="24"/>
        </w:rPr>
      </w:pPr>
    </w:p>
    <w:p w14:paraId="17E84743" w14:textId="2F4A784F" w:rsidR="00B50567" w:rsidRPr="00257C4E" w:rsidRDefault="00B50567" w:rsidP="003F28D9">
      <w:pPr>
        <w:spacing w:before="86"/>
        <w:textAlignment w:val="baseline"/>
        <w:rPr>
          <w:rFonts w:ascii="Arial" w:hAnsi="Arial" w:cs="Arial"/>
          <w:b/>
          <w:sz w:val="24"/>
        </w:rPr>
      </w:pPr>
      <w:r>
        <w:rPr>
          <w:rFonts w:ascii="Arial" w:hAnsi="Arial" w:cs="Arial"/>
          <w:b/>
          <w:sz w:val="24"/>
        </w:rPr>
        <w:t>L2/3 practice qualifications</w:t>
      </w:r>
    </w:p>
    <w:p w14:paraId="042EBE5E" w14:textId="77777777" w:rsidR="003F28D9" w:rsidRPr="003A4E82" w:rsidRDefault="003F28D9" w:rsidP="00F52E8A">
      <w:pPr>
        <w:pStyle w:val="ListParagraph"/>
        <w:numPr>
          <w:ilvl w:val="0"/>
          <w:numId w:val="24"/>
        </w:numPr>
        <w:spacing w:before="86"/>
        <w:textAlignment w:val="baseline"/>
        <w:rPr>
          <w:rFonts w:ascii="Arial" w:hAnsi="Arial" w:cs="Arial"/>
        </w:rPr>
      </w:pPr>
      <w:r w:rsidRPr="003A4E82">
        <w:rPr>
          <w:rFonts w:ascii="Arial" w:eastAsiaTheme="minorEastAsia" w:hAnsi="Arial" w:cs="Arial"/>
          <w:color w:val="000000" w:themeColor="text1"/>
          <w:kern w:val="24"/>
        </w:rPr>
        <w:t>The structure of the new practice qualifications will be familiar to the current and predecessor qualifications.</w:t>
      </w:r>
    </w:p>
    <w:p w14:paraId="1049C1EB" w14:textId="77777777" w:rsidR="003F28D9" w:rsidRPr="003A4E82" w:rsidRDefault="003F28D9" w:rsidP="00F52E8A">
      <w:pPr>
        <w:pStyle w:val="ListParagraph"/>
        <w:numPr>
          <w:ilvl w:val="0"/>
          <w:numId w:val="24"/>
        </w:numPr>
        <w:spacing w:before="86"/>
        <w:textAlignment w:val="baseline"/>
        <w:rPr>
          <w:rFonts w:ascii="Arial" w:hAnsi="Arial" w:cs="Arial"/>
        </w:rPr>
      </w:pPr>
      <w:r w:rsidRPr="003A4E82">
        <w:rPr>
          <w:rFonts w:ascii="Arial" w:eastAsiaTheme="minorEastAsia" w:hAnsi="Arial" w:cs="Arial"/>
          <w:color w:val="000000" w:themeColor="text1"/>
          <w:kern w:val="24"/>
        </w:rPr>
        <w:t>The mandatory content mirrors the practice elements of the induction framework, it is therefore really important that managers record any discussions / observations about the worker’s practice during this period against the induction framework as this can be used as evidence towards the achievement of the practice qualification.</w:t>
      </w:r>
    </w:p>
    <w:p w14:paraId="78A101F5" w14:textId="77777777" w:rsidR="003F28D9" w:rsidRPr="003A4E82" w:rsidRDefault="003F28D9" w:rsidP="00F52E8A">
      <w:pPr>
        <w:pStyle w:val="ListParagraph"/>
        <w:numPr>
          <w:ilvl w:val="0"/>
          <w:numId w:val="24"/>
        </w:numPr>
        <w:spacing w:before="86"/>
        <w:textAlignment w:val="baseline"/>
        <w:rPr>
          <w:rFonts w:ascii="Arial" w:hAnsi="Arial" w:cs="Arial"/>
        </w:rPr>
      </w:pPr>
      <w:r w:rsidRPr="003A4E82">
        <w:rPr>
          <w:rFonts w:ascii="Arial" w:eastAsiaTheme="minorEastAsia" w:hAnsi="Arial" w:cs="Arial"/>
          <w:color w:val="000000" w:themeColor="text1"/>
          <w:kern w:val="24"/>
        </w:rPr>
        <w:t>There are a range of main units in group 2 that reflect a wide array of roles in the health and social care sector. A full qualification specification will be available on the consortium website from the beginning of March, but topics such as dementia, learning disability, children who are looked after are all covered.</w:t>
      </w:r>
    </w:p>
    <w:p w14:paraId="53D50DAB" w14:textId="77777777" w:rsidR="003F28D9" w:rsidRPr="003A4E82" w:rsidRDefault="003F28D9" w:rsidP="00F52E8A">
      <w:pPr>
        <w:pStyle w:val="ListParagraph"/>
        <w:numPr>
          <w:ilvl w:val="0"/>
          <w:numId w:val="24"/>
        </w:numPr>
        <w:spacing w:before="86"/>
        <w:textAlignment w:val="baseline"/>
        <w:rPr>
          <w:rFonts w:ascii="Arial" w:hAnsi="Arial" w:cs="Arial"/>
        </w:rPr>
      </w:pPr>
      <w:r w:rsidRPr="003A4E82">
        <w:rPr>
          <w:rFonts w:ascii="Arial" w:eastAsiaTheme="minorEastAsia" w:hAnsi="Arial" w:cs="Arial"/>
          <w:color w:val="000000" w:themeColor="text1"/>
          <w:kern w:val="24"/>
        </w:rPr>
        <w:t>The units in group 3 are smaller and may have specific assessment requirements e.g. moving and positioning.</w:t>
      </w:r>
    </w:p>
    <w:p w14:paraId="2F7A3A4E" w14:textId="77777777" w:rsidR="003F28D9" w:rsidRPr="003A4E82" w:rsidRDefault="003F28D9" w:rsidP="00F52E8A">
      <w:pPr>
        <w:pStyle w:val="ListParagraph"/>
        <w:numPr>
          <w:ilvl w:val="0"/>
          <w:numId w:val="24"/>
        </w:numPr>
        <w:spacing w:before="86"/>
        <w:textAlignment w:val="baseline"/>
        <w:rPr>
          <w:rFonts w:ascii="Arial" w:eastAsiaTheme="minorEastAsia" w:hAnsi="Arial" w:cs="Arial"/>
          <w:color w:val="000000" w:themeColor="text1"/>
          <w:kern w:val="24"/>
        </w:rPr>
      </w:pPr>
      <w:r w:rsidRPr="003A4E82">
        <w:rPr>
          <w:rFonts w:ascii="Arial" w:eastAsiaTheme="minorEastAsia" w:hAnsi="Arial" w:cs="Arial"/>
          <w:color w:val="000000" w:themeColor="text1"/>
          <w:kern w:val="24"/>
        </w:rPr>
        <w:t>The total credit value of the level 2 qualification is 35 and the level 3 is 50.</w:t>
      </w:r>
    </w:p>
    <w:p w14:paraId="7F1B8C5D" w14:textId="77777777" w:rsidR="003F28D9" w:rsidRDefault="003F28D9" w:rsidP="003F28D9">
      <w:pPr>
        <w:spacing w:before="86" w:after="0" w:line="240" w:lineRule="auto"/>
        <w:textAlignment w:val="baseline"/>
        <w:rPr>
          <w:rFonts w:ascii="Arial" w:eastAsia="Times New Roman" w:hAnsi="Arial" w:cs="Arial"/>
          <w:sz w:val="24"/>
          <w:szCs w:val="24"/>
          <w:lang w:eastAsia="en-GB"/>
        </w:rPr>
      </w:pPr>
    </w:p>
    <w:p w14:paraId="5EE4B74E" w14:textId="77777777" w:rsidR="003F28D9" w:rsidRDefault="003F28D9" w:rsidP="003F28D9">
      <w:pPr>
        <w:spacing w:before="86" w:after="0" w:line="240" w:lineRule="auto"/>
        <w:textAlignment w:val="baseline"/>
        <w:rPr>
          <w:rFonts w:ascii="Arial" w:eastAsia="Times New Roman" w:hAnsi="Arial" w:cs="Arial"/>
          <w:sz w:val="24"/>
          <w:szCs w:val="24"/>
          <w:lang w:eastAsia="en-GB"/>
        </w:rPr>
      </w:pPr>
    </w:p>
    <w:p w14:paraId="07591E5B" w14:textId="77777777" w:rsidR="003F28D9" w:rsidRDefault="003F28D9" w:rsidP="003F28D9">
      <w:pPr>
        <w:spacing w:before="86" w:after="0" w:line="240" w:lineRule="auto"/>
        <w:textAlignment w:val="baseline"/>
        <w:rPr>
          <w:rFonts w:ascii="Arial" w:eastAsia="Times New Roman" w:hAnsi="Arial" w:cs="Arial"/>
          <w:sz w:val="24"/>
          <w:szCs w:val="24"/>
          <w:lang w:eastAsia="en-GB"/>
        </w:rPr>
      </w:pPr>
    </w:p>
    <w:p w14:paraId="3B35C19C" w14:textId="77777777" w:rsidR="003F28D9" w:rsidRPr="00E569D2" w:rsidRDefault="003F28D9" w:rsidP="003F28D9">
      <w:pPr>
        <w:spacing w:before="86" w:after="0" w:line="240" w:lineRule="auto"/>
        <w:textAlignment w:val="baseline"/>
        <w:rPr>
          <w:rFonts w:ascii="Arial" w:eastAsia="Times New Roman" w:hAnsi="Arial" w:cs="Arial"/>
          <w:b/>
          <w:sz w:val="24"/>
          <w:szCs w:val="24"/>
          <w:lang w:eastAsia="en-GB"/>
        </w:rPr>
      </w:pPr>
      <w:bookmarkStart w:id="34" w:name="s11"/>
      <w:r w:rsidRPr="00CB29B6">
        <w:rPr>
          <w:rFonts w:ascii="Arial" w:eastAsia="Times New Roman" w:hAnsi="Arial" w:cs="Arial"/>
          <w:b/>
          <w:sz w:val="24"/>
          <w:szCs w:val="24"/>
          <w:lang w:eastAsia="en-GB"/>
        </w:rPr>
        <w:lastRenderedPageBreak/>
        <w:t>Slide 11 – Assessment of practice qualifications</w:t>
      </w:r>
      <w:r>
        <w:rPr>
          <w:rFonts w:ascii="Arial" w:eastAsia="Times New Roman" w:hAnsi="Arial" w:cs="Arial"/>
          <w:b/>
          <w:sz w:val="24"/>
          <w:szCs w:val="24"/>
          <w:lang w:eastAsia="en-GB"/>
        </w:rPr>
        <w:t xml:space="preserve"> </w:t>
      </w:r>
    </w:p>
    <w:bookmarkEnd w:id="34"/>
    <w:p w14:paraId="18515AE3" w14:textId="77777777" w:rsidR="003F28D9" w:rsidRPr="004E5DF1" w:rsidRDefault="003F28D9" w:rsidP="003F28D9">
      <w:pPr>
        <w:spacing w:before="86" w:after="0" w:line="240" w:lineRule="auto"/>
        <w:textAlignment w:val="baseline"/>
        <w:rPr>
          <w:rFonts w:ascii="Arial" w:eastAsia="Times New Roman" w:hAnsi="Arial" w:cs="Arial"/>
          <w:sz w:val="24"/>
          <w:szCs w:val="24"/>
          <w:lang w:eastAsia="en-GB"/>
        </w:rPr>
      </w:pPr>
    </w:p>
    <w:p w14:paraId="04186872" w14:textId="77777777" w:rsidR="003F28D9" w:rsidRPr="008B13D8" w:rsidRDefault="003F28D9" w:rsidP="003F28D9">
      <w:pPr>
        <w:spacing w:before="86" w:after="0" w:line="240" w:lineRule="auto"/>
        <w:jc w:val="center"/>
        <w:textAlignment w:val="baseline"/>
        <w:rPr>
          <w:rFonts w:ascii="Arial" w:eastAsia="Times New Roman" w:hAnsi="Arial" w:cs="Arial"/>
          <w:sz w:val="24"/>
          <w:szCs w:val="24"/>
          <w:lang w:eastAsia="en-GB"/>
        </w:rPr>
      </w:pPr>
      <w:r w:rsidRPr="004E5DF1">
        <w:rPr>
          <w:rFonts w:ascii="Arial" w:eastAsia="Times New Roman" w:hAnsi="Arial" w:cs="Arial"/>
          <w:noProof/>
          <w:sz w:val="24"/>
          <w:szCs w:val="24"/>
          <w:lang w:eastAsia="en-GB"/>
        </w:rPr>
        <w:drawing>
          <wp:inline distT="0" distB="0" distL="0" distR="0" wp14:anchorId="11EA4847" wp14:editId="63E38D5A">
            <wp:extent cx="4572396" cy="3429297"/>
            <wp:effectExtent l="133350" t="114300" r="133350" b="1714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76B96CF" w14:textId="77777777" w:rsidR="003F28D9" w:rsidRPr="00CB29B6" w:rsidRDefault="003F28D9" w:rsidP="003F28D9">
      <w:pPr>
        <w:pStyle w:val="NormalWeb"/>
        <w:spacing w:before="86" w:beforeAutospacing="0" w:after="0" w:afterAutospacing="0"/>
        <w:textAlignment w:val="baseline"/>
        <w:rPr>
          <w:rFonts w:ascii="Arial" w:hAnsi="Arial" w:cs="Arial"/>
          <w:b/>
        </w:rPr>
      </w:pPr>
      <w:r w:rsidRPr="00CB29B6">
        <w:rPr>
          <w:rFonts w:ascii="Arial" w:hAnsi="Arial" w:cs="Arial"/>
          <w:b/>
        </w:rPr>
        <w:t>Facilitator notes</w:t>
      </w:r>
    </w:p>
    <w:p w14:paraId="35856249" w14:textId="77777777" w:rsidR="004A1F79" w:rsidRPr="00CB29B6" w:rsidRDefault="004A1F79" w:rsidP="00F52E8A">
      <w:pPr>
        <w:pStyle w:val="NormalWeb"/>
        <w:numPr>
          <w:ilvl w:val="0"/>
          <w:numId w:val="64"/>
        </w:numPr>
        <w:spacing w:before="86" w:beforeAutospacing="0" w:after="0" w:afterAutospacing="0"/>
        <w:textAlignment w:val="baseline"/>
        <w:rPr>
          <w:rFonts w:ascii="Arial" w:hAnsi="Arial" w:cs="Arial"/>
        </w:rPr>
      </w:pPr>
      <w:r w:rsidRPr="00CB29B6">
        <w:rPr>
          <w:rFonts w:ascii="Arial" w:hAnsi="Arial" w:cs="Arial"/>
        </w:rPr>
        <w:t>This slide provides information on the assessment of the practice qualification.</w:t>
      </w:r>
    </w:p>
    <w:p w14:paraId="59185140" w14:textId="56F640D2" w:rsidR="004A1F79" w:rsidRDefault="004A1F79" w:rsidP="003F28D9">
      <w:pPr>
        <w:pStyle w:val="NormalWeb"/>
        <w:spacing w:before="86" w:beforeAutospacing="0" w:after="0" w:afterAutospacing="0"/>
        <w:textAlignment w:val="baseline"/>
        <w:rPr>
          <w:rFonts w:ascii="Arial" w:hAnsi="Arial" w:cs="Arial"/>
          <w:b/>
        </w:rPr>
      </w:pPr>
    </w:p>
    <w:p w14:paraId="40219520" w14:textId="0E6FE930" w:rsidR="00B50567" w:rsidRPr="00257C4E" w:rsidRDefault="00B50567" w:rsidP="003F28D9">
      <w:pPr>
        <w:pStyle w:val="NormalWeb"/>
        <w:spacing w:before="86" w:beforeAutospacing="0" w:after="0" w:afterAutospacing="0"/>
        <w:textAlignment w:val="baseline"/>
        <w:rPr>
          <w:rFonts w:ascii="Arial" w:hAnsi="Arial" w:cs="Arial"/>
          <w:b/>
        </w:rPr>
      </w:pPr>
      <w:r>
        <w:rPr>
          <w:rFonts w:ascii="Arial" w:hAnsi="Arial" w:cs="Arial"/>
          <w:b/>
        </w:rPr>
        <w:t>Assessment of practice qualifications</w:t>
      </w:r>
    </w:p>
    <w:p w14:paraId="14F1F013" w14:textId="77777777" w:rsidR="003F28D9" w:rsidRPr="004E5DF1" w:rsidRDefault="003F28D9" w:rsidP="00F52E8A">
      <w:pPr>
        <w:pStyle w:val="NormalWeb"/>
        <w:numPr>
          <w:ilvl w:val="0"/>
          <w:numId w:val="25"/>
        </w:numPr>
        <w:spacing w:before="86" w:beforeAutospacing="0" w:after="0" w:afterAutospacing="0"/>
        <w:textAlignment w:val="baseline"/>
        <w:rPr>
          <w:rFonts w:ascii="Arial" w:hAnsi="Arial" w:cs="Arial"/>
        </w:rPr>
      </w:pPr>
      <w:r w:rsidRPr="004E5DF1">
        <w:rPr>
          <w:rFonts w:ascii="Arial" w:eastAsiaTheme="minorEastAsia" w:hAnsi="Arial" w:cs="Arial"/>
          <w:color w:val="000000" w:themeColor="text1"/>
          <w:kern w:val="24"/>
        </w:rPr>
        <w:t>The practice qualifications will be assessed using a mixture of familiar and less familiar methods. Observations will be based on a task that is pre-set by the awarding body, these will be supplemented by a portfolio of evidence that could include:</w:t>
      </w:r>
    </w:p>
    <w:p w14:paraId="2093CAFE" w14:textId="77777777" w:rsidR="003F28D9" w:rsidRPr="004E5DF1" w:rsidRDefault="003F28D9" w:rsidP="00F52E8A">
      <w:pPr>
        <w:pStyle w:val="ListParagraph"/>
        <w:numPr>
          <w:ilvl w:val="0"/>
          <w:numId w:val="11"/>
        </w:numPr>
        <w:tabs>
          <w:tab w:val="clear" w:pos="720"/>
          <w:tab w:val="num" w:pos="1418"/>
        </w:tabs>
        <w:ind w:left="1418"/>
        <w:textAlignment w:val="baseline"/>
        <w:rPr>
          <w:rFonts w:ascii="Arial" w:hAnsi="Arial" w:cs="Arial"/>
        </w:rPr>
      </w:pPr>
      <w:r w:rsidRPr="004E5DF1">
        <w:rPr>
          <w:rFonts w:ascii="Arial" w:eastAsiaTheme="minorEastAsia" w:hAnsi="Arial" w:cs="Arial"/>
          <w:color w:val="000000" w:themeColor="text1"/>
          <w:kern w:val="24"/>
        </w:rPr>
        <w:t>Completed workbooks</w:t>
      </w:r>
    </w:p>
    <w:p w14:paraId="60DF2DB1" w14:textId="77777777" w:rsidR="003F28D9" w:rsidRPr="004E5DF1" w:rsidRDefault="003F28D9" w:rsidP="00F52E8A">
      <w:pPr>
        <w:pStyle w:val="ListParagraph"/>
        <w:numPr>
          <w:ilvl w:val="0"/>
          <w:numId w:val="11"/>
        </w:numPr>
        <w:tabs>
          <w:tab w:val="clear" w:pos="720"/>
          <w:tab w:val="num" w:pos="1418"/>
        </w:tabs>
        <w:ind w:left="1418"/>
        <w:textAlignment w:val="baseline"/>
        <w:rPr>
          <w:rFonts w:ascii="Arial" w:hAnsi="Arial" w:cs="Arial"/>
        </w:rPr>
      </w:pPr>
      <w:r w:rsidRPr="004E5DF1">
        <w:rPr>
          <w:rFonts w:ascii="Arial" w:eastAsiaTheme="minorEastAsia" w:hAnsi="Arial" w:cs="Arial"/>
          <w:color w:val="000000" w:themeColor="text1"/>
          <w:kern w:val="24"/>
        </w:rPr>
        <w:t>Expert witness testimonies</w:t>
      </w:r>
    </w:p>
    <w:p w14:paraId="6CE8BAB6" w14:textId="77777777" w:rsidR="003F28D9" w:rsidRPr="00E569D2" w:rsidRDefault="003F28D9" w:rsidP="00F52E8A">
      <w:pPr>
        <w:pStyle w:val="ListParagraph"/>
        <w:numPr>
          <w:ilvl w:val="0"/>
          <w:numId w:val="11"/>
        </w:numPr>
        <w:tabs>
          <w:tab w:val="clear" w:pos="720"/>
          <w:tab w:val="num" w:pos="1418"/>
        </w:tabs>
        <w:ind w:left="1418"/>
        <w:textAlignment w:val="baseline"/>
        <w:rPr>
          <w:rFonts w:ascii="Arial" w:hAnsi="Arial" w:cs="Arial"/>
        </w:rPr>
      </w:pPr>
      <w:r w:rsidRPr="00E569D2">
        <w:rPr>
          <w:rFonts w:ascii="Arial" w:eastAsiaTheme="minorEastAsia" w:hAnsi="Arial" w:cs="Arial"/>
          <w:color w:val="000000" w:themeColor="text1"/>
          <w:kern w:val="24"/>
        </w:rPr>
        <w:t xml:space="preserve">Product evidence </w:t>
      </w:r>
    </w:p>
    <w:p w14:paraId="374FC909" w14:textId="10ADDCAC" w:rsidR="003F28D9" w:rsidRPr="00ED139F" w:rsidRDefault="003F28D9" w:rsidP="00F52E8A">
      <w:pPr>
        <w:pStyle w:val="NormalWeb"/>
        <w:numPr>
          <w:ilvl w:val="0"/>
          <w:numId w:val="25"/>
        </w:numPr>
        <w:spacing w:before="86" w:beforeAutospacing="0" w:after="0" w:afterAutospacing="0"/>
        <w:textAlignment w:val="baseline"/>
        <w:rPr>
          <w:rFonts w:ascii="Arial" w:hAnsi="Arial" w:cs="Arial"/>
        </w:rPr>
      </w:pPr>
      <w:r w:rsidRPr="00E569D2">
        <w:rPr>
          <w:rFonts w:ascii="Arial" w:eastAsiaTheme="minorEastAsia" w:hAnsi="Arial" w:cs="Arial"/>
          <w:color w:val="000000" w:themeColor="text1"/>
          <w:kern w:val="24"/>
        </w:rPr>
        <w:t>There will also be a requirement for learners to complete a reflective log throughout completion of the qualification and their assessor will hold a structured discussion with them to clarify any areas of understanding needed</w:t>
      </w:r>
    </w:p>
    <w:p w14:paraId="78F779D0" w14:textId="207C76DE" w:rsidR="00ED139F" w:rsidRPr="00CB29B6" w:rsidRDefault="00ED139F" w:rsidP="00F52E8A">
      <w:pPr>
        <w:pStyle w:val="NormalWeb"/>
        <w:numPr>
          <w:ilvl w:val="0"/>
          <w:numId w:val="25"/>
        </w:numPr>
        <w:spacing w:before="86" w:beforeAutospacing="0" w:after="0" w:afterAutospacing="0"/>
        <w:textAlignment w:val="baseline"/>
        <w:rPr>
          <w:rFonts w:ascii="Arial" w:hAnsi="Arial" w:cs="Arial"/>
        </w:rPr>
      </w:pPr>
      <w:r w:rsidRPr="00CB29B6">
        <w:rPr>
          <w:rFonts w:ascii="Arial" w:hAnsi="Arial" w:cs="Arial"/>
        </w:rPr>
        <w:t xml:space="preserve">Information and updates will be available on the health and care learning Wales website </w:t>
      </w:r>
      <w:hyperlink r:id="rId32" w:history="1">
        <w:r w:rsidRPr="00CB29B6">
          <w:rPr>
            <w:rStyle w:val="Hyperlink"/>
            <w:rFonts w:ascii="Arial" w:hAnsi="Arial" w:cs="Arial"/>
          </w:rPr>
          <w:t>www.healthandcarelearning.wales</w:t>
        </w:r>
      </w:hyperlink>
      <w:r w:rsidRPr="00CB29B6">
        <w:rPr>
          <w:rFonts w:ascii="Arial" w:hAnsi="Arial" w:cs="Arial"/>
        </w:rPr>
        <w:t xml:space="preserve"> </w:t>
      </w:r>
    </w:p>
    <w:p w14:paraId="0AE02DEC" w14:textId="77777777" w:rsidR="003F28D9" w:rsidRPr="004E5DF1" w:rsidRDefault="003F28D9" w:rsidP="003F28D9">
      <w:pPr>
        <w:rPr>
          <w:rFonts w:ascii="Arial" w:hAnsi="Arial" w:cs="Arial"/>
          <w:sz w:val="24"/>
          <w:szCs w:val="24"/>
        </w:rPr>
      </w:pPr>
    </w:p>
    <w:p w14:paraId="554E6D6E" w14:textId="77777777" w:rsidR="003F28D9" w:rsidRDefault="003F28D9" w:rsidP="003F28D9">
      <w:pPr>
        <w:rPr>
          <w:rFonts w:ascii="Arial" w:hAnsi="Arial" w:cs="Arial"/>
          <w:b/>
          <w:sz w:val="24"/>
          <w:szCs w:val="24"/>
        </w:rPr>
      </w:pPr>
    </w:p>
    <w:p w14:paraId="3CC905BB" w14:textId="77777777" w:rsidR="003F28D9" w:rsidRDefault="003F28D9" w:rsidP="003F28D9">
      <w:pPr>
        <w:rPr>
          <w:rFonts w:ascii="Arial" w:hAnsi="Arial" w:cs="Arial"/>
          <w:b/>
          <w:sz w:val="24"/>
          <w:szCs w:val="24"/>
        </w:rPr>
      </w:pPr>
    </w:p>
    <w:p w14:paraId="06ED9893" w14:textId="77777777" w:rsidR="003F28D9" w:rsidRDefault="003F28D9" w:rsidP="003F28D9">
      <w:pPr>
        <w:rPr>
          <w:rFonts w:ascii="Arial" w:hAnsi="Arial" w:cs="Arial"/>
          <w:b/>
          <w:sz w:val="24"/>
          <w:szCs w:val="24"/>
        </w:rPr>
      </w:pPr>
    </w:p>
    <w:p w14:paraId="19518E2A" w14:textId="77777777" w:rsidR="003F28D9" w:rsidRPr="00E569D2" w:rsidRDefault="003F28D9" w:rsidP="003F28D9">
      <w:pPr>
        <w:rPr>
          <w:rFonts w:ascii="Arial" w:hAnsi="Arial" w:cs="Arial"/>
          <w:b/>
          <w:sz w:val="24"/>
          <w:szCs w:val="24"/>
        </w:rPr>
      </w:pPr>
      <w:bookmarkStart w:id="35" w:name="_Hlk3372119"/>
      <w:bookmarkStart w:id="36" w:name="s12"/>
      <w:r w:rsidRPr="00CB29B6">
        <w:rPr>
          <w:rFonts w:ascii="Arial" w:hAnsi="Arial" w:cs="Arial"/>
          <w:b/>
          <w:sz w:val="24"/>
          <w:szCs w:val="24"/>
        </w:rPr>
        <w:lastRenderedPageBreak/>
        <w:t>Slide 12 – Registration of domiciliary care workers</w:t>
      </w:r>
    </w:p>
    <w:bookmarkEnd w:id="35"/>
    <w:bookmarkEnd w:id="36"/>
    <w:p w14:paraId="68C79987" w14:textId="77777777" w:rsidR="003F28D9" w:rsidRPr="004E5DF1" w:rsidRDefault="003F28D9" w:rsidP="003F28D9">
      <w:pPr>
        <w:jc w:val="center"/>
        <w:rPr>
          <w:rFonts w:ascii="Arial" w:hAnsi="Arial" w:cs="Arial"/>
          <w:sz w:val="24"/>
          <w:szCs w:val="24"/>
        </w:rPr>
      </w:pPr>
      <w:r w:rsidRPr="004E5DF1">
        <w:rPr>
          <w:rFonts w:ascii="Arial" w:hAnsi="Arial" w:cs="Arial"/>
          <w:noProof/>
          <w:sz w:val="24"/>
          <w:szCs w:val="24"/>
        </w:rPr>
        <w:drawing>
          <wp:inline distT="0" distB="0" distL="0" distR="0" wp14:anchorId="2BB2B36D" wp14:editId="019A2E80">
            <wp:extent cx="4572396" cy="3429297"/>
            <wp:effectExtent l="133350" t="114300" r="133350" b="1714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59B9B1" w14:textId="77777777" w:rsidR="003F28D9" w:rsidRPr="00CB29B6" w:rsidRDefault="003F28D9" w:rsidP="003F28D9">
      <w:pPr>
        <w:pStyle w:val="NormalWeb"/>
        <w:spacing w:before="86" w:beforeAutospacing="0" w:after="0" w:afterAutospacing="0"/>
        <w:textAlignment w:val="baseline"/>
        <w:rPr>
          <w:rFonts w:ascii="Arial" w:hAnsi="Arial" w:cs="Arial"/>
          <w:b/>
        </w:rPr>
      </w:pPr>
      <w:r w:rsidRPr="00CB29B6">
        <w:rPr>
          <w:rFonts w:ascii="Arial" w:hAnsi="Arial" w:cs="Arial"/>
          <w:b/>
        </w:rPr>
        <w:t>Facilitator notes</w:t>
      </w:r>
    </w:p>
    <w:p w14:paraId="2935997D" w14:textId="77777777" w:rsidR="004A1F79" w:rsidRPr="00CB29B6" w:rsidRDefault="004A1F79" w:rsidP="00F52E8A">
      <w:pPr>
        <w:pStyle w:val="NormalWeb"/>
        <w:numPr>
          <w:ilvl w:val="0"/>
          <w:numId w:val="25"/>
        </w:numPr>
        <w:spacing w:before="86" w:beforeAutospacing="0" w:after="0" w:afterAutospacing="0"/>
        <w:textAlignment w:val="baseline"/>
        <w:rPr>
          <w:rFonts w:ascii="Arial" w:hAnsi="Arial" w:cs="Arial"/>
        </w:rPr>
      </w:pPr>
      <w:r w:rsidRPr="00CB29B6">
        <w:rPr>
          <w:rFonts w:ascii="Arial" w:hAnsi="Arial" w:cs="Arial"/>
        </w:rPr>
        <w:t>This slide gives information on the registration of domiciliary care workers, the timescales and the different routes to use.</w:t>
      </w:r>
    </w:p>
    <w:p w14:paraId="084E1041" w14:textId="7651802B" w:rsidR="004A1F79" w:rsidRDefault="004A1F79" w:rsidP="003F28D9">
      <w:pPr>
        <w:pStyle w:val="NormalWeb"/>
        <w:spacing w:before="86" w:beforeAutospacing="0" w:after="0" w:afterAutospacing="0"/>
        <w:textAlignment w:val="baseline"/>
        <w:rPr>
          <w:rFonts w:ascii="Arial" w:hAnsi="Arial" w:cs="Arial"/>
          <w:b/>
        </w:rPr>
      </w:pPr>
    </w:p>
    <w:p w14:paraId="2FAEF87E" w14:textId="49CA32E1" w:rsidR="00B50567" w:rsidRPr="00257C4E" w:rsidRDefault="00B50567" w:rsidP="003F28D9">
      <w:pPr>
        <w:pStyle w:val="NormalWeb"/>
        <w:spacing w:before="86" w:beforeAutospacing="0" w:after="0" w:afterAutospacing="0"/>
        <w:textAlignment w:val="baseline"/>
        <w:rPr>
          <w:rFonts w:ascii="Arial" w:hAnsi="Arial" w:cs="Arial"/>
          <w:b/>
        </w:rPr>
      </w:pPr>
      <w:r>
        <w:rPr>
          <w:rFonts w:ascii="Arial" w:hAnsi="Arial" w:cs="Arial"/>
          <w:b/>
        </w:rPr>
        <w:t>Registration of domiciliary care workers</w:t>
      </w:r>
    </w:p>
    <w:p w14:paraId="35D237CD" w14:textId="77777777" w:rsidR="003F28D9" w:rsidRPr="004E5DF1" w:rsidRDefault="003F28D9" w:rsidP="00F52E8A">
      <w:pPr>
        <w:pStyle w:val="NormalWeb"/>
        <w:numPr>
          <w:ilvl w:val="0"/>
          <w:numId w:val="25"/>
        </w:numPr>
        <w:spacing w:before="86" w:beforeAutospacing="0" w:after="0" w:afterAutospacing="0"/>
        <w:textAlignment w:val="baseline"/>
        <w:rPr>
          <w:rFonts w:ascii="Arial" w:hAnsi="Arial" w:cs="Arial"/>
        </w:rPr>
      </w:pPr>
      <w:r w:rsidRPr="004E5DF1">
        <w:rPr>
          <w:rFonts w:ascii="Arial" w:eastAsiaTheme="minorEastAsia" w:hAnsi="Arial" w:cs="Arial"/>
          <w:color w:val="000000" w:themeColor="text1"/>
          <w:kern w:val="24"/>
        </w:rPr>
        <w:t>The register opened for domiciliary care workers on a voluntary basis in April 2018.</w:t>
      </w:r>
    </w:p>
    <w:p w14:paraId="5CB37110" w14:textId="77777777" w:rsidR="003F28D9" w:rsidRPr="004E5DF1" w:rsidRDefault="003F28D9" w:rsidP="00F52E8A">
      <w:pPr>
        <w:pStyle w:val="NormalWeb"/>
        <w:numPr>
          <w:ilvl w:val="0"/>
          <w:numId w:val="25"/>
        </w:numPr>
        <w:spacing w:before="86" w:beforeAutospacing="0" w:after="0" w:afterAutospacing="0"/>
        <w:textAlignment w:val="baseline"/>
        <w:rPr>
          <w:rFonts w:ascii="Arial" w:hAnsi="Arial" w:cs="Arial"/>
        </w:rPr>
      </w:pPr>
      <w:r w:rsidRPr="004E5DF1">
        <w:rPr>
          <w:rFonts w:ascii="Arial" w:eastAsiaTheme="minorEastAsia" w:hAnsi="Arial" w:cs="Arial"/>
          <w:color w:val="000000" w:themeColor="text1"/>
          <w:kern w:val="24"/>
        </w:rPr>
        <w:t>Registration will be mandatory for these workers from April 2020.</w:t>
      </w:r>
    </w:p>
    <w:p w14:paraId="6B05587D" w14:textId="77777777" w:rsidR="003F28D9" w:rsidRPr="004E5DF1" w:rsidRDefault="003F28D9" w:rsidP="00F52E8A">
      <w:pPr>
        <w:pStyle w:val="NormalWeb"/>
        <w:numPr>
          <w:ilvl w:val="0"/>
          <w:numId w:val="25"/>
        </w:numPr>
        <w:spacing w:before="86" w:beforeAutospacing="0" w:after="0" w:afterAutospacing="0"/>
        <w:textAlignment w:val="baseline"/>
        <w:rPr>
          <w:rFonts w:ascii="Arial" w:hAnsi="Arial" w:cs="Arial"/>
        </w:rPr>
      </w:pPr>
      <w:r w:rsidRPr="004E5DF1">
        <w:rPr>
          <w:rFonts w:ascii="Arial" w:eastAsiaTheme="minorEastAsia" w:hAnsi="Arial" w:cs="Arial"/>
          <w:color w:val="000000" w:themeColor="text1"/>
          <w:kern w:val="24"/>
        </w:rPr>
        <w:t>Welsh Government intend extending the register to adult care home workers from 2020– they will consult on this beforehand.</w:t>
      </w:r>
    </w:p>
    <w:p w14:paraId="47209FE8" w14:textId="77777777" w:rsidR="003F28D9" w:rsidRPr="004E5DF1" w:rsidRDefault="003F28D9" w:rsidP="00F52E8A">
      <w:pPr>
        <w:pStyle w:val="NormalWeb"/>
        <w:numPr>
          <w:ilvl w:val="0"/>
          <w:numId w:val="25"/>
        </w:numPr>
        <w:spacing w:before="86" w:beforeAutospacing="0" w:after="0" w:afterAutospacing="0"/>
        <w:textAlignment w:val="baseline"/>
        <w:rPr>
          <w:rFonts w:ascii="Arial" w:hAnsi="Arial" w:cs="Arial"/>
        </w:rPr>
      </w:pPr>
      <w:r w:rsidRPr="004E5DF1">
        <w:rPr>
          <w:rFonts w:ascii="Arial" w:eastAsiaTheme="minorEastAsia" w:hAnsi="Arial" w:cs="Arial"/>
          <w:color w:val="000000" w:themeColor="text1"/>
          <w:kern w:val="24"/>
        </w:rPr>
        <w:t xml:space="preserve">During the voluntary period of registration of April 2018 – April 2020, there are </w:t>
      </w:r>
      <w:proofErr w:type="gramStart"/>
      <w:r w:rsidRPr="004E5DF1">
        <w:rPr>
          <w:rFonts w:ascii="Arial" w:eastAsiaTheme="minorEastAsia" w:hAnsi="Arial" w:cs="Arial"/>
          <w:color w:val="000000" w:themeColor="text1"/>
          <w:kern w:val="24"/>
        </w:rPr>
        <w:t>a</w:t>
      </w:r>
      <w:proofErr w:type="gramEnd"/>
      <w:r w:rsidRPr="004E5DF1">
        <w:rPr>
          <w:rFonts w:ascii="Arial" w:eastAsiaTheme="minorEastAsia" w:hAnsi="Arial" w:cs="Arial"/>
          <w:color w:val="000000" w:themeColor="text1"/>
          <w:kern w:val="24"/>
        </w:rPr>
        <w:t xml:space="preserve"> </w:t>
      </w:r>
      <w:proofErr w:type="spellStart"/>
      <w:r w:rsidRPr="004E5DF1">
        <w:rPr>
          <w:rFonts w:ascii="Arial" w:eastAsiaTheme="minorEastAsia" w:hAnsi="Arial" w:cs="Arial"/>
          <w:color w:val="000000" w:themeColor="text1"/>
          <w:kern w:val="24"/>
        </w:rPr>
        <w:t>umber</w:t>
      </w:r>
      <w:proofErr w:type="spellEnd"/>
      <w:r w:rsidRPr="004E5DF1">
        <w:rPr>
          <w:rFonts w:ascii="Arial" w:eastAsiaTheme="minorEastAsia" w:hAnsi="Arial" w:cs="Arial"/>
          <w:color w:val="000000" w:themeColor="text1"/>
          <w:kern w:val="24"/>
        </w:rPr>
        <w:t xml:space="preserve"> of routes that workers can use to register:</w:t>
      </w:r>
    </w:p>
    <w:p w14:paraId="49A361B8" w14:textId="30C10D28" w:rsidR="003F28D9" w:rsidRPr="004E5DF1" w:rsidRDefault="003F28D9" w:rsidP="00F52E8A">
      <w:pPr>
        <w:pStyle w:val="ListParagraph"/>
        <w:numPr>
          <w:ilvl w:val="0"/>
          <w:numId w:val="12"/>
        </w:numPr>
        <w:tabs>
          <w:tab w:val="clear" w:pos="720"/>
          <w:tab w:val="num" w:pos="1560"/>
        </w:tabs>
        <w:ind w:left="1560"/>
        <w:textAlignment w:val="baseline"/>
        <w:rPr>
          <w:rFonts w:ascii="Arial" w:hAnsi="Arial" w:cs="Arial"/>
        </w:rPr>
      </w:pPr>
      <w:r w:rsidRPr="004E5DF1">
        <w:rPr>
          <w:rFonts w:ascii="Arial" w:eastAsiaTheme="minorEastAsia" w:hAnsi="Arial" w:cs="Arial"/>
          <w:color w:val="000000" w:themeColor="text1"/>
          <w:kern w:val="24"/>
        </w:rPr>
        <w:t xml:space="preserve">Route 1: if they hold one of the qualifications listed on the ‘Qualification Framework’ or the </w:t>
      </w:r>
      <w:r w:rsidR="00ED139F">
        <w:rPr>
          <w:rFonts w:ascii="Arial" w:eastAsiaTheme="minorEastAsia" w:hAnsi="Arial" w:cs="Arial"/>
          <w:color w:val="000000" w:themeColor="text1"/>
          <w:kern w:val="24"/>
        </w:rPr>
        <w:t xml:space="preserve">L2 </w:t>
      </w:r>
      <w:r w:rsidRPr="004E5DF1">
        <w:rPr>
          <w:rFonts w:ascii="Arial" w:eastAsiaTheme="minorEastAsia" w:hAnsi="Arial" w:cs="Arial"/>
          <w:color w:val="000000" w:themeColor="text1"/>
          <w:kern w:val="24"/>
        </w:rPr>
        <w:t>award for social care induction in Wales</w:t>
      </w:r>
    </w:p>
    <w:p w14:paraId="1BE8B2E7" w14:textId="77777777" w:rsidR="003F28D9" w:rsidRPr="004E5DF1" w:rsidRDefault="003F28D9" w:rsidP="00F52E8A">
      <w:pPr>
        <w:pStyle w:val="ListParagraph"/>
        <w:numPr>
          <w:ilvl w:val="0"/>
          <w:numId w:val="12"/>
        </w:numPr>
        <w:tabs>
          <w:tab w:val="clear" w:pos="720"/>
          <w:tab w:val="num" w:pos="1560"/>
        </w:tabs>
        <w:ind w:left="1560"/>
        <w:textAlignment w:val="baseline"/>
        <w:rPr>
          <w:rFonts w:ascii="Arial" w:hAnsi="Arial" w:cs="Arial"/>
        </w:rPr>
      </w:pPr>
      <w:r w:rsidRPr="004E5DF1">
        <w:rPr>
          <w:rFonts w:ascii="Arial" w:eastAsiaTheme="minorEastAsia" w:hAnsi="Arial" w:cs="Arial"/>
          <w:color w:val="000000" w:themeColor="text1"/>
          <w:kern w:val="24"/>
        </w:rPr>
        <w:t>Route 2: if they have been employed in a domiciliary care role for 3 of the past 5 years they can use ‘confirmed competence’</w:t>
      </w:r>
    </w:p>
    <w:p w14:paraId="49240057" w14:textId="77777777" w:rsidR="003F28D9" w:rsidRPr="004E5DF1" w:rsidRDefault="003F28D9" w:rsidP="00F52E8A">
      <w:pPr>
        <w:pStyle w:val="ListParagraph"/>
        <w:numPr>
          <w:ilvl w:val="0"/>
          <w:numId w:val="12"/>
        </w:numPr>
        <w:tabs>
          <w:tab w:val="clear" w:pos="720"/>
          <w:tab w:val="num" w:pos="1560"/>
        </w:tabs>
        <w:ind w:left="1560"/>
        <w:textAlignment w:val="baseline"/>
        <w:rPr>
          <w:rFonts w:ascii="Arial" w:hAnsi="Arial" w:cs="Arial"/>
        </w:rPr>
      </w:pPr>
      <w:r w:rsidRPr="004E5DF1">
        <w:rPr>
          <w:rFonts w:ascii="Arial" w:eastAsiaTheme="minorEastAsia" w:hAnsi="Arial" w:cs="Arial"/>
          <w:color w:val="000000" w:themeColor="text1"/>
          <w:kern w:val="24"/>
        </w:rPr>
        <w:t>Route 3: if they are not able to use either of these routes, they can apply for registration following completion of the Social Care Wales course ‘Principles and Values’</w:t>
      </w:r>
    </w:p>
    <w:p w14:paraId="052DDAD5" w14:textId="77777777" w:rsidR="003F28D9" w:rsidRPr="004E5DF1" w:rsidRDefault="003F28D9" w:rsidP="00F52E8A">
      <w:pPr>
        <w:pStyle w:val="ListParagraph"/>
        <w:numPr>
          <w:ilvl w:val="0"/>
          <w:numId w:val="12"/>
        </w:numPr>
        <w:tabs>
          <w:tab w:val="clear" w:pos="720"/>
          <w:tab w:val="num" w:pos="1560"/>
        </w:tabs>
        <w:ind w:left="1560"/>
        <w:textAlignment w:val="baseline"/>
        <w:rPr>
          <w:rFonts w:ascii="Arial" w:hAnsi="Arial" w:cs="Arial"/>
        </w:rPr>
      </w:pPr>
      <w:r w:rsidRPr="004E5DF1">
        <w:rPr>
          <w:rFonts w:ascii="Arial" w:eastAsiaTheme="minorEastAsia" w:hAnsi="Arial" w:cs="Arial"/>
          <w:color w:val="000000" w:themeColor="text1"/>
          <w:kern w:val="24"/>
        </w:rPr>
        <w:t>The diagram on the next slide illustrates these routes</w:t>
      </w:r>
    </w:p>
    <w:p w14:paraId="4B30CCF5" w14:textId="77777777" w:rsidR="003F28D9" w:rsidRDefault="003F28D9" w:rsidP="003F28D9">
      <w:pPr>
        <w:rPr>
          <w:rFonts w:ascii="Arial" w:hAnsi="Arial" w:cs="Arial"/>
          <w:sz w:val="24"/>
          <w:szCs w:val="24"/>
        </w:rPr>
      </w:pPr>
    </w:p>
    <w:p w14:paraId="2A33B9F5" w14:textId="77777777" w:rsidR="003F28D9" w:rsidRDefault="003F28D9" w:rsidP="003F28D9">
      <w:pPr>
        <w:rPr>
          <w:rFonts w:ascii="Arial" w:hAnsi="Arial" w:cs="Arial"/>
          <w:sz w:val="24"/>
          <w:szCs w:val="24"/>
        </w:rPr>
      </w:pPr>
    </w:p>
    <w:p w14:paraId="2E4D1D56" w14:textId="77777777" w:rsidR="003F28D9" w:rsidRPr="00E569D2" w:rsidRDefault="003F28D9" w:rsidP="003F28D9">
      <w:pPr>
        <w:rPr>
          <w:rFonts w:ascii="Arial" w:hAnsi="Arial" w:cs="Arial"/>
          <w:b/>
          <w:sz w:val="24"/>
          <w:szCs w:val="24"/>
        </w:rPr>
      </w:pPr>
      <w:bookmarkStart w:id="37" w:name="s13"/>
      <w:r w:rsidRPr="00CB29B6">
        <w:rPr>
          <w:rFonts w:ascii="Arial" w:hAnsi="Arial" w:cs="Arial"/>
          <w:b/>
          <w:sz w:val="24"/>
          <w:szCs w:val="24"/>
        </w:rPr>
        <w:lastRenderedPageBreak/>
        <w:t>Slide 13 – Domiciliary care workers – potential routes to register until April 2020 – Flow diagram</w:t>
      </w:r>
    </w:p>
    <w:bookmarkEnd w:id="37"/>
    <w:p w14:paraId="5F6B2F4D" w14:textId="77777777" w:rsidR="003F28D9" w:rsidRPr="004E5DF1" w:rsidRDefault="003F28D9" w:rsidP="003F28D9">
      <w:pPr>
        <w:jc w:val="center"/>
        <w:rPr>
          <w:rFonts w:ascii="Arial" w:hAnsi="Arial" w:cs="Arial"/>
          <w:sz w:val="24"/>
          <w:szCs w:val="24"/>
        </w:rPr>
      </w:pPr>
      <w:r w:rsidRPr="004E5DF1">
        <w:rPr>
          <w:rFonts w:ascii="Arial" w:hAnsi="Arial" w:cs="Arial"/>
          <w:noProof/>
          <w:sz w:val="24"/>
          <w:szCs w:val="24"/>
        </w:rPr>
        <w:drawing>
          <wp:inline distT="0" distB="0" distL="0" distR="0" wp14:anchorId="12F68612" wp14:editId="16822268">
            <wp:extent cx="4572396" cy="3429297"/>
            <wp:effectExtent l="133350" t="114300" r="133350" b="1714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028C9E" w14:textId="77777777" w:rsidR="003F28D9" w:rsidRPr="00CB29B6" w:rsidRDefault="003F28D9" w:rsidP="003F28D9">
      <w:pPr>
        <w:spacing w:before="86"/>
        <w:textAlignment w:val="baseline"/>
        <w:rPr>
          <w:rFonts w:ascii="Arial" w:hAnsi="Arial" w:cs="Arial"/>
          <w:b/>
          <w:sz w:val="24"/>
        </w:rPr>
      </w:pPr>
      <w:r w:rsidRPr="00CB29B6">
        <w:rPr>
          <w:rFonts w:ascii="Arial" w:hAnsi="Arial" w:cs="Arial"/>
          <w:b/>
          <w:sz w:val="24"/>
        </w:rPr>
        <w:t>Facilitator notes</w:t>
      </w:r>
    </w:p>
    <w:p w14:paraId="32D9559A" w14:textId="77777777" w:rsidR="004A1F79" w:rsidRPr="00CB29B6" w:rsidRDefault="004A1F79" w:rsidP="00F52E8A">
      <w:pPr>
        <w:pStyle w:val="ListParagraph"/>
        <w:numPr>
          <w:ilvl w:val="0"/>
          <w:numId w:val="65"/>
        </w:numPr>
        <w:spacing w:before="86"/>
        <w:textAlignment w:val="baseline"/>
        <w:rPr>
          <w:rFonts w:ascii="Arial" w:hAnsi="Arial" w:cs="Arial"/>
        </w:rPr>
      </w:pPr>
      <w:r w:rsidRPr="00CB29B6">
        <w:rPr>
          <w:rFonts w:ascii="Arial" w:hAnsi="Arial" w:cs="Arial"/>
        </w:rPr>
        <w:t>This slide is a flow diagram of the routes available to domiciliary care workers to register in the voluntary period. It goes into detail about the requirements and the criteria for each of the routes.</w:t>
      </w:r>
    </w:p>
    <w:p w14:paraId="56B5C45E" w14:textId="77777777" w:rsidR="004A1F79" w:rsidRPr="004A1F79" w:rsidRDefault="004A1F79" w:rsidP="003F28D9">
      <w:pPr>
        <w:spacing w:before="86"/>
        <w:textAlignment w:val="baseline"/>
        <w:rPr>
          <w:rFonts w:ascii="Arial" w:hAnsi="Arial" w:cs="Arial"/>
          <w:sz w:val="24"/>
        </w:rPr>
      </w:pPr>
    </w:p>
    <w:p w14:paraId="163B38AC" w14:textId="77777777" w:rsidR="003F28D9" w:rsidRPr="003A4E82" w:rsidRDefault="003F28D9" w:rsidP="00F52E8A">
      <w:pPr>
        <w:pStyle w:val="ListParagraph"/>
        <w:numPr>
          <w:ilvl w:val="0"/>
          <w:numId w:val="26"/>
        </w:numPr>
        <w:spacing w:before="86"/>
        <w:textAlignment w:val="baseline"/>
        <w:rPr>
          <w:rFonts w:ascii="Arial" w:hAnsi="Arial" w:cs="Arial"/>
        </w:rPr>
      </w:pPr>
      <w:r w:rsidRPr="003A4E82">
        <w:rPr>
          <w:rFonts w:ascii="Arial" w:eastAsiaTheme="minorEastAsia" w:hAnsi="Arial" w:cs="Arial"/>
          <w:b/>
          <w:color w:val="000000" w:themeColor="text1"/>
          <w:kern w:val="24"/>
        </w:rPr>
        <w:t>Route 1: Listed Qualification or L2 Award in Social Care Induction in Wales</w:t>
      </w:r>
      <w:r w:rsidRPr="003A4E82">
        <w:rPr>
          <w:rFonts w:ascii="Arial" w:eastAsiaTheme="minorEastAsia" w:hAnsi="Arial" w:cs="Arial"/>
          <w:color w:val="000000" w:themeColor="text1"/>
          <w:kern w:val="24"/>
        </w:rPr>
        <w:t>.</w:t>
      </w:r>
      <w:r>
        <w:rPr>
          <w:rFonts w:ascii="Arial" w:eastAsiaTheme="minorEastAsia" w:hAnsi="Arial" w:cs="Arial"/>
          <w:color w:val="000000" w:themeColor="text1"/>
          <w:kern w:val="24"/>
        </w:rPr>
        <w:t xml:space="preserve"> </w:t>
      </w:r>
      <w:r w:rsidRPr="003A4E82">
        <w:rPr>
          <w:rFonts w:ascii="Arial" w:eastAsiaTheme="minorEastAsia" w:hAnsi="Arial" w:cs="Arial"/>
          <w:color w:val="000000" w:themeColor="text1"/>
          <w:kern w:val="24"/>
        </w:rPr>
        <w:t>If a worker holds the award for social care induction in Wales or one of the listed qualifications on the Qualification Framework, they can apply for registration</w:t>
      </w:r>
      <w:r w:rsidRPr="003A4E82">
        <w:rPr>
          <w:rFonts w:ascii="Arial" w:hAnsi="Arial" w:cs="Arial"/>
        </w:rPr>
        <w:t xml:space="preserve">. </w:t>
      </w:r>
      <w:r w:rsidRPr="003A4E82">
        <w:rPr>
          <w:rFonts w:ascii="Arial" w:eastAsiaTheme="minorEastAsia" w:hAnsi="Arial" w:cs="Arial"/>
          <w:color w:val="000000" w:themeColor="text1"/>
          <w:kern w:val="24"/>
        </w:rPr>
        <w:t>If they do not hold one of these qualifications and are not likely to complete one before registration becomes mandatory, there are other routes that can be used.</w:t>
      </w:r>
    </w:p>
    <w:p w14:paraId="78F9CEE3" w14:textId="77777777" w:rsidR="003F28D9" w:rsidRPr="00CB29B6" w:rsidRDefault="003F28D9" w:rsidP="00F52E8A">
      <w:pPr>
        <w:pStyle w:val="ListParagraph"/>
        <w:numPr>
          <w:ilvl w:val="0"/>
          <w:numId w:val="26"/>
        </w:numPr>
        <w:spacing w:before="86"/>
        <w:textAlignment w:val="baseline"/>
        <w:rPr>
          <w:rFonts w:ascii="Arial" w:hAnsi="Arial" w:cs="Arial"/>
        </w:rPr>
      </w:pPr>
      <w:bookmarkStart w:id="38" w:name="_Hlk3196351"/>
      <w:r w:rsidRPr="00CB29B6">
        <w:rPr>
          <w:rFonts w:ascii="Arial" w:hAnsi="Arial" w:cs="Arial"/>
        </w:rPr>
        <w:t xml:space="preserve">If a worker is successful in registering by using this route, they will </w:t>
      </w:r>
      <w:bookmarkStart w:id="39" w:name="_Hlk3196192"/>
      <w:r w:rsidRPr="00CB29B6">
        <w:rPr>
          <w:rFonts w:ascii="Arial" w:hAnsi="Arial" w:cs="Arial"/>
        </w:rPr>
        <w:t>have to complete their mandatory 15 days/ 90 hours Post Registration Training and Learning (PRTL) every 3 years in order to renew their registration.</w:t>
      </w:r>
    </w:p>
    <w:bookmarkEnd w:id="38"/>
    <w:bookmarkEnd w:id="39"/>
    <w:p w14:paraId="2282C158" w14:textId="77777777" w:rsidR="003F28D9" w:rsidRPr="003A4E82" w:rsidRDefault="003F28D9" w:rsidP="003F28D9">
      <w:pPr>
        <w:pStyle w:val="ListParagraph"/>
        <w:spacing w:before="86"/>
        <w:textAlignment w:val="baseline"/>
        <w:rPr>
          <w:rFonts w:ascii="Arial" w:hAnsi="Arial" w:cs="Arial"/>
        </w:rPr>
      </w:pPr>
    </w:p>
    <w:p w14:paraId="0D400F95" w14:textId="77777777" w:rsidR="003F28D9" w:rsidRPr="003A4E82" w:rsidRDefault="003F28D9" w:rsidP="00F52E8A">
      <w:pPr>
        <w:pStyle w:val="ListParagraph"/>
        <w:numPr>
          <w:ilvl w:val="0"/>
          <w:numId w:val="26"/>
        </w:numPr>
        <w:spacing w:before="86"/>
        <w:textAlignment w:val="baseline"/>
        <w:rPr>
          <w:rFonts w:ascii="Arial" w:hAnsi="Arial" w:cs="Arial"/>
        </w:rPr>
      </w:pPr>
      <w:r w:rsidRPr="003A4E82">
        <w:rPr>
          <w:rFonts w:ascii="Arial" w:eastAsiaTheme="minorEastAsia" w:hAnsi="Arial" w:cs="Arial"/>
          <w:b/>
          <w:color w:val="000000" w:themeColor="text1"/>
          <w:kern w:val="24"/>
        </w:rPr>
        <w:t>Route 2: Confirmed competence.</w:t>
      </w:r>
      <w:r w:rsidRPr="003A4E82">
        <w:rPr>
          <w:rFonts w:ascii="Arial" w:eastAsiaTheme="minorEastAsia" w:hAnsi="Arial" w:cs="Arial"/>
          <w:color w:val="000000" w:themeColor="text1"/>
          <w:kern w:val="24"/>
        </w:rPr>
        <w:t xml:space="preserve"> </w:t>
      </w:r>
      <w:r>
        <w:rPr>
          <w:rFonts w:ascii="Arial" w:eastAsiaTheme="minorEastAsia" w:hAnsi="Arial" w:cs="Arial"/>
          <w:color w:val="000000" w:themeColor="text1"/>
          <w:kern w:val="24"/>
        </w:rPr>
        <w:t>T</w:t>
      </w:r>
      <w:r w:rsidRPr="003A4E82">
        <w:rPr>
          <w:rFonts w:ascii="Arial" w:eastAsiaTheme="minorEastAsia" w:hAnsi="Arial" w:cs="Arial"/>
          <w:color w:val="000000" w:themeColor="text1"/>
          <w:kern w:val="24"/>
        </w:rPr>
        <w:t>his can be used if the worker has been employed in a domiciliary care role for 3 out of the past 5 years.</w:t>
      </w:r>
    </w:p>
    <w:p w14:paraId="6DA28CF6" w14:textId="77777777" w:rsidR="003F28D9" w:rsidRPr="003A4E82" w:rsidRDefault="003F28D9" w:rsidP="00F52E8A">
      <w:pPr>
        <w:pStyle w:val="ListParagraph"/>
        <w:numPr>
          <w:ilvl w:val="0"/>
          <w:numId w:val="26"/>
        </w:numPr>
        <w:spacing w:before="86"/>
        <w:textAlignment w:val="baseline"/>
        <w:rPr>
          <w:rFonts w:ascii="Arial" w:hAnsi="Arial" w:cs="Arial"/>
        </w:rPr>
      </w:pPr>
      <w:r w:rsidRPr="003A4E82">
        <w:rPr>
          <w:rFonts w:ascii="Arial" w:eastAsiaTheme="minorEastAsia" w:hAnsi="Arial" w:cs="Arial"/>
          <w:color w:val="000000" w:themeColor="text1"/>
          <w:kern w:val="24"/>
        </w:rPr>
        <w:t xml:space="preserve">The competencies are based on the practice outcomes set out in the all-Wales induction framework for health and social care. There are seven sections in total. Those working with adults need to complete sections 1, 3, 5, 6 and 7, and those working with children and young people need to complete sections 2, 4, 5, 6 and 7. </w:t>
      </w:r>
    </w:p>
    <w:p w14:paraId="10069E4D" w14:textId="77777777" w:rsidR="003F28D9" w:rsidRPr="003A4E82" w:rsidRDefault="003F28D9" w:rsidP="00F52E8A">
      <w:pPr>
        <w:pStyle w:val="ListParagraph"/>
        <w:numPr>
          <w:ilvl w:val="0"/>
          <w:numId w:val="26"/>
        </w:numPr>
        <w:spacing w:before="86"/>
        <w:textAlignment w:val="baseline"/>
        <w:rPr>
          <w:rFonts w:ascii="Arial" w:hAnsi="Arial" w:cs="Arial"/>
        </w:rPr>
      </w:pPr>
      <w:r w:rsidRPr="003A4E82">
        <w:rPr>
          <w:rFonts w:ascii="Arial" w:eastAsiaTheme="minorEastAsia" w:hAnsi="Arial" w:cs="Arial"/>
          <w:color w:val="000000" w:themeColor="text1"/>
          <w:kern w:val="24"/>
        </w:rPr>
        <w:lastRenderedPageBreak/>
        <w:t xml:space="preserve">Each section lists ways in which the worker should be practising. There is a column next to each outcome where any evidence used should be recorded. It is likely that some pieces of evidence may cover more than one learning outcome across more than one section. </w:t>
      </w:r>
    </w:p>
    <w:p w14:paraId="68F396DC" w14:textId="77777777" w:rsidR="003F28D9" w:rsidRPr="003A4E82" w:rsidRDefault="003F28D9" w:rsidP="00F52E8A">
      <w:pPr>
        <w:pStyle w:val="ListParagraph"/>
        <w:numPr>
          <w:ilvl w:val="0"/>
          <w:numId w:val="26"/>
        </w:numPr>
        <w:spacing w:before="86"/>
        <w:textAlignment w:val="baseline"/>
        <w:rPr>
          <w:rFonts w:ascii="Arial" w:hAnsi="Arial" w:cs="Arial"/>
        </w:rPr>
      </w:pPr>
      <w:r w:rsidRPr="003A4E82">
        <w:rPr>
          <w:rFonts w:ascii="Arial" w:eastAsiaTheme="minorEastAsia" w:hAnsi="Arial" w:cs="Arial"/>
          <w:color w:val="000000" w:themeColor="text1"/>
          <w:kern w:val="24"/>
        </w:rPr>
        <w:t xml:space="preserve">Some of the elements are specific to a worker’s role. For example, those who do not support people with foot care will </w:t>
      </w:r>
      <w:r w:rsidRPr="003A4E82">
        <w:rPr>
          <w:rFonts w:ascii="Arial" w:eastAsiaTheme="minorEastAsia" w:hAnsi="Arial" w:cs="Arial"/>
          <w:b/>
          <w:bCs/>
          <w:color w:val="000000" w:themeColor="text1"/>
          <w:kern w:val="24"/>
        </w:rPr>
        <w:t>not</w:t>
      </w:r>
      <w:r w:rsidRPr="003A4E82">
        <w:rPr>
          <w:rFonts w:ascii="Arial" w:eastAsiaTheme="minorEastAsia" w:hAnsi="Arial" w:cs="Arial"/>
          <w:color w:val="000000" w:themeColor="text1"/>
          <w:kern w:val="24"/>
        </w:rPr>
        <w:t xml:space="preserve"> be expected to show their practice in this area.</w:t>
      </w:r>
    </w:p>
    <w:p w14:paraId="63EF5A2D" w14:textId="77777777" w:rsidR="003F28D9" w:rsidRPr="003A4E82" w:rsidRDefault="003F28D9" w:rsidP="00F52E8A">
      <w:pPr>
        <w:pStyle w:val="ListParagraph"/>
        <w:numPr>
          <w:ilvl w:val="0"/>
          <w:numId w:val="26"/>
        </w:numPr>
        <w:spacing w:before="86"/>
        <w:textAlignment w:val="baseline"/>
        <w:rPr>
          <w:rFonts w:ascii="Arial" w:hAnsi="Arial" w:cs="Arial"/>
        </w:rPr>
      </w:pPr>
      <w:r w:rsidRPr="003A4E82">
        <w:rPr>
          <w:rFonts w:ascii="Arial" w:eastAsiaTheme="minorEastAsia" w:hAnsi="Arial" w:cs="Arial"/>
          <w:color w:val="000000" w:themeColor="text1"/>
          <w:kern w:val="24"/>
        </w:rPr>
        <w:t>A suggested starting point for evidence mapping would be the worker’s job description and probationary review. Once a worker has completed and passed their probation review, this could be used as evidence of competence.</w:t>
      </w:r>
    </w:p>
    <w:p w14:paraId="70634B88" w14:textId="77777777" w:rsidR="003F28D9" w:rsidRPr="003A4E82" w:rsidRDefault="003F28D9" w:rsidP="00F52E8A">
      <w:pPr>
        <w:pStyle w:val="ListParagraph"/>
        <w:numPr>
          <w:ilvl w:val="0"/>
          <w:numId w:val="26"/>
        </w:numPr>
        <w:spacing w:before="86"/>
        <w:textAlignment w:val="baseline"/>
        <w:rPr>
          <w:rFonts w:ascii="Arial" w:hAnsi="Arial" w:cs="Arial"/>
        </w:rPr>
      </w:pPr>
      <w:r w:rsidRPr="003A4E82">
        <w:rPr>
          <w:rFonts w:ascii="Arial" w:eastAsiaTheme="minorEastAsia" w:hAnsi="Arial" w:cs="Arial"/>
          <w:color w:val="000000" w:themeColor="text1"/>
          <w:kern w:val="24"/>
        </w:rPr>
        <w:t xml:space="preserve">Social Care Wales may sample the evidence used to support the decision, so the manager should be able to make this available should it be requested. </w:t>
      </w:r>
    </w:p>
    <w:p w14:paraId="2C55A2C8" w14:textId="77777777" w:rsidR="003F28D9" w:rsidRPr="003A4E82" w:rsidRDefault="003F28D9" w:rsidP="00F52E8A">
      <w:pPr>
        <w:pStyle w:val="ListParagraph"/>
        <w:numPr>
          <w:ilvl w:val="0"/>
          <w:numId w:val="26"/>
        </w:numPr>
        <w:spacing w:before="86"/>
        <w:textAlignment w:val="baseline"/>
        <w:rPr>
          <w:rFonts w:ascii="Arial" w:hAnsi="Arial" w:cs="Arial"/>
        </w:rPr>
      </w:pPr>
      <w:r w:rsidRPr="003A4E82">
        <w:rPr>
          <w:rFonts w:ascii="Arial" w:eastAsiaTheme="minorEastAsia" w:hAnsi="Arial" w:cs="Arial"/>
          <w:color w:val="000000" w:themeColor="text1"/>
          <w:kern w:val="24"/>
        </w:rPr>
        <w:t>Examples of evidence for these competencies could include (but is not limited to):</w:t>
      </w:r>
    </w:p>
    <w:p w14:paraId="6C52AE97" w14:textId="77777777" w:rsidR="003F28D9" w:rsidRPr="003A4E82" w:rsidRDefault="003F28D9" w:rsidP="00F52E8A">
      <w:pPr>
        <w:pStyle w:val="ListParagraph"/>
        <w:numPr>
          <w:ilvl w:val="0"/>
          <w:numId w:val="27"/>
        </w:numPr>
        <w:spacing w:before="86"/>
        <w:ind w:left="1560"/>
        <w:textAlignment w:val="baseline"/>
        <w:rPr>
          <w:rFonts w:ascii="Arial" w:hAnsi="Arial" w:cs="Arial"/>
        </w:rPr>
      </w:pPr>
      <w:r w:rsidRPr="003A4E82">
        <w:rPr>
          <w:rFonts w:ascii="Arial" w:eastAsiaTheme="minorEastAsia" w:hAnsi="Arial" w:cs="Arial"/>
          <w:color w:val="000000" w:themeColor="text1"/>
          <w:kern w:val="24"/>
        </w:rPr>
        <w:t>probationary review and job description</w:t>
      </w:r>
    </w:p>
    <w:p w14:paraId="3B00D230" w14:textId="77777777" w:rsidR="003F28D9" w:rsidRPr="003A4E82" w:rsidRDefault="003F28D9" w:rsidP="00F52E8A">
      <w:pPr>
        <w:pStyle w:val="ListParagraph"/>
        <w:numPr>
          <w:ilvl w:val="0"/>
          <w:numId w:val="27"/>
        </w:numPr>
        <w:spacing w:before="86"/>
        <w:ind w:left="1560"/>
        <w:textAlignment w:val="baseline"/>
        <w:rPr>
          <w:rFonts w:ascii="Arial" w:hAnsi="Arial" w:cs="Arial"/>
        </w:rPr>
      </w:pPr>
      <w:r w:rsidRPr="003A4E82">
        <w:rPr>
          <w:rFonts w:ascii="Arial" w:eastAsiaTheme="minorEastAsia" w:hAnsi="Arial" w:cs="Arial"/>
          <w:color w:val="000000" w:themeColor="text1"/>
          <w:kern w:val="24"/>
        </w:rPr>
        <w:t>induction workbook activities</w:t>
      </w:r>
    </w:p>
    <w:p w14:paraId="298C54AE" w14:textId="77777777" w:rsidR="003F28D9" w:rsidRPr="003A4E82" w:rsidRDefault="003F28D9" w:rsidP="00F52E8A">
      <w:pPr>
        <w:pStyle w:val="ListParagraph"/>
        <w:numPr>
          <w:ilvl w:val="0"/>
          <w:numId w:val="27"/>
        </w:numPr>
        <w:spacing w:before="86"/>
        <w:ind w:left="1560"/>
        <w:textAlignment w:val="baseline"/>
        <w:rPr>
          <w:rFonts w:ascii="Arial" w:hAnsi="Arial" w:cs="Arial"/>
        </w:rPr>
      </w:pPr>
      <w:r w:rsidRPr="003A4E82">
        <w:rPr>
          <w:rFonts w:ascii="Arial" w:eastAsiaTheme="minorEastAsia" w:hAnsi="Arial" w:cs="Arial"/>
          <w:color w:val="000000" w:themeColor="text1"/>
          <w:kern w:val="24"/>
        </w:rPr>
        <w:t>training records</w:t>
      </w:r>
    </w:p>
    <w:p w14:paraId="07995781" w14:textId="77777777" w:rsidR="003F28D9" w:rsidRPr="003A4E82" w:rsidRDefault="003F28D9" w:rsidP="00F52E8A">
      <w:pPr>
        <w:pStyle w:val="ListParagraph"/>
        <w:numPr>
          <w:ilvl w:val="0"/>
          <w:numId w:val="27"/>
        </w:numPr>
        <w:spacing w:before="86"/>
        <w:ind w:left="1560"/>
        <w:textAlignment w:val="baseline"/>
        <w:rPr>
          <w:rFonts w:ascii="Arial" w:hAnsi="Arial" w:cs="Arial"/>
        </w:rPr>
      </w:pPr>
      <w:r w:rsidRPr="003A4E82">
        <w:rPr>
          <w:rFonts w:ascii="Arial" w:eastAsiaTheme="minorEastAsia" w:hAnsi="Arial" w:cs="Arial"/>
          <w:color w:val="000000" w:themeColor="text1"/>
          <w:kern w:val="24"/>
        </w:rPr>
        <w:t>certificates gained through assessed training e.g. moving and handling, first aid, food hygiene, etc</w:t>
      </w:r>
    </w:p>
    <w:p w14:paraId="20BE9D7F" w14:textId="77777777" w:rsidR="003F28D9" w:rsidRPr="003A4E82" w:rsidRDefault="003F28D9" w:rsidP="00F52E8A">
      <w:pPr>
        <w:pStyle w:val="ListParagraph"/>
        <w:numPr>
          <w:ilvl w:val="0"/>
          <w:numId w:val="27"/>
        </w:numPr>
        <w:spacing w:before="86"/>
        <w:ind w:left="1560"/>
        <w:textAlignment w:val="baseline"/>
        <w:rPr>
          <w:rFonts w:ascii="Arial" w:hAnsi="Arial" w:cs="Arial"/>
        </w:rPr>
      </w:pPr>
      <w:r w:rsidRPr="003A4E82">
        <w:rPr>
          <w:rFonts w:ascii="Arial" w:eastAsiaTheme="minorEastAsia" w:hAnsi="Arial" w:cs="Arial"/>
          <w:color w:val="000000" w:themeColor="text1"/>
          <w:kern w:val="24"/>
        </w:rPr>
        <w:t>supervision and/ or appraisal notes</w:t>
      </w:r>
    </w:p>
    <w:p w14:paraId="4BACDC5D" w14:textId="77777777" w:rsidR="003F28D9" w:rsidRPr="003A4E82" w:rsidRDefault="003F28D9" w:rsidP="00F52E8A">
      <w:pPr>
        <w:pStyle w:val="ListParagraph"/>
        <w:numPr>
          <w:ilvl w:val="0"/>
          <w:numId w:val="27"/>
        </w:numPr>
        <w:spacing w:before="86"/>
        <w:ind w:left="1560"/>
        <w:textAlignment w:val="baseline"/>
        <w:rPr>
          <w:rFonts w:ascii="Arial" w:hAnsi="Arial" w:cs="Arial"/>
        </w:rPr>
      </w:pPr>
      <w:r w:rsidRPr="003A4E82">
        <w:rPr>
          <w:rFonts w:ascii="Arial" w:eastAsiaTheme="minorEastAsia" w:hAnsi="Arial" w:cs="Arial"/>
          <w:color w:val="000000" w:themeColor="text1"/>
          <w:kern w:val="24"/>
        </w:rPr>
        <w:t>team meetings</w:t>
      </w:r>
    </w:p>
    <w:p w14:paraId="418EC3B6" w14:textId="77777777" w:rsidR="003F28D9" w:rsidRPr="003A4E82" w:rsidRDefault="003F28D9" w:rsidP="00F52E8A">
      <w:pPr>
        <w:pStyle w:val="ListParagraph"/>
        <w:numPr>
          <w:ilvl w:val="0"/>
          <w:numId w:val="27"/>
        </w:numPr>
        <w:spacing w:before="86"/>
        <w:ind w:left="1560"/>
        <w:textAlignment w:val="baseline"/>
        <w:rPr>
          <w:rFonts w:ascii="Arial" w:hAnsi="Arial" w:cs="Arial"/>
        </w:rPr>
      </w:pPr>
      <w:r w:rsidRPr="003A4E82">
        <w:rPr>
          <w:rFonts w:ascii="Arial" w:eastAsiaTheme="minorEastAsia" w:hAnsi="Arial" w:cs="Arial"/>
          <w:color w:val="000000" w:themeColor="text1"/>
          <w:kern w:val="24"/>
        </w:rPr>
        <w:t>observation</w:t>
      </w:r>
    </w:p>
    <w:p w14:paraId="1CF6F47C" w14:textId="77777777" w:rsidR="003F28D9" w:rsidRPr="003A4E82" w:rsidRDefault="003F28D9" w:rsidP="00F52E8A">
      <w:pPr>
        <w:pStyle w:val="ListParagraph"/>
        <w:numPr>
          <w:ilvl w:val="0"/>
          <w:numId w:val="27"/>
        </w:numPr>
        <w:spacing w:before="86"/>
        <w:ind w:left="1560"/>
        <w:textAlignment w:val="baseline"/>
        <w:rPr>
          <w:rFonts w:ascii="Arial" w:hAnsi="Arial" w:cs="Arial"/>
        </w:rPr>
      </w:pPr>
      <w:r w:rsidRPr="003A4E82">
        <w:rPr>
          <w:rFonts w:ascii="Arial" w:eastAsiaTheme="minorEastAsia" w:hAnsi="Arial" w:cs="Arial"/>
          <w:color w:val="000000" w:themeColor="text1"/>
          <w:kern w:val="24"/>
        </w:rPr>
        <w:t>discussions</w:t>
      </w:r>
    </w:p>
    <w:p w14:paraId="490E0AF1" w14:textId="77777777" w:rsidR="003F28D9" w:rsidRPr="003A4E82" w:rsidRDefault="003F28D9" w:rsidP="00F52E8A">
      <w:pPr>
        <w:pStyle w:val="ListParagraph"/>
        <w:numPr>
          <w:ilvl w:val="0"/>
          <w:numId w:val="27"/>
        </w:numPr>
        <w:spacing w:before="86"/>
        <w:ind w:left="1560"/>
        <w:textAlignment w:val="baseline"/>
        <w:rPr>
          <w:rFonts w:ascii="Arial" w:hAnsi="Arial" w:cs="Arial"/>
        </w:rPr>
      </w:pPr>
      <w:r w:rsidRPr="003A4E82">
        <w:rPr>
          <w:rFonts w:ascii="Arial" w:eastAsiaTheme="minorEastAsia" w:hAnsi="Arial" w:cs="Arial"/>
          <w:color w:val="000000" w:themeColor="text1"/>
          <w:kern w:val="24"/>
        </w:rPr>
        <w:t>feedback from colleagues and people who use the service</w:t>
      </w:r>
      <w:r>
        <w:rPr>
          <w:rFonts w:ascii="Arial" w:eastAsiaTheme="minorEastAsia" w:hAnsi="Arial" w:cs="Arial"/>
          <w:color w:val="000000" w:themeColor="text1"/>
          <w:kern w:val="24"/>
        </w:rPr>
        <w:t>.</w:t>
      </w:r>
    </w:p>
    <w:p w14:paraId="3AC6ADD9" w14:textId="77777777" w:rsidR="003F28D9" w:rsidRPr="003A4E82" w:rsidRDefault="003F28D9" w:rsidP="003F28D9">
      <w:pPr>
        <w:pStyle w:val="ListParagraph"/>
        <w:spacing w:before="86"/>
        <w:ind w:left="1560"/>
        <w:textAlignment w:val="baseline"/>
        <w:rPr>
          <w:rFonts w:ascii="Arial" w:hAnsi="Arial" w:cs="Arial"/>
        </w:rPr>
      </w:pPr>
    </w:p>
    <w:p w14:paraId="73081FB1" w14:textId="77777777" w:rsidR="003F28D9" w:rsidRPr="003A4E82" w:rsidRDefault="003F28D9" w:rsidP="00F52E8A">
      <w:pPr>
        <w:pStyle w:val="ListParagraph"/>
        <w:numPr>
          <w:ilvl w:val="0"/>
          <w:numId w:val="26"/>
        </w:numPr>
        <w:spacing w:before="86"/>
        <w:textAlignment w:val="baseline"/>
        <w:rPr>
          <w:rFonts w:ascii="Arial" w:hAnsi="Arial" w:cs="Arial"/>
        </w:rPr>
      </w:pPr>
      <w:r w:rsidRPr="003A4E82">
        <w:rPr>
          <w:rFonts w:ascii="Arial" w:eastAsiaTheme="minorEastAsia" w:hAnsi="Arial" w:cs="Arial"/>
          <w:color w:val="000000" w:themeColor="text1"/>
          <w:kern w:val="24"/>
        </w:rPr>
        <w:t>Please note that workers who use th</w:t>
      </w:r>
      <w:r>
        <w:rPr>
          <w:rFonts w:ascii="Arial" w:eastAsiaTheme="minorEastAsia" w:hAnsi="Arial" w:cs="Arial"/>
          <w:color w:val="000000" w:themeColor="text1"/>
          <w:kern w:val="24"/>
        </w:rPr>
        <w:t>e confirmed competency route</w:t>
      </w:r>
      <w:r w:rsidRPr="003A4E82">
        <w:rPr>
          <w:rFonts w:ascii="Arial" w:eastAsiaTheme="minorEastAsia" w:hAnsi="Arial" w:cs="Arial"/>
          <w:color w:val="000000" w:themeColor="text1"/>
          <w:kern w:val="24"/>
        </w:rPr>
        <w:t xml:space="preserve"> </w:t>
      </w:r>
      <w:proofErr w:type="spellStart"/>
      <w:r w:rsidRPr="003A4E82">
        <w:rPr>
          <w:rFonts w:ascii="Arial" w:eastAsiaTheme="minorEastAsia" w:hAnsi="Arial" w:cs="Arial"/>
          <w:color w:val="000000" w:themeColor="text1"/>
          <w:kern w:val="24"/>
        </w:rPr>
        <w:t>route</w:t>
      </w:r>
      <w:proofErr w:type="spellEnd"/>
      <w:r w:rsidRPr="003A4E82">
        <w:rPr>
          <w:rFonts w:ascii="Arial" w:eastAsiaTheme="minorEastAsia" w:hAnsi="Arial" w:cs="Arial"/>
          <w:color w:val="000000" w:themeColor="text1"/>
          <w:kern w:val="24"/>
        </w:rPr>
        <w:t xml:space="preserve"> </w:t>
      </w:r>
      <w:r w:rsidRPr="003A4E82">
        <w:rPr>
          <w:rFonts w:ascii="Arial" w:eastAsiaTheme="minorEastAsia" w:hAnsi="Arial" w:cs="Arial"/>
          <w:b/>
          <w:bCs/>
          <w:color w:val="000000" w:themeColor="text1"/>
          <w:kern w:val="24"/>
        </w:rPr>
        <w:t xml:space="preserve">do not </w:t>
      </w:r>
      <w:r w:rsidRPr="003A4E82">
        <w:rPr>
          <w:rFonts w:ascii="Arial" w:eastAsiaTheme="minorEastAsia" w:hAnsi="Arial" w:cs="Arial"/>
          <w:color w:val="000000" w:themeColor="text1"/>
          <w:kern w:val="24"/>
        </w:rPr>
        <w:t xml:space="preserve">need to complete one of the qualifications listed on the Qualification </w:t>
      </w:r>
      <w:r w:rsidRPr="00CB29B6">
        <w:rPr>
          <w:rFonts w:ascii="Arial" w:eastAsiaTheme="minorEastAsia" w:hAnsi="Arial" w:cs="Arial"/>
          <w:color w:val="000000" w:themeColor="text1"/>
          <w:kern w:val="24"/>
        </w:rPr>
        <w:t xml:space="preserve">Framework. They will however, </w:t>
      </w:r>
      <w:proofErr w:type="gramStart"/>
      <w:r w:rsidRPr="00CB29B6">
        <w:rPr>
          <w:rFonts w:ascii="Arial" w:hAnsi="Arial" w:cs="Arial"/>
        </w:rPr>
        <w:t>have to</w:t>
      </w:r>
      <w:proofErr w:type="gramEnd"/>
      <w:r w:rsidRPr="00CB29B6">
        <w:rPr>
          <w:rFonts w:ascii="Arial" w:hAnsi="Arial" w:cs="Arial"/>
        </w:rPr>
        <w:t xml:space="preserve"> complete their mandatory 15 days/ 90 hours Post Registration Training and Learning (PRTL) every 3 years in order to renew their registration.</w:t>
      </w:r>
    </w:p>
    <w:p w14:paraId="19B4BC8B" w14:textId="77777777" w:rsidR="003F28D9" w:rsidRPr="00695084" w:rsidRDefault="003F28D9" w:rsidP="003F28D9">
      <w:pPr>
        <w:spacing w:before="86" w:after="0" w:line="240" w:lineRule="auto"/>
        <w:textAlignment w:val="baseline"/>
        <w:rPr>
          <w:rFonts w:ascii="Arial" w:eastAsia="Times New Roman" w:hAnsi="Arial" w:cs="Arial"/>
          <w:sz w:val="24"/>
          <w:szCs w:val="24"/>
          <w:lang w:eastAsia="en-GB"/>
        </w:rPr>
      </w:pPr>
    </w:p>
    <w:p w14:paraId="45B1E20F" w14:textId="348449D5" w:rsidR="003F28D9" w:rsidRPr="00806A28" w:rsidRDefault="003F28D9" w:rsidP="00F52E8A">
      <w:pPr>
        <w:pStyle w:val="ListParagraph"/>
        <w:numPr>
          <w:ilvl w:val="0"/>
          <w:numId w:val="26"/>
        </w:numPr>
        <w:spacing w:before="86"/>
        <w:textAlignment w:val="baseline"/>
        <w:rPr>
          <w:rFonts w:ascii="Arial" w:hAnsi="Arial" w:cs="Arial"/>
        </w:rPr>
      </w:pPr>
      <w:r w:rsidRPr="003A4E82">
        <w:rPr>
          <w:rFonts w:ascii="Arial" w:eastAsiaTheme="minorEastAsia" w:hAnsi="Arial" w:cs="Arial"/>
          <w:b/>
          <w:color w:val="000000" w:themeColor="text1"/>
          <w:kern w:val="24"/>
        </w:rPr>
        <w:t>Route 3: Social Care Wales Principles and Values Course.</w:t>
      </w:r>
      <w:r w:rsidRPr="003A4E82">
        <w:rPr>
          <w:rFonts w:ascii="Arial" w:eastAsiaTheme="minorEastAsia" w:hAnsi="Arial" w:cs="Arial"/>
          <w:color w:val="000000" w:themeColor="text1"/>
          <w:kern w:val="24"/>
        </w:rPr>
        <w:t xml:space="preserve"> This is a new route that has been added in response to feedback from the sector. If workers are not able to use either route 1 or 2, they can complete a Social Care Wales </w:t>
      </w:r>
      <w:r>
        <w:rPr>
          <w:rFonts w:ascii="Arial" w:eastAsiaTheme="minorEastAsia" w:hAnsi="Arial" w:cs="Arial"/>
          <w:color w:val="000000" w:themeColor="text1"/>
          <w:kern w:val="24"/>
        </w:rPr>
        <w:t xml:space="preserve">Principles and Values </w:t>
      </w:r>
      <w:r w:rsidRPr="003A4E82">
        <w:rPr>
          <w:rFonts w:ascii="Arial" w:eastAsiaTheme="minorEastAsia" w:hAnsi="Arial" w:cs="Arial"/>
          <w:color w:val="000000" w:themeColor="text1"/>
          <w:kern w:val="24"/>
        </w:rPr>
        <w:t>course</w:t>
      </w:r>
      <w:r>
        <w:rPr>
          <w:rFonts w:ascii="Arial" w:eastAsiaTheme="minorEastAsia" w:hAnsi="Arial" w:cs="Arial"/>
          <w:color w:val="000000" w:themeColor="text1"/>
          <w:kern w:val="24"/>
        </w:rPr>
        <w:t xml:space="preserve"> which is available on-line only</w:t>
      </w:r>
      <w:r w:rsidRPr="003A4E82">
        <w:rPr>
          <w:rFonts w:ascii="Arial" w:eastAsiaTheme="minorEastAsia" w:hAnsi="Arial" w:cs="Arial"/>
          <w:color w:val="000000" w:themeColor="text1"/>
          <w:kern w:val="24"/>
        </w:rPr>
        <w:t xml:space="preserve">. This entails on-line completion of either workbook 1 or 2 of the all Wales induction framework (principles and values). </w:t>
      </w:r>
      <w:hyperlink r:id="rId35" w:history="1">
        <w:r w:rsidR="00ED139F" w:rsidRPr="00ED139F">
          <w:rPr>
            <w:rStyle w:val="Hyperlink"/>
            <w:rFonts w:ascii="Arial" w:eastAsiaTheme="minorEastAsia" w:hAnsi="Arial" w:cs="Arial"/>
            <w:kern w:val="24"/>
          </w:rPr>
          <w:t>https://inductionframework.wales/</w:t>
        </w:r>
      </w:hyperlink>
      <w:r w:rsidR="00ED139F">
        <w:rPr>
          <w:rFonts w:ascii="Arial" w:eastAsiaTheme="minorEastAsia" w:hAnsi="Arial" w:cs="Arial"/>
          <w:color w:val="000000" w:themeColor="text1"/>
          <w:kern w:val="24"/>
        </w:rPr>
        <w:t xml:space="preserve"> </w:t>
      </w:r>
    </w:p>
    <w:p w14:paraId="543A30D1" w14:textId="77777777" w:rsidR="003F28D9" w:rsidRPr="003A4E82" w:rsidRDefault="003F28D9" w:rsidP="00F52E8A">
      <w:pPr>
        <w:pStyle w:val="ListParagraph"/>
        <w:numPr>
          <w:ilvl w:val="0"/>
          <w:numId w:val="26"/>
        </w:numPr>
        <w:spacing w:before="86"/>
        <w:textAlignment w:val="baseline"/>
        <w:rPr>
          <w:rFonts w:ascii="Arial" w:hAnsi="Arial" w:cs="Arial"/>
        </w:rPr>
      </w:pPr>
      <w:r w:rsidRPr="003A4E82">
        <w:rPr>
          <w:rFonts w:ascii="Arial" w:eastAsiaTheme="minorEastAsia" w:hAnsi="Arial" w:cs="Arial"/>
          <w:color w:val="000000" w:themeColor="text1"/>
          <w:kern w:val="24"/>
        </w:rPr>
        <w:t>Once the manager has signed this off as being satisfactorily completed, the worker will complete an on-line multi-choice question test based on these sections. Successful achievement of this can be used to apply for registration.</w:t>
      </w:r>
    </w:p>
    <w:p w14:paraId="576F93D2" w14:textId="77777777" w:rsidR="003F28D9" w:rsidRPr="00CB29B6" w:rsidRDefault="003F28D9" w:rsidP="00F52E8A">
      <w:pPr>
        <w:pStyle w:val="ListParagraph"/>
        <w:numPr>
          <w:ilvl w:val="0"/>
          <w:numId w:val="26"/>
        </w:numPr>
        <w:spacing w:before="86"/>
        <w:textAlignment w:val="baseline"/>
        <w:rPr>
          <w:rFonts w:ascii="Arial" w:hAnsi="Arial" w:cs="Arial"/>
        </w:rPr>
      </w:pPr>
      <w:r w:rsidRPr="003A4E82">
        <w:rPr>
          <w:rFonts w:ascii="Arial" w:eastAsiaTheme="minorEastAsia" w:hAnsi="Arial" w:cs="Arial"/>
          <w:color w:val="000000" w:themeColor="text1"/>
          <w:kern w:val="24"/>
        </w:rPr>
        <w:t xml:space="preserve">Workers who use this route </w:t>
      </w:r>
      <w:r w:rsidRPr="003A4E82">
        <w:rPr>
          <w:rFonts w:ascii="Arial" w:eastAsiaTheme="minorEastAsia" w:hAnsi="Arial" w:cs="Arial"/>
          <w:b/>
          <w:bCs/>
          <w:color w:val="000000" w:themeColor="text1"/>
          <w:kern w:val="24"/>
        </w:rPr>
        <w:t xml:space="preserve">must </w:t>
      </w:r>
      <w:r w:rsidRPr="003A4E82">
        <w:rPr>
          <w:rFonts w:ascii="Arial" w:eastAsiaTheme="minorEastAsia" w:hAnsi="Arial" w:cs="Arial"/>
          <w:color w:val="000000" w:themeColor="text1"/>
          <w:kern w:val="24"/>
        </w:rPr>
        <w:t xml:space="preserve">complete both the Core and relevant level 2 </w:t>
      </w:r>
      <w:r w:rsidRPr="00CB29B6">
        <w:rPr>
          <w:rFonts w:ascii="Arial" w:eastAsiaTheme="minorEastAsia" w:hAnsi="Arial" w:cs="Arial"/>
          <w:color w:val="000000" w:themeColor="text1"/>
          <w:kern w:val="24"/>
        </w:rPr>
        <w:t>or 3 HSC practice qualification within 3 years of the date of their registration.</w:t>
      </w:r>
    </w:p>
    <w:p w14:paraId="6E86CD95" w14:textId="77777777" w:rsidR="003F28D9" w:rsidRPr="00CB29B6" w:rsidRDefault="003F28D9" w:rsidP="00F52E8A">
      <w:pPr>
        <w:pStyle w:val="ListParagraph"/>
        <w:numPr>
          <w:ilvl w:val="0"/>
          <w:numId w:val="26"/>
        </w:numPr>
        <w:spacing w:before="86"/>
        <w:textAlignment w:val="baseline"/>
        <w:rPr>
          <w:rFonts w:ascii="Arial" w:hAnsi="Arial" w:cs="Arial"/>
        </w:rPr>
      </w:pPr>
      <w:r w:rsidRPr="00CB29B6">
        <w:rPr>
          <w:rFonts w:ascii="Arial" w:hAnsi="Arial" w:cs="Arial"/>
        </w:rPr>
        <w:t xml:space="preserve">If a worker is successful in registering by using this route, they will have to complete their mandatory 15 days/ 90 hours Post Registration Training and Learning (PRTL) </w:t>
      </w:r>
      <w:bookmarkStart w:id="40" w:name="_Hlk3196405"/>
      <w:r w:rsidRPr="00CB29B6">
        <w:rPr>
          <w:rFonts w:ascii="Arial" w:hAnsi="Arial" w:cs="Arial"/>
        </w:rPr>
        <w:t>every 3 years in order to renew their registration</w:t>
      </w:r>
      <w:bookmarkEnd w:id="40"/>
      <w:r w:rsidRPr="00CB29B6">
        <w:rPr>
          <w:rFonts w:ascii="Arial" w:hAnsi="Arial" w:cs="Arial"/>
        </w:rPr>
        <w:t>.</w:t>
      </w:r>
    </w:p>
    <w:p w14:paraId="4489B55B" w14:textId="77777777" w:rsidR="003F28D9" w:rsidRPr="00CB29B6" w:rsidRDefault="003F28D9" w:rsidP="003F28D9">
      <w:pPr>
        <w:spacing w:before="86" w:after="0" w:line="240" w:lineRule="auto"/>
        <w:textAlignment w:val="baseline"/>
        <w:rPr>
          <w:rFonts w:ascii="Arial" w:eastAsiaTheme="minorEastAsia" w:hAnsi="Arial" w:cs="Arial"/>
          <w:b/>
          <w:bCs/>
          <w:color w:val="000000" w:themeColor="text1"/>
          <w:kern w:val="24"/>
          <w:sz w:val="24"/>
          <w:szCs w:val="24"/>
          <w:lang w:eastAsia="en-GB"/>
        </w:rPr>
      </w:pPr>
    </w:p>
    <w:p w14:paraId="71FF3102" w14:textId="7874E2F7" w:rsidR="003F28D9" w:rsidRPr="00CB29B6" w:rsidRDefault="00ED139F" w:rsidP="00ED139F">
      <w:pPr>
        <w:pStyle w:val="ListParagraph"/>
        <w:numPr>
          <w:ilvl w:val="0"/>
          <w:numId w:val="26"/>
        </w:numPr>
        <w:rPr>
          <w:rFonts w:ascii="Arial" w:hAnsi="Arial" w:cs="Arial"/>
        </w:rPr>
      </w:pPr>
      <w:r w:rsidRPr="00CB29B6">
        <w:rPr>
          <w:rFonts w:ascii="Arial" w:hAnsi="Arial" w:cs="Arial"/>
        </w:rPr>
        <w:lastRenderedPageBreak/>
        <w:t xml:space="preserve">Further information on the registration of domiciliary care workers, as well as </w:t>
      </w:r>
      <w:r w:rsidR="00314FAD" w:rsidRPr="00CB29B6">
        <w:rPr>
          <w:rFonts w:ascii="Arial" w:hAnsi="Arial" w:cs="Arial"/>
        </w:rPr>
        <w:t xml:space="preserve">information on </w:t>
      </w:r>
      <w:r w:rsidRPr="00CB29B6">
        <w:rPr>
          <w:rFonts w:ascii="Arial" w:hAnsi="Arial" w:cs="Arial"/>
        </w:rPr>
        <w:t xml:space="preserve">the process, the length of time the registration process takes </w:t>
      </w:r>
      <w:r w:rsidR="00314FAD" w:rsidRPr="00CB29B6">
        <w:rPr>
          <w:rFonts w:ascii="Arial" w:hAnsi="Arial" w:cs="Arial"/>
        </w:rPr>
        <w:t xml:space="preserve">and the requirements can be found here </w:t>
      </w:r>
      <w:r w:rsidRPr="00CB29B6">
        <w:rPr>
          <w:rFonts w:ascii="Arial" w:hAnsi="Arial" w:cs="Arial"/>
        </w:rPr>
        <w:t xml:space="preserve"> </w:t>
      </w:r>
      <w:hyperlink r:id="rId36" w:history="1">
        <w:r w:rsidR="00314FAD" w:rsidRPr="00CB29B6">
          <w:rPr>
            <w:rStyle w:val="Hyperlink"/>
            <w:rFonts w:ascii="Arial" w:hAnsi="Arial" w:cs="Arial"/>
          </w:rPr>
          <w:t>https://socialcare.wales/registration/domiciliary-care-workers-registration</w:t>
        </w:r>
      </w:hyperlink>
    </w:p>
    <w:p w14:paraId="68955611" w14:textId="77777777" w:rsidR="00B50567" w:rsidRDefault="00B50567" w:rsidP="003F28D9">
      <w:pPr>
        <w:rPr>
          <w:rFonts w:ascii="Arial" w:hAnsi="Arial" w:cs="Arial"/>
          <w:b/>
          <w:sz w:val="24"/>
          <w:szCs w:val="24"/>
        </w:rPr>
      </w:pPr>
      <w:bookmarkStart w:id="41" w:name="_Hlk3372143"/>
    </w:p>
    <w:p w14:paraId="426AE966" w14:textId="77777777" w:rsidR="00B50567" w:rsidRDefault="00B50567" w:rsidP="003F28D9">
      <w:pPr>
        <w:rPr>
          <w:rFonts w:ascii="Arial" w:hAnsi="Arial" w:cs="Arial"/>
          <w:b/>
          <w:sz w:val="24"/>
          <w:szCs w:val="24"/>
        </w:rPr>
      </w:pPr>
    </w:p>
    <w:p w14:paraId="0C1331BF" w14:textId="77777777" w:rsidR="00B50567" w:rsidRDefault="00B50567" w:rsidP="003F28D9">
      <w:pPr>
        <w:rPr>
          <w:rFonts w:ascii="Arial" w:hAnsi="Arial" w:cs="Arial"/>
          <w:b/>
          <w:sz w:val="24"/>
          <w:szCs w:val="24"/>
        </w:rPr>
      </w:pPr>
    </w:p>
    <w:p w14:paraId="51D1A4FD" w14:textId="77777777" w:rsidR="00B50567" w:rsidRDefault="00B50567" w:rsidP="003F28D9">
      <w:pPr>
        <w:rPr>
          <w:rFonts w:ascii="Arial" w:hAnsi="Arial" w:cs="Arial"/>
          <w:b/>
          <w:sz w:val="24"/>
          <w:szCs w:val="24"/>
        </w:rPr>
      </w:pPr>
    </w:p>
    <w:p w14:paraId="677358D0" w14:textId="77777777" w:rsidR="00B50567" w:rsidRDefault="00B50567" w:rsidP="003F28D9">
      <w:pPr>
        <w:rPr>
          <w:rFonts w:ascii="Arial" w:hAnsi="Arial" w:cs="Arial"/>
          <w:b/>
          <w:sz w:val="24"/>
          <w:szCs w:val="24"/>
        </w:rPr>
      </w:pPr>
    </w:p>
    <w:p w14:paraId="1081FA80" w14:textId="77777777" w:rsidR="00B50567" w:rsidRDefault="00B50567" w:rsidP="003F28D9">
      <w:pPr>
        <w:rPr>
          <w:rFonts w:ascii="Arial" w:hAnsi="Arial" w:cs="Arial"/>
          <w:b/>
          <w:sz w:val="24"/>
          <w:szCs w:val="24"/>
        </w:rPr>
      </w:pPr>
    </w:p>
    <w:p w14:paraId="256CF13B" w14:textId="77777777" w:rsidR="00B50567" w:rsidRDefault="00B50567" w:rsidP="003F28D9">
      <w:pPr>
        <w:rPr>
          <w:rFonts w:ascii="Arial" w:hAnsi="Arial" w:cs="Arial"/>
          <w:b/>
          <w:sz w:val="24"/>
          <w:szCs w:val="24"/>
        </w:rPr>
      </w:pPr>
    </w:p>
    <w:p w14:paraId="48DA5EEE" w14:textId="77777777" w:rsidR="00B50567" w:rsidRDefault="00B50567" w:rsidP="003F28D9">
      <w:pPr>
        <w:rPr>
          <w:rFonts w:ascii="Arial" w:hAnsi="Arial" w:cs="Arial"/>
          <w:b/>
          <w:sz w:val="24"/>
          <w:szCs w:val="24"/>
        </w:rPr>
      </w:pPr>
    </w:p>
    <w:p w14:paraId="3D0A538F" w14:textId="77777777" w:rsidR="00B50567" w:rsidRDefault="00B50567" w:rsidP="003F28D9">
      <w:pPr>
        <w:rPr>
          <w:rFonts w:ascii="Arial" w:hAnsi="Arial" w:cs="Arial"/>
          <w:b/>
          <w:sz w:val="24"/>
          <w:szCs w:val="24"/>
        </w:rPr>
      </w:pPr>
    </w:p>
    <w:p w14:paraId="044C26EC" w14:textId="77777777" w:rsidR="00B50567" w:rsidRDefault="00B50567" w:rsidP="003F28D9">
      <w:pPr>
        <w:rPr>
          <w:rFonts w:ascii="Arial" w:hAnsi="Arial" w:cs="Arial"/>
          <w:b/>
          <w:sz w:val="24"/>
          <w:szCs w:val="24"/>
        </w:rPr>
      </w:pPr>
    </w:p>
    <w:p w14:paraId="12A08CFF" w14:textId="77777777" w:rsidR="00B50567" w:rsidRDefault="00B50567" w:rsidP="003F28D9">
      <w:pPr>
        <w:rPr>
          <w:rFonts w:ascii="Arial" w:hAnsi="Arial" w:cs="Arial"/>
          <w:b/>
          <w:sz w:val="24"/>
          <w:szCs w:val="24"/>
        </w:rPr>
      </w:pPr>
    </w:p>
    <w:p w14:paraId="26AA98BA" w14:textId="77777777" w:rsidR="00B50567" w:rsidRDefault="00B50567" w:rsidP="003F28D9">
      <w:pPr>
        <w:rPr>
          <w:rFonts w:ascii="Arial" w:hAnsi="Arial" w:cs="Arial"/>
          <w:b/>
          <w:sz w:val="24"/>
          <w:szCs w:val="24"/>
        </w:rPr>
      </w:pPr>
    </w:p>
    <w:p w14:paraId="372E815B" w14:textId="77777777" w:rsidR="00B50567" w:rsidRDefault="00B50567" w:rsidP="003F28D9">
      <w:pPr>
        <w:rPr>
          <w:rFonts w:ascii="Arial" w:hAnsi="Arial" w:cs="Arial"/>
          <w:b/>
          <w:sz w:val="24"/>
          <w:szCs w:val="24"/>
        </w:rPr>
      </w:pPr>
    </w:p>
    <w:p w14:paraId="49F69E3A" w14:textId="77777777" w:rsidR="00B50567" w:rsidRDefault="00B50567" w:rsidP="003F28D9">
      <w:pPr>
        <w:rPr>
          <w:rFonts w:ascii="Arial" w:hAnsi="Arial" w:cs="Arial"/>
          <w:b/>
          <w:sz w:val="24"/>
          <w:szCs w:val="24"/>
        </w:rPr>
      </w:pPr>
    </w:p>
    <w:p w14:paraId="2BB5AD18" w14:textId="77777777" w:rsidR="00B50567" w:rsidRDefault="00B50567" w:rsidP="003F28D9">
      <w:pPr>
        <w:rPr>
          <w:rFonts w:ascii="Arial" w:hAnsi="Arial" w:cs="Arial"/>
          <w:b/>
          <w:sz w:val="24"/>
          <w:szCs w:val="24"/>
        </w:rPr>
      </w:pPr>
    </w:p>
    <w:p w14:paraId="644916EF" w14:textId="77777777" w:rsidR="00B50567" w:rsidRDefault="00B50567" w:rsidP="003F28D9">
      <w:pPr>
        <w:rPr>
          <w:rFonts w:ascii="Arial" w:hAnsi="Arial" w:cs="Arial"/>
          <w:b/>
          <w:sz w:val="24"/>
          <w:szCs w:val="24"/>
        </w:rPr>
      </w:pPr>
    </w:p>
    <w:p w14:paraId="52C44703" w14:textId="77777777" w:rsidR="00B50567" w:rsidRDefault="00B50567" w:rsidP="003F28D9">
      <w:pPr>
        <w:rPr>
          <w:rFonts w:ascii="Arial" w:hAnsi="Arial" w:cs="Arial"/>
          <w:b/>
          <w:sz w:val="24"/>
          <w:szCs w:val="24"/>
        </w:rPr>
      </w:pPr>
    </w:p>
    <w:p w14:paraId="49B66A63" w14:textId="77777777" w:rsidR="00B50567" w:rsidRDefault="00B50567" w:rsidP="003F28D9">
      <w:pPr>
        <w:rPr>
          <w:rFonts w:ascii="Arial" w:hAnsi="Arial" w:cs="Arial"/>
          <w:b/>
          <w:sz w:val="24"/>
          <w:szCs w:val="24"/>
        </w:rPr>
      </w:pPr>
    </w:p>
    <w:p w14:paraId="31A70968" w14:textId="77777777" w:rsidR="00B50567" w:rsidRDefault="00B50567" w:rsidP="003F28D9">
      <w:pPr>
        <w:rPr>
          <w:rFonts w:ascii="Arial" w:hAnsi="Arial" w:cs="Arial"/>
          <w:b/>
          <w:sz w:val="24"/>
          <w:szCs w:val="24"/>
        </w:rPr>
      </w:pPr>
    </w:p>
    <w:p w14:paraId="310611B6" w14:textId="77777777" w:rsidR="00B50567" w:rsidRDefault="00B50567" w:rsidP="003F28D9">
      <w:pPr>
        <w:rPr>
          <w:rFonts w:ascii="Arial" w:hAnsi="Arial" w:cs="Arial"/>
          <w:b/>
          <w:sz w:val="24"/>
          <w:szCs w:val="24"/>
        </w:rPr>
      </w:pPr>
    </w:p>
    <w:p w14:paraId="13EBAD79" w14:textId="77777777" w:rsidR="00B50567" w:rsidRDefault="00B50567" w:rsidP="003F28D9">
      <w:pPr>
        <w:rPr>
          <w:rFonts w:ascii="Arial" w:hAnsi="Arial" w:cs="Arial"/>
          <w:b/>
          <w:sz w:val="24"/>
          <w:szCs w:val="24"/>
        </w:rPr>
      </w:pPr>
    </w:p>
    <w:p w14:paraId="4061D699" w14:textId="77777777" w:rsidR="00B50567" w:rsidRDefault="00B50567" w:rsidP="003F28D9">
      <w:pPr>
        <w:rPr>
          <w:rFonts w:ascii="Arial" w:hAnsi="Arial" w:cs="Arial"/>
          <w:b/>
          <w:sz w:val="24"/>
          <w:szCs w:val="24"/>
        </w:rPr>
      </w:pPr>
    </w:p>
    <w:p w14:paraId="37BD5A2F" w14:textId="77777777" w:rsidR="00B50567" w:rsidRDefault="00B50567" w:rsidP="003F28D9">
      <w:pPr>
        <w:rPr>
          <w:rFonts w:ascii="Arial" w:hAnsi="Arial" w:cs="Arial"/>
          <w:b/>
          <w:sz w:val="24"/>
          <w:szCs w:val="24"/>
        </w:rPr>
      </w:pPr>
    </w:p>
    <w:p w14:paraId="199629BC" w14:textId="77777777" w:rsidR="00B50567" w:rsidRDefault="00B50567" w:rsidP="003F28D9">
      <w:pPr>
        <w:rPr>
          <w:rFonts w:ascii="Arial" w:hAnsi="Arial" w:cs="Arial"/>
          <w:b/>
          <w:sz w:val="24"/>
          <w:szCs w:val="24"/>
        </w:rPr>
      </w:pPr>
    </w:p>
    <w:p w14:paraId="17340FFB" w14:textId="77777777" w:rsidR="00B50567" w:rsidRDefault="00B50567" w:rsidP="003F28D9">
      <w:pPr>
        <w:rPr>
          <w:rFonts w:ascii="Arial" w:hAnsi="Arial" w:cs="Arial"/>
          <w:b/>
          <w:sz w:val="24"/>
          <w:szCs w:val="24"/>
        </w:rPr>
      </w:pPr>
    </w:p>
    <w:p w14:paraId="4C963830" w14:textId="77777777" w:rsidR="00B50567" w:rsidRDefault="00B50567" w:rsidP="003F28D9">
      <w:pPr>
        <w:rPr>
          <w:rFonts w:ascii="Arial" w:hAnsi="Arial" w:cs="Arial"/>
          <w:b/>
          <w:sz w:val="24"/>
          <w:szCs w:val="24"/>
        </w:rPr>
      </w:pPr>
    </w:p>
    <w:p w14:paraId="3AF27BFC" w14:textId="77777777" w:rsidR="00B50567" w:rsidRDefault="00B50567" w:rsidP="003F28D9">
      <w:pPr>
        <w:rPr>
          <w:rFonts w:ascii="Arial" w:hAnsi="Arial" w:cs="Arial"/>
          <w:b/>
          <w:sz w:val="24"/>
          <w:szCs w:val="24"/>
        </w:rPr>
      </w:pPr>
    </w:p>
    <w:p w14:paraId="0BD981CA" w14:textId="038B47BF" w:rsidR="003F28D9" w:rsidRPr="00B50567" w:rsidRDefault="003F28D9" w:rsidP="003F28D9">
      <w:pPr>
        <w:rPr>
          <w:rFonts w:ascii="Arial" w:hAnsi="Arial" w:cs="Arial"/>
          <w:b/>
          <w:sz w:val="24"/>
          <w:szCs w:val="24"/>
        </w:rPr>
      </w:pPr>
      <w:bookmarkStart w:id="42" w:name="s14"/>
      <w:r w:rsidRPr="00CB29B6">
        <w:rPr>
          <w:rFonts w:ascii="Arial" w:hAnsi="Arial" w:cs="Arial"/>
          <w:b/>
          <w:sz w:val="24"/>
          <w:szCs w:val="24"/>
        </w:rPr>
        <w:lastRenderedPageBreak/>
        <w:t>Slide 14 – Registration of residential child care workers</w:t>
      </w:r>
      <w:bookmarkEnd w:id="41"/>
    </w:p>
    <w:bookmarkEnd w:id="42"/>
    <w:p w14:paraId="3254D76F" w14:textId="77777777" w:rsidR="003F28D9" w:rsidRPr="004E5DF1" w:rsidRDefault="003F28D9" w:rsidP="003F28D9">
      <w:pPr>
        <w:jc w:val="center"/>
        <w:rPr>
          <w:rFonts w:ascii="Arial" w:hAnsi="Arial" w:cs="Arial"/>
          <w:sz w:val="24"/>
          <w:szCs w:val="24"/>
        </w:rPr>
      </w:pPr>
      <w:r w:rsidRPr="004E5DF1">
        <w:rPr>
          <w:rFonts w:ascii="Arial" w:hAnsi="Arial" w:cs="Arial"/>
          <w:noProof/>
          <w:sz w:val="24"/>
          <w:szCs w:val="24"/>
        </w:rPr>
        <w:drawing>
          <wp:inline distT="0" distB="0" distL="0" distR="0" wp14:anchorId="196EA1CC" wp14:editId="4441DF2C">
            <wp:extent cx="4572396" cy="3429297"/>
            <wp:effectExtent l="133350" t="114300" r="133350" b="1714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D987E0" w14:textId="77777777" w:rsidR="003F28D9" w:rsidRPr="00CB29B6" w:rsidRDefault="003F28D9" w:rsidP="003F28D9">
      <w:pPr>
        <w:spacing w:before="86"/>
        <w:textAlignment w:val="baseline"/>
        <w:rPr>
          <w:rFonts w:ascii="Arial" w:hAnsi="Arial" w:cs="Arial"/>
          <w:b/>
          <w:sz w:val="24"/>
          <w:szCs w:val="24"/>
        </w:rPr>
      </w:pPr>
      <w:r w:rsidRPr="00CB29B6">
        <w:rPr>
          <w:rFonts w:ascii="Arial" w:hAnsi="Arial" w:cs="Arial"/>
          <w:b/>
          <w:sz w:val="24"/>
          <w:szCs w:val="24"/>
        </w:rPr>
        <w:t>Facilitator notes</w:t>
      </w:r>
    </w:p>
    <w:p w14:paraId="633E924F" w14:textId="77777777" w:rsidR="004A1F79" w:rsidRPr="00CB29B6" w:rsidRDefault="004A1F79" w:rsidP="00F52E8A">
      <w:pPr>
        <w:pStyle w:val="ListParagraph"/>
        <w:numPr>
          <w:ilvl w:val="0"/>
          <w:numId w:val="66"/>
        </w:numPr>
        <w:spacing w:before="86"/>
        <w:textAlignment w:val="baseline"/>
        <w:rPr>
          <w:rFonts w:ascii="Arial" w:hAnsi="Arial" w:cs="Arial"/>
        </w:rPr>
      </w:pPr>
      <w:r w:rsidRPr="00CB29B6">
        <w:rPr>
          <w:rFonts w:ascii="Arial" w:hAnsi="Arial" w:cs="Arial"/>
        </w:rPr>
        <w:t>This slide notes that there are not changes at present to the registration of residential child care workers as well as outlining the mandatory requirements for this group of workers from April 2020.</w:t>
      </w:r>
    </w:p>
    <w:p w14:paraId="727FDD4D" w14:textId="7BB557A4" w:rsidR="004A1F79" w:rsidRDefault="004A1F79" w:rsidP="003F28D9">
      <w:pPr>
        <w:spacing w:before="86"/>
        <w:textAlignment w:val="baseline"/>
        <w:rPr>
          <w:rFonts w:ascii="Arial" w:hAnsi="Arial" w:cs="Arial"/>
          <w:b/>
          <w:sz w:val="24"/>
          <w:szCs w:val="24"/>
        </w:rPr>
      </w:pPr>
    </w:p>
    <w:p w14:paraId="76F02C74" w14:textId="0FB88ABE" w:rsidR="00B50567" w:rsidRPr="005649E8" w:rsidRDefault="00B50567" w:rsidP="003F28D9">
      <w:pPr>
        <w:spacing w:before="86"/>
        <w:textAlignment w:val="baseline"/>
        <w:rPr>
          <w:rFonts w:ascii="Arial" w:hAnsi="Arial" w:cs="Arial"/>
          <w:b/>
          <w:sz w:val="24"/>
          <w:szCs w:val="24"/>
        </w:rPr>
      </w:pPr>
      <w:r>
        <w:rPr>
          <w:rFonts w:ascii="Arial" w:hAnsi="Arial" w:cs="Arial"/>
          <w:b/>
          <w:sz w:val="24"/>
          <w:szCs w:val="24"/>
        </w:rPr>
        <w:t xml:space="preserve">Registration of </w:t>
      </w:r>
      <w:r w:rsidR="007B6CB6">
        <w:rPr>
          <w:rFonts w:ascii="Arial" w:hAnsi="Arial" w:cs="Arial"/>
          <w:b/>
          <w:sz w:val="24"/>
          <w:szCs w:val="24"/>
        </w:rPr>
        <w:t>residential child</w:t>
      </w:r>
      <w:r>
        <w:rPr>
          <w:rFonts w:ascii="Arial" w:hAnsi="Arial" w:cs="Arial"/>
          <w:b/>
          <w:sz w:val="24"/>
          <w:szCs w:val="24"/>
        </w:rPr>
        <w:t xml:space="preserve"> care workers</w:t>
      </w:r>
    </w:p>
    <w:p w14:paraId="2E59D5CD" w14:textId="77777777" w:rsidR="003F28D9" w:rsidRPr="00CB29B6" w:rsidRDefault="003F28D9" w:rsidP="00F52E8A">
      <w:pPr>
        <w:pStyle w:val="ListParagraph"/>
        <w:numPr>
          <w:ilvl w:val="0"/>
          <w:numId w:val="37"/>
        </w:numPr>
        <w:spacing w:before="86"/>
        <w:textAlignment w:val="baseline"/>
        <w:rPr>
          <w:rFonts w:ascii="Arial" w:hAnsi="Arial" w:cs="Arial"/>
        </w:rPr>
      </w:pPr>
      <w:r w:rsidRPr="00CB29B6">
        <w:rPr>
          <w:rFonts w:ascii="Arial" w:eastAsiaTheme="minorEastAsia" w:hAnsi="Arial" w:cs="Arial"/>
          <w:color w:val="000000" w:themeColor="text1"/>
          <w:kern w:val="24"/>
        </w:rPr>
        <w:t>There is currently no intention to change the registration requirements for residential child care workers.</w:t>
      </w:r>
    </w:p>
    <w:p w14:paraId="476BD2A5" w14:textId="77777777" w:rsidR="003F28D9" w:rsidRPr="00CB29B6" w:rsidRDefault="003F28D9" w:rsidP="00F52E8A">
      <w:pPr>
        <w:pStyle w:val="ListParagraph"/>
        <w:numPr>
          <w:ilvl w:val="0"/>
          <w:numId w:val="37"/>
        </w:numPr>
        <w:spacing w:before="86"/>
        <w:textAlignment w:val="baseline"/>
        <w:rPr>
          <w:rFonts w:ascii="Arial" w:eastAsiaTheme="minorEastAsia" w:hAnsi="Arial" w:cs="Arial"/>
          <w:color w:val="000000" w:themeColor="text1"/>
          <w:kern w:val="24"/>
        </w:rPr>
      </w:pPr>
      <w:r w:rsidRPr="00CB29B6">
        <w:rPr>
          <w:rFonts w:ascii="Arial" w:eastAsiaTheme="minorEastAsia" w:hAnsi="Arial" w:cs="Arial"/>
          <w:color w:val="000000" w:themeColor="text1"/>
          <w:kern w:val="24"/>
        </w:rPr>
        <w:t>It is intended, that the same mandatory requirements will apply to residential child care workers as those for domiciliary care workers from April 2020.</w:t>
      </w:r>
    </w:p>
    <w:p w14:paraId="0E7CCE20" w14:textId="77777777" w:rsidR="003F28D9" w:rsidRPr="00CB29B6" w:rsidRDefault="003F28D9" w:rsidP="00F52E8A">
      <w:pPr>
        <w:pStyle w:val="ListParagraph"/>
        <w:numPr>
          <w:ilvl w:val="0"/>
          <w:numId w:val="37"/>
        </w:numPr>
        <w:spacing w:before="86"/>
        <w:textAlignment w:val="baseline"/>
        <w:rPr>
          <w:rFonts w:ascii="Arial" w:hAnsi="Arial" w:cs="Arial"/>
        </w:rPr>
      </w:pPr>
      <w:r w:rsidRPr="00CB29B6">
        <w:rPr>
          <w:rFonts w:ascii="Arial" w:hAnsi="Arial" w:cs="Arial"/>
        </w:rPr>
        <w:t>They will need to complete the Core qualification and the all Wales induction framework for health and social care in order to apply for registration. They will then need to complete the relevant L2 or L3 practice qualification by in time for their renewal of registration after 3 years.</w:t>
      </w:r>
    </w:p>
    <w:p w14:paraId="64FC4E5B" w14:textId="77777777" w:rsidR="003F28D9" w:rsidRPr="004E5DF1" w:rsidRDefault="003F28D9" w:rsidP="003F28D9">
      <w:pPr>
        <w:rPr>
          <w:rFonts w:ascii="Arial" w:hAnsi="Arial" w:cs="Arial"/>
          <w:sz w:val="24"/>
          <w:szCs w:val="24"/>
        </w:rPr>
      </w:pPr>
    </w:p>
    <w:p w14:paraId="3E56E3C2" w14:textId="77777777" w:rsidR="003F28D9" w:rsidRDefault="003F28D9" w:rsidP="003F28D9">
      <w:pPr>
        <w:rPr>
          <w:rFonts w:ascii="Arial" w:hAnsi="Arial" w:cs="Arial"/>
          <w:b/>
          <w:sz w:val="24"/>
          <w:szCs w:val="24"/>
        </w:rPr>
      </w:pPr>
    </w:p>
    <w:p w14:paraId="266C5621" w14:textId="77777777" w:rsidR="003F28D9" w:rsidRDefault="003F28D9" w:rsidP="003F28D9">
      <w:pPr>
        <w:rPr>
          <w:rFonts w:ascii="Arial" w:hAnsi="Arial" w:cs="Arial"/>
          <w:b/>
          <w:sz w:val="24"/>
          <w:szCs w:val="24"/>
        </w:rPr>
      </w:pPr>
    </w:p>
    <w:p w14:paraId="253102DC" w14:textId="77777777" w:rsidR="003F28D9" w:rsidRDefault="003F28D9" w:rsidP="003F28D9">
      <w:pPr>
        <w:rPr>
          <w:rFonts w:ascii="Arial" w:hAnsi="Arial" w:cs="Arial"/>
          <w:b/>
          <w:sz w:val="24"/>
          <w:szCs w:val="24"/>
        </w:rPr>
      </w:pPr>
    </w:p>
    <w:p w14:paraId="644787B6" w14:textId="77777777" w:rsidR="003F28D9" w:rsidRDefault="003F28D9" w:rsidP="003F28D9">
      <w:pPr>
        <w:rPr>
          <w:rFonts w:ascii="Arial" w:hAnsi="Arial" w:cs="Arial"/>
          <w:b/>
          <w:sz w:val="24"/>
          <w:szCs w:val="24"/>
        </w:rPr>
      </w:pPr>
    </w:p>
    <w:p w14:paraId="272E507F" w14:textId="77777777" w:rsidR="003F28D9" w:rsidRDefault="003F28D9" w:rsidP="003F28D9">
      <w:pPr>
        <w:rPr>
          <w:rFonts w:ascii="Arial" w:hAnsi="Arial" w:cs="Arial"/>
          <w:b/>
          <w:sz w:val="24"/>
          <w:szCs w:val="24"/>
        </w:rPr>
      </w:pPr>
    </w:p>
    <w:p w14:paraId="36D2E9E2" w14:textId="77777777" w:rsidR="003F28D9" w:rsidRPr="00E569D2" w:rsidRDefault="003F28D9" w:rsidP="003F28D9">
      <w:pPr>
        <w:rPr>
          <w:rFonts w:ascii="Arial" w:hAnsi="Arial" w:cs="Arial"/>
          <w:b/>
          <w:sz w:val="24"/>
          <w:szCs w:val="24"/>
        </w:rPr>
      </w:pPr>
      <w:bookmarkStart w:id="43" w:name="_Hlk3372161"/>
      <w:bookmarkStart w:id="44" w:name="s15"/>
      <w:r w:rsidRPr="00CB29B6">
        <w:rPr>
          <w:rFonts w:ascii="Arial" w:hAnsi="Arial" w:cs="Arial"/>
          <w:b/>
          <w:sz w:val="24"/>
          <w:szCs w:val="24"/>
        </w:rPr>
        <w:lastRenderedPageBreak/>
        <w:t>Slide 15 – Review routes for registration</w:t>
      </w:r>
    </w:p>
    <w:bookmarkEnd w:id="43"/>
    <w:bookmarkEnd w:id="44"/>
    <w:p w14:paraId="54636375" w14:textId="77777777" w:rsidR="003F28D9" w:rsidRPr="004E5DF1" w:rsidRDefault="003F28D9" w:rsidP="003F28D9">
      <w:pPr>
        <w:jc w:val="center"/>
        <w:rPr>
          <w:rFonts w:ascii="Arial" w:hAnsi="Arial" w:cs="Arial"/>
          <w:sz w:val="24"/>
          <w:szCs w:val="24"/>
        </w:rPr>
      </w:pPr>
      <w:r w:rsidRPr="004E5DF1">
        <w:rPr>
          <w:rFonts w:ascii="Arial" w:hAnsi="Arial" w:cs="Arial"/>
          <w:noProof/>
          <w:sz w:val="24"/>
          <w:szCs w:val="24"/>
        </w:rPr>
        <w:drawing>
          <wp:inline distT="0" distB="0" distL="0" distR="0" wp14:anchorId="2E1B64D4" wp14:editId="6BF7DFE5">
            <wp:extent cx="4572396" cy="3429297"/>
            <wp:effectExtent l="133350" t="114300" r="133350" b="1714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EB6FFA" w14:textId="77777777" w:rsidR="003F28D9" w:rsidRPr="00CB29B6" w:rsidRDefault="003F28D9" w:rsidP="003F28D9">
      <w:pPr>
        <w:spacing w:before="86" w:after="0" w:line="240" w:lineRule="auto"/>
        <w:textAlignment w:val="baseline"/>
        <w:rPr>
          <w:rFonts w:ascii="Arial" w:eastAsiaTheme="minorEastAsia" w:hAnsi="Arial" w:cs="Arial"/>
          <w:b/>
          <w:color w:val="000000" w:themeColor="text1"/>
          <w:kern w:val="24"/>
          <w:sz w:val="24"/>
          <w:szCs w:val="24"/>
          <w:lang w:eastAsia="en-GB"/>
        </w:rPr>
      </w:pPr>
      <w:r w:rsidRPr="00CB29B6">
        <w:rPr>
          <w:rFonts w:ascii="Arial" w:eastAsiaTheme="minorEastAsia" w:hAnsi="Arial" w:cs="Arial"/>
          <w:b/>
          <w:color w:val="000000" w:themeColor="text1"/>
          <w:kern w:val="24"/>
          <w:sz w:val="24"/>
          <w:szCs w:val="24"/>
          <w:lang w:eastAsia="en-GB"/>
        </w:rPr>
        <w:t>Facilitator notes</w:t>
      </w:r>
    </w:p>
    <w:p w14:paraId="7A336F95" w14:textId="77777777" w:rsidR="00076E2E" w:rsidRPr="00CB29B6" w:rsidRDefault="00076E2E" w:rsidP="00F52E8A">
      <w:pPr>
        <w:pStyle w:val="ListParagraph"/>
        <w:numPr>
          <w:ilvl w:val="0"/>
          <w:numId w:val="66"/>
        </w:numPr>
        <w:spacing w:before="86"/>
        <w:textAlignment w:val="baseline"/>
        <w:rPr>
          <w:rFonts w:ascii="Arial" w:eastAsiaTheme="minorEastAsia" w:hAnsi="Arial" w:cs="Arial"/>
          <w:color w:val="000000" w:themeColor="text1"/>
          <w:kern w:val="24"/>
        </w:rPr>
      </w:pPr>
      <w:r w:rsidRPr="00CB29B6">
        <w:rPr>
          <w:rFonts w:ascii="Arial" w:eastAsiaTheme="minorEastAsia" w:hAnsi="Arial" w:cs="Arial"/>
          <w:color w:val="000000" w:themeColor="text1"/>
          <w:kern w:val="24"/>
        </w:rPr>
        <w:t>This slide explains that the routes of registration for domiciliary care workers will be monitored continually and recommendations made to Welsh Government on these.</w:t>
      </w:r>
    </w:p>
    <w:p w14:paraId="224C95F3" w14:textId="0D583044" w:rsidR="00076E2E" w:rsidRDefault="00076E2E" w:rsidP="003F28D9">
      <w:pPr>
        <w:spacing w:before="86" w:after="0" w:line="240" w:lineRule="auto"/>
        <w:textAlignment w:val="baseline"/>
        <w:rPr>
          <w:rFonts w:ascii="Arial" w:eastAsiaTheme="minorEastAsia" w:hAnsi="Arial" w:cs="Arial"/>
          <w:color w:val="000000" w:themeColor="text1"/>
          <w:kern w:val="24"/>
          <w:sz w:val="24"/>
          <w:szCs w:val="24"/>
          <w:lang w:eastAsia="en-GB"/>
        </w:rPr>
      </w:pPr>
    </w:p>
    <w:p w14:paraId="0B405F32" w14:textId="20C1927F" w:rsidR="00B50567" w:rsidRPr="00B50567" w:rsidRDefault="00B50567" w:rsidP="003F28D9">
      <w:pPr>
        <w:spacing w:before="86" w:after="0" w:line="240" w:lineRule="auto"/>
        <w:textAlignment w:val="baseline"/>
        <w:rPr>
          <w:rFonts w:ascii="Arial" w:eastAsiaTheme="minorEastAsia" w:hAnsi="Arial" w:cs="Arial"/>
          <w:b/>
          <w:color w:val="000000" w:themeColor="text1"/>
          <w:kern w:val="24"/>
          <w:sz w:val="24"/>
          <w:szCs w:val="24"/>
          <w:lang w:eastAsia="en-GB"/>
        </w:rPr>
      </w:pPr>
      <w:r w:rsidRPr="00B50567">
        <w:rPr>
          <w:rFonts w:ascii="Arial" w:eastAsiaTheme="minorEastAsia" w:hAnsi="Arial" w:cs="Arial"/>
          <w:b/>
          <w:color w:val="000000" w:themeColor="text1"/>
          <w:kern w:val="24"/>
          <w:sz w:val="24"/>
          <w:szCs w:val="24"/>
          <w:lang w:eastAsia="en-GB"/>
        </w:rPr>
        <w:t>Review of routes to registration</w:t>
      </w:r>
    </w:p>
    <w:p w14:paraId="6F2157A0" w14:textId="77777777" w:rsidR="003F28D9" w:rsidRPr="005649E8" w:rsidRDefault="003F28D9" w:rsidP="00F52E8A">
      <w:pPr>
        <w:pStyle w:val="ListParagraph"/>
        <w:numPr>
          <w:ilvl w:val="0"/>
          <w:numId w:val="38"/>
        </w:numPr>
        <w:spacing w:before="86"/>
        <w:textAlignment w:val="baseline"/>
        <w:rPr>
          <w:rFonts w:ascii="Arial" w:hAnsi="Arial" w:cs="Arial"/>
        </w:rPr>
      </w:pPr>
      <w:r w:rsidRPr="005649E8">
        <w:rPr>
          <w:rFonts w:ascii="Arial" w:eastAsiaTheme="minorEastAsia" w:hAnsi="Arial" w:cs="Arial"/>
          <w:color w:val="000000" w:themeColor="text1"/>
          <w:kern w:val="24"/>
        </w:rPr>
        <w:t>It is important to note that the final decision about groups that must register with Social Care Wales and the routes used, sits with Welsh Government. Social Care Wales will however, continually monitor the routes used, including sector feedback, managers, employers and workers are therefore encouraged to tell us what they think.</w:t>
      </w:r>
    </w:p>
    <w:p w14:paraId="6D2B98D9" w14:textId="77777777" w:rsidR="003F28D9" w:rsidRDefault="003F28D9" w:rsidP="003F28D9">
      <w:pPr>
        <w:rPr>
          <w:rFonts w:ascii="Arial" w:hAnsi="Arial" w:cs="Arial"/>
          <w:sz w:val="24"/>
          <w:szCs w:val="24"/>
        </w:rPr>
      </w:pPr>
    </w:p>
    <w:p w14:paraId="3C93A342" w14:textId="77777777" w:rsidR="003F28D9" w:rsidRDefault="003F28D9" w:rsidP="003F28D9">
      <w:pPr>
        <w:rPr>
          <w:rFonts w:ascii="Arial" w:hAnsi="Arial" w:cs="Arial"/>
          <w:sz w:val="24"/>
          <w:szCs w:val="24"/>
        </w:rPr>
      </w:pPr>
    </w:p>
    <w:p w14:paraId="06EB0082" w14:textId="77777777" w:rsidR="003F28D9" w:rsidRDefault="003F28D9" w:rsidP="003F28D9">
      <w:pPr>
        <w:rPr>
          <w:rFonts w:ascii="Arial" w:hAnsi="Arial" w:cs="Arial"/>
          <w:sz w:val="24"/>
          <w:szCs w:val="24"/>
        </w:rPr>
      </w:pPr>
    </w:p>
    <w:p w14:paraId="007F336D" w14:textId="77777777" w:rsidR="003F28D9" w:rsidRDefault="003F28D9" w:rsidP="003F28D9">
      <w:pPr>
        <w:rPr>
          <w:rFonts w:ascii="Arial" w:hAnsi="Arial" w:cs="Arial"/>
          <w:sz w:val="24"/>
          <w:szCs w:val="24"/>
        </w:rPr>
      </w:pPr>
    </w:p>
    <w:p w14:paraId="2AE498EB" w14:textId="77777777" w:rsidR="003F28D9" w:rsidRDefault="003F28D9" w:rsidP="003F28D9">
      <w:pPr>
        <w:rPr>
          <w:rFonts w:ascii="Arial" w:hAnsi="Arial" w:cs="Arial"/>
          <w:sz w:val="24"/>
          <w:szCs w:val="24"/>
        </w:rPr>
      </w:pPr>
    </w:p>
    <w:p w14:paraId="1ECB2B51" w14:textId="77777777" w:rsidR="003F28D9" w:rsidRDefault="003F28D9" w:rsidP="003F28D9">
      <w:pPr>
        <w:rPr>
          <w:rFonts w:ascii="Arial" w:hAnsi="Arial" w:cs="Arial"/>
          <w:sz w:val="24"/>
          <w:szCs w:val="24"/>
        </w:rPr>
      </w:pPr>
    </w:p>
    <w:p w14:paraId="73498D64" w14:textId="77777777" w:rsidR="003F28D9" w:rsidRDefault="003F28D9" w:rsidP="003F28D9">
      <w:pPr>
        <w:rPr>
          <w:rFonts w:ascii="Arial" w:hAnsi="Arial" w:cs="Arial"/>
          <w:sz w:val="24"/>
          <w:szCs w:val="24"/>
        </w:rPr>
      </w:pPr>
    </w:p>
    <w:p w14:paraId="67C2180B" w14:textId="77777777" w:rsidR="003F28D9" w:rsidRDefault="003F28D9" w:rsidP="003F28D9">
      <w:pPr>
        <w:rPr>
          <w:rFonts w:ascii="Arial" w:hAnsi="Arial" w:cs="Arial"/>
          <w:sz w:val="24"/>
          <w:szCs w:val="24"/>
        </w:rPr>
      </w:pPr>
    </w:p>
    <w:p w14:paraId="7B387469" w14:textId="77777777" w:rsidR="003F28D9" w:rsidRPr="00E569D2" w:rsidRDefault="003F28D9" w:rsidP="003F28D9">
      <w:pPr>
        <w:rPr>
          <w:rFonts w:ascii="Arial" w:hAnsi="Arial" w:cs="Arial"/>
          <w:b/>
          <w:sz w:val="24"/>
          <w:szCs w:val="24"/>
        </w:rPr>
      </w:pPr>
      <w:bookmarkStart w:id="45" w:name="s16"/>
      <w:r w:rsidRPr="00CB29B6">
        <w:rPr>
          <w:rFonts w:ascii="Arial" w:hAnsi="Arial" w:cs="Arial"/>
          <w:b/>
          <w:sz w:val="24"/>
          <w:szCs w:val="24"/>
        </w:rPr>
        <w:lastRenderedPageBreak/>
        <w:t>Slide 16 – Qualification framework</w:t>
      </w:r>
    </w:p>
    <w:bookmarkEnd w:id="45"/>
    <w:p w14:paraId="3FD6D722" w14:textId="77777777" w:rsidR="003F28D9" w:rsidRPr="004E5DF1" w:rsidRDefault="003F28D9" w:rsidP="003F28D9">
      <w:pPr>
        <w:jc w:val="center"/>
        <w:rPr>
          <w:rFonts w:ascii="Arial" w:hAnsi="Arial" w:cs="Arial"/>
          <w:sz w:val="24"/>
          <w:szCs w:val="24"/>
        </w:rPr>
      </w:pPr>
      <w:r w:rsidRPr="004E5DF1">
        <w:rPr>
          <w:rFonts w:ascii="Arial" w:hAnsi="Arial" w:cs="Arial"/>
          <w:noProof/>
          <w:sz w:val="24"/>
          <w:szCs w:val="24"/>
        </w:rPr>
        <w:drawing>
          <wp:inline distT="0" distB="0" distL="0" distR="0" wp14:anchorId="1F554DF4" wp14:editId="269C4390">
            <wp:extent cx="4572396" cy="3429297"/>
            <wp:effectExtent l="133350" t="114300" r="133350" b="1714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07F7EA" w14:textId="77777777" w:rsidR="003F28D9" w:rsidRPr="00CB29B6" w:rsidRDefault="003F28D9" w:rsidP="003F28D9">
      <w:pPr>
        <w:spacing w:before="86"/>
        <w:textAlignment w:val="baseline"/>
        <w:rPr>
          <w:rFonts w:ascii="Arial" w:hAnsi="Arial" w:cs="Arial"/>
          <w:b/>
          <w:sz w:val="24"/>
        </w:rPr>
      </w:pPr>
      <w:r w:rsidRPr="00CB29B6">
        <w:rPr>
          <w:rFonts w:ascii="Arial" w:hAnsi="Arial" w:cs="Arial"/>
          <w:b/>
          <w:sz w:val="24"/>
        </w:rPr>
        <w:t>Facilitator notes</w:t>
      </w:r>
    </w:p>
    <w:p w14:paraId="3CBE8734" w14:textId="77777777" w:rsidR="00076E2E" w:rsidRPr="00CB29B6" w:rsidRDefault="00076E2E" w:rsidP="00F52E8A">
      <w:pPr>
        <w:pStyle w:val="ListParagraph"/>
        <w:numPr>
          <w:ilvl w:val="0"/>
          <w:numId w:val="66"/>
        </w:numPr>
        <w:spacing w:before="86"/>
        <w:textAlignment w:val="baseline"/>
        <w:rPr>
          <w:rFonts w:ascii="Arial" w:hAnsi="Arial" w:cs="Arial"/>
        </w:rPr>
      </w:pPr>
      <w:r w:rsidRPr="00CB29B6">
        <w:rPr>
          <w:rFonts w:ascii="Arial" w:hAnsi="Arial" w:cs="Arial"/>
        </w:rPr>
        <w:t>This slide explains what the Qualification Framework for Social Care and Regulated Childcare is and how it can be used to identify the required or recommended qualifications for different roles, as well as other requirements or recommendations around induction and continuing professional development.</w:t>
      </w:r>
    </w:p>
    <w:p w14:paraId="74559C65" w14:textId="3D1DC623" w:rsidR="00076E2E" w:rsidRDefault="00076E2E" w:rsidP="003F28D9">
      <w:pPr>
        <w:spacing w:before="86"/>
        <w:textAlignment w:val="baseline"/>
        <w:rPr>
          <w:rFonts w:ascii="Arial" w:hAnsi="Arial" w:cs="Arial"/>
          <w:sz w:val="24"/>
        </w:rPr>
      </w:pPr>
    </w:p>
    <w:p w14:paraId="3A4708CD" w14:textId="34CB7CCC" w:rsidR="00B50567" w:rsidRPr="00B50567" w:rsidRDefault="00B50567" w:rsidP="003F28D9">
      <w:pPr>
        <w:spacing w:before="86"/>
        <w:textAlignment w:val="baseline"/>
        <w:rPr>
          <w:rFonts w:ascii="Arial" w:hAnsi="Arial" w:cs="Arial"/>
          <w:b/>
          <w:sz w:val="24"/>
        </w:rPr>
      </w:pPr>
      <w:r w:rsidRPr="00B50567">
        <w:rPr>
          <w:rFonts w:ascii="Arial" w:hAnsi="Arial" w:cs="Arial"/>
          <w:b/>
          <w:sz w:val="24"/>
        </w:rPr>
        <w:t>Qualification Framework</w:t>
      </w:r>
    </w:p>
    <w:p w14:paraId="135DCBF9" w14:textId="7D7F801D" w:rsidR="003F28D9" w:rsidRPr="00B50567" w:rsidRDefault="003F28D9" w:rsidP="00F52E8A">
      <w:pPr>
        <w:pStyle w:val="ListParagraph"/>
        <w:numPr>
          <w:ilvl w:val="0"/>
          <w:numId w:val="28"/>
        </w:numPr>
        <w:spacing w:before="86"/>
        <w:textAlignment w:val="baseline"/>
        <w:rPr>
          <w:rFonts w:ascii="Arial" w:hAnsi="Arial" w:cs="Arial"/>
        </w:rPr>
      </w:pPr>
      <w:r w:rsidRPr="00300991">
        <w:rPr>
          <w:rFonts w:ascii="Arial" w:eastAsiaTheme="minorEastAsia" w:hAnsi="Arial" w:cs="Arial"/>
          <w:color w:val="000000" w:themeColor="text1"/>
          <w:kern w:val="24"/>
        </w:rPr>
        <w:t xml:space="preserve">Social Care Wales has produced this qualification framework as guidance for social care, early years and childcare employers, practitioners, learning providers, other regulators and the public. It aims to give clear information about what qualifications are required or recommended for different job roles and what will assist in continued learning and development. </w:t>
      </w:r>
    </w:p>
    <w:p w14:paraId="1F62C8DB" w14:textId="13B2E6B1" w:rsidR="00B50567" w:rsidRPr="00300991" w:rsidRDefault="00B50567" w:rsidP="00F52E8A">
      <w:pPr>
        <w:pStyle w:val="ListParagraph"/>
        <w:numPr>
          <w:ilvl w:val="0"/>
          <w:numId w:val="28"/>
        </w:numPr>
        <w:spacing w:before="86"/>
        <w:textAlignment w:val="baseline"/>
        <w:rPr>
          <w:rFonts w:ascii="Arial" w:hAnsi="Arial" w:cs="Arial"/>
        </w:rPr>
      </w:pPr>
      <w:r>
        <w:rPr>
          <w:rFonts w:ascii="Arial" w:hAnsi="Arial" w:cs="Arial"/>
        </w:rPr>
        <w:t xml:space="preserve">The online interactive version of the qualification framework can be found by following this link </w:t>
      </w:r>
      <w:hyperlink r:id="rId40" w:history="1">
        <w:r w:rsidRPr="00B50567">
          <w:rPr>
            <w:rStyle w:val="Hyperlink"/>
            <w:rFonts w:ascii="Arial" w:hAnsi="Arial" w:cs="Arial"/>
          </w:rPr>
          <w:t>https://socialcare.wales/qualification-framework</w:t>
        </w:r>
      </w:hyperlink>
      <w:r>
        <w:rPr>
          <w:rFonts w:ascii="Arial" w:hAnsi="Arial" w:cs="Arial"/>
        </w:rPr>
        <w:t xml:space="preserve"> </w:t>
      </w:r>
    </w:p>
    <w:p w14:paraId="1066DDE9" w14:textId="77777777" w:rsidR="003F28D9" w:rsidRPr="00300991" w:rsidRDefault="003F28D9" w:rsidP="00F52E8A">
      <w:pPr>
        <w:pStyle w:val="ListParagraph"/>
        <w:numPr>
          <w:ilvl w:val="0"/>
          <w:numId w:val="28"/>
        </w:numPr>
        <w:spacing w:before="86"/>
        <w:textAlignment w:val="baseline"/>
        <w:rPr>
          <w:rFonts w:ascii="Arial" w:hAnsi="Arial" w:cs="Arial"/>
        </w:rPr>
      </w:pPr>
      <w:r w:rsidRPr="00300991">
        <w:rPr>
          <w:rFonts w:ascii="Arial" w:eastAsiaTheme="minorEastAsia" w:hAnsi="Arial" w:cs="Arial"/>
          <w:color w:val="000000" w:themeColor="text1"/>
          <w:kern w:val="24"/>
        </w:rPr>
        <w:t xml:space="preserve">This is the fifth version of the framework and replaces the previous Qualification Framework for the Care Sector in Wales and the List of Required Qualifications to Work within Early Years and Childcare in Wales (April 2017). </w:t>
      </w:r>
    </w:p>
    <w:p w14:paraId="555BEDF0" w14:textId="77777777" w:rsidR="003F28D9" w:rsidRPr="00300991" w:rsidRDefault="003F28D9" w:rsidP="00F52E8A">
      <w:pPr>
        <w:pStyle w:val="ListParagraph"/>
        <w:numPr>
          <w:ilvl w:val="0"/>
          <w:numId w:val="28"/>
        </w:numPr>
        <w:spacing w:before="86"/>
        <w:textAlignment w:val="baseline"/>
        <w:rPr>
          <w:rFonts w:ascii="Arial" w:hAnsi="Arial" w:cs="Arial"/>
        </w:rPr>
      </w:pPr>
      <w:r w:rsidRPr="00300991">
        <w:rPr>
          <w:rFonts w:ascii="Arial" w:eastAsiaTheme="minorEastAsia" w:hAnsi="Arial" w:cs="Arial"/>
          <w:color w:val="000000" w:themeColor="text1"/>
          <w:kern w:val="24"/>
        </w:rPr>
        <w:t xml:space="preserve">This new framework also includes information from the Guide to Qualifications in Health and Social Care, Early Years and Childcare and Qualifications across Boundaries comparison of competence qualifications across the UK. </w:t>
      </w:r>
    </w:p>
    <w:p w14:paraId="42C3F62A" w14:textId="77777777" w:rsidR="003F28D9" w:rsidRPr="00300991" w:rsidRDefault="003F28D9" w:rsidP="00F52E8A">
      <w:pPr>
        <w:pStyle w:val="ListParagraph"/>
        <w:numPr>
          <w:ilvl w:val="0"/>
          <w:numId w:val="28"/>
        </w:numPr>
        <w:spacing w:before="86"/>
        <w:textAlignment w:val="baseline"/>
        <w:rPr>
          <w:rFonts w:ascii="Arial" w:hAnsi="Arial" w:cs="Arial"/>
        </w:rPr>
      </w:pPr>
      <w:r w:rsidRPr="00300991">
        <w:rPr>
          <w:rFonts w:ascii="Arial" w:eastAsiaTheme="minorEastAsia" w:hAnsi="Arial" w:cs="Arial"/>
          <w:color w:val="000000" w:themeColor="text1"/>
          <w:kern w:val="24"/>
        </w:rPr>
        <w:t xml:space="preserve">The framework reflects recent legislation and policy changes including:  </w:t>
      </w:r>
    </w:p>
    <w:p w14:paraId="72C78B43" w14:textId="77777777" w:rsidR="003F28D9" w:rsidRPr="00300991" w:rsidRDefault="003F28D9" w:rsidP="00F52E8A">
      <w:pPr>
        <w:pStyle w:val="ListParagraph"/>
        <w:numPr>
          <w:ilvl w:val="0"/>
          <w:numId w:val="31"/>
        </w:numPr>
        <w:spacing w:before="86"/>
        <w:ind w:left="1560"/>
        <w:textAlignment w:val="baseline"/>
        <w:rPr>
          <w:rFonts w:ascii="Arial" w:hAnsi="Arial" w:cs="Arial"/>
        </w:rPr>
      </w:pPr>
      <w:r w:rsidRPr="00300991">
        <w:rPr>
          <w:rFonts w:ascii="Arial" w:eastAsiaTheme="minorEastAsia" w:hAnsi="Arial" w:cs="Arial"/>
          <w:color w:val="000000" w:themeColor="text1"/>
          <w:kern w:val="24"/>
        </w:rPr>
        <w:t>Social Services and Well-being (Wales) Act 2014</w:t>
      </w:r>
    </w:p>
    <w:p w14:paraId="6C3679A8" w14:textId="77777777" w:rsidR="003F28D9" w:rsidRPr="00300991" w:rsidRDefault="003F28D9" w:rsidP="00F52E8A">
      <w:pPr>
        <w:pStyle w:val="ListParagraph"/>
        <w:numPr>
          <w:ilvl w:val="0"/>
          <w:numId w:val="31"/>
        </w:numPr>
        <w:spacing w:before="86"/>
        <w:ind w:left="1560"/>
        <w:textAlignment w:val="baseline"/>
        <w:rPr>
          <w:rFonts w:ascii="Arial" w:hAnsi="Arial" w:cs="Arial"/>
        </w:rPr>
      </w:pPr>
      <w:r w:rsidRPr="00300991">
        <w:rPr>
          <w:rFonts w:ascii="Arial" w:eastAsiaTheme="minorEastAsia" w:hAnsi="Arial" w:cs="Arial"/>
          <w:color w:val="000000" w:themeColor="text1"/>
          <w:kern w:val="24"/>
        </w:rPr>
        <w:lastRenderedPageBreak/>
        <w:t xml:space="preserve">Principles of Prudent Healthcare </w:t>
      </w:r>
    </w:p>
    <w:p w14:paraId="00E606AA" w14:textId="77777777" w:rsidR="003F28D9" w:rsidRPr="00300991" w:rsidRDefault="003F28D9" w:rsidP="00F52E8A">
      <w:pPr>
        <w:pStyle w:val="ListParagraph"/>
        <w:numPr>
          <w:ilvl w:val="0"/>
          <w:numId w:val="31"/>
        </w:numPr>
        <w:spacing w:before="86"/>
        <w:ind w:left="1560"/>
        <w:textAlignment w:val="baseline"/>
        <w:rPr>
          <w:rFonts w:ascii="Arial" w:hAnsi="Arial" w:cs="Arial"/>
        </w:rPr>
      </w:pPr>
      <w:r w:rsidRPr="00300991">
        <w:rPr>
          <w:rFonts w:ascii="Arial" w:eastAsiaTheme="minorEastAsia" w:hAnsi="Arial" w:cs="Arial"/>
          <w:color w:val="000000" w:themeColor="text1"/>
          <w:kern w:val="24"/>
        </w:rPr>
        <w:t>Regulation and Inspection of Social Care (Wales) Act 2016</w:t>
      </w:r>
    </w:p>
    <w:p w14:paraId="139A5923" w14:textId="77777777" w:rsidR="003F28D9" w:rsidRPr="00300991" w:rsidRDefault="003F28D9" w:rsidP="00F52E8A">
      <w:pPr>
        <w:pStyle w:val="ListParagraph"/>
        <w:numPr>
          <w:ilvl w:val="0"/>
          <w:numId w:val="31"/>
        </w:numPr>
        <w:spacing w:before="86"/>
        <w:ind w:left="1560"/>
        <w:textAlignment w:val="baseline"/>
        <w:rPr>
          <w:rFonts w:ascii="Arial" w:hAnsi="Arial" w:cs="Arial"/>
        </w:rPr>
      </w:pPr>
      <w:r w:rsidRPr="00300991">
        <w:rPr>
          <w:rFonts w:ascii="Arial" w:eastAsiaTheme="minorEastAsia" w:hAnsi="Arial" w:cs="Arial"/>
          <w:color w:val="000000" w:themeColor="text1"/>
          <w:kern w:val="24"/>
        </w:rPr>
        <w:t>Well-being of Future Generations (Wales) Act 2015</w:t>
      </w:r>
    </w:p>
    <w:p w14:paraId="235A6218" w14:textId="77777777" w:rsidR="003F28D9" w:rsidRPr="00300991" w:rsidRDefault="003F28D9" w:rsidP="00F52E8A">
      <w:pPr>
        <w:pStyle w:val="ListParagraph"/>
        <w:numPr>
          <w:ilvl w:val="0"/>
          <w:numId w:val="31"/>
        </w:numPr>
        <w:spacing w:before="86"/>
        <w:ind w:left="1560"/>
        <w:textAlignment w:val="baseline"/>
        <w:rPr>
          <w:rFonts w:ascii="Arial" w:hAnsi="Arial" w:cs="Arial"/>
        </w:rPr>
      </w:pPr>
      <w:proofErr w:type="gramStart"/>
      <w:r w:rsidRPr="00300991">
        <w:rPr>
          <w:rFonts w:ascii="Arial" w:eastAsiaTheme="minorEastAsia" w:hAnsi="Arial" w:cs="Arial"/>
          <w:color w:val="000000" w:themeColor="text1"/>
          <w:kern w:val="24"/>
        </w:rPr>
        <w:t>The Welsh Government’s Childcare,</w:t>
      </w:r>
      <w:proofErr w:type="gramEnd"/>
      <w:r w:rsidRPr="00300991">
        <w:rPr>
          <w:rFonts w:ascii="Arial" w:eastAsiaTheme="minorEastAsia" w:hAnsi="Arial" w:cs="Arial"/>
          <w:color w:val="000000" w:themeColor="text1"/>
          <w:kern w:val="24"/>
        </w:rPr>
        <w:t xml:space="preserve"> Play and Early Years Workforce Plan. </w:t>
      </w:r>
    </w:p>
    <w:p w14:paraId="5D71F18B" w14:textId="77777777" w:rsidR="003F28D9" w:rsidRPr="00300991" w:rsidRDefault="003F28D9" w:rsidP="00F52E8A">
      <w:pPr>
        <w:pStyle w:val="ListParagraph"/>
        <w:numPr>
          <w:ilvl w:val="0"/>
          <w:numId w:val="29"/>
        </w:numPr>
        <w:spacing w:before="86"/>
        <w:textAlignment w:val="baseline"/>
        <w:rPr>
          <w:rFonts w:ascii="Arial" w:hAnsi="Arial" w:cs="Arial"/>
        </w:rPr>
      </w:pPr>
      <w:r w:rsidRPr="00300991">
        <w:rPr>
          <w:rFonts w:ascii="Arial" w:eastAsiaTheme="minorEastAsia" w:hAnsi="Arial" w:cs="Arial"/>
          <w:color w:val="000000" w:themeColor="text1"/>
          <w:kern w:val="24"/>
        </w:rPr>
        <w:t>There are significant changes to the framework because of the new legislation, especially the Regulation and Inspection of Social Care (Wales) Act (2016), including:</w:t>
      </w:r>
    </w:p>
    <w:p w14:paraId="774C5A3D" w14:textId="77777777" w:rsidR="003F28D9" w:rsidRPr="00300991" w:rsidRDefault="003F28D9" w:rsidP="00F52E8A">
      <w:pPr>
        <w:pStyle w:val="ListParagraph"/>
        <w:numPr>
          <w:ilvl w:val="0"/>
          <w:numId w:val="30"/>
        </w:numPr>
        <w:spacing w:before="86"/>
        <w:ind w:left="1560"/>
        <w:textAlignment w:val="baseline"/>
        <w:rPr>
          <w:rFonts w:ascii="Arial" w:hAnsi="Arial" w:cs="Arial"/>
        </w:rPr>
      </w:pPr>
      <w:r w:rsidRPr="00300991">
        <w:rPr>
          <w:rFonts w:ascii="Arial" w:eastAsiaTheme="minorEastAsia" w:hAnsi="Arial" w:cs="Arial"/>
          <w:color w:val="000000" w:themeColor="text1"/>
          <w:kern w:val="24"/>
        </w:rPr>
        <w:t>the requirement for domiciliary support services to register all workers and managers with Social Care Wales from 2020</w:t>
      </w:r>
    </w:p>
    <w:p w14:paraId="472EDE88" w14:textId="77777777" w:rsidR="003F28D9" w:rsidRPr="00300991" w:rsidRDefault="003F28D9" w:rsidP="00F52E8A">
      <w:pPr>
        <w:pStyle w:val="ListParagraph"/>
        <w:numPr>
          <w:ilvl w:val="0"/>
          <w:numId w:val="30"/>
        </w:numPr>
        <w:spacing w:before="86"/>
        <w:ind w:left="1560"/>
        <w:textAlignment w:val="baseline"/>
        <w:rPr>
          <w:rFonts w:ascii="Arial" w:hAnsi="Arial" w:cs="Arial"/>
        </w:rPr>
      </w:pPr>
      <w:r w:rsidRPr="00300991">
        <w:rPr>
          <w:rFonts w:ascii="Arial" w:eastAsiaTheme="minorEastAsia" w:hAnsi="Arial" w:cs="Arial"/>
          <w:color w:val="000000" w:themeColor="text1"/>
          <w:kern w:val="24"/>
        </w:rPr>
        <w:t xml:space="preserve">the replacement of the National Minimum Standards for social care with new service regulations and statutory guidance </w:t>
      </w:r>
    </w:p>
    <w:p w14:paraId="6C1BD15C" w14:textId="77777777" w:rsidR="003F28D9" w:rsidRPr="00300991" w:rsidRDefault="003F28D9" w:rsidP="00F52E8A">
      <w:pPr>
        <w:pStyle w:val="ListParagraph"/>
        <w:numPr>
          <w:ilvl w:val="0"/>
          <w:numId w:val="30"/>
        </w:numPr>
        <w:spacing w:before="86"/>
        <w:ind w:left="1560"/>
        <w:textAlignment w:val="baseline"/>
        <w:rPr>
          <w:rFonts w:ascii="Arial" w:hAnsi="Arial" w:cs="Arial"/>
        </w:rPr>
      </w:pPr>
      <w:r w:rsidRPr="00300991">
        <w:rPr>
          <w:rFonts w:ascii="Arial" w:eastAsiaTheme="minorEastAsia" w:hAnsi="Arial" w:cs="Arial"/>
          <w:color w:val="000000" w:themeColor="text1"/>
          <w:kern w:val="24"/>
        </w:rPr>
        <w:t>early years childcare workers are now included in the definition of “social care worker” under the Social Services and Well-being (Wales) Act 2014 and Regulation and Inspection of Social Care (Wales) Act 2016.</w:t>
      </w:r>
    </w:p>
    <w:p w14:paraId="023B9AFB" w14:textId="77777777" w:rsidR="003F28D9" w:rsidRPr="00300991" w:rsidRDefault="003F28D9" w:rsidP="00F52E8A">
      <w:pPr>
        <w:pStyle w:val="ListParagraph"/>
        <w:numPr>
          <w:ilvl w:val="0"/>
          <w:numId w:val="30"/>
        </w:numPr>
        <w:spacing w:before="86"/>
        <w:ind w:left="1560"/>
        <w:textAlignment w:val="baseline"/>
        <w:rPr>
          <w:rFonts w:ascii="Arial" w:hAnsi="Arial" w:cs="Arial"/>
        </w:rPr>
      </w:pPr>
      <w:r w:rsidRPr="00300991">
        <w:rPr>
          <w:rFonts w:ascii="Arial" w:eastAsiaTheme="minorEastAsia" w:hAnsi="Arial" w:cs="Arial"/>
          <w:color w:val="000000" w:themeColor="text1"/>
          <w:kern w:val="24"/>
        </w:rPr>
        <w:t>new roles and areas of service, such as information, advice and assistance workers.</w:t>
      </w:r>
    </w:p>
    <w:p w14:paraId="43B539AB" w14:textId="77777777" w:rsidR="003F28D9" w:rsidRPr="00300991" w:rsidRDefault="003F28D9" w:rsidP="00F52E8A">
      <w:pPr>
        <w:pStyle w:val="ListParagraph"/>
        <w:numPr>
          <w:ilvl w:val="0"/>
          <w:numId w:val="30"/>
        </w:numPr>
        <w:spacing w:before="86"/>
        <w:ind w:left="1560"/>
        <w:textAlignment w:val="baseline"/>
        <w:rPr>
          <w:rFonts w:ascii="Arial" w:hAnsi="Arial" w:cs="Arial"/>
        </w:rPr>
      </w:pPr>
      <w:r w:rsidRPr="00300991">
        <w:rPr>
          <w:rFonts w:ascii="Arial" w:eastAsiaTheme="minorEastAsia" w:hAnsi="Arial" w:cs="Arial"/>
          <w:color w:val="000000" w:themeColor="text1"/>
          <w:kern w:val="24"/>
        </w:rPr>
        <w:t>The qualification framework can be used to help find:</w:t>
      </w:r>
    </w:p>
    <w:p w14:paraId="1A722E97" w14:textId="77777777" w:rsidR="003F28D9" w:rsidRPr="00300991" w:rsidRDefault="003F28D9" w:rsidP="00F52E8A">
      <w:pPr>
        <w:pStyle w:val="ListParagraph"/>
        <w:numPr>
          <w:ilvl w:val="0"/>
          <w:numId w:val="30"/>
        </w:numPr>
        <w:spacing w:before="86"/>
        <w:ind w:left="1560"/>
        <w:textAlignment w:val="baseline"/>
        <w:rPr>
          <w:rFonts w:ascii="Arial" w:hAnsi="Arial" w:cs="Arial"/>
        </w:rPr>
      </w:pPr>
      <w:r w:rsidRPr="00300991">
        <w:rPr>
          <w:rFonts w:ascii="Arial" w:eastAsiaTheme="minorEastAsia" w:hAnsi="Arial" w:cs="Arial"/>
          <w:color w:val="000000" w:themeColor="text1"/>
          <w:kern w:val="24"/>
        </w:rPr>
        <w:t>the required or recommended qualifications in a service area</w:t>
      </w:r>
    </w:p>
    <w:p w14:paraId="29721CB1" w14:textId="77777777" w:rsidR="003F28D9" w:rsidRPr="00300991" w:rsidRDefault="003F28D9" w:rsidP="00F52E8A">
      <w:pPr>
        <w:pStyle w:val="ListParagraph"/>
        <w:numPr>
          <w:ilvl w:val="0"/>
          <w:numId w:val="30"/>
        </w:numPr>
        <w:spacing w:before="86"/>
        <w:ind w:left="1560"/>
        <w:textAlignment w:val="baseline"/>
        <w:rPr>
          <w:rFonts w:ascii="Arial" w:hAnsi="Arial" w:cs="Arial"/>
        </w:rPr>
      </w:pPr>
      <w:r w:rsidRPr="00300991">
        <w:rPr>
          <w:rFonts w:ascii="Arial" w:eastAsiaTheme="minorEastAsia" w:hAnsi="Arial" w:cs="Arial"/>
          <w:color w:val="000000" w:themeColor="text1"/>
          <w:kern w:val="24"/>
        </w:rPr>
        <w:t>the required or recommended qualifications for a job role</w:t>
      </w:r>
    </w:p>
    <w:p w14:paraId="19C370DE" w14:textId="77777777" w:rsidR="003F28D9" w:rsidRPr="00300991" w:rsidRDefault="003F28D9" w:rsidP="00F52E8A">
      <w:pPr>
        <w:pStyle w:val="ListParagraph"/>
        <w:numPr>
          <w:ilvl w:val="0"/>
          <w:numId w:val="30"/>
        </w:numPr>
        <w:spacing w:before="86"/>
        <w:ind w:left="1560"/>
        <w:textAlignment w:val="baseline"/>
        <w:rPr>
          <w:rFonts w:ascii="Arial" w:hAnsi="Arial" w:cs="Arial"/>
        </w:rPr>
      </w:pPr>
      <w:r w:rsidRPr="00300991">
        <w:rPr>
          <w:rFonts w:ascii="Arial" w:eastAsiaTheme="minorEastAsia" w:hAnsi="Arial" w:cs="Arial"/>
          <w:color w:val="000000" w:themeColor="text1"/>
          <w:kern w:val="24"/>
        </w:rPr>
        <w:t>what induction is required</w:t>
      </w:r>
    </w:p>
    <w:p w14:paraId="79CDC1D2" w14:textId="77777777" w:rsidR="003F28D9" w:rsidRPr="00300991" w:rsidRDefault="003F28D9" w:rsidP="00F52E8A">
      <w:pPr>
        <w:pStyle w:val="ListParagraph"/>
        <w:numPr>
          <w:ilvl w:val="0"/>
          <w:numId w:val="30"/>
        </w:numPr>
        <w:spacing w:before="86"/>
        <w:ind w:left="1560"/>
        <w:textAlignment w:val="baseline"/>
        <w:rPr>
          <w:rFonts w:ascii="Arial" w:hAnsi="Arial" w:cs="Arial"/>
        </w:rPr>
      </w:pPr>
      <w:r w:rsidRPr="00300991">
        <w:rPr>
          <w:rFonts w:ascii="Arial" w:eastAsiaTheme="minorEastAsia" w:hAnsi="Arial" w:cs="Arial"/>
          <w:color w:val="000000" w:themeColor="text1"/>
          <w:kern w:val="24"/>
        </w:rPr>
        <w:t xml:space="preserve">what will be useful or required for updating, maintaining and progressing skills and knowledge. </w:t>
      </w:r>
    </w:p>
    <w:p w14:paraId="659198F0" w14:textId="77777777" w:rsidR="003F28D9" w:rsidRDefault="003F28D9" w:rsidP="003F28D9">
      <w:pPr>
        <w:spacing w:before="86" w:after="0" w:line="240" w:lineRule="auto"/>
        <w:textAlignment w:val="baseline"/>
        <w:rPr>
          <w:rFonts w:ascii="Arial" w:eastAsiaTheme="minorEastAsia" w:hAnsi="Arial" w:cs="Arial"/>
          <w:b/>
          <w:bCs/>
          <w:color w:val="000000" w:themeColor="text1"/>
          <w:kern w:val="24"/>
          <w:sz w:val="24"/>
          <w:szCs w:val="24"/>
          <w:lang w:eastAsia="en-GB"/>
        </w:rPr>
      </w:pPr>
    </w:p>
    <w:p w14:paraId="1DA50E93" w14:textId="77777777" w:rsidR="003F28D9" w:rsidRPr="005649E8" w:rsidRDefault="003F28D9" w:rsidP="003F28D9">
      <w:pPr>
        <w:spacing w:before="86"/>
        <w:textAlignment w:val="baseline"/>
        <w:rPr>
          <w:rFonts w:ascii="Arial" w:hAnsi="Arial" w:cs="Arial"/>
          <w:sz w:val="24"/>
        </w:rPr>
      </w:pPr>
      <w:r w:rsidRPr="005649E8">
        <w:rPr>
          <w:rFonts w:ascii="Arial" w:eastAsiaTheme="minorEastAsia" w:hAnsi="Arial" w:cs="Arial"/>
          <w:b/>
          <w:bCs/>
          <w:color w:val="000000" w:themeColor="text1"/>
          <w:kern w:val="24"/>
          <w:sz w:val="24"/>
        </w:rPr>
        <w:t xml:space="preserve">The all Wales induction framework for health and social care </w:t>
      </w:r>
    </w:p>
    <w:p w14:paraId="602CD9A5" w14:textId="77777777" w:rsidR="003F28D9" w:rsidRPr="00300991" w:rsidRDefault="003F28D9" w:rsidP="00F52E8A">
      <w:pPr>
        <w:pStyle w:val="ListParagraph"/>
        <w:numPr>
          <w:ilvl w:val="0"/>
          <w:numId w:val="29"/>
        </w:numPr>
        <w:spacing w:before="86"/>
        <w:textAlignment w:val="baseline"/>
        <w:rPr>
          <w:rFonts w:ascii="Arial" w:hAnsi="Arial" w:cs="Arial"/>
        </w:rPr>
      </w:pPr>
      <w:r>
        <w:rPr>
          <w:rFonts w:ascii="Arial" w:eastAsiaTheme="minorEastAsia" w:hAnsi="Arial" w:cs="Arial"/>
          <w:color w:val="000000" w:themeColor="text1"/>
          <w:kern w:val="24"/>
        </w:rPr>
        <w:t xml:space="preserve">The induction framework </w:t>
      </w:r>
      <w:r w:rsidRPr="00300991">
        <w:rPr>
          <w:rFonts w:ascii="Arial" w:eastAsiaTheme="minorEastAsia" w:hAnsi="Arial" w:cs="Arial"/>
          <w:color w:val="000000" w:themeColor="text1"/>
          <w:kern w:val="24"/>
        </w:rPr>
        <w:t>has been designed and developed so it can be used by all care and support workers. However, there are additional regulatory requirements for some groups of workers. These include:</w:t>
      </w:r>
    </w:p>
    <w:p w14:paraId="33A66A48" w14:textId="77777777" w:rsidR="003F28D9" w:rsidRPr="00300991" w:rsidRDefault="003F28D9" w:rsidP="00F52E8A">
      <w:pPr>
        <w:pStyle w:val="ListParagraph"/>
        <w:numPr>
          <w:ilvl w:val="0"/>
          <w:numId w:val="29"/>
        </w:numPr>
        <w:spacing w:before="86"/>
        <w:textAlignment w:val="baseline"/>
        <w:rPr>
          <w:rFonts w:ascii="Arial" w:hAnsi="Arial" w:cs="Arial"/>
        </w:rPr>
      </w:pPr>
      <w:r w:rsidRPr="00300991">
        <w:rPr>
          <w:rFonts w:ascii="Arial" w:eastAsiaTheme="minorEastAsia" w:hAnsi="Arial" w:cs="Arial"/>
          <w:color w:val="000000" w:themeColor="text1"/>
          <w:kern w:val="24"/>
        </w:rPr>
        <w:t xml:space="preserve">Residential child care workers – workers employed in Wales must register with Social Care Wales. Workers who do not have one of the required qualifications in this framework can apply to register so long as they complete the induction framework within six months. They will need to complete the level 3 Diploma in Health and Social Care (Children and Young People) Wales and Northern Ireland within three years. </w:t>
      </w:r>
    </w:p>
    <w:p w14:paraId="12480FBF" w14:textId="77777777" w:rsidR="003F28D9" w:rsidRPr="00300991" w:rsidRDefault="003F28D9" w:rsidP="00F52E8A">
      <w:pPr>
        <w:pStyle w:val="ListParagraph"/>
        <w:numPr>
          <w:ilvl w:val="0"/>
          <w:numId w:val="29"/>
        </w:numPr>
        <w:spacing w:before="86"/>
        <w:textAlignment w:val="baseline"/>
        <w:rPr>
          <w:rFonts w:ascii="Arial" w:hAnsi="Arial" w:cs="Arial"/>
        </w:rPr>
      </w:pPr>
      <w:r w:rsidRPr="00300991">
        <w:rPr>
          <w:rFonts w:ascii="Arial" w:eastAsiaTheme="minorEastAsia" w:hAnsi="Arial" w:cs="Arial"/>
          <w:color w:val="000000" w:themeColor="text1"/>
          <w:kern w:val="24"/>
        </w:rPr>
        <w:t>From April 2020, residential child care workers who do not hold one of the required qualifications will need to complete both the core health and social care qualification, along with the all Wales induction framework to register.</w:t>
      </w:r>
    </w:p>
    <w:p w14:paraId="7190BFB7" w14:textId="77777777" w:rsidR="003F28D9" w:rsidRPr="00300991" w:rsidRDefault="003F28D9" w:rsidP="00F52E8A">
      <w:pPr>
        <w:pStyle w:val="ListParagraph"/>
        <w:numPr>
          <w:ilvl w:val="0"/>
          <w:numId w:val="29"/>
        </w:numPr>
        <w:spacing w:before="86"/>
        <w:textAlignment w:val="baseline"/>
        <w:rPr>
          <w:rFonts w:ascii="Arial" w:hAnsi="Arial" w:cs="Arial"/>
        </w:rPr>
      </w:pPr>
      <w:r w:rsidRPr="00300991">
        <w:rPr>
          <w:rFonts w:ascii="Arial" w:eastAsiaTheme="minorEastAsia" w:hAnsi="Arial" w:cs="Arial"/>
          <w:color w:val="000000" w:themeColor="text1"/>
          <w:kern w:val="24"/>
        </w:rPr>
        <w:t>Domiciliary care workers – all domiciliary care workers must register with Social Care Wales by April 2020. At this point, if they do not hold one of the qualifications listed in this framework, they will only be able to apply to register if they have completed the induction framework, along with the induction qualification (the Award for Social Care Induction in Wales until August 2019, and from September 2019, the core health and social care qualification).</w:t>
      </w:r>
    </w:p>
    <w:p w14:paraId="5917CB8F" w14:textId="77777777" w:rsidR="003F28D9" w:rsidRPr="00300991" w:rsidRDefault="003F28D9" w:rsidP="00F52E8A">
      <w:pPr>
        <w:pStyle w:val="ListParagraph"/>
        <w:numPr>
          <w:ilvl w:val="0"/>
          <w:numId w:val="29"/>
        </w:numPr>
        <w:spacing w:before="86"/>
        <w:textAlignment w:val="baseline"/>
        <w:rPr>
          <w:rFonts w:ascii="Arial" w:hAnsi="Arial" w:cs="Arial"/>
        </w:rPr>
      </w:pPr>
      <w:r w:rsidRPr="00300991">
        <w:rPr>
          <w:rFonts w:ascii="Arial" w:eastAsiaTheme="minorEastAsia" w:hAnsi="Arial" w:cs="Arial"/>
          <w:color w:val="000000" w:themeColor="text1"/>
          <w:kern w:val="24"/>
        </w:rPr>
        <w:t>Between April 2018 and April 2020, domiciliary care workers can register on a voluntary basis. To do this, workers must hold one of the qualifications listed in this framework, or if they do not hold one of these, they can apply to register until April 2020 by either:</w:t>
      </w:r>
    </w:p>
    <w:p w14:paraId="00E9255D" w14:textId="77777777" w:rsidR="003F28D9" w:rsidRPr="00695084" w:rsidRDefault="003F28D9" w:rsidP="003F28D9">
      <w:pPr>
        <w:spacing w:before="86" w:after="0" w:line="240" w:lineRule="auto"/>
        <w:ind w:left="1134"/>
        <w:textAlignment w:val="baseline"/>
        <w:rPr>
          <w:rFonts w:ascii="Arial" w:eastAsia="Times New Roman" w:hAnsi="Arial" w:cs="Arial"/>
          <w:sz w:val="24"/>
          <w:szCs w:val="24"/>
          <w:lang w:eastAsia="en-GB"/>
        </w:rPr>
      </w:pPr>
      <w:r w:rsidRPr="00695084">
        <w:rPr>
          <w:rFonts w:ascii="Arial" w:eastAsiaTheme="minorEastAsia" w:hAnsi="Arial" w:cs="Arial"/>
          <w:color w:val="000000" w:themeColor="text1"/>
          <w:kern w:val="24"/>
          <w:sz w:val="24"/>
          <w:szCs w:val="24"/>
          <w:lang w:eastAsia="en-GB"/>
        </w:rPr>
        <w:lastRenderedPageBreak/>
        <w:t>a) holding the Level 2 Award for Social Care Induction (Wales) and a statement of competence signed by the registered manager</w:t>
      </w:r>
    </w:p>
    <w:p w14:paraId="0B4B104B" w14:textId="77777777" w:rsidR="003F28D9" w:rsidRPr="00695084" w:rsidRDefault="003F28D9" w:rsidP="003F28D9">
      <w:pPr>
        <w:spacing w:before="86" w:after="0" w:line="240" w:lineRule="auto"/>
        <w:ind w:left="1134"/>
        <w:textAlignment w:val="baseline"/>
        <w:rPr>
          <w:rFonts w:ascii="Arial" w:eastAsia="Times New Roman" w:hAnsi="Arial" w:cs="Arial"/>
          <w:sz w:val="24"/>
          <w:szCs w:val="24"/>
          <w:lang w:eastAsia="en-GB"/>
        </w:rPr>
      </w:pPr>
      <w:r w:rsidRPr="00695084">
        <w:rPr>
          <w:rFonts w:ascii="Arial" w:eastAsiaTheme="minorEastAsia" w:hAnsi="Arial" w:cs="Arial"/>
          <w:color w:val="000000" w:themeColor="text1"/>
          <w:kern w:val="24"/>
          <w:sz w:val="24"/>
          <w:szCs w:val="24"/>
          <w:lang w:eastAsia="en-GB"/>
        </w:rPr>
        <w:t>or</w:t>
      </w:r>
    </w:p>
    <w:p w14:paraId="59BCC6DE" w14:textId="77777777" w:rsidR="003F28D9" w:rsidRPr="00695084" w:rsidRDefault="003F28D9" w:rsidP="003F28D9">
      <w:pPr>
        <w:spacing w:before="86" w:after="0" w:line="240" w:lineRule="auto"/>
        <w:ind w:left="1134"/>
        <w:textAlignment w:val="baseline"/>
        <w:rPr>
          <w:rFonts w:ascii="Arial" w:eastAsia="Times New Roman" w:hAnsi="Arial" w:cs="Arial"/>
          <w:sz w:val="24"/>
          <w:szCs w:val="24"/>
          <w:lang w:eastAsia="en-GB"/>
        </w:rPr>
      </w:pPr>
      <w:r w:rsidRPr="00695084">
        <w:rPr>
          <w:rFonts w:ascii="Arial" w:eastAsiaTheme="minorEastAsia" w:hAnsi="Arial" w:cs="Arial"/>
          <w:color w:val="000000" w:themeColor="text1"/>
          <w:kern w:val="24"/>
          <w:sz w:val="24"/>
          <w:szCs w:val="24"/>
          <w:lang w:eastAsia="en-GB"/>
        </w:rPr>
        <w:t>b) for workers with three or more years’ continuous experience of working in the sector, a statement of competence that has been signed by the registered manager and is supported by evidence of relevant knowledge and skills.</w:t>
      </w:r>
    </w:p>
    <w:p w14:paraId="3A260BC7" w14:textId="77777777" w:rsidR="003F28D9" w:rsidRPr="00695084" w:rsidRDefault="003F28D9" w:rsidP="003F28D9">
      <w:pPr>
        <w:spacing w:before="86" w:after="0" w:line="240" w:lineRule="auto"/>
        <w:ind w:left="1134"/>
        <w:textAlignment w:val="baseline"/>
        <w:rPr>
          <w:rFonts w:ascii="Arial" w:eastAsia="Times New Roman" w:hAnsi="Arial" w:cs="Arial"/>
          <w:sz w:val="24"/>
          <w:szCs w:val="24"/>
          <w:lang w:eastAsia="en-GB"/>
        </w:rPr>
      </w:pPr>
      <w:r w:rsidRPr="00695084">
        <w:rPr>
          <w:rFonts w:ascii="Arial" w:eastAsiaTheme="minorEastAsia" w:hAnsi="Arial" w:cs="Arial"/>
          <w:color w:val="000000" w:themeColor="text1"/>
          <w:kern w:val="24"/>
          <w:sz w:val="24"/>
          <w:szCs w:val="24"/>
          <w:lang w:eastAsia="en-GB"/>
        </w:rPr>
        <w:t>or</w:t>
      </w:r>
    </w:p>
    <w:p w14:paraId="609E9A45" w14:textId="77777777" w:rsidR="003F28D9" w:rsidRPr="00695084" w:rsidRDefault="003F28D9" w:rsidP="003F28D9">
      <w:pPr>
        <w:spacing w:before="86" w:after="0" w:line="240" w:lineRule="auto"/>
        <w:ind w:left="1134"/>
        <w:textAlignment w:val="baseline"/>
        <w:rPr>
          <w:rFonts w:ascii="Arial" w:eastAsia="Times New Roman" w:hAnsi="Arial" w:cs="Arial"/>
          <w:sz w:val="24"/>
          <w:szCs w:val="24"/>
          <w:lang w:eastAsia="en-GB"/>
        </w:rPr>
      </w:pPr>
      <w:r w:rsidRPr="00695084">
        <w:rPr>
          <w:rFonts w:ascii="Arial" w:eastAsiaTheme="minorEastAsia" w:hAnsi="Arial" w:cs="Arial"/>
          <w:color w:val="000000" w:themeColor="text1"/>
          <w:kern w:val="24"/>
          <w:sz w:val="24"/>
          <w:szCs w:val="24"/>
          <w:lang w:eastAsia="en-GB"/>
        </w:rPr>
        <w:t>c) Completion of the Social Care Wales course ‘Principles and values’</w:t>
      </w:r>
    </w:p>
    <w:p w14:paraId="3F91461F" w14:textId="77777777" w:rsidR="003F28D9" w:rsidRPr="00300991" w:rsidRDefault="003F28D9" w:rsidP="00F52E8A">
      <w:pPr>
        <w:pStyle w:val="ListParagraph"/>
        <w:numPr>
          <w:ilvl w:val="0"/>
          <w:numId w:val="32"/>
        </w:numPr>
        <w:spacing w:before="86"/>
        <w:textAlignment w:val="baseline"/>
        <w:rPr>
          <w:rFonts w:ascii="Arial" w:hAnsi="Arial" w:cs="Arial"/>
        </w:rPr>
      </w:pPr>
      <w:r w:rsidRPr="00300991">
        <w:rPr>
          <w:rFonts w:ascii="Arial" w:eastAsiaTheme="minorEastAsia" w:hAnsi="Arial" w:cs="Arial"/>
          <w:color w:val="000000" w:themeColor="text1"/>
          <w:kern w:val="24"/>
        </w:rPr>
        <w:t xml:space="preserve">These routes are only currently available for voluntary registration until April 2020. </w:t>
      </w:r>
    </w:p>
    <w:p w14:paraId="433BF32C" w14:textId="77777777" w:rsidR="003F28D9" w:rsidRDefault="003F28D9" w:rsidP="003F28D9">
      <w:pPr>
        <w:spacing w:before="86" w:after="0" w:line="240" w:lineRule="auto"/>
        <w:textAlignment w:val="baseline"/>
        <w:rPr>
          <w:rFonts w:ascii="Arial" w:eastAsiaTheme="minorEastAsia" w:hAnsi="Arial" w:cs="Arial"/>
          <w:b/>
          <w:bCs/>
          <w:color w:val="000000" w:themeColor="text1"/>
          <w:kern w:val="24"/>
          <w:sz w:val="24"/>
          <w:szCs w:val="24"/>
          <w:lang w:eastAsia="en-GB"/>
        </w:rPr>
      </w:pPr>
    </w:p>
    <w:p w14:paraId="6DECA5A4" w14:textId="77777777" w:rsidR="003F28D9" w:rsidRPr="00695084" w:rsidRDefault="003F28D9" w:rsidP="003F28D9">
      <w:pPr>
        <w:spacing w:before="86" w:after="0" w:line="240" w:lineRule="auto"/>
        <w:textAlignment w:val="baseline"/>
        <w:rPr>
          <w:rFonts w:ascii="Arial" w:eastAsia="Times New Roman" w:hAnsi="Arial" w:cs="Arial"/>
          <w:sz w:val="24"/>
          <w:szCs w:val="24"/>
          <w:lang w:eastAsia="en-GB"/>
        </w:rPr>
      </w:pPr>
      <w:r w:rsidRPr="00695084">
        <w:rPr>
          <w:rFonts w:ascii="Arial" w:eastAsiaTheme="minorEastAsia" w:hAnsi="Arial" w:cs="Arial"/>
          <w:b/>
          <w:bCs/>
          <w:color w:val="000000" w:themeColor="text1"/>
          <w:kern w:val="24"/>
          <w:sz w:val="24"/>
          <w:szCs w:val="24"/>
          <w:lang w:eastAsia="en-GB"/>
        </w:rPr>
        <w:t>Equivalence</w:t>
      </w:r>
    </w:p>
    <w:p w14:paraId="2A9B696F" w14:textId="77777777" w:rsidR="003F28D9" w:rsidRPr="00300991" w:rsidRDefault="003F28D9" w:rsidP="00F52E8A">
      <w:pPr>
        <w:pStyle w:val="ListParagraph"/>
        <w:numPr>
          <w:ilvl w:val="0"/>
          <w:numId w:val="32"/>
        </w:numPr>
        <w:spacing w:before="86"/>
        <w:textAlignment w:val="baseline"/>
        <w:rPr>
          <w:rFonts w:ascii="Arial" w:hAnsi="Arial" w:cs="Arial"/>
        </w:rPr>
      </w:pPr>
      <w:r w:rsidRPr="00300991">
        <w:rPr>
          <w:rFonts w:ascii="Arial" w:eastAsiaTheme="minorEastAsia" w:hAnsi="Arial" w:cs="Arial"/>
          <w:color w:val="000000" w:themeColor="text1"/>
          <w:kern w:val="24"/>
        </w:rPr>
        <w:t xml:space="preserve">Where a worker wants to gain employment in Wales and there is a required qualification for </w:t>
      </w:r>
      <w:proofErr w:type="gramStart"/>
      <w:r w:rsidRPr="00300991">
        <w:rPr>
          <w:rFonts w:ascii="Arial" w:eastAsiaTheme="minorEastAsia" w:hAnsi="Arial" w:cs="Arial"/>
          <w:color w:val="000000" w:themeColor="text1"/>
          <w:kern w:val="24"/>
        </w:rPr>
        <w:t>registration</w:t>
      </w:r>
      <w:proofErr w:type="gramEnd"/>
      <w:r w:rsidRPr="00300991">
        <w:rPr>
          <w:rFonts w:ascii="Arial" w:eastAsiaTheme="minorEastAsia" w:hAnsi="Arial" w:cs="Arial"/>
          <w:color w:val="000000" w:themeColor="text1"/>
          <w:kern w:val="24"/>
        </w:rPr>
        <w:t xml:space="preserve"> but their qualification is not listed in this framework they can apply to Social Care Wales for an assessment of equivalence if they meet the following criteria: </w:t>
      </w:r>
    </w:p>
    <w:p w14:paraId="27288DAF" w14:textId="77777777" w:rsidR="003F28D9" w:rsidRPr="00300991" w:rsidRDefault="003F28D9" w:rsidP="00F52E8A">
      <w:pPr>
        <w:pStyle w:val="ListParagraph"/>
        <w:numPr>
          <w:ilvl w:val="1"/>
          <w:numId w:val="33"/>
        </w:numPr>
        <w:spacing w:before="86"/>
        <w:ind w:left="1418"/>
        <w:textAlignment w:val="baseline"/>
        <w:rPr>
          <w:rFonts w:ascii="Arial" w:hAnsi="Arial" w:cs="Arial"/>
        </w:rPr>
      </w:pPr>
      <w:r w:rsidRPr="00300991">
        <w:rPr>
          <w:rFonts w:ascii="Arial" w:eastAsiaTheme="minorEastAsia" w:hAnsi="Arial" w:cs="Arial"/>
          <w:color w:val="000000" w:themeColor="text1"/>
          <w:kern w:val="24"/>
        </w:rPr>
        <w:t xml:space="preserve">the qualification is based on competence, such as the National Occupational Standards relevant to the role </w:t>
      </w:r>
    </w:p>
    <w:p w14:paraId="59D03B8E" w14:textId="77777777" w:rsidR="003F28D9" w:rsidRPr="00300991" w:rsidRDefault="003F28D9" w:rsidP="00F52E8A">
      <w:pPr>
        <w:pStyle w:val="ListParagraph"/>
        <w:numPr>
          <w:ilvl w:val="1"/>
          <w:numId w:val="33"/>
        </w:numPr>
        <w:spacing w:before="86"/>
        <w:ind w:left="1418"/>
        <w:textAlignment w:val="baseline"/>
        <w:rPr>
          <w:rFonts w:ascii="Arial" w:hAnsi="Arial" w:cs="Arial"/>
        </w:rPr>
      </w:pPr>
      <w:r w:rsidRPr="00300991">
        <w:rPr>
          <w:rFonts w:ascii="Arial" w:eastAsiaTheme="minorEastAsia" w:hAnsi="Arial" w:cs="Arial"/>
          <w:color w:val="000000" w:themeColor="text1"/>
          <w:kern w:val="24"/>
        </w:rPr>
        <w:t>the person has been assessed in the workplace</w:t>
      </w:r>
    </w:p>
    <w:p w14:paraId="24898D48" w14:textId="77777777" w:rsidR="003F28D9" w:rsidRPr="00300991" w:rsidRDefault="003F28D9" w:rsidP="00F52E8A">
      <w:pPr>
        <w:pStyle w:val="ListParagraph"/>
        <w:numPr>
          <w:ilvl w:val="1"/>
          <w:numId w:val="33"/>
        </w:numPr>
        <w:spacing w:before="86"/>
        <w:ind w:left="1418"/>
        <w:textAlignment w:val="baseline"/>
        <w:rPr>
          <w:rFonts w:ascii="Arial" w:hAnsi="Arial" w:cs="Arial"/>
        </w:rPr>
      </w:pPr>
      <w:r w:rsidRPr="00300991">
        <w:rPr>
          <w:rFonts w:ascii="Arial" w:eastAsiaTheme="minorEastAsia" w:hAnsi="Arial" w:cs="Arial"/>
          <w:color w:val="000000" w:themeColor="text1"/>
          <w:kern w:val="24"/>
        </w:rPr>
        <w:t>the person must have been in a relevant role while the qualification was undertaken</w:t>
      </w:r>
    </w:p>
    <w:p w14:paraId="4BFDBCB3" w14:textId="77777777" w:rsidR="003F28D9" w:rsidRPr="00300991" w:rsidRDefault="003F28D9" w:rsidP="00F52E8A">
      <w:pPr>
        <w:pStyle w:val="ListParagraph"/>
        <w:numPr>
          <w:ilvl w:val="1"/>
          <w:numId w:val="33"/>
        </w:numPr>
        <w:spacing w:before="86"/>
        <w:ind w:left="1418"/>
        <w:textAlignment w:val="baseline"/>
        <w:rPr>
          <w:rFonts w:ascii="Arial" w:hAnsi="Arial" w:cs="Arial"/>
        </w:rPr>
      </w:pPr>
      <w:r w:rsidRPr="00300991">
        <w:rPr>
          <w:rFonts w:ascii="Arial" w:eastAsiaTheme="minorEastAsia" w:hAnsi="Arial" w:cs="Arial"/>
          <w:color w:val="000000" w:themeColor="text1"/>
          <w:kern w:val="24"/>
        </w:rPr>
        <w:t>the person must have been in a relevant setting while the qualification was undertaken.</w:t>
      </w:r>
    </w:p>
    <w:p w14:paraId="603D0C0C" w14:textId="77777777" w:rsidR="003F28D9" w:rsidRPr="004E5DF1" w:rsidRDefault="003F28D9" w:rsidP="003F28D9">
      <w:pPr>
        <w:rPr>
          <w:rFonts w:ascii="Arial" w:hAnsi="Arial" w:cs="Arial"/>
          <w:sz w:val="24"/>
          <w:szCs w:val="24"/>
        </w:rPr>
      </w:pPr>
    </w:p>
    <w:p w14:paraId="21040D37" w14:textId="77777777" w:rsidR="003F28D9" w:rsidRPr="004E5DF1" w:rsidRDefault="003F28D9" w:rsidP="003F28D9">
      <w:pPr>
        <w:rPr>
          <w:rFonts w:ascii="Arial" w:hAnsi="Arial" w:cs="Arial"/>
          <w:sz w:val="24"/>
          <w:szCs w:val="24"/>
        </w:rPr>
      </w:pPr>
    </w:p>
    <w:p w14:paraId="337BBD30" w14:textId="77777777" w:rsidR="00377DF2" w:rsidRDefault="00377DF2" w:rsidP="003F28D9">
      <w:pPr>
        <w:rPr>
          <w:rFonts w:ascii="Arial" w:hAnsi="Arial" w:cs="Arial"/>
          <w:b/>
          <w:sz w:val="24"/>
          <w:szCs w:val="24"/>
          <w:highlight w:val="yellow"/>
        </w:rPr>
      </w:pPr>
    </w:p>
    <w:p w14:paraId="2D15BBD9" w14:textId="77777777" w:rsidR="00377DF2" w:rsidRDefault="00377DF2" w:rsidP="003F28D9">
      <w:pPr>
        <w:rPr>
          <w:rFonts w:ascii="Arial" w:hAnsi="Arial" w:cs="Arial"/>
          <w:b/>
          <w:sz w:val="24"/>
          <w:szCs w:val="24"/>
          <w:highlight w:val="yellow"/>
        </w:rPr>
      </w:pPr>
    </w:p>
    <w:p w14:paraId="35D42C67" w14:textId="77777777" w:rsidR="00377DF2" w:rsidRDefault="00377DF2" w:rsidP="003F28D9">
      <w:pPr>
        <w:rPr>
          <w:rFonts w:ascii="Arial" w:hAnsi="Arial" w:cs="Arial"/>
          <w:b/>
          <w:sz w:val="24"/>
          <w:szCs w:val="24"/>
          <w:highlight w:val="yellow"/>
        </w:rPr>
      </w:pPr>
    </w:p>
    <w:p w14:paraId="27B84A94" w14:textId="77777777" w:rsidR="00377DF2" w:rsidRDefault="00377DF2" w:rsidP="003F28D9">
      <w:pPr>
        <w:rPr>
          <w:rFonts w:ascii="Arial" w:hAnsi="Arial" w:cs="Arial"/>
          <w:b/>
          <w:sz w:val="24"/>
          <w:szCs w:val="24"/>
          <w:highlight w:val="yellow"/>
        </w:rPr>
      </w:pPr>
    </w:p>
    <w:p w14:paraId="6411DD77" w14:textId="77777777" w:rsidR="00377DF2" w:rsidRDefault="00377DF2" w:rsidP="003F28D9">
      <w:pPr>
        <w:rPr>
          <w:rFonts w:ascii="Arial" w:hAnsi="Arial" w:cs="Arial"/>
          <w:b/>
          <w:sz w:val="24"/>
          <w:szCs w:val="24"/>
          <w:highlight w:val="yellow"/>
        </w:rPr>
      </w:pPr>
    </w:p>
    <w:p w14:paraId="1C6A05EF" w14:textId="77777777" w:rsidR="00377DF2" w:rsidRDefault="00377DF2" w:rsidP="003F28D9">
      <w:pPr>
        <w:rPr>
          <w:rFonts w:ascii="Arial" w:hAnsi="Arial" w:cs="Arial"/>
          <w:b/>
          <w:sz w:val="24"/>
          <w:szCs w:val="24"/>
          <w:highlight w:val="yellow"/>
        </w:rPr>
      </w:pPr>
    </w:p>
    <w:p w14:paraId="2A72644A" w14:textId="77777777" w:rsidR="00377DF2" w:rsidRDefault="00377DF2" w:rsidP="003F28D9">
      <w:pPr>
        <w:rPr>
          <w:rFonts w:ascii="Arial" w:hAnsi="Arial" w:cs="Arial"/>
          <w:b/>
          <w:sz w:val="24"/>
          <w:szCs w:val="24"/>
          <w:highlight w:val="yellow"/>
        </w:rPr>
      </w:pPr>
    </w:p>
    <w:p w14:paraId="017E22C9" w14:textId="77777777" w:rsidR="00377DF2" w:rsidRDefault="00377DF2" w:rsidP="003F28D9">
      <w:pPr>
        <w:rPr>
          <w:rFonts w:ascii="Arial" w:hAnsi="Arial" w:cs="Arial"/>
          <w:b/>
          <w:sz w:val="24"/>
          <w:szCs w:val="24"/>
          <w:highlight w:val="yellow"/>
        </w:rPr>
      </w:pPr>
    </w:p>
    <w:p w14:paraId="5F091976" w14:textId="77777777" w:rsidR="00377DF2" w:rsidRDefault="00377DF2" w:rsidP="003F28D9">
      <w:pPr>
        <w:rPr>
          <w:rFonts w:ascii="Arial" w:hAnsi="Arial" w:cs="Arial"/>
          <w:b/>
          <w:sz w:val="24"/>
          <w:szCs w:val="24"/>
          <w:highlight w:val="yellow"/>
        </w:rPr>
      </w:pPr>
    </w:p>
    <w:p w14:paraId="7B22B6A8" w14:textId="77777777" w:rsidR="00377DF2" w:rsidRDefault="00377DF2" w:rsidP="003F28D9">
      <w:pPr>
        <w:rPr>
          <w:rFonts w:ascii="Arial" w:hAnsi="Arial" w:cs="Arial"/>
          <w:b/>
          <w:sz w:val="24"/>
          <w:szCs w:val="24"/>
          <w:highlight w:val="yellow"/>
        </w:rPr>
      </w:pPr>
    </w:p>
    <w:p w14:paraId="7DC63AD2" w14:textId="77777777" w:rsidR="00377DF2" w:rsidRDefault="00377DF2" w:rsidP="003F28D9">
      <w:pPr>
        <w:rPr>
          <w:rFonts w:ascii="Arial" w:hAnsi="Arial" w:cs="Arial"/>
          <w:b/>
          <w:sz w:val="24"/>
          <w:szCs w:val="24"/>
          <w:highlight w:val="yellow"/>
        </w:rPr>
      </w:pPr>
    </w:p>
    <w:p w14:paraId="38CB8ACB" w14:textId="77777777" w:rsidR="00377DF2" w:rsidRDefault="00377DF2" w:rsidP="003F28D9">
      <w:pPr>
        <w:rPr>
          <w:rFonts w:ascii="Arial" w:hAnsi="Arial" w:cs="Arial"/>
          <w:b/>
          <w:sz w:val="24"/>
          <w:szCs w:val="24"/>
          <w:highlight w:val="yellow"/>
        </w:rPr>
      </w:pPr>
    </w:p>
    <w:p w14:paraId="73985500" w14:textId="77777777" w:rsidR="00377DF2" w:rsidRDefault="00377DF2" w:rsidP="003F28D9">
      <w:pPr>
        <w:rPr>
          <w:rFonts w:ascii="Arial" w:hAnsi="Arial" w:cs="Arial"/>
          <w:b/>
          <w:sz w:val="24"/>
          <w:szCs w:val="24"/>
          <w:highlight w:val="yellow"/>
        </w:rPr>
      </w:pPr>
    </w:p>
    <w:p w14:paraId="0FEA6A95" w14:textId="77777777" w:rsidR="003F28D9" w:rsidRPr="00E569D2" w:rsidRDefault="003F28D9" w:rsidP="003F28D9">
      <w:pPr>
        <w:rPr>
          <w:rFonts w:ascii="Arial" w:hAnsi="Arial" w:cs="Arial"/>
          <w:b/>
          <w:sz w:val="24"/>
          <w:szCs w:val="24"/>
        </w:rPr>
      </w:pPr>
      <w:bookmarkStart w:id="46" w:name="s17"/>
      <w:r w:rsidRPr="00CB29B6">
        <w:rPr>
          <w:rFonts w:ascii="Arial" w:hAnsi="Arial" w:cs="Arial"/>
          <w:b/>
          <w:sz w:val="24"/>
          <w:szCs w:val="24"/>
        </w:rPr>
        <w:t>Slide 17 – Qualification framework (continued)</w:t>
      </w:r>
    </w:p>
    <w:bookmarkEnd w:id="46"/>
    <w:p w14:paraId="2F079239" w14:textId="77777777" w:rsidR="003F28D9" w:rsidRPr="004E5DF1" w:rsidRDefault="003F28D9" w:rsidP="003F28D9">
      <w:pPr>
        <w:jc w:val="center"/>
        <w:rPr>
          <w:rFonts w:ascii="Arial" w:hAnsi="Arial" w:cs="Arial"/>
          <w:sz w:val="24"/>
          <w:szCs w:val="24"/>
        </w:rPr>
      </w:pPr>
      <w:r w:rsidRPr="004E5DF1">
        <w:rPr>
          <w:rFonts w:ascii="Arial" w:hAnsi="Arial" w:cs="Arial"/>
          <w:noProof/>
          <w:sz w:val="24"/>
          <w:szCs w:val="24"/>
        </w:rPr>
        <w:drawing>
          <wp:inline distT="0" distB="0" distL="0" distR="0" wp14:anchorId="53D8AE73" wp14:editId="3AA94207">
            <wp:extent cx="4572396" cy="3429297"/>
            <wp:effectExtent l="133350" t="114300" r="133350" b="1714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81621B" w14:textId="77777777" w:rsidR="003F28D9" w:rsidRPr="00CB29B6" w:rsidRDefault="003F28D9" w:rsidP="003F28D9">
      <w:pPr>
        <w:pStyle w:val="NormalWeb"/>
        <w:spacing w:before="86" w:beforeAutospacing="0" w:after="0" w:afterAutospacing="0"/>
        <w:textAlignment w:val="baseline"/>
        <w:rPr>
          <w:rFonts w:ascii="Arial" w:hAnsi="Arial" w:cs="Arial"/>
          <w:b/>
        </w:rPr>
      </w:pPr>
      <w:r w:rsidRPr="00CB29B6">
        <w:rPr>
          <w:rFonts w:ascii="Arial" w:hAnsi="Arial" w:cs="Arial"/>
          <w:b/>
        </w:rPr>
        <w:t>Facilitator notes</w:t>
      </w:r>
    </w:p>
    <w:p w14:paraId="0E9D9801" w14:textId="77777777" w:rsidR="00076E2E" w:rsidRPr="00CB29B6" w:rsidRDefault="00076E2E" w:rsidP="00F52E8A">
      <w:pPr>
        <w:pStyle w:val="NormalWeb"/>
        <w:numPr>
          <w:ilvl w:val="0"/>
          <w:numId w:val="32"/>
        </w:numPr>
        <w:spacing w:before="86" w:beforeAutospacing="0" w:after="0" w:afterAutospacing="0"/>
        <w:textAlignment w:val="baseline"/>
        <w:rPr>
          <w:rFonts w:ascii="Arial" w:hAnsi="Arial" w:cs="Arial"/>
        </w:rPr>
      </w:pPr>
      <w:r w:rsidRPr="00CB29B6">
        <w:rPr>
          <w:rFonts w:ascii="Arial" w:hAnsi="Arial" w:cs="Arial"/>
        </w:rPr>
        <w:t xml:space="preserve">This slide is a continuation of the previous slide. It also explains that an interactive, online version of the </w:t>
      </w:r>
      <w:proofErr w:type="gramStart"/>
      <w:r w:rsidRPr="00CB29B6">
        <w:rPr>
          <w:rFonts w:ascii="Arial" w:hAnsi="Arial" w:cs="Arial"/>
        </w:rPr>
        <w:t>qualifications</w:t>
      </w:r>
      <w:proofErr w:type="gramEnd"/>
      <w:r w:rsidRPr="00CB29B6">
        <w:rPr>
          <w:rFonts w:ascii="Arial" w:hAnsi="Arial" w:cs="Arial"/>
        </w:rPr>
        <w:t xml:space="preserve"> framework is being developed.</w:t>
      </w:r>
    </w:p>
    <w:p w14:paraId="4EDD0AF2" w14:textId="77777777" w:rsidR="00076E2E" w:rsidRPr="00CB29B6" w:rsidRDefault="00076E2E" w:rsidP="003F28D9">
      <w:pPr>
        <w:pStyle w:val="NormalWeb"/>
        <w:spacing w:before="86" w:beforeAutospacing="0" w:after="0" w:afterAutospacing="0"/>
        <w:textAlignment w:val="baseline"/>
        <w:rPr>
          <w:rFonts w:ascii="Arial" w:hAnsi="Arial" w:cs="Arial"/>
          <w:b/>
        </w:rPr>
      </w:pPr>
    </w:p>
    <w:p w14:paraId="10F9C2AE" w14:textId="77777777" w:rsidR="003F28D9" w:rsidRPr="00CB29B6" w:rsidRDefault="003F28D9" w:rsidP="00F52E8A">
      <w:pPr>
        <w:pStyle w:val="NormalWeb"/>
        <w:numPr>
          <w:ilvl w:val="0"/>
          <w:numId w:val="32"/>
        </w:numPr>
        <w:spacing w:before="86" w:beforeAutospacing="0" w:after="0" w:afterAutospacing="0"/>
        <w:textAlignment w:val="baseline"/>
        <w:rPr>
          <w:rFonts w:ascii="Arial" w:hAnsi="Arial" w:cs="Arial"/>
        </w:rPr>
      </w:pPr>
      <w:r w:rsidRPr="00CB29B6">
        <w:rPr>
          <w:rFonts w:ascii="Arial" w:eastAsiaTheme="minorEastAsia" w:hAnsi="Arial" w:cs="Arial"/>
          <w:color w:val="000000" w:themeColor="text1"/>
          <w:kern w:val="24"/>
        </w:rPr>
        <w:t>The qualification framework is organised into service areas and job roles and include:</w:t>
      </w:r>
    </w:p>
    <w:p w14:paraId="58AE3BBD" w14:textId="77777777" w:rsidR="003F28D9" w:rsidRPr="00CB29B6" w:rsidRDefault="003F28D9" w:rsidP="00F52E8A">
      <w:pPr>
        <w:pStyle w:val="ListParagraph"/>
        <w:numPr>
          <w:ilvl w:val="0"/>
          <w:numId w:val="34"/>
        </w:numPr>
        <w:tabs>
          <w:tab w:val="clear" w:pos="720"/>
          <w:tab w:val="num" w:pos="1418"/>
        </w:tabs>
        <w:ind w:left="1418"/>
        <w:textAlignment w:val="baseline"/>
        <w:rPr>
          <w:rFonts w:ascii="Arial" w:hAnsi="Arial" w:cs="Arial"/>
        </w:rPr>
      </w:pPr>
      <w:r w:rsidRPr="00CB29B6">
        <w:rPr>
          <w:rFonts w:ascii="Arial" w:eastAsiaTheme="minorEastAsia" w:hAnsi="Arial" w:cs="Arial"/>
          <w:color w:val="000000" w:themeColor="text1"/>
          <w:kern w:val="24"/>
        </w:rPr>
        <w:t>Qualifications required for registration with Social Care Wales</w:t>
      </w:r>
    </w:p>
    <w:p w14:paraId="2F36BA25" w14:textId="77777777" w:rsidR="003F28D9" w:rsidRPr="00CB29B6" w:rsidRDefault="003F28D9" w:rsidP="00F52E8A">
      <w:pPr>
        <w:pStyle w:val="ListParagraph"/>
        <w:numPr>
          <w:ilvl w:val="0"/>
          <w:numId w:val="34"/>
        </w:numPr>
        <w:tabs>
          <w:tab w:val="clear" w:pos="720"/>
          <w:tab w:val="num" w:pos="1418"/>
        </w:tabs>
        <w:ind w:left="1418"/>
        <w:textAlignment w:val="baseline"/>
        <w:rPr>
          <w:rFonts w:ascii="Arial" w:hAnsi="Arial" w:cs="Arial"/>
        </w:rPr>
      </w:pPr>
      <w:r w:rsidRPr="00CB29B6">
        <w:rPr>
          <w:rFonts w:ascii="Arial" w:eastAsiaTheme="minorEastAsia" w:hAnsi="Arial" w:cs="Arial"/>
          <w:color w:val="000000" w:themeColor="text1"/>
          <w:kern w:val="24"/>
        </w:rPr>
        <w:t>Qualifications required by Welsh Government policy / other regulations</w:t>
      </w:r>
    </w:p>
    <w:p w14:paraId="618FFA47" w14:textId="77777777" w:rsidR="003F28D9" w:rsidRPr="00CB29B6" w:rsidRDefault="003F28D9" w:rsidP="00F52E8A">
      <w:pPr>
        <w:pStyle w:val="ListParagraph"/>
        <w:numPr>
          <w:ilvl w:val="0"/>
          <w:numId w:val="34"/>
        </w:numPr>
        <w:tabs>
          <w:tab w:val="clear" w:pos="720"/>
          <w:tab w:val="num" w:pos="1418"/>
        </w:tabs>
        <w:ind w:left="1418"/>
        <w:textAlignment w:val="baseline"/>
        <w:rPr>
          <w:rFonts w:ascii="Arial" w:hAnsi="Arial" w:cs="Arial"/>
        </w:rPr>
      </w:pPr>
      <w:r w:rsidRPr="00CB29B6">
        <w:rPr>
          <w:rFonts w:ascii="Arial" w:eastAsiaTheme="minorEastAsia" w:hAnsi="Arial" w:cs="Arial"/>
          <w:color w:val="000000" w:themeColor="text1"/>
          <w:kern w:val="24"/>
        </w:rPr>
        <w:t>Qualifications recommended for practice</w:t>
      </w:r>
    </w:p>
    <w:p w14:paraId="6B8151A7" w14:textId="73E246BF" w:rsidR="003F28D9" w:rsidRPr="00CB29B6" w:rsidRDefault="003F28D9" w:rsidP="00F52E8A">
      <w:pPr>
        <w:pStyle w:val="NormalWeb"/>
        <w:numPr>
          <w:ilvl w:val="0"/>
          <w:numId w:val="35"/>
        </w:numPr>
        <w:spacing w:before="86" w:beforeAutospacing="0" w:after="0" w:afterAutospacing="0"/>
        <w:textAlignment w:val="baseline"/>
        <w:rPr>
          <w:rFonts w:ascii="Arial" w:hAnsi="Arial" w:cs="Arial"/>
        </w:rPr>
      </w:pPr>
      <w:r w:rsidRPr="00CB29B6">
        <w:rPr>
          <w:rFonts w:ascii="Arial" w:eastAsiaTheme="minorEastAsia" w:hAnsi="Arial" w:cs="Arial"/>
          <w:color w:val="000000" w:themeColor="text1"/>
          <w:kern w:val="24"/>
        </w:rPr>
        <w:t xml:space="preserve">An interactive version of the Qualification Framework </w:t>
      </w:r>
      <w:r w:rsidR="00D3073B">
        <w:rPr>
          <w:rFonts w:ascii="Arial" w:eastAsiaTheme="minorEastAsia" w:hAnsi="Arial" w:cs="Arial"/>
          <w:color w:val="000000" w:themeColor="text1"/>
          <w:kern w:val="24"/>
        </w:rPr>
        <w:t xml:space="preserve">has recently been </w:t>
      </w:r>
      <w:r w:rsidRPr="00CB29B6">
        <w:rPr>
          <w:rFonts w:ascii="Arial" w:eastAsiaTheme="minorEastAsia" w:hAnsi="Arial" w:cs="Arial"/>
          <w:color w:val="000000" w:themeColor="text1"/>
          <w:kern w:val="24"/>
        </w:rPr>
        <w:t>developed which will make it easier for the user to navigate and find the information required.</w:t>
      </w:r>
      <w:r w:rsidR="00D3073B">
        <w:rPr>
          <w:rFonts w:ascii="Arial" w:eastAsiaTheme="minorEastAsia" w:hAnsi="Arial" w:cs="Arial"/>
          <w:color w:val="000000" w:themeColor="text1"/>
          <w:kern w:val="24"/>
        </w:rPr>
        <w:t xml:space="preserve"> This version can be found by following th</w:t>
      </w:r>
      <w:r w:rsidR="007835D3">
        <w:rPr>
          <w:rFonts w:ascii="Arial" w:eastAsiaTheme="minorEastAsia" w:hAnsi="Arial" w:cs="Arial"/>
          <w:color w:val="000000" w:themeColor="text1"/>
          <w:kern w:val="24"/>
        </w:rPr>
        <w:t xml:space="preserve">e link </w:t>
      </w:r>
      <w:hyperlink r:id="rId42" w:history="1">
        <w:r w:rsidR="007835D3" w:rsidRPr="007835D3">
          <w:rPr>
            <w:rStyle w:val="Hyperlink"/>
            <w:rFonts w:ascii="Arial" w:eastAsiaTheme="minorEastAsia" w:hAnsi="Arial" w:cs="Arial"/>
            <w:kern w:val="24"/>
          </w:rPr>
          <w:t>https://socialcare.wales/qualification-framework</w:t>
        </w:r>
      </w:hyperlink>
    </w:p>
    <w:p w14:paraId="5B266808" w14:textId="77777777" w:rsidR="00377DF2" w:rsidRDefault="00377DF2" w:rsidP="003F28D9">
      <w:pPr>
        <w:rPr>
          <w:rFonts w:ascii="Arial" w:hAnsi="Arial" w:cs="Arial"/>
          <w:b/>
          <w:sz w:val="24"/>
          <w:szCs w:val="24"/>
          <w:highlight w:val="yellow"/>
        </w:rPr>
      </w:pPr>
    </w:p>
    <w:p w14:paraId="6B71D831" w14:textId="77777777" w:rsidR="00377DF2" w:rsidRDefault="00377DF2" w:rsidP="003F28D9">
      <w:pPr>
        <w:rPr>
          <w:rFonts w:ascii="Arial" w:hAnsi="Arial" w:cs="Arial"/>
          <w:b/>
          <w:sz w:val="24"/>
          <w:szCs w:val="24"/>
          <w:highlight w:val="yellow"/>
        </w:rPr>
      </w:pPr>
    </w:p>
    <w:p w14:paraId="097FAF1D" w14:textId="77777777" w:rsidR="00377DF2" w:rsidRDefault="00377DF2" w:rsidP="003F28D9">
      <w:pPr>
        <w:rPr>
          <w:rFonts w:ascii="Arial" w:hAnsi="Arial" w:cs="Arial"/>
          <w:b/>
          <w:sz w:val="24"/>
          <w:szCs w:val="24"/>
          <w:highlight w:val="yellow"/>
        </w:rPr>
      </w:pPr>
    </w:p>
    <w:p w14:paraId="026DA0D0" w14:textId="77777777" w:rsidR="00377DF2" w:rsidRDefault="00377DF2" w:rsidP="003F28D9">
      <w:pPr>
        <w:rPr>
          <w:rFonts w:ascii="Arial" w:hAnsi="Arial" w:cs="Arial"/>
          <w:b/>
          <w:sz w:val="24"/>
          <w:szCs w:val="24"/>
          <w:highlight w:val="yellow"/>
        </w:rPr>
      </w:pPr>
    </w:p>
    <w:p w14:paraId="42BF04A8" w14:textId="77777777" w:rsidR="00377DF2" w:rsidRDefault="00377DF2" w:rsidP="003F28D9">
      <w:pPr>
        <w:rPr>
          <w:rFonts w:ascii="Arial" w:hAnsi="Arial" w:cs="Arial"/>
          <w:b/>
          <w:sz w:val="24"/>
          <w:szCs w:val="24"/>
          <w:highlight w:val="yellow"/>
        </w:rPr>
      </w:pPr>
    </w:p>
    <w:p w14:paraId="35228A9C" w14:textId="77777777" w:rsidR="00377DF2" w:rsidRDefault="00377DF2" w:rsidP="003F28D9">
      <w:pPr>
        <w:rPr>
          <w:rFonts w:ascii="Arial" w:hAnsi="Arial" w:cs="Arial"/>
          <w:b/>
          <w:sz w:val="24"/>
          <w:szCs w:val="24"/>
          <w:highlight w:val="yellow"/>
        </w:rPr>
      </w:pPr>
    </w:p>
    <w:p w14:paraId="78BF317E" w14:textId="5A31152E" w:rsidR="00997DA9" w:rsidRPr="00CB29B6" w:rsidRDefault="003F28D9" w:rsidP="003F28D9">
      <w:pPr>
        <w:rPr>
          <w:rFonts w:ascii="Arial" w:hAnsi="Arial" w:cs="Arial"/>
          <w:b/>
          <w:sz w:val="24"/>
          <w:szCs w:val="24"/>
        </w:rPr>
      </w:pPr>
      <w:bookmarkStart w:id="47" w:name="s18"/>
      <w:r w:rsidRPr="00CB29B6">
        <w:rPr>
          <w:rFonts w:ascii="Arial" w:hAnsi="Arial" w:cs="Arial"/>
          <w:b/>
          <w:sz w:val="24"/>
          <w:szCs w:val="24"/>
        </w:rPr>
        <w:lastRenderedPageBreak/>
        <w:t>Slide 18 – Discussing the routes to registration</w:t>
      </w:r>
    </w:p>
    <w:bookmarkEnd w:id="47"/>
    <w:p w14:paraId="59DAB92A" w14:textId="77777777" w:rsidR="00377DF2" w:rsidRDefault="003F28D9" w:rsidP="003F28D9">
      <w:pPr>
        <w:jc w:val="center"/>
        <w:rPr>
          <w:rFonts w:ascii="Arial" w:hAnsi="Arial" w:cs="Arial"/>
          <w:sz w:val="24"/>
          <w:szCs w:val="24"/>
        </w:rPr>
      </w:pPr>
      <w:r w:rsidRPr="004E5DF1">
        <w:rPr>
          <w:rFonts w:ascii="Arial" w:hAnsi="Arial" w:cs="Arial"/>
          <w:noProof/>
          <w:sz w:val="24"/>
          <w:szCs w:val="24"/>
        </w:rPr>
        <w:drawing>
          <wp:inline distT="0" distB="0" distL="0" distR="0" wp14:anchorId="0A56CEA1" wp14:editId="3F419FED">
            <wp:extent cx="4572396" cy="3429297"/>
            <wp:effectExtent l="133350" t="114300" r="133350" b="1714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72396" cy="34292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FE6CFB" w14:textId="77777777" w:rsidR="00076E2E" w:rsidRPr="00CB29B6" w:rsidRDefault="00076E2E" w:rsidP="00076E2E">
      <w:pPr>
        <w:rPr>
          <w:rFonts w:ascii="Arial" w:hAnsi="Arial" w:cs="Arial"/>
          <w:b/>
          <w:sz w:val="24"/>
        </w:rPr>
      </w:pPr>
      <w:r w:rsidRPr="00CB29B6">
        <w:rPr>
          <w:rFonts w:ascii="Arial" w:hAnsi="Arial" w:cs="Arial"/>
          <w:b/>
          <w:sz w:val="24"/>
        </w:rPr>
        <w:t>Facilitator notes</w:t>
      </w:r>
    </w:p>
    <w:p w14:paraId="59A7A22A" w14:textId="77777777" w:rsidR="00076E2E" w:rsidRPr="00CB29B6" w:rsidRDefault="00076E2E" w:rsidP="00F52E8A">
      <w:pPr>
        <w:pStyle w:val="ListParagraph"/>
        <w:numPr>
          <w:ilvl w:val="0"/>
          <w:numId w:val="67"/>
        </w:numPr>
        <w:rPr>
          <w:rFonts w:ascii="Arial" w:hAnsi="Arial" w:cs="Arial"/>
        </w:rPr>
      </w:pPr>
      <w:r w:rsidRPr="00CB29B6">
        <w:rPr>
          <w:rFonts w:ascii="Arial" w:hAnsi="Arial" w:cs="Arial"/>
        </w:rPr>
        <w:t xml:space="preserve">This slide explains the group work activity to look closer at the routes to registration, the pro’s and </w:t>
      </w:r>
      <w:proofErr w:type="gramStart"/>
      <w:r w:rsidRPr="00CB29B6">
        <w:rPr>
          <w:rFonts w:ascii="Arial" w:hAnsi="Arial" w:cs="Arial"/>
        </w:rPr>
        <w:t>con’s</w:t>
      </w:r>
      <w:proofErr w:type="gramEnd"/>
      <w:r w:rsidRPr="00CB29B6">
        <w:rPr>
          <w:rFonts w:ascii="Arial" w:hAnsi="Arial" w:cs="Arial"/>
        </w:rPr>
        <w:t xml:space="preserve"> of each one and if there are any possible solution to challenges that may arise.</w:t>
      </w:r>
    </w:p>
    <w:p w14:paraId="0F04FBF4" w14:textId="77777777" w:rsidR="00076E2E" w:rsidRPr="00CB29B6" w:rsidRDefault="00076E2E" w:rsidP="00377DF2">
      <w:pPr>
        <w:rPr>
          <w:rFonts w:ascii="Arial" w:hAnsi="Arial" w:cs="Arial"/>
          <w:sz w:val="24"/>
          <w:szCs w:val="24"/>
        </w:rPr>
      </w:pPr>
    </w:p>
    <w:p w14:paraId="4D42792F" w14:textId="77777777" w:rsidR="00377DF2" w:rsidRPr="00CB29B6" w:rsidRDefault="00377DF2" w:rsidP="00377DF2">
      <w:pPr>
        <w:rPr>
          <w:rFonts w:ascii="Arial" w:hAnsi="Arial" w:cs="Arial"/>
          <w:sz w:val="24"/>
          <w:szCs w:val="24"/>
        </w:rPr>
      </w:pPr>
      <w:r w:rsidRPr="00CB29B6">
        <w:rPr>
          <w:rFonts w:ascii="Arial" w:hAnsi="Arial" w:cs="Arial"/>
          <w:sz w:val="24"/>
          <w:szCs w:val="24"/>
        </w:rPr>
        <w:t>The aim of this activity to</w:t>
      </w:r>
    </w:p>
    <w:p w14:paraId="0A2FED19" w14:textId="77777777" w:rsidR="00105348" w:rsidRPr="00CB29B6" w:rsidRDefault="00105348" w:rsidP="00F52E8A">
      <w:pPr>
        <w:pStyle w:val="ListParagraph"/>
        <w:numPr>
          <w:ilvl w:val="0"/>
          <w:numId w:val="32"/>
        </w:numPr>
        <w:rPr>
          <w:rFonts w:ascii="Arial" w:hAnsi="Arial" w:cs="Arial"/>
        </w:rPr>
      </w:pPr>
      <w:r w:rsidRPr="00CB29B6">
        <w:rPr>
          <w:rFonts w:ascii="Arial" w:hAnsi="Arial" w:cs="Arial"/>
        </w:rPr>
        <w:t>Understand what the routes to registration for domiciliary care workers during the voluntary period until April 2020</w:t>
      </w:r>
    </w:p>
    <w:p w14:paraId="6BA79692" w14:textId="77777777" w:rsidR="00377DF2" w:rsidRPr="00CB29B6" w:rsidRDefault="00105348" w:rsidP="00F52E8A">
      <w:pPr>
        <w:pStyle w:val="ListParagraph"/>
        <w:numPr>
          <w:ilvl w:val="0"/>
          <w:numId w:val="32"/>
        </w:numPr>
        <w:rPr>
          <w:rFonts w:ascii="Arial" w:hAnsi="Arial" w:cs="Arial"/>
        </w:rPr>
      </w:pPr>
      <w:r w:rsidRPr="00CB29B6">
        <w:rPr>
          <w:rFonts w:ascii="Arial" w:hAnsi="Arial" w:cs="Arial"/>
        </w:rPr>
        <w:t>Explore the pros and cons for each of these routes to registration for domiciliary care workers during the voluntary period until April 2020.</w:t>
      </w:r>
    </w:p>
    <w:p w14:paraId="17484B9D" w14:textId="77777777" w:rsidR="00105348" w:rsidRPr="00CB29B6" w:rsidRDefault="00105348" w:rsidP="00F52E8A">
      <w:pPr>
        <w:pStyle w:val="ListParagraph"/>
        <w:numPr>
          <w:ilvl w:val="0"/>
          <w:numId w:val="32"/>
        </w:numPr>
        <w:rPr>
          <w:rFonts w:ascii="Arial" w:hAnsi="Arial" w:cs="Arial"/>
        </w:rPr>
      </w:pPr>
      <w:r w:rsidRPr="00CB29B6">
        <w:rPr>
          <w:rFonts w:ascii="Arial" w:hAnsi="Arial" w:cs="Arial"/>
        </w:rPr>
        <w:t>Explore if these routes could be an option for registration for other groups of workers (residential child care workers and for adult care home workers when the register opens on a voluntary basis from April 2020)</w:t>
      </w:r>
    </w:p>
    <w:p w14:paraId="4B45DC94" w14:textId="17DB3D21" w:rsidR="00300991" w:rsidRPr="007835D3" w:rsidRDefault="00105348" w:rsidP="007B6CB6">
      <w:pPr>
        <w:pStyle w:val="ListParagraph"/>
        <w:numPr>
          <w:ilvl w:val="0"/>
          <w:numId w:val="32"/>
        </w:numPr>
        <w:tabs>
          <w:tab w:val="left" w:pos="960"/>
        </w:tabs>
        <w:rPr>
          <w:rFonts w:ascii="Arial" w:hAnsi="Arial" w:cs="Arial"/>
          <w:b/>
        </w:rPr>
      </w:pPr>
      <w:r w:rsidRPr="007835D3">
        <w:rPr>
          <w:rFonts w:ascii="Arial" w:hAnsi="Arial" w:cs="Arial"/>
        </w:rPr>
        <w:t xml:space="preserve">Find and discuss possible </w:t>
      </w:r>
      <w:r w:rsidR="00D8667F" w:rsidRPr="007835D3">
        <w:rPr>
          <w:rFonts w:ascii="Arial" w:hAnsi="Arial" w:cs="Arial"/>
        </w:rPr>
        <w:t>solutions</w:t>
      </w:r>
      <w:r w:rsidRPr="007835D3">
        <w:rPr>
          <w:rFonts w:ascii="Arial" w:hAnsi="Arial" w:cs="Arial"/>
        </w:rPr>
        <w:t xml:space="preserve"> to any challenges</w:t>
      </w:r>
      <w:r w:rsidR="00B95945" w:rsidRPr="007835D3">
        <w:rPr>
          <w:rFonts w:ascii="Arial" w:hAnsi="Arial" w:cs="Arial"/>
        </w:rPr>
        <w:t xml:space="preserve"> that may aris</w:t>
      </w:r>
      <w:r w:rsidR="00076E2E" w:rsidRPr="007835D3">
        <w:rPr>
          <w:rFonts w:ascii="Arial" w:hAnsi="Arial" w:cs="Arial"/>
        </w:rPr>
        <w:t>e</w:t>
      </w:r>
    </w:p>
    <w:sectPr w:rsidR="00300991" w:rsidRPr="007835D3" w:rsidSect="00B5056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F71B5" w14:textId="77777777" w:rsidR="00D936CD" w:rsidRDefault="00D936CD" w:rsidP="00300991">
      <w:pPr>
        <w:spacing w:after="0" w:line="240" w:lineRule="auto"/>
      </w:pPr>
      <w:r>
        <w:separator/>
      </w:r>
    </w:p>
  </w:endnote>
  <w:endnote w:type="continuationSeparator" w:id="0">
    <w:p w14:paraId="69B6F18D" w14:textId="77777777" w:rsidR="00D936CD" w:rsidRDefault="00D936CD" w:rsidP="003009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3692907"/>
      <w:docPartObj>
        <w:docPartGallery w:val="Page Numbers (Bottom of Page)"/>
        <w:docPartUnique/>
      </w:docPartObj>
    </w:sdtPr>
    <w:sdtEndPr>
      <w:rPr>
        <w:noProof/>
      </w:rPr>
    </w:sdtEndPr>
    <w:sdtContent>
      <w:p w14:paraId="0A19F099" w14:textId="77777777" w:rsidR="00F066EF" w:rsidRDefault="00F066E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02FD4E2" w14:textId="77777777" w:rsidR="00F066EF" w:rsidRDefault="00F066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9547279"/>
      <w:docPartObj>
        <w:docPartGallery w:val="Page Numbers (Bottom of Page)"/>
        <w:docPartUnique/>
      </w:docPartObj>
    </w:sdtPr>
    <w:sdtEndPr>
      <w:rPr>
        <w:noProof/>
      </w:rPr>
    </w:sdtEndPr>
    <w:sdtContent>
      <w:p w14:paraId="25EFDD14" w14:textId="77777777" w:rsidR="00F066EF" w:rsidRDefault="00F066E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01033B" w14:textId="77777777" w:rsidR="00F066EF" w:rsidRDefault="00F066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4516100"/>
      <w:docPartObj>
        <w:docPartGallery w:val="Page Numbers (Bottom of Page)"/>
        <w:docPartUnique/>
      </w:docPartObj>
    </w:sdtPr>
    <w:sdtEndPr>
      <w:rPr>
        <w:noProof/>
      </w:rPr>
    </w:sdtEndPr>
    <w:sdtContent>
      <w:p w14:paraId="1AB8D846" w14:textId="77777777" w:rsidR="00F066EF" w:rsidRDefault="00F066E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04DAA54" w14:textId="77777777" w:rsidR="00F066EF" w:rsidRDefault="00F066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BC0C1E" w14:textId="77777777" w:rsidR="00D936CD" w:rsidRDefault="00D936CD" w:rsidP="00300991">
      <w:pPr>
        <w:spacing w:after="0" w:line="240" w:lineRule="auto"/>
      </w:pPr>
      <w:r>
        <w:separator/>
      </w:r>
    </w:p>
  </w:footnote>
  <w:footnote w:type="continuationSeparator" w:id="0">
    <w:p w14:paraId="48D72D0F" w14:textId="77777777" w:rsidR="00D936CD" w:rsidRDefault="00D936CD" w:rsidP="00300991">
      <w:pPr>
        <w:spacing w:after="0" w:line="240" w:lineRule="auto"/>
      </w:pPr>
      <w:r>
        <w:continuationSeparator/>
      </w:r>
    </w:p>
  </w:footnote>
  <w:footnote w:id="1">
    <w:p w14:paraId="1988BBFD" w14:textId="77777777" w:rsidR="00F066EF" w:rsidRDefault="00F066EF" w:rsidP="00A01042">
      <w:pPr>
        <w:pStyle w:val="FootnoteText"/>
      </w:pPr>
      <w:r>
        <w:rPr>
          <w:rStyle w:val="FootnoteReference"/>
        </w:rPr>
        <w:footnoteRef/>
      </w:r>
      <w:r>
        <w:t xml:space="preserve"> </w:t>
      </w:r>
      <w:r w:rsidRPr="004C4D40">
        <w:t>https://www.scie.org.uk/publications/guides/guide51/resources.asp</w:t>
      </w:r>
    </w:p>
  </w:footnote>
  <w:footnote w:id="2">
    <w:p w14:paraId="2DA0881E" w14:textId="77777777" w:rsidR="00F066EF" w:rsidRDefault="00F066EF" w:rsidP="00997DA9">
      <w:pPr>
        <w:pStyle w:val="FootnoteText"/>
      </w:pPr>
      <w:r>
        <w:rPr>
          <w:rStyle w:val="FootnoteReference"/>
        </w:rPr>
        <w:footnoteRef/>
      </w:r>
      <w:r>
        <w:t xml:space="preserve"> </w:t>
      </w:r>
      <w:hyperlink r:id="rId1" w:history="1">
        <w:r w:rsidRPr="00534690">
          <w:rPr>
            <w:rStyle w:val="Hyperlink"/>
          </w:rPr>
          <w:t>https://socialcare.wales/cms_assets/hub-downloads/Workbook-What-does-the-Act-mean-for-me.pdf</w:t>
        </w:r>
      </w:hyperlink>
      <w:r>
        <w:t xml:space="preserve"> </w:t>
      </w:r>
    </w:p>
  </w:footnote>
  <w:footnote w:id="3">
    <w:p w14:paraId="0292AB03" w14:textId="77777777" w:rsidR="00F066EF" w:rsidRDefault="00F066EF" w:rsidP="00997DA9">
      <w:pPr>
        <w:pStyle w:val="FootnoteText"/>
      </w:pPr>
      <w:r>
        <w:rPr>
          <w:rStyle w:val="FootnoteReference"/>
        </w:rPr>
        <w:footnoteRef/>
      </w:r>
      <w:r>
        <w:t xml:space="preserve"> </w:t>
      </w:r>
      <w:hyperlink r:id="rId2" w:history="1">
        <w:r w:rsidRPr="0026173E">
          <w:rPr>
            <w:rStyle w:val="Hyperlink"/>
          </w:rPr>
          <w:t>https://www.childcomwales.org.uk/uncrc-childrens-rights/uncrc/</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1D9AA" w14:textId="77777777" w:rsidR="00F066EF" w:rsidRDefault="00F066EF" w:rsidP="00923D2D">
    <w:pPr>
      <w:pStyle w:val="Header"/>
    </w:pPr>
    <w:r>
      <w:rPr>
        <w:noProof/>
      </w:rPr>
      <w:drawing>
        <wp:inline distT="0" distB="0" distL="0" distR="0" wp14:anchorId="6808327C" wp14:editId="1D85B62F">
          <wp:extent cx="2242905" cy="447040"/>
          <wp:effectExtent l="0" t="0" r="5080" b="0"/>
          <wp:docPr id="33" name="Picture 3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W Logo Colour@300x.png"/>
                  <pic:cNvPicPr/>
                </pic:nvPicPr>
                <pic:blipFill>
                  <a:blip r:embed="rId1">
                    <a:extLst>
                      <a:ext uri="{28A0092B-C50C-407E-A947-70E740481C1C}">
                        <a14:useLocalDpi xmlns:a14="http://schemas.microsoft.com/office/drawing/2010/main" val="0"/>
                      </a:ext>
                    </a:extLst>
                  </a:blip>
                  <a:stretch>
                    <a:fillRect/>
                  </a:stretch>
                </pic:blipFill>
                <pic:spPr>
                  <a:xfrm>
                    <a:off x="0" y="0"/>
                    <a:ext cx="2297223" cy="457866"/>
                  </a:xfrm>
                  <a:prstGeom prst="rect">
                    <a:avLst/>
                  </a:prstGeom>
                </pic:spPr>
              </pic:pic>
            </a:graphicData>
          </a:graphic>
        </wp:inline>
      </w:drawing>
    </w:r>
  </w:p>
  <w:p w14:paraId="20B82B57" w14:textId="77777777" w:rsidR="00F066EF" w:rsidRDefault="00F066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21915"/>
    <w:multiLevelType w:val="multilevel"/>
    <w:tmpl w:val="EDC64E30"/>
    <w:lvl w:ilvl="0">
      <w:start w:val="1"/>
      <w:numFmt w:val="decimal"/>
      <w:lvlText w:val="%1"/>
      <w:lvlJc w:val="left"/>
      <w:pPr>
        <w:ind w:left="360" w:hanging="360"/>
      </w:pPr>
      <w:rPr>
        <w:rFonts w:hint="default"/>
      </w:rPr>
    </w:lvl>
    <w:lvl w:ilvl="1">
      <w:start w:val="2"/>
      <w:numFmt w:val="decimal"/>
      <w:lvlText w:val="%1.%2"/>
      <w:lvlJc w:val="left"/>
      <w:pPr>
        <w:ind w:left="218" w:hanging="360"/>
      </w:pPr>
      <w:rPr>
        <w:rFonts w:ascii="Arial" w:hAnsi="Arial" w:cs="Arial" w:hint="default"/>
        <w:sz w:val="24"/>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664" w:hanging="1800"/>
      </w:pPr>
      <w:rPr>
        <w:rFonts w:hint="default"/>
      </w:rPr>
    </w:lvl>
  </w:abstractNum>
  <w:abstractNum w:abstractNumId="1" w15:restartNumberingAfterBreak="0">
    <w:nsid w:val="00F0158C"/>
    <w:multiLevelType w:val="hybridMultilevel"/>
    <w:tmpl w:val="84FE8138"/>
    <w:lvl w:ilvl="0" w:tplc="0C5EE4D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980DE5"/>
    <w:multiLevelType w:val="hybridMultilevel"/>
    <w:tmpl w:val="7E5E80C0"/>
    <w:lvl w:ilvl="0" w:tplc="0C5EE4D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CA115B"/>
    <w:multiLevelType w:val="hybridMultilevel"/>
    <w:tmpl w:val="6AD61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EB0A35"/>
    <w:multiLevelType w:val="hybridMultilevel"/>
    <w:tmpl w:val="1CC40C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70C135F"/>
    <w:multiLevelType w:val="hybridMultilevel"/>
    <w:tmpl w:val="A3BE26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7C5E73"/>
    <w:multiLevelType w:val="hybridMultilevel"/>
    <w:tmpl w:val="76F0440C"/>
    <w:lvl w:ilvl="0" w:tplc="FD4879E4">
      <w:start w:val="1"/>
      <w:numFmt w:val="bullet"/>
      <w:lvlText w:val="-"/>
      <w:lvlJc w:val="left"/>
      <w:pPr>
        <w:tabs>
          <w:tab w:val="num" w:pos="720"/>
        </w:tabs>
        <w:ind w:left="720" w:hanging="360"/>
      </w:pPr>
      <w:rPr>
        <w:rFonts w:ascii="Times New Roman" w:hAnsi="Times New Roman" w:hint="default"/>
      </w:rPr>
    </w:lvl>
    <w:lvl w:ilvl="1" w:tplc="88B02D9A" w:tentative="1">
      <w:start w:val="1"/>
      <w:numFmt w:val="bullet"/>
      <w:lvlText w:val="-"/>
      <w:lvlJc w:val="left"/>
      <w:pPr>
        <w:tabs>
          <w:tab w:val="num" w:pos="1440"/>
        </w:tabs>
        <w:ind w:left="1440" w:hanging="360"/>
      </w:pPr>
      <w:rPr>
        <w:rFonts w:ascii="Times New Roman" w:hAnsi="Times New Roman" w:hint="default"/>
      </w:rPr>
    </w:lvl>
    <w:lvl w:ilvl="2" w:tplc="DCAE884E" w:tentative="1">
      <w:start w:val="1"/>
      <w:numFmt w:val="bullet"/>
      <w:lvlText w:val="-"/>
      <w:lvlJc w:val="left"/>
      <w:pPr>
        <w:tabs>
          <w:tab w:val="num" w:pos="2160"/>
        </w:tabs>
        <w:ind w:left="2160" w:hanging="360"/>
      </w:pPr>
      <w:rPr>
        <w:rFonts w:ascii="Times New Roman" w:hAnsi="Times New Roman" w:hint="default"/>
      </w:rPr>
    </w:lvl>
    <w:lvl w:ilvl="3" w:tplc="8DFC9726" w:tentative="1">
      <w:start w:val="1"/>
      <w:numFmt w:val="bullet"/>
      <w:lvlText w:val="-"/>
      <w:lvlJc w:val="left"/>
      <w:pPr>
        <w:tabs>
          <w:tab w:val="num" w:pos="2880"/>
        </w:tabs>
        <w:ind w:left="2880" w:hanging="360"/>
      </w:pPr>
      <w:rPr>
        <w:rFonts w:ascii="Times New Roman" w:hAnsi="Times New Roman" w:hint="default"/>
      </w:rPr>
    </w:lvl>
    <w:lvl w:ilvl="4" w:tplc="F1667E52" w:tentative="1">
      <w:start w:val="1"/>
      <w:numFmt w:val="bullet"/>
      <w:lvlText w:val="-"/>
      <w:lvlJc w:val="left"/>
      <w:pPr>
        <w:tabs>
          <w:tab w:val="num" w:pos="3600"/>
        </w:tabs>
        <w:ind w:left="3600" w:hanging="360"/>
      </w:pPr>
      <w:rPr>
        <w:rFonts w:ascii="Times New Roman" w:hAnsi="Times New Roman" w:hint="default"/>
      </w:rPr>
    </w:lvl>
    <w:lvl w:ilvl="5" w:tplc="8AAA1C5C" w:tentative="1">
      <w:start w:val="1"/>
      <w:numFmt w:val="bullet"/>
      <w:lvlText w:val="-"/>
      <w:lvlJc w:val="left"/>
      <w:pPr>
        <w:tabs>
          <w:tab w:val="num" w:pos="4320"/>
        </w:tabs>
        <w:ind w:left="4320" w:hanging="360"/>
      </w:pPr>
      <w:rPr>
        <w:rFonts w:ascii="Times New Roman" w:hAnsi="Times New Roman" w:hint="default"/>
      </w:rPr>
    </w:lvl>
    <w:lvl w:ilvl="6" w:tplc="783E859C" w:tentative="1">
      <w:start w:val="1"/>
      <w:numFmt w:val="bullet"/>
      <w:lvlText w:val="-"/>
      <w:lvlJc w:val="left"/>
      <w:pPr>
        <w:tabs>
          <w:tab w:val="num" w:pos="5040"/>
        </w:tabs>
        <w:ind w:left="5040" w:hanging="360"/>
      </w:pPr>
      <w:rPr>
        <w:rFonts w:ascii="Times New Roman" w:hAnsi="Times New Roman" w:hint="default"/>
      </w:rPr>
    </w:lvl>
    <w:lvl w:ilvl="7" w:tplc="18A82E94" w:tentative="1">
      <w:start w:val="1"/>
      <w:numFmt w:val="bullet"/>
      <w:lvlText w:val="-"/>
      <w:lvlJc w:val="left"/>
      <w:pPr>
        <w:tabs>
          <w:tab w:val="num" w:pos="5760"/>
        </w:tabs>
        <w:ind w:left="5760" w:hanging="360"/>
      </w:pPr>
      <w:rPr>
        <w:rFonts w:ascii="Times New Roman" w:hAnsi="Times New Roman" w:hint="default"/>
      </w:rPr>
    </w:lvl>
    <w:lvl w:ilvl="8" w:tplc="6FFED69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96B06A0"/>
    <w:multiLevelType w:val="hybridMultilevel"/>
    <w:tmpl w:val="619AA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D07E71"/>
    <w:multiLevelType w:val="hybridMultilevel"/>
    <w:tmpl w:val="4FE2F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38273F"/>
    <w:multiLevelType w:val="hybridMultilevel"/>
    <w:tmpl w:val="D098D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682ABA"/>
    <w:multiLevelType w:val="hybridMultilevel"/>
    <w:tmpl w:val="BEE61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9F5671"/>
    <w:multiLevelType w:val="hybridMultilevel"/>
    <w:tmpl w:val="18D64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663FBB"/>
    <w:multiLevelType w:val="hybridMultilevel"/>
    <w:tmpl w:val="82266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DDF630A"/>
    <w:multiLevelType w:val="hybridMultilevel"/>
    <w:tmpl w:val="0F64E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665C3F"/>
    <w:multiLevelType w:val="hybridMultilevel"/>
    <w:tmpl w:val="4344F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C27FB8"/>
    <w:multiLevelType w:val="hybridMultilevel"/>
    <w:tmpl w:val="185A9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EF74E6"/>
    <w:multiLevelType w:val="hybridMultilevel"/>
    <w:tmpl w:val="E2DEF83C"/>
    <w:lvl w:ilvl="0" w:tplc="08090001">
      <w:start w:val="1"/>
      <w:numFmt w:val="bullet"/>
      <w:lvlText w:val=""/>
      <w:lvlJc w:val="left"/>
      <w:pPr>
        <w:ind w:left="720" w:hanging="360"/>
      </w:pPr>
      <w:rPr>
        <w:rFonts w:ascii="Symbol" w:hAnsi="Symbol"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514658B"/>
    <w:multiLevelType w:val="hybridMultilevel"/>
    <w:tmpl w:val="9C980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BC7010"/>
    <w:multiLevelType w:val="hybridMultilevel"/>
    <w:tmpl w:val="84E49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CD0136"/>
    <w:multiLevelType w:val="hybridMultilevel"/>
    <w:tmpl w:val="28A80FF8"/>
    <w:lvl w:ilvl="0" w:tplc="F38CD6DC">
      <w:start w:val="1"/>
      <w:numFmt w:val="bullet"/>
      <w:lvlText w:val="-"/>
      <w:lvlJc w:val="left"/>
      <w:pPr>
        <w:tabs>
          <w:tab w:val="num" w:pos="720"/>
        </w:tabs>
        <w:ind w:left="720" w:hanging="360"/>
      </w:pPr>
      <w:rPr>
        <w:rFonts w:ascii="Times New Roman" w:hAnsi="Times New Roman" w:hint="default"/>
      </w:rPr>
    </w:lvl>
    <w:lvl w:ilvl="1" w:tplc="347009A2" w:tentative="1">
      <w:start w:val="1"/>
      <w:numFmt w:val="bullet"/>
      <w:lvlText w:val="-"/>
      <w:lvlJc w:val="left"/>
      <w:pPr>
        <w:tabs>
          <w:tab w:val="num" w:pos="1440"/>
        </w:tabs>
        <w:ind w:left="1440" w:hanging="360"/>
      </w:pPr>
      <w:rPr>
        <w:rFonts w:ascii="Times New Roman" w:hAnsi="Times New Roman" w:hint="default"/>
      </w:rPr>
    </w:lvl>
    <w:lvl w:ilvl="2" w:tplc="0DCEE1B6" w:tentative="1">
      <w:start w:val="1"/>
      <w:numFmt w:val="bullet"/>
      <w:lvlText w:val="-"/>
      <w:lvlJc w:val="left"/>
      <w:pPr>
        <w:tabs>
          <w:tab w:val="num" w:pos="2160"/>
        </w:tabs>
        <w:ind w:left="2160" w:hanging="360"/>
      </w:pPr>
      <w:rPr>
        <w:rFonts w:ascii="Times New Roman" w:hAnsi="Times New Roman" w:hint="default"/>
      </w:rPr>
    </w:lvl>
    <w:lvl w:ilvl="3" w:tplc="8DF2FCDC" w:tentative="1">
      <w:start w:val="1"/>
      <w:numFmt w:val="bullet"/>
      <w:lvlText w:val="-"/>
      <w:lvlJc w:val="left"/>
      <w:pPr>
        <w:tabs>
          <w:tab w:val="num" w:pos="2880"/>
        </w:tabs>
        <w:ind w:left="2880" w:hanging="360"/>
      </w:pPr>
      <w:rPr>
        <w:rFonts w:ascii="Times New Roman" w:hAnsi="Times New Roman" w:hint="default"/>
      </w:rPr>
    </w:lvl>
    <w:lvl w:ilvl="4" w:tplc="4C5A8586" w:tentative="1">
      <w:start w:val="1"/>
      <w:numFmt w:val="bullet"/>
      <w:lvlText w:val="-"/>
      <w:lvlJc w:val="left"/>
      <w:pPr>
        <w:tabs>
          <w:tab w:val="num" w:pos="3600"/>
        </w:tabs>
        <w:ind w:left="3600" w:hanging="360"/>
      </w:pPr>
      <w:rPr>
        <w:rFonts w:ascii="Times New Roman" w:hAnsi="Times New Roman" w:hint="default"/>
      </w:rPr>
    </w:lvl>
    <w:lvl w:ilvl="5" w:tplc="CAF6BEAC" w:tentative="1">
      <w:start w:val="1"/>
      <w:numFmt w:val="bullet"/>
      <w:lvlText w:val="-"/>
      <w:lvlJc w:val="left"/>
      <w:pPr>
        <w:tabs>
          <w:tab w:val="num" w:pos="4320"/>
        </w:tabs>
        <w:ind w:left="4320" w:hanging="360"/>
      </w:pPr>
      <w:rPr>
        <w:rFonts w:ascii="Times New Roman" w:hAnsi="Times New Roman" w:hint="default"/>
      </w:rPr>
    </w:lvl>
    <w:lvl w:ilvl="6" w:tplc="66BA4CA2" w:tentative="1">
      <w:start w:val="1"/>
      <w:numFmt w:val="bullet"/>
      <w:lvlText w:val="-"/>
      <w:lvlJc w:val="left"/>
      <w:pPr>
        <w:tabs>
          <w:tab w:val="num" w:pos="5040"/>
        </w:tabs>
        <w:ind w:left="5040" w:hanging="360"/>
      </w:pPr>
      <w:rPr>
        <w:rFonts w:ascii="Times New Roman" w:hAnsi="Times New Roman" w:hint="default"/>
      </w:rPr>
    </w:lvl>
    <w:lvl w:ilvl="7" w:tplc="797E36E4" w:tentative="1">
      <w:start w:val="1"/>
      <w:numFmt w:val="bullet"/>
      <w:lvlText w:val="-"/>
      <w:lvlJc w:val="left"/>
      <w:pPr>
        <w:tabs>
          <w:tab w:val="num" w:pos="5760"/>
        </w:tabs>
        <w:ind w:left="5760" w:hanging="360"/>
      </w:pPr>
      <w:rPr>
        <w:rFonts w:ascii="Times New Roman" w:hAnsi="Times New Roman" w:hint="default"/>
      </w:rPr>
    </w:lvl>
    <w:lvl w:ilvl="8" w:tplc="3238DBE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246B6198"/>
    <w:multiLevelType w:val="hybridMultilevel"/>
    <w:tmpl w:val="836AD786"/>
    <w:lvl w:ilvl="0" w:tplc="F2F2D36A">
      <w:start w:val="1"/>
      <w:numFmt w:val="bullet"/>
      <w:lvlText w:val=""/>
      <w:lvlJc w:val="left"/>
      <w:pPr>
        <w:tabs>
          <w:tab w:val="num" w:pos="720"/>
        </w:tabs>
        <w:ind w:left="720" w:hanging="360"/>
      </w:pPr>
      <w:rPr>
        <w:rFonts w:ascii="Symbol" w:hAnsi="Symbol" w:hint="default"/>
      </w:rPr>
    </w:lvl>
    <w:lvl w:ilvl="1" w:tplc="2700B330" w:tentative="1">
      <w:start w:val="1"/>
      <w:numFmt w:val="bullet"/>
      <w:lvlText w:val=""/>
      <w:lvlJc w:val="left"/>
      <w:pPr>
        <w:tabs>
          <w:tab w:val="num" w:pos="1440"/>
        </w:tabs>
        <w:ind w:left="1440" w:hanging="360"/>
      </w:pPr>
      <w:rPr>
        <w:rFonts w:ascii="Symbol" w:hAnsi="Symbol" w:hint="default"/>
      </w:rPr>
    </w:lvl>
    <w:lvl w:ilvl="2" w:tplc="CA26B4DC" w:tentative="1">
      <w:start w:val="1"/>
      <w:numFmt w:val="bullet"/>
      <w:lvlText w:val=""/>
      <w:lvlJc w:val="left"/>
      <w:pPr>
        <w:tabs>
          <w:tab w:val="num" w:pos="2160"/>
        </w:tabs>
        <w:ind w:left="2160" w:hanging="360"/>
      </w:pPr>
      <w:rPr>
        <w:rFonts w:ascii="Symbol" w:hAnsi="Symbol" w:hint="default"/>
      </w:rPr>
    </w:lvl>
    <w:lvl w:ilvl="3" w:tplc="ECFC1A96" w:tentative="1">
      <w:start w:val="1"/>
      <w:numFmt w:val="bullet"/>
      <w:lvlText w:val=""/>
      <w:lvlJc w:val="left"/>
      <w:pPr>
        <w:tabs>
          <w:tab w:val="num" w:pos="2880"/>
        </w:tabs>
        <w:ind w:left="2880" w:hanging="360"/>
      </w:pPr>
      <w:rPr>
        <w:rFonts w:ascii="Symbol" w:hAnsi="Symbol" w:hint="default"/>
      </w:rPr>
    </w:lvl>
    <w:lvl w:ilvl="4" w:tplc="3BD0FBB2" w:tentative="1">
      <w:start w:val="1"/>
      <w:numFmt w:val="bullet"/>
      <w:lvlText w:val=""/>
      <w:lvlJc w:val="left"/>
      <w:pPr>
        <w:tabs>
          <w:tab w:val="num" w:pos="3600"/>
        </w:tabs>
        <w:ind w:left="3600" w:hanging="360"/>
      </w:pPr>
      <w:rPr>
        <w:rFonts w:ascii="Symbol" w:hAnsi="Symbol" w:hint="default"/>
      </w:rPr>
    </w:lvl>
    <w:lvl w:ilvl="5" w:tplc="8EF4B426" w:tentative="1">
      <w:start w:val="1"/>
      <w:numFmt w:val="bullet"/>
      <w:lvlText w:val=""/>
      <w:lvlJc w:val="left"/>
      <w:pPr>
        <w:tabs>
          <w:tab w:val="num" w:pos="4320"/>
        </w:tabs>
        <w:ind w:left="4320" w:hanging="360"/>
      </w:pPr>
      <w:rPr>
        <w:rFonts w:ascii="Symbol" w:hAnsi="Symbol" w:hint="default"/>
      </w:rPr>
    </w:lvl>
    <w:lvl w:ilvl="6" w:tplc="C2A6F0C2" w:tentative="1">
      <w:start w:val="1"/>
      <w:numFmt w:val="bullet"/>
      <w:lvlText w:val=""/>
      <w:lvlJc w:val="left"/>
      <w:pPr>
        <w:tabs>
          <w:tab w:val="num" w:pos="5040"/>
        </w:tabs>
        <w:ind w:left="5040" w:hanging="360"/>
      </w:pPr>
      <w:rPr>
        <w:rFonts w:ascii="Symbol" w:hAnsi="Symbol" w:hint="default"/>
      </w:rPr>
    </w:lvl>
    <w:lvl w:ilvl="7" w:tplc="E552FB04" w:tentative="1">
      <w:start w:val="1"/>
      <w:numFmt w:val="bullet"/>
      <w:lvlText w:val=""/>
      <w:lvlJc w:val="left"/>
      <w:pPr>
        <w:tabs>
          <w:tab w:val="num" w:pos="5760"/>
        </w:tabs>
        <w:ind w:left="5760" w:hanging="360"/>
      </w:pPr>
      <w:rPr>
        <w:rFonts w:ascii="Symbol" w:hAnsi="Symbol" w:hint="default"/>
      </w:rPr>
    </w:lvl>
    <w:lvl w:ilvl="8" w:tplc="938A9956"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8FA2C6D"/>
    <w:multiLevelType w:val="hybridMultilevel"/>
    <w:tmpl w:val="AD8204DA"/>
    <w:lvl w:ilvl="0" w:tplc="08090001">
      <w:start w:val="1"/>
      <w:numFmt w:val="bullet"/>
      <w:lvlText w:val=""/>
      <w:lvlJc w:val="left"/>
      <w:pPr>
        <w:ind w:left="720" w:hanging="360"/>
      </w:pPr>
      <w:rPr>
        <w:rFonts w:ascii="Symbol" w:hAnsi="Symbol" w:hint="default"/>
      </w:rPr>
    </w:lvl>
    <w:lvl w:ilvl="1" w:tplc="6E868C92">
      <w:numFmt w:val="bullet"/>
      <w:lvlText w:val="•"/>
      <w:lvlJc w:val="left"/>
      <w:pPr>
        <w:ind w:left="1440" w:hanging="360"/>
      </w:pPr>
      <w:rPr>
        <w:rFonts w:ascii="Arial" w:eastAsiaTheme="minorEastAsia" w:hAnsi="Arial" w:cs="Arial"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357A83"/>
    <w:multiLevelType w:val="hybridMultilevel"/>
    <w:tmpl w:val="7D849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9C6EE2"/>
    <w:multiLevelType w:val="hybridMultilevel"/>
    <w:tmpl w:val="3F306D3C"/>
    <w:lvl w:ilvl="0" w:tplc="0C5EE4D6">
      <w:start w:val="1"/>
      <w:numFmt w:val="bullet"/>
      <w:lvlText w:val=""/>
      <w:lvlJc w:val="left"/>
      <w:pPr>
        <w:tabs>
          <w:tab w:val="num" w:pos="720"/>
        </w:tabs>
        <w:ind w:left="720" w:hanging="360"/>
      </w:pPr>
      <w:rPr>
        <w:rFonts w:ascii="Symbol" w:hAnsi="Symbol" w:hint="default"/>
      </w:rPr>
    </w:lvl>
    <w:lvl w:ilvl="1" w:tplc="99920780">
      <w:start w:val="110"/>
      <w:numFmt w:val="bullet"/>
      <w:lvlText w:val=""/>
      <w:lvlJc w:val="left"/>
      <w:pPr>
        <w:tabs>
          <w:tab w:val="num" w:pos="1440"/>
        </w:tabs>
        <w:ind w:left="1440" w:hanging="360"/>
      </w:pPr>
      <w:rPr>
        <w:rFonts w:ascii="Symbol" w:hAnsi="Symbol" w:hint="default"/>
      </w:rPr>
    </w:lvl>
    <w:lvl w:ilvl="2" w:tplc="0210753C" w:tentative="1">
      <w:start w:val="1"/>
      <w:numFmt w:val="bullet"/>
      <w:lvlText w:val=""/>
      <w:lvlJc w:val="left"/>
      <w:pPr>
        <w:tabs>
          <w:tab w:val="num" w:pos="2160"/>
        </w:tabs>
        <w:ind w:left="2160" w:hanging="360"/>
      </w:pPr>
      <w:rPr>
        <w:rFonts w:ascii="Symbol" w:hAnsi="Symbol" w:hint="default"/>
      </w:rPr>
    </w:lvl>
    <w:lvl w:ilvl="3" w:tplc="021ADE0C" w:tentative="1">
      <w:start w:val="1"/>
      <w:numFmt w:val="bullet"/>
      <w:lvlText w:val=""/>
      <w:lvlJc w:val="left"/>
      <w:pPr>
        <w:tabs>
          <w:tab w:val="num" w:pos="2880"/>
        </w:tabs>
        <w:ind w:left="2880" w:hanging="360"/>
      </w:pPr>
      <w:rPr>
        <w:rFonts w:ascii="Symbol" w:hAnsi="Symbol" w:hint="default"/>
      </w:rPr>
    </w:lvl>
    <w:lvl w:ilvl="4" w:tplc="1FCE782C" w:tentative="1">
      <w:start w:val="1"/>
      <w:numFmt w:val="bullet"/>
      <w:lvlText w:val=""/>
      <w:lvlJc w:val="left"/>
      <w:pPr>
        <w:tabs>
          <w:tab w:val="num" w:pos="3600"/>
        </w:tabs>
        <w:ind w:left="3600" w:hanging="360"/>
      </w:pPr>
      <w:rPr>
        <w:rFonts w:ascii="Symbol" w:hAnsi="Symbol" w:hint="default"/>
      </w:rPr>
    </w:lvl>
    <w:lvl w:ilvl="5" w:tplc="BCAA4564" w:tentative="1">
      <w:start w:val="1"/>
      <w:numFmt w:val="bullet"/>
      <w:lvlText w:val=""/>
      <w:lvlJc w:val="left"/>
      <w:pPr>
        <w:tabs>
          <w:tab w:val="num" w:pos="4320"/>
        </w:tabs>
        <w:ind w:left="4320" w:hanging="360"/>
      </w:pPr>
      <w:rPr>
        <w:rFonts w:ascii="Symbol" w:hAnsi="Symbol" w:hint="default"/>
      </w:rPr>
    </w:lvl>
    <w:lvl w:ilvl="6" w:tplc="84EA66FA" w:tentative="1">
      <w:start w:val="1"/>
      <w:numFmt w:val="bullet"/>
      <w:lvlText w:val=""/>
      <w:lvlJc w:val="left"/>
      <w:pPr>
        <w:tabs>
          <w:tab w:val="num" w:pos="5040"/>
        </w:tabs>
        <w:ind w:left="5040" w:hanging="360"/>
      </w:pPr>
      <w:rPr>
        <w:rFonts w:ascii="Symbol" w:hAnsi="Symbol" w:hint="default"/>
      </w:rPr>
    </w:lvl>
    <w:lvl w:ilvl="7" w:tplc="DE120A08" w:tentative="1">
      <w:start w:val="1"/>
      <w:numFmt w:val="bullet"/>
      <w:lvlText w:val=""/>
      <w:lvlJc w:val="left"/>
      <w:pPr>
        <w:tabs>
          <w:tab w:val="num" w:pos="5760"/>
        </w:tabs>
        <w:ind w:left="5760" w:hanging="360"/>
      </w:pPr>
      <w:rPr>
        <w:rFonts w:ascii="Symbol" w:hAnsi="Symbol" w:hint="default"/>
      </w:rPr>
    </w:lvl>
    <w:lvl w:ilvl="8" w:tplc="2E3C0C78"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2CF91665"/>
    <w:multiLevelType w:val="hybridMultilevel"/>
    <w:tmpl w:val="A754A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154C5F"/>
    <w:multiLevelType w:val="hybridMultilevel"/>
    <w:tmpl w:val="1CF4FC5E"/>
    <w:lvl w:ilvl="0" w:tplc="6B0C1220">
      <w:start w:val="1"/>
      <w:numFmt w:val="bullet"/>
      <w:lvlText w:val=""/>
      <w:lvlJc w:val="left"/>
      <w:pPr>
        <w:tabs>
          <w:tab w:val="num" w:pos="720"/>
        </w:tabs>
        <w:ind w:left="720" w:hanging="360"/>
      </w:pPr>
      <w:rPr>
        <w:rFonts w:ascii="Symbol" w:hAnsi="Symbol" w:hint="default"/>
      </w:rPr>
    </w:lvl>
    <w:lvl w:ilvl="1" w:tplc="AD90F9DA" w:tentative="1">
      <w:start w:val="1"/>
      <w:numFmt w:val="bullet"/>
      <w:lvlText w:val=""/>
      <w:lvlJc w:val="left"/>
      <w:pPr>
        <w:tabs>
          <w:tab w:val="num" w:pos="1440"/>
        </w:tabs>
        <w:ind w:left="1440" w:hanging="360"/>
      </w:pPr>
      <w:rPr>
        <w:rFonts w:ascii="Symbol" w:hAnsi="Symbol" w:hint="default"/>
      </w:rPr>
    </w:lvl>
    <w:lvl w:ilvl="2" w:tplc="C9F40CDE" w:tentative="1">
      <w:start w:val="1"/>
      <w:numFmt w:val="bullet"/>
      <w:lvlText w:val=""/>
      <w:lvlJc w:val="left"/>
      <w:pPr>
        <w:tabs>
          <w:tab w:val="num" w:pos="2160"/>
        </w:tabs>
        <w:ind w:left="2160" w:hanging="360"/>
      </w:pPr>
      <w:rPr>
        <w:rFonts w:ascii="Symbol" w:hAnsi="Symbol" w:hint="default"/>
      </w:rPr>
    </w:lvl>
    <w:lvl w:ilvl="3" w:tplc="F4863F08" w:tentative="1">
      <w:start w:val="1"/>
      <w:numFmt w:val="bullet"/>
      <w:lvlText w:val=""/>
      <w:lvlJc w:val="left"/>
      <w:pPr>
        <w:tabs>
          <w:tab w:val="num" w:pos="2880"/>
        </w:tabs>
        <w:ind w:left="2880" w:hanging="360"/>
      </w:pPr>
      <w:rPr>
        <w:rFonts w:ascii="Symbol" w:hAnsi="Symbol" w:hint="default"/>
      </w:rPr>
    </w:lvl>
    <w:lvl w:ilvl="4" w:tplc="7EFAAFBA" w:tentative="1">
      <w:start w:val="1"/>
      <w:numFmt w:val="bullet"/>
      <w:lvlText w:val=""/>
      <w:lvlJc w:val="left"/>
      <w:pPr>
        <w:tabs>
          <w:tab w:val="num" w:pos="3600"/>
        </w:tabs>
        <w:ind w:left="3600" w:hanging="360"/>
      </w:pPr>
      <w:rPr>
        <w:rFonts w:ascii="Symbol" w:hAnsi="Symbol" w:hint="default"/>
      </w:rPr>
    </w:lvl>
    <w:lvl w:ilvl="5" w:tplc="FD2C107E" w:tentative="1">
      <w:start w:val="1"/>
      <w:numFmt w:val="bullet"/>
      <w:lvlText w:val=""/>
      <w:lvlJc w:val="left"/>
      <w:pPr>
        <w:tabs>
          <w:tab w:val="num" w:pos="4320"/>
        </w:tabs>
        <w:ind w:left="4320" w:hanging="360"/>
      </w:pPr>
      <w:rPr>
        <w:rFonts w:ascii="Symbol" w:hAnsi="Symbol" w:hint="default"/>
      </w:rPr>
    </w:lvl>
    <w:lvl w:ilvl="6" w:tplc="F9FE318C" w:tentative="1">
      <w:start w:val="1"/>
      <w:numFmt w:val="bullet"/>
      <w:lvlText w:val=""/>
      <w:lvlJc w:val="left"/>
      <w:pPr>
        <w:tabs>
          <w:tab w:val="num" w:pos="5040"/>
        </w:tabs>
        <w:ind w:left="5040" w:hanging="360"/>
      </w:pPr>
      <w:rPr>
        <w:rFonts w:ascii="Symbol" w:hAnsi="Symbol" w:hint="default"/>
      </w:rPr>
    </w:lvl>
    <w:lvl w:ilvl="7" w:tplc="40CE9492" w:tentative="1">
      <w:start w:val="1"/>
      <w:numFmt w:val="bullet"/>
      <w:lvlText w:val=""/>
      <w:lvlJc w:val="left"/>
      <w:pPr>
        <w:tabs>
          <w:tab w:val="num" w:pos="5760"/>
        </w:tabs>
        <w:ind w:left="5760" w:hanging="360"/>
      </w:pPr>
      <w:rPr>
        <w:rFonts w:ascii="Symbol" w:hAnsi="Symbol" w:hint="default"/>
      </w:rPr>
    </w:lvl>
    <w:lvl w:ilvl="8" w:tplc="533A7240"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32274EA7"/>
    <w:multiLevelType w:val="hybridMultilevel"/>
    <w:tmpl w:val="65FC08A6"/>
    <w:lvl w:ilvl="0" w:tplc="2DFEE1DC">
      <w:start w:val="1"/>
      <w:numFmt w:val="bullet"/>
      <w:lvlText w:val=""/>
      <w:lvlJc w:val="left"/>
      <w:pPr>
        <w:tabs>
          <w:tab w:val="num" w:pos="720"/>
        </w:tabs>
        <w:ind w:left="720" w:hanging="360"/>
      </w:pPr>
      <w:rPr>
        <w:rFonts w:ascii="Symbol" w:hAnsi="Symbol" w:hint="default"/>
      </w:rPr>
    </w:lvl>
    <w:lvl w:ilvl="1" w:tplc="477241C0" w:tentative="1">
      <w:start w:val="1"/>
      <w:numFmt w:val="bullet"/>
      <w:lvlText w:val=""/>
      <w:lvlJc w:val="left"/>
      <w:pPr>
        <w:tabs>
          <w:tab w:val="num" w:pos="1440"/>
        </w:tabs>
        <w:ind w:left="1440" w:hanging="360"/>
      </w:pPr>
      <w:rPr>
        <w:rFonts w:ascii="Symbol" w:hAnsi="Symbol" w:hint="default"/>
      </w:rPr>
    </w:lvl>
    <w:lvl w:ilvl="2" w:tplc="E4D8C818" w:tentative="1">
      <w:start w:val="1"/>
      <w:numFmt w:val="bullet"/>
      <w:lvlText w:val=""/>
      <w:lvlJc w:val="left"/>
      <w:pPr>
        <w:tabs>
          <w:tab w:val="num" w:pos="2160"/>
        </w:tabs>
        <w:ind w:left="2160" w:hanging="360"/>
      </w:pPr>
      <w:rPr>
        <w:rFonts w:ascii="Symbol" w:hAnsi="Symbol" w:hint="default"/>
      </w:rPr>
    </w:lvl>
    <w:lvl w:ilvl="3" w:tplc="DD0A63EA" w:tentative="1">
      <w:start w:val="1"/>
      <w:numFmt w:val="bullet"/>
      <w:lvlText w:val=""/>
      <w:lvlJc w:val="left"/>
      <w:pPr>
        <w:tabs>
          <w:tab w:val="num" w:pos="2880"/>
        </w:tabs>
        <w:ind w:left="2880" w:hanging="360"/>
      </w:pPr>
      <w:rPr>
        <w:rFonts w:ascii="Symbol" w:hAnsi="Symbol" w:hint="default"/>
      </w:rPr>
    </w:lvl>
    <w:lvl w:ilvl="4" w:tplc="710C5A62" w:tentative="1">
      <w:start w:val="1"/>
      <w:numFmt w:val="bullet"/>
      <w:lvlText w:val=""/>
      <w:lvlJc w:val="left"/>
      <w:pPr>
        <w:tabs>
          <w:tab w:val="num" w:pos="3600"/>
        </w:tabs>
        <w:ind w:left="3600" w:hanging="360"/>
      </w:pPr>
      <w:rPr>
        <w:rFonts w:ascii="Symbol" w:hAnsi="Symbol" w:hint="default"/>
      </w:rPr>
    </w:lvl>
    <w:lvl w:ilvl="5" w:tplc="B94C29C6" w:tentative="1">
      <w:start w:val="1"/>
      <w:numFmt w:val="bullet"/>
      <w:lvlText w:val=""/>
      <w:lvlJc w:val="left"/>
      <w:pPr>
        <w:tabs>
          <w:tab w:val="num" w:pos="4320"/>
        </w:tabs>
        <w:ind w:left="4320" w:hanging="360"/>
      </w:pPr>
      <w:rPr>
        <w:rFonts w:ascii="Symbol" w:hAnsi="Symbol" w:hint="default"/>
      </w:rPr>
    </w:lvl>
    <w:lvl w:ilvl="6" w:tplc="F006DB4A" w:tentative="1">
      <w:start w:val="1"/>
      <w:numFmt w:val="bullet"/>
      <w:lvlText w:val=""/>
      <w:lvlJc w:val="left"/>
      <w:pPr>
        <w:tabs>
          <w:tab w:val="num" w:pos="5040"/>
        </w:tabs>
        <w:ind w:left="5040" w:hanging="360"/>
      </w:pPr>
      <w:rPr>
        <w:rFonts w:ascii="Symbol" w:hAnsi="Symbol" w:hint="default"/>
      </w:rPr>
    </w:lvl>
    <w:lvl w:ilvl="7" w:tplc="569AB8D2" w:tentative="1">
      <w:start w:val="1"/>
      <w:numFmt w:val="bullet"/>
      <w:lvlText w:val=""/>
      <w:lvlJc w:val="left"/>
      <w:pPr>
        <w:tabs>
          <w:tab w:val="num" w:pos="5760"/>
        </w:tabs>
        <w:ind w:left="5760" w:hanging="360"/>
      </w:pPr>
      <w:rPr>
        <w:rFonts w:ascii="Symbol" w:hAnsi="Symbol" w:hint="default"/>
      </w:rPr>
    </w:lvl>
    <w:lvl w:ilvl="8" w:tplc="D4984B56"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336E321B"/>
    <w:multiLevelType w:val="hybridMultilevel"/>
    <w:tmpl w:val="934EBB98"/>
    <w:lvl w:ilvl="0" w:tplc="08090001">
      <w:start w:val="1"/>
      <w:numFmt w:val="bullet"/>
      <w:lvlText w:val=""/>
      <w:lvlJc w:val="left"/>
      <w:pPr>
        <w:ind w:left="720" w:hanging="360"/>
      </w:pPr>
      <w:rPr>
        <w:rFonts w:ascii="Symbol" w:hAnsi="Symbol" w:hint="default"/>
      </w:rPr>
    </w:lvl>
    <w:lvl w:ilvl="1" w:tplc="F7AC3D70">
      <w:numFmt w:val="bullet"/>
      <w:lvlText w:val="•"/>
      <w:lvlJc w:val="left"/>
      <w:pPr>
        <w:ind w:left="1440" w:hanging="360"/>
      </w:pPr>
      <w:rPr>
        <w:rFonts w:ascii="Arial" w:eastAsiaTheme="minorEastAsia" w:hAnsi="Arial" w:cs="Arial"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DA1BA7"/>
    <w:multiLevelType w:val="hybridMultilevel"/>
    <w:tmpl w:val="0ED8E2E4"/>
    <w:lvl w:ilvl="0" w:tplc="ECEEF0CC">
      <w:start w:val="1"/>
      <w:numFmt w:val="bullet"/>
      <w:lvlText w:val=""/>
      <w:lvlJc w:val="left"/>
      <w:pPr>
        <w:tabs>
          <w:tab w:val="num" w:pos="720"/>
        </w:tabs>
        <w:ind w:left="720" w:hanging="360"/>
      </w:pPr>
      <w:rPr>
        <w:rFonts w:ascii="Symbol" w:hAnsi="Symbol" w:hint="default"/>
      </w:rPr>
    </w:lvl>
    <w:lvl w:ilvl="1" w:tplc="61405C56" w:tentative="1">
      <w:start w:val="1"/>
      <w:numFmt w:val="bullet"/>
      <w:lvlText w:val=""/>
      <w:lvlJc w:val="left"/>
      <w:pPr>
        <w:tabs>
          <w:tab w:val="num" w:pos="1440"/>
        </w:tabs>
        <w:ind w:left="1440" w:hanging="360"/>
      </w:pPr>
      <w:rPr>
        <w:rFonts w:ascii="Symbol" w:hAnsi="Symbol" w:hint="default"/>
      </w:rPr>
    </w:lvl>
    <w:lvl w:ilvl="2" w:tplc="BFC8EE12" w:tentative="1">
      <w:start w:val="1"/>
      <w:numFmt w:val="bullet"/>
      <w:lvlText w:val=""/>
      <w:lvlJc w:val="left"/>
      <w:pPr>
        <w:tabs>
          <w:tab w:val="num" w:pos="2160"/>
        </w:tabs>
        <w:ind w:left="2160" w:hanging="360"/>
      </w:pPr>
      <w:rPr>
        <w:rFonts w:ascii="Symbol" w:hAnsi="Symbol" w:hint="default"/>
      </w:rPr>
    </w:lvl>
    <w:lvl w:ilvl="3" w:tplc="BBF087F2" w:tentative="1">
      <w:start w:val="1"/>
      <w:numFmt w:val="bullet"/>
      <w:lvlText w:val=""/>
      <w:lvlJc w:val="left"/>
      <w:pPr>
        <w:tabs>
          <w:tab w:val="num" w:pos="2880"/>
        </w:tabs>
        <w:ind w:left="2880" w:hanging="360"/>
      </w:pPr>
      <w:rPr>
        <w:rFonts w:ascii="Symbol" w:hAnsi="Symbol" w:hint="default"/>
      </w:rPr>
    </w:lvl>
    <w:lvl w:ilvl="4" w:tplc="E35E250E" w:tentative="1">
      <w:start w:val="1"/>
      <w:numFmt w:val="bullet"/>
      <w:lvlText w:val=""/>
      <w:lvlJc w:val="left"/>
      <w:pPr>
        <w:tabs>
          <w:tab w:val="num" w:pos="3600"/>
        </w:tabs>
        <w:ind w:left="3600" w:hanging="360"/>
      </w:pPr>
      <w:rPr>
        <w:rFonts w:ascii="Symbol" w:hAnsi="Symbol" w:hint="default"/>
      </w:rPr>
    </w:lvl>
    <w:lvl w:ilvl="5" w:tplc="CEEE19FE" w:tentative="1">
      <w:start w:val="1"/>
      <w:numFmt w:val="bullet"/>
      <w:lvlText w:val=""/>
      <w:lvlJc w:val="left"/>
      <w:pPr>
        <w:tabs>
          <w:tab w:val="num" w:pos="4320"/>
        </w:tabs>
        <w:ind w:left="4320" w:hanging="360"/>
      </w:pPr>
      <w:rPr>
        <w:rFonts w:ascii="Symbol" w:hAnsi="Symbol" w:hint="default"/>
      </w:rPr>
    </w:lvl>
    <w:lvl w:ilvl="6" w:tplc="8F0055E8" w:tentative="1">
      <w:start w:val="1"/>
      <w:numFmt w:val="bullet"/>
      <w:lvlText w:val=""/>
      <w:lvlJc w:val="left"/>
      <w:pPr>
        <w:tabs>
          <w:tab w:val="num" w:pos="5040"/>
        </w:tabs>
        <w:ind w:left="5040" w:hanging="360"/>
      </w:pPr>
      <w:rPr>
        <w:rFonts w:ascii="Symbol" w:hAnsi="Symbol" w:hint="default"/>
      </w:rPr>
    </w:lvl>
    <w:lvl w:ilvl="7" w:tplc="399441F6" w:tentative="1">
      <w:start w:val="1"/>
      <w:numFmt w:val="bullet"/>
      <w:lvlText w:val=""/>
      <w:lvlJc w:val="left"/>
      <w:pPr>
        <w:tabs>
          <w:tab w:val="num" w:pos="5760"/>
        </w:tabs>
        <w:ind w:left="5760" w:hanging="360"/>
      </w:pPr>
      <w:rPr>
        <w:rFonts w:ascii="Symbol" w:hAnsi="Symbol" w:hint="default"/>
      </w:rPr>
    </w:lvl>
    <w:lvl w:ilvl="8" w:tplc="05D87F08"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41E22A98"/>
    <w:multiLevelType w:val="hybridMultilevel"/>
    <w:tmpl w:val="8998F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D0650A"/>
    <w:multiLevelType w:val="hybridMultilevel"/>
    <w:tmpl w:val="327C2986"/>
    <w:lvl w:ilvl="0" w:tplc="0C5EE4D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8A3654"/>
    <w:multiLevelType w:val="hybridMultilevel"/>
    <w:tmpl w:val="CC5A55D2"/>
    <w:lvl w:ilvl="0" w:tplc="0C5EE4D6">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2" w15:restartNumberingAfterBreak="0">
    <w:nsid w:val="481F1F0E"/>
    <w:multiLevelType w:val="hybridMultilevel"/>
    <w:tmpl w:val="21DC4566"/>
    <w:lvl w:ilvl="0" w:tplc="E974B1C2">
      <w:start w:val="1"/>
      <w:numFmt w:val="decimal"/>
      <w:lvlText w:val="%1."/>
      <w:lvlJc w:val="left"/>
      <w:pPr>
        <w:ind w:left="720" w:hanging="360"/>
      </w:pPr>
      <w:rPr>
        <w:rFonts w:ascii="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B694477"/>
    <w:multiLevelType w:val="hybridMultilevel"/>
    <w:tmpl w:val="7C78666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6B1CAF"/>
    <w:multiLevelType w:val="multilevel"/>
    <w:tmpl w:val="3510FBF2"/>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700" w:hanging="720"/>
      </w:pPr>
      <w:rPr>
        <w:rFonts w:hint="default"/>
      </w:rPr>
    </w:lvl>
    <w:lvl w:ilvl="3">
      <w:start w:val="1"/>
      <w:numFmt w:val="decimal"/>
      <w:lvlText w:val="%1.%2.%3.%4"/>
      <w:lvlJc w:val="left"/>
      <w:pPr>
        <w:ind w:left="1050" w:hanging="1080"/>
      </w:pPr>
      <w:rPr>
        <w:rFonts w:hint="default"/>
      </w:rPr>
    </w:lvl>
    <w:lvl w:ilvl="4">
      <w:start w:val="1"/>
      <w:numFmt w:val="decimal"/>
      <w:lvlText w:val="%1.%2.%3.%4.%5"/>
      <w:lvlJc w:val="left"/>
      <w:pPr>
        <w:ind w:left="1040" w:hanging="1080"/>
      </w:pPr>
      <w:rPr>
        <w:rFonts w:hint="default"/>
      </w:rPr>
    </w:lvl>
    <w:lvl w:ilvl="5">
      <w:start w:val="1"/>
      <w:numFmt w:val="decimal"/>
      <w:lvlText w:val="%1.%2.%3.%4.%5.%6"/>
      <w:lvlJc w:val="left"/>
      <w:pPr>
        <w:ind w:left="1390" w:hanging="1440"/>
      </w:pPr>
      <w:rPr>
        <w:rFonts w:hint="default"/>
      </w:rPr>
    </w:lvl>
    <w:lvl w:ilvl="6">
      <w:start w:val="1"/>
      <w:numFmt w:val="decimal"/>
      <w:lvlText w:val="%1.%2.%3.%4.%5.%6.%7"/>
      <w:lvlJc w:val="left"/>
      <w:pPr>
        <w:ind w:left="1380" w:hanging="1440"/>
      </w:pPr>
      <w:rPr>
        <w:rFonts w:hint="default"/>
      </w:rPr>
    </w:lvl>
    <w:lvl w:ilvl="7">
      <w:start w:val="1"/>
      <w:numFmt w:val="decimal"/>
      <w:lvlText w:val="%1.%2.%3.%4.%5.%6.%7.%8"/>
      <w:lvlJc w:val="left"/>
      <w:pPr>
        <w:ind w:left="1730" w:hanging="1800"/>
      </w:pPr>
      <w:rPr>
        <w:rFonts w:hint="default"/>
      </w:rPr>
    </w:lvl>
    <w:lvl w:ilvl="8">
      <w:start w:val="1"/>
      <w:numFmt w:val="decimal"/>
      <w:lvlText w:val="%1.%2.%3.%4.%5.%6.%7.%8.%9"/>
      <w:lvlJc w:val="left"/>
      <w:pPr>
        <w:ind w:left="1720" w:hanging="1800"/>
      </w:pPr>
      <w:rPr>
        <w:rFonts w:hint="default"/>
      </w:rPr>
    </w:lvl>
  </w:abstractNum>
  <w:abstractNum w:abstractNumId="35" w15:restartNumberingAfterBreak="0">
    <w:nsid w:val="4E4D1A98"/>
    <w:multiLevelType w:val="hybridMultilevel"/>
    <w:tmpl w:val="2AD200CC"/>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9A7366"/>
    <w:multiLevelType w:val="hybridMultilevel"/>
    <w:tmpl w:val="D6DC3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12656F1"/>
    <w:multiLevelType w:val="hybridMultilevel"/>
    <w:tmpl w:val="44DC08C0"/>
    <w:lvl w:ilvl="0" w:tplc="08090003">
      <w:start w:val="1"/>
      <w:numFmt w:val="bullet"/>
      <w:lvlText w:val="o"/>
      <w:lvlJc w:val="left"/>
      <w:pPr>
        <w:ind w:left="1996" w:hanging="360"/>
      </w:pPr>
      <w:rPr>
        <w:rFonts w:ascii="Courier New" w:hAnsi="Courier New" w:cs="Courier New" w:hint="default"/>
      </w:rPr>
    </w:lvl>
    <w:lvl w:ilvl="1" w:tplc="08090003">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38" w15:restartNumberingAfterBreak="0">
    <w:nsid w:val="54E47D32"/>
    <w:multiLevelType w:val="hybridMultilevel"/>
    <w:tmpl w:val="8E4ED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4F013A"/>
    <w:multiLevelType w:val="hybridMultilevel"/>
    <w:tmpl w:val="474491A4"/>
    <w:lvl w:ilvl="0" w:tplc="EBCED03C">
      <w:start w:val="1"/>
      <w:numFmt w:val="decimal"/>
      <w:lvlText w:val="%1."/>
      <w:lvlJc w:val="left"/>
      <w:pPr>
        <w:ind w:left="720" w:hanging="360"/>
      </w:pPr>
      <w:rPr>
        <w:rFonts w:ascii="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7E5345C"/>
    <w:multiLevelType w:val="hybridMultilevel"/>
    <w:tmpl w:val="3B0CB0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8550209"/>
    <w:multiLevelType w:val="hybridMultilevel"/>
    <w:tmpl w:val="1E946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957293A"/>
    <w:multiLevelType w:val="multilevel"/>
    <w:tmpl w:val="1B62ECD2"/>
    <w:lvl w:ilvl="0">
      <w:start w:val="1"/>
      <w:numFmt w:val="decimal"/>
      <w:lvlText w:val="%1"/>
      <w:lvlJc w:val="left"/>
      <w:pPr>
        <w:ind w:left="360" w:hanging="360"/>
      </w:pPr>
      <w:rPr>
        <w:rFonts w:hint="default"/>
      </w:rPr>
    </w:lvl>
    <w:lvl w:ilvl="1">
      <w:start w:val="1"/>
      <w:numFmt w:val="decimal"/>
      <w:lvlText w:val="%1.%2"/>
      <w:lvlJc w:val="left"/>
      <w:pPr>
        <w:ind w:left="218" w:hanging="360"/>
      </w:pPr>
      <w:rPr>
        <w:rFonts w:ascii="Arial" w:hAnsi="Arial" w:cs="Arial" w:hint="default"/>
        <w:sz w:val="24"/>
        <w:szCs w:val="24"/>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664" w:hanging="1800"/>
      </w:pPr>
      <w:rPr>
        <w:rFonts w:hint="default"/>
      </w:rPr>
    </w:lvl>
  </w:abstractNum>
  <w:abstractNum w:abstractNumId="43" w15:restartNumberingAfterBreak="0">
    <w:nsid w:val="59CB0075"/>
    <w:multiLevelType w:val="hybridMultilevel"/>
    <w:tmpl w:val="8FB0FD30"/>
    <w:lvl w:ilvl="0" w:tplc="A71C66B8">
      <w:start w:val="1"/>
      <w:numFmt w:val="bullet"/>
      <w:lvlText w:val=""/>
      <w:lvlJc w:val="left"/>
      <w:pPr>
        <w:tabs>
          <w:tab w:val="num" w:pos="720"/>
        </w:tabs>
        <w:ind w:left="720" w:hanging="360"/>
      </w:pPr>
      <w:rPr>
        <w:rFonts w:ascii="Symbol" w:hAnsi="Symbol" w:hint="default"/>
      </w:rPr>
    </w:lvl>
    <w:lvl w:ilvl="1" w:tplc="3572D01A" w:tentative="1">
      <w:start w:val="1"/>
      <w:numFmt w:val="bullet"/>
      <w:lvlText w:val=""/>
      <w:lvlJc w:val="left"/>
      <w:pPr>
        <w:tabs>
          <w:tab w:val="num" w:pos="1440"/>
        </w:tabs>
        <w:ind w:left="1440" w:hanging="360"/>
      </w:pPr>
      <w:rPr>
        <w:rFonts w:ascii="Symbol" w:hAnsi="Symbol" w:hint="default"/>
      </w:rPr>
    </w:lvl>
    <w:lvl w:ilvl="2" w:tplc="EB129BE6" w:tentative="1">
      <w:start w:val="1"/>
      <w:numFmt w:val="bullet"/>
      <w:lvlText w:val=""/>
      <w:lvlJc w:val="left"/>
      <w:pPr>
        <w:tabs>
          <w:tab w:val="num" w:pos="2160"/>
        </w:tabs>
        <w:ind w:left="2160" w:hanging="360"/>
      </w:pPr>
      <w:rPr>
        <w:rFonts w:ascii="Symbol" w:hAnsi="Symbol" w:hint="default"/>
      </w:rPr>
    </w:lvl>
    <w:lvl w:ilvl="3" w:tplc="381273D0" w:tentative="1">
      <w:start w:val="1"/>
      <w:numFmt w:val="bullet"/>
      <w:lvlText w:val=""/>
      <w:lvlJc w:val="left"/>
      <w:pPr>
        <w:tabs>
          <w:tab w:val="num" w:pos="2880"/>
        </w:tabs>
        <w:ind w:left="2880" w:hanging="360"/>
      </w:pPr>
      <w:rPr>
        <w:rFonts w:ascii="Symbol" w:hAnsi="Symbol" w:hint="default"/>
      </w:rPr>
    </w:lvl>
    <w:lvl w:ilvl="4" w:tplc="76B4575E" w:tentative="1">
      <w:start w:val="1"/>
      <w:numFmt w:val="bullet"/>
      <w:lvlText w:val=""/>
      <w:lvlJc w:val="left"/>
      <w:pPr>
        <w:tabs>
          <w:tab w:val="num" w:pos="3600"/>
        </w:tabs>
        <w:ind w:left="3600" w:hanging="360"/>
      </w:pPr>
      <w:rPr>
        <w:rFonts w:ascii="Symbol" w:hAnsi="Symbol" w:hint="default"/>
      </w:rPr>
    </w:lvl>
    <w:lvl w:ilvl="5" w:tplc="0C5C9FE6" w:tentative="1">
      <w:start w:val="1"/>
      <w:numFmt w:val="bullet"/>
      <w:lvlText w:val=""/>
      <w:lvlJc w:val="left"/>
      <w:pPr>
        <w:tabs>
          <w:tab w:val="num" w:pos="4320"/>
        </w:tabs>
        <w:ind w:left="4320" w:hanging="360"/>
      </w:pPr>
      <w:rPr>
        <w:rFonts w:ascii="Symbol" w:hAnsi="Symbol" w:hint="default"/>
      </w:rPr>
    </w:lvl>
    <w:lvl w:ilvl="6" w:tplc="B1A0D2C8" w:tentative="1">
      <w:start w:val="1"/>
      <w:numFmt w:val="bullet"/>
      <w:lvlText w:val=""/>
      <w:lvlJc w:val="left"/>
      <w:pPr>
        <w:tabs>
          <w:tab w:val="num" w:pos="5040"/>
        </w:tabs>
        <w:ind w:left="5040" w:hanging="360"/>
      </w:pPr>
      <w:rPr>
        <w:rFonts w:ascii="Symbol" w:hAnsi="Symbol" w:hint="default"/>
      </w:rPr>
    </w:lvl>
    <w:lvl w:ilvl="7" w:tplc="DD56DD20" w:tentative="1">
      <w:start w:val="1"/>
      <w:numFmt w:val="bullet"/>
      <w:lvlText w:val=""/>
      <w:lvlJc w:val="left"/>
      <w:pPr>
        <w:tabs>
          <w:tab w:val="num" w:pos="5760"/>
        </w:tabs>
        <w:ind w:left="5760" w:hanging="360"/>
      </w:pPr>
      <w:rPr>
        <w:rFonts w:ascii="Symbol" w:hAnsi="Symbol" w:hint="default"/>
      </w:rPr>
    </w:lvl>
    <w:lvl w:ilvl="8" w:tplc="A1F4A62E"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5B0B063E"/>
    <w:multiLevelType w:val="hybridMultilevel"/>
    <w:tmpl w:val="2CC844D2"/>
    <w:lvl w:ilvl="0" w:tplc="98C65132">
      <w:start w:val="1"/>
      <w:numFmt w:val="bullet"/>
      <w:lvlText w:val=""/>
      <w:lvlJc w:val="left"/>
      <w:pPr>
        <w:tabs>
          <w:tab w:val="num" w:pos="720"/>
        </w:tabs>
        <w:ind w:left="720" w:hanging="360"/>
      </w:pPr>
      <w:rPr>
        <w:rFonts w:ascii="Symbol" w:hAnsi="Symbol" w:hint="default"/>
      </w:rPr>
    </w:lvl>
    <w:lvl w:ilvl="1" w:tplc="4ECC37F6" w:tentative="1">
      <w:start w:val="1"/>
      <w:numFmt w:val="bullet"/>
      <w:lvlText w:val=""/>
      <w:lvlJc w:val="left"/>
      <w:pPr>
        <w:tabs>
          <w:tab w:val="num" w:pos="1440"/>
        </w:tabs>
        <w:ind w:left="1440" w:hanging="360"/>
      </w:pPr>
      <w:rPr>
        <w:rFonts w:ascii="Symbol" w:hAnsi="Symbol" w:hint="default"/>
      </w:rPr>
    </w:lvl>
    <w:lvl w:ilvl="2" w:tplc="394443A8" w:tentative="1">
      <w:start w:val="1"/>
      <w:numFmt w:val="bullet"/>
      <w:lvlText w:val=""/>
      <w:lvlJc w:val="left"/>
      <w:pPr>
        <w:tabs>
          <w:tab w:val="num" w:pos="2160"/>
        </w:tabs>
        <w:ind w:left="2160" w:hanging="360"/>
      </w:pPr>
      <w:rPr>
        <w:rFonts w:ascii="Symbol" w:hAnsi="Symbol" w:hint="default"/>
      </w:rPr>
    </w:lvl>
    <w:lvl w:ilvl="3" w:tplc="0DACFD0A" w:tentative="1">
      <w:start w:val="1"/>
      <w:numFmt w:val="bullet"/>
      <w:lvlText w:val=""/>
      <w:lvlJc w:val="left"/>
      <w:pPr>
        <w:tabs>
          <w:tab w:val="num" w:pos="2880"/>
        </w:tabs>
        <w:ind w:left="2880" w:hanging="360"/>
      </w:pPr>
      <w:rPr>
        <w:rFonts w:ascii="Symbol" w:hAnsi="Symbol" w:hint="default"/>
      </w:rPr>
    </w:lvl>
    <w:lvl w:ilvl="4" w:tplc="F03E032E" w:tentative="1">
      <w:start w:val="1"/>
      <w:numFmt w:val="bullet"/>
      <w:lvlText w:val=""/>
      <w:lvlJc w:val="left"/>
      <w:pPr>
        <w:tabs>
          <w:tab w:val="num" w:pos="3600"/>
        </w:tabs>
        <w:ind w:left="3600" w:hanging="360"/>
      </w:pPr>
      <w:rPr>
        <w:rFonts w:ascii="Symbol" w:hAnsi="Symbol" w:hint="default"/>
      </w:rPr>
    </w:lvl>
    <w:lvl w:ilvl="5" w:tplc="4A7CD0DC" w:tentative="1">
      <w:start w:val="1"/>
      <w:numFmt w:val="bullet"/>
      <w:lvlText w:val=""/>
      <w:lvlJc w:val="left"/>
      <w:pPr>
        <w:tabs>
          <w:tab w:val="num" w:pos="4320"/>
        </w:tabs>
        <w:ind w:left="4320" w:hanging="360"/>
      </w:pPr>
      <w:rPr>
        <w:rFonts w:ascii="Symbol" w:hAnsi="Symbol" w:hint="default"/>
      </w:rPr>
    </w:lvl>
    <w:lvl w:ilvl="6" w:tplc="3A040588" w:tentative="1">
      <w:start w:val="1"/>
      <w:numFmt w:val="bullet"/>
      <w:lvlText w:val=""/>
      <w:lvlJc w:val="left"/>
      <w:pPr>
        <w:tabs>
          <w:tab w:val="num" w:pos="5040"/>
        </w:tabs>
        <w:ind w:left="5040" w:hanging="360"/>
      </w:pPr>
      <w:rPr>
        <w:rFonts w:ascii="Symbol" w:hAnsi="Symbol" w:hint="default"/>
      </w:rPr>
    </w:lvl>
    <w:lvl w:ilvl="7" w:tplc="6FC2CADA" w:tentative="1">
      <w:start w:val="1"/>
      <w:numFmt w:val="bullet"/>
      <w:lvlText w:val=""/>
      <w:lvlJc w:val="left"/>
      <w:pPr>
        <w:tabs>
          <w:tab w:val="num" w:pos="5760"/>
        </w:tabs>
        <w:ind w:left="5760" w:hanging="360"/>
      </w:pPr>
      <w:rPr>
        <w:rFonts w:ascii="Symbol" w:hAnsi="Symbol" w:hint="default"/>
      </w:rPr>
    </w:lvl>
    <w:lvl w:ilvl="8" w:tplc="A8FEC4B0"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5DD173CC"/>
    <w:multiLevelType w:val="hybridMultilevel"/>
    <w:tmpl w:val="421CB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02C4684"/>
    <w:multiLevelType w:val="hybridMultilevel"/>
    <w:tmpl w:val="61B4B806"/>
    <w:lvl w:ilvl="0" w:tplc="4F8871D0">
      <w:start w:val="1"/>
      <w:numFmt w:val="decimal"/>
      <w:lvlText w:val="%1."/>
      <w:lvlJc w:val="left"/>
      <w:pPr>
        <w:ind w:left="720" w:hanging="360"/>
      </w:pPr>
      <w:rPr>
        <w:rFonts w:ascii="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19B4CBB"/>
    <w:multiLevelType w:val="hybridMultilevel"/>
    <w:tmpl w:val="5E38F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1A424E5"/>
    <w:multiLevelType w:val="hybridMultilevel"/>
    <w:tmpl w:val="31A04D16"/>
    <w:lvl w:ilvl="0" w:tplc="CC16EE00">
      <w:start w:val="1"/>
      <w:numFmt w:val="bullet"/>
      <w:lvlText w:val="-"/>
      <w:lvlJc w:val="left"/>
      <w:pPr>
        <w:tabs>
          <w:tab w:val="num" w:pos="720"/>
        </w:tabs>
        <w:ind w:left="720" w:hanging="360"/>
      </w:pPr>
      <w:rPr>
        <w:rFonts w:ascii="Times New Roman" w:hAnsi="Times New Roman" w:hint="default"/>
      </w:rPr>
    </w:lvl>
    <w:lvl w:ilvl="1" w:tplc="3F88C2B6" w:tentative="1">
      <w:start w:val="1"/>
      <w:numFmt w:val="bullet"/>
      <w:lvlText w:val="-"/>
      <w:lvlJc w:val="left"/>
      <w:pPr>
        <w:tabs>
          <w:tab w:val="num" w:pos="1440"/>
        </w:tabs>
        <w:ind w:left="1440" w:hanging="360"/>
      </w:pPr>
      <w:rPr>
        <w:rFonts w:ascii="Times New Roman" w:hAnsi="Times New Roman" w:hint="default"/>
      </w:rPr>
    </w:lvl>
    <w:lvl w:ilvl="2" w:tplc="417E0330" w:tentative="1">
      <w:start w:val="1"/>
      <w:numFmt w:val="bullet"/>
      <w:lvlText w:val="-"/>
      <w:lvlJc w:val="left"/>
      <w:pPr>
        <w:tabs>
          <w:tab w:val="num" w:pos="2160"/>
        </w:tabs>
        <w:ind w:left="2160" w:hanging="360"/>
      </w:pPr>
      <w:rPr>
        <w:rFonts w:ascii="Times New Roman" w:hAnsi="Times New Roman" w:hint="default"/>
      </w:rPr>
    </w:lvl>
    <w:lvl w:ilvl="3" w:tplc="9294D070" w:tentative="1">
      <w:start w:val="1"/>
      <w:numFmt w:val="bullet"/>
      <w:lvlText w:val="-"/>
      <w:lvlJc w:val="left"/>
      <w:pPr>
        <w:tabs>
          <w:tab w:val="num" w:pos="2880"/>
        </w:tabs>
        <w:ind w:left="2880" w:hanging="360"/>
      </w:pPr>
      <w:rPr>
        <w:rFonts w:ascii="Times New Roman" w:hAnsi="Times New Roman" w:hint="default"/>
      </w:rPr>
    </w:lvl>
    <w:lvl w:ilvl="4" w:tplc="F5C41958" w:tentative="1">
      <w:start w:val="1"/>
      <w:numFmt w:val="bullet"/>
      <w:lvlText w:val="-"/>
      <w:lvlJc w:val="left"/>
      <w:pPr>
        <w:tabs>
          <w:tab w:val="num" w:pos="3600"/>
        </w:tabs>
        <w:ind w:left="3600" w:hanging="360"/>
      </w:pPr>
      <w:rPr>
        <w:rFonts w:ascii="Times New Roman" w:hAnsi="Times New Roman" w:hint="default"/>
      </w:rPr>
    </w:lvl>
    <w:lvl w:ilvl="5" w:tplc="CD361504" w:tentative="1">
      <w:start w:val="1"/>
      <w:numFmt w:val="bullet"/>
      <w:lvlText w:val="-"/>
      <w:lvlJc w:val="left"/>
      <w:pPr>
        <w:tabs>
          <w:tab w:val="num" w:pos="4320"/>
        </w:tabs>
        <w:ind w:left="4320" w:hanging="360"/>
      </w:pPr>
      <w:rPr>
        <w:rFonts w:ascii="Times New Roman" w:hAnsi="Times New Roman" w:hint="default"/>
      </w:rPr>
    </w:lvl>
    <w:lvl w:ilvl="6" w:tplc="82B621F4" w:tentative="1">
      <w:start w:val="1"/>
      <w:numFmt w:val="bullet"/>
      <w:lvlText w:val="-"/>
      <w:lvlJc w:val="left"/>
      <w:pPr>
        <w:tabs>
          <w:tab w:val="num" w:pos="5040"/>
        </w:tabs>
        <w:ind w:left="5040" w:hanging="360"/>
      </w:pPr>
      <w:rPr>
        <w:rFonts w:ascii="Times New Roman" w:hAnsi="Times New Roman" w:hint="default"/>
      </w:rPr>
    </w:lvl>
    <w:lvl w:ilvl="7" w:tplc="D5165F8A" w:tentative="1">
      <w:start w:val="1"/>
      <w:numFmt w:val="bullet"/>
      <w:lvlText w:val="-"/>
      <w:lvlJc w:val="left"/>
      <w:pPr>
        <w:tabs>
          <w:tab w:val="num" w:pos="5760"/>
        </w:tabs>
        <w:ind w:left="5760" w:hanging="360"/>
      </w:pPr>
      <w:rPr>
        <w:rFonts w:ascii="Times New Roman" w:hAnsi="Times New Roman" w:hint="default"/>
      </w:rPr>
    </w:lvl>
    <w:lvl w:ilvl="8" w:tplc="BBE8328C"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62286229"/>
    <w:multiLevelType w:val="hybridMultilevel"/>
    <w:tmpl w:val="79C04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3947C06"/>
    <w:multiLevelType w:val="hybridMultilevel"/>
    <w:tmpl w:val="0E681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4380973"/>
    <w:multiLevelType w:val="hybridMultilevel"/>
    <w:tmpl w:val="834EE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57C23C0"/>
    <w:multiLevelType w:val="hybridMultilevel"/>
    <w:tmpl w:val="83B2B822"/>
    <w:lvl w:ilvl="0" w:tplc="08090001">
      <w:start w:val="1"/>
      <w:numFmt w:val="bullet"/>
      <w:lvlText w:val=""/>
      <w:lvlJc w:val="left"/>
      <w:pPr>
        <w:ind w:left="648" w:hanging="360"/>
      </w:pPr>
      <w:rPr>
        <w:rFonts w:ascii="Symbol" w:hAnsi="Symbol" w:hint="default"/>
      </w:rPr>
    </w:lvl>
    <w:lvl w:ilvl="1" w:tplc="08090003" w:tentative="1">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abstractNum w:abstractNumId="53" w15:restartNumberingAfterBreak="0">
    <w:nsid w:val="66BA3572"/>
    <w:multiLevelType w:val="hybridMultilevel"/>
    <w:tmpl w:val="4CC8EC28"/>
    <w:lvl w:ilvl="0" w:tplc="0C5EE4D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73706AA"/>
    <w:multiLevelType w:val="hybridMultilevel"/>
    <w:tmpl w:val="C27CB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A7D038A"/>
    <w:multiLevelType w:val="hybridMultilevel"/>
    <w:tmpl w:val="CF62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BD353B0"/>
    <w:multiLevelType w:val="hybridMultilevel"/>
    <w:tmpl w:val="D9B0DF0A"/>
    <w:lvl w:ilvl="0" w:tplc="3E0A55B0">
      <w:start w:val="1"/>
      <w:numFmt w:val="decimal"/>
      <w:lvlText w:val="%1."/>
      <w:lvlJc w:val="left"/>
      <w:pPr>
        <w:ind w:left="720" w:hanging="360"/>
      </w:pPr>
      <w:rPr>
        <w:rFonts w:ascii="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DA2333F"/>
    <w:multiLevelType w:val="hybridMultilevel"/>
    <w:tmpl w:val="4CC23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41D3D63"/>
    <w:multiLevelType w:val="hybridMultilevel"/>
    <w:tmpl w:val="3DE28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66B41A2"/>
    <w:multiLevelType w:val="hybridMultilevel"/>
    <w:tmpl w:val="5AB41E14"/>
    <w:lvl w:ilvl="0" w:tplc="08090003">
      <w:start w:val="1"/>
      <w:numFmt w:val="bullet"/>
      <w:lvlText w:val="o"/>
      <w:lvlJc w:val="left"/>
      <w:pPr>
        <w:tabs>
          <w:tab w:val="num" w:pos="720"/>
        </w:tabs>
        <w:ind w:left="720" w:hanging="360"/>
      </w:pPr>
      <w:rPr>
        <w:rFonts w:ascii="Courier New" w:hAnsi="Courier New" w:cs="Courier New" w:hint="default"/>
      </w:rPr>
    </w:lvl>
    <w:lvl w:ilvl="1" w:tplc="EF900CCC" w:tentative="1">
      <w:start w:val="1"/>
      <w:numFmt w:val="bullet"/>
      <w:lvlText w:val="-"/>
      <w:lvlJc w:val="left"/>
      <w:pPr>
        <w:tabs>
          <w:tab w:val="num" w:pos="1440"/>
        </w:tabs>
        <w:ind w:left="1440" w:hanging="360"/>
      </w:pPr>
      <w:rPr>
        <w:rFonts w:ascii="Times New Roman" w:hAnsi="Times New Roman" w:hint="default"/>
      </w:rPr>
    </w:lvl>
    <w:lvl w:ilvl="2" w:tplc="65E2EB32" w:tentative="1">
      <w:start w:val="1"/>
      <w:numFmt w:val="bullet"/>
      <w:lvlText w:val="-"/>
      <w:lvlJc w:val="left"/>
      <w:pPr>
        <w:tabs>
          <w:tab w:val="num" w:pos="2160"/>
        </w:tabs>
        <w:ind w:left="2160" w:hanging="360"/>
      </w:pPr>
      <w:rPr>
        <w:rFonts w:ascii="Times New Roman" w:hAnsi="Times New Roman" w:hint="default"/>
      </w:rPr>
    </w:lvl>
    <w:lvl w:ilvl="3" w:tplc="632ABF56" w:tentative="1">
      <w:start w:val="1"/>
      <w:numFmt w:val="bullet"/>
      <w:lvlText w:val="-"/>
      <w:lvlJc w:val="left"/>
      <w:pPr>
        <w:tabs>
          <w:tab w:val="num" w:pos="2880"/>
        </w:tabs>
        <w:ind w:left="2880" w:hanging="360"/>
      </w:pPr>
      <w:rPr>
        <w:rFonts w:ascii="Times New Roman" w:hAnsi="Times New Roman" w:hint="default"/>
      </w:rPr>
    </w:lvl>
    <w:lvl w:ilvl="4" w:tplc="CA000738" w:tentative="1">
      <w:start w:val="1"/>
      <w:numFmt w:val="bullet"/>
      <w:lvlText w:val="-"/>
      <w:lvlJc w:val="left"/>
      <w:pPr>
        <w:tabs>
          <w:tab w:val="num" w:pos="3600"/>
        </w:tabs>
        <w:ind w:left="3600" w:hanging="360"/>
      </w:pPr>
      <w:rPr>
        <w:rFonts w:ascii="Times New Roman" w:hAnsi="Times New Roman" w:hint="default"/>
      </w:rPr>
    </w:lvl>
    <w:lvl w:ilvl="5" w:tplc="53124990" w:tentative="1">
      <w:start w:val="1"/>
      <w:numFmt w:val="bullet"/>
      <w:lvlText w:val="-"/>
      <w:lvlJc w:val="left"/>
      <w:pPr>
        <w:tabs>
          <w:tab w:val="num" w:pos="4320"/>
        </w:tabs>
        <w:ind w:left="4320" w:hanging="360"/>
      </w:pPr>
      <w:rPr>
        <w:rFonts w:ascii="Times New Roman" w:hAnsi="Times New Roman" w:hint="default"/>
      </w:rPr>
    </w:lvl>
    <w:lvl w:ilvl="6" w:tplc="A5809A6A" w:tentative="1">
      <w:start w:val="1"/>
      <w:numFmt w:val="bullet"/>
      <w:lvlText w:val="-"/>
      <w:lvlJc w:val="left"/>
      <w:pPr>
        <w:tabs>
          <w:tab w:val="num" w:pos="5040"/>
        </w:tabs>
        <w:ind w:left="5040" w:hanging="360"/>
      </w:pPr>
      <w:rPr>
        <w:rFonts w:ascii="Times New Roman" w:hAnsi="Times New Roman" w:hint="default"/>
      </w:rPr>
    </w:lvl>
    <w:lvl w:ilvl="7" w:tplc="401E0F44" w:tentative="1">
      <w:start w:val="1"/>
      <w:numFmt w:val="bullet"/>
      <w:lvlText w:val="-"/>
      <w:lvlJc w:val="left"/>
      <w:pPr>
        <w:tabs>
          <w:tab w:val="num" w:pos="5760"/>
        </w:tabs>
        <w:ind w:left="5760" w:hanging="360"/>
      </w:pPr>
      <w:rPr>
        <w:rFonts w:ascii="Times New Roman" w:hAnsi="Times New Roman" w:hint="default"/>
      </w:rPr>
    </w:lvl>
    <w:lvl w:ilvl="8" w:tplc="1790595E" w:tentative="1">
      <w:start w:val="1"/>
      <w:numFmt w:val="bullet"/>
      <w:lvlText w:val="-"/>
      <w:lvlJc w:val="left"/>
      <w:pPr>
        <w:tabs>
          <w:tab w:val="num" w:pos="6480"/>
        </w:tabs>
        <w:ind w:left="6480" w:hanging="360"/>
      </w:pPr>
      <w:rPr>
        <w:rFonts w:ascii="Times New Roman" w:hAnsi="Times New Roman" w:hint="default"/>
      </w:rPr>
    </w:lvl>
  </w:abstractNum>
  <w:abstractNum w:abstractNumId="60" w15:restartNumberingAfterBreak="0">
    <w:nsid w:val="77FE0B47"/>
    <w:multiLevelType w:val="hybridMultilevel"/>
    <w:tmpl w:val="7C2AE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8151661"/>
    <w:multiLevelType w:val="hybridMultilevel"/>
    <w:tmpl w:val="7FC6399E"/>
    <w:lvl w:ilvl="0" w:tplc="C3B6CD4A">
      <w:start w:val="1"/>
      <w:numFmt w:val="decimal"/>
      <w:lvlText w:val="%1."/>
      <w:lvlJc w:val="left"/>
      <w:pPr>
        <w:tabs>
          <w:tab w:val="num" w:pos="720"/>
        </w:tabs>
        <w:ind w:left="720" w:hanging="360"/>
      </w:pPr>
    </w:lvl>
    <w:lvl w:ilvl="1" w:tplc="1D300B56" w:tentative="1">
      <w:start w:val="1"/>
      <w:numFmt w:val="decimal"/>
      <w:lvlText w:val="%2."/>
      <w:lvlJc w:val="left"/>
      <w:pPr>
        <w:tabs>
          <w:tab w:val="num" w:pos="1440"/>
        </w:tabs>
        <w:ind w:left="1440" w:hanging="360"/>
      </w:pPr>
    </w:lvl>
    <w:lvl w:ilvl="2" w:tplc="613E0546" w:tentative="1">
      <w:start w:val="1"/>
      <w:numFmt w:val="decimal"/>
      <w:lvlText w:val="%3."/>
      <w:lvlJc w:val="left"/>
      <w:pPr>
        <w:tabs>
          <w:tab w:val="num" w:pos="2160"/>
        </w:tabs>
        <w:ind w:left="2160" w:hanging="360"/>
      </w:pPr>
    </w:lvl>
    <w:lvl w:ilvl="3" w:tplc="D060A9C0" w:tentative="1">
      <w:start w:val="1"/>
      <w:numFmt w:val="decimal"/>
      <w:lvlText w:val="%4."/>
      <w:lvlJc w:val="left"/>
      <w:pPr>
        <w:tabs>
          <w:tab w:val="num" w:pos="2880"/>
        </w:tabs>
        <w:ind w:left="2880" w:hanging="360"/>
      </w:pPr>
    </w:lvl>
    <w:lvl w:ilvl="4" w:tplc="9AA67764" w:tentative="1">
      <w:start w:val="1"/>
      <w:numFmt w:val="decimal"/>
      <w:lvlText w:val="%5."/>
      <w:lvlJc w:val="left"/>
      <w:pPr>
        <w:tabs>
          <w:tab w:val="num" w:pos="3600"/>
        </w:tabs>
        <w:ind w:left="3600" w:hanging="360"/>
      </w:pPr>
    </w:lvl>
    <w:lvl w:ilvl="5" w:tplc="99C20D9E" w:tentative="1">
      <w:start w:val="1"/>
      <w:numFmt w:val="decimal"/>
      <w:lvlText w:val="%6."/>
      <w:lvlJc w:val="left"/>
      <w:pPr>
        <w:tabs>
          <w:tab w:val="num" w:pos="4320"/>
        </w:tabs>
        <w:ind w:left="4320" w:hanging="360"/>
      </w:pPr>
    </w:lvl>
    <w:lvl w:ilvl="6" w:tplc="B818FAF6" w:tentative="1">
      <w:start w:val="1"/>
      <w:numFmt w:val="decimal"/>
      <w:lvlText w:val="%7."/>
      <w:lvlJc w:val="left"/>
      <w:pPr>
        <w:tabs>
          <w:tab w:val="num" w:pos="5040"/>
        </w:tabs>
        <w:ind w:left="5040" w:hanging="360"/>
      </w:pPr>
    </w:lvl>
    <w:lvl w:ilvl="7" w:tplc="4F4CAD92" w:tentative="1">
      <w:start w:val="1"/>
      <w:numFmt w:val="decimal"/>
      <w:lvlText w:val="%8."/>
      <w:lvlJc w:val="left"/>
      <w:pPr>
        <w:tabs>
          <w:tab w:val="num" w:pos="5760"/>
        </w:tabs>
        <w:ind w:left="5760" w:hanging="360"/>
      </w:pPr>
    </w:lvl>
    <w:lvl w:ilvl="8" w:tplc="27E86FAC" w:tentative="1">
      <w:start w:val="1"/>
      <w:numFmt w:val="decimal"/>
      <w:lvlText w:val="%9."/>
      <w:lvlJc w:val="left"/>
      <w:pPr>
        <w:tabs>
          <w:tab w:val="num" w:pos="6480"/>
        </w:tabs>
        <w:ind w:left="6480" w:hanging="360"/>
      </w:pPr>
    </w:lvl>
  </w:abstractNum>
  <w:abstractNum w:abstractNumId="62" w15:restartNumberingAfterBreak="0">
    <w:nsid w:val="7953465F"/>
    <w:multiLevelType w:val="hybridMultilevel"/>
    <w:tmpl w:val="C0B43E5A"/>
    <w:lvl w:ilvl="0" w:tplc="5B86B0D8">
      <w:start w:val="1"/>
      <w:numFmt w:val="decimal"/>
      <w:lvlText w:val="%1."/>
      <w:lvlJc w:val="left"/>
      <w:pPr>
        <w:ind w:left="720" w:hanging="360"/>
      </w:pPr>
      <w:rPr>
        <w:rFonts w:ascii="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9B904DD"/>
    <w:multiLevelType w:val="hybridMultilevel"/>
    <w:tmpl w:val="EDD22CB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64" w15:restartNumberingAfterBreak="0">
    <w:nsid w:val="7B2F0E8B"/>
    <w:multiLevelType w:val="hybridMultilevel"/>
    <w:tmpl w:val="28A6B4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C6F135C"/>
    <w:multiLevelType w:val="hybridMultilevel"/>
    <w:tmpl w:val="AE5CA27A"/>
    <w:lvl w:ilvl="0" w:tplc="C3B8EA3C">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DBA221A"/>
    <w:multiLevelType w:val="hybridMultilevel"/>
    <w:tmpl w:val="CDDE544A"/>
    <w:lvl w:ilvl="0" w:tplc="13E229E8">
      <w:start w:val="1"/>
      <w:numFmt w:val="decimal"/>
      <w:lvlText w:val="%1."/>
      <w:lvlJc w:val="left"/>
      <w:pPr>
        <w:tabs>
          <w:tab w:val="num" w:pos="720"/>
        </w:tabs>
        <w:ind w:left="720" w:hanging="360"/>
      </w:pPr>
    </w:lvl>
    <w:lvl w:ilvl="1" w:tplc="0E820E80" w:tentative="1">
      <w:start w:val="1"/>
      <w:numFmt w:val="decimal"/>
      <w:lvlText w:val="%2."/>
      <w:lvlJc w:val="left"/>
      <w:pPr>
        <w:tabs>
          <w:tab w:val="num" w:pos="1440"/>
        </w:tabs>
        <w:ind w:left="1440" w:hanging="360"/>
      </w:pPr>
    </w:lvl>
    <w:lvl w:ilvl="2" w:tplc="923A5BBA" w:tentative="1">
      <w:start w:val="1"/>
      <w:numFmt w:val="decimal"/>
      <w:lvlText w:val="%3."/>
      <w:lvlJc w:val="left"/>
      <w:pPr>
        <w:tabs>
          <w:tab w:val="num" w:pos="2160"/>
        </w:tabs>
        <w:ind w:left="2160" w:hanging="360"/>
      </w:pPr>
    </w:lvl>
    <w:lvl w:ilvl="3" w:tplc="75AE08DE" w:tentative="1">
      <w:start w:val="1"/>
      <w:numFmt w:val="decimal"/>
      <w:lvlText w:val="%4."/>
      <w:lvlJc w:val="left"/>
      <w:pPr>
        <w:tabs>
          <w:tab w:val="num" w:pos="2880"/>
        </w:tabs>
        <w:ind w:left="2880" w:hanging="360"/>
      </w:pPr>
    </w:lvl>
    <w:lvl w:ilvl="4" w:tplc="7E62D78E" w:tentative="1">
      <w:start w:val="1"/>
      <w:numFmt w:val="decimal"/>
      <w:lvlText w:val="%5."/>
      <w:lvlJc w:val="left"/>
      <w:pPr>
        <w:tabs>
          <w:tab w:val="num" w:pos="3600"/>
        </w:tabs>
        <w:ind w:left="3600" w:hanging="360"/>
      </w:pPr>
    </w:lvl>
    <w:lvl w:ilvl="5" w:tplc="0E227E16" w:tentative="1">
      <w:start w:val="1"/>
      <w:numFmt w:val="decimal"/>
      <w:lvlText w:val="%6."/>
      <w:lvlJc w:val="left"/>
      <w:pPr>
        <w:tabs>
          <w:tab w:val="num" w:pos="4320"/>
        </w:tabs>
        <w:ind w:left="4320" w:hanging="360"/>
      </w:pPr>
    </w:lvl>
    <w:lvl w:ilvl="6" w:tplc="79E0E302" w:tentative="1">
      <w:start w:val="1"/>
      <w:numFmt w:val="decimal"/>
      <w:lvlText w:val="%7."/>
      <w:lvlJc w:val="left"/>
      <w:pPr>
        <w:tabs>
          <w:tab w:val="num" w:pos="5040"/>
        </w:tabs>
        <w:ind w:left="5040" w:hanging="360"/>
      </w:pPr>
    </w:lvl>
    <w:lvl w:ilvl="7" w:tplc="5FC6885E" w:tentative="1">
      <w:start w:val="1"/>
      <w:numFmt w:val="decimal"/>
      <w:lvlText w:val="%8."/>
      <w:lvlJc w:val="left"/>
      <w:pPr>
        <w:tabs>
          <w:tab w:val="num" w:pos="5760"/>
        </w:tabs>
        <w:ind w:left="5760" w:hanging="360"/>
      </w:pPr>
    </w:lvl>
    <w:lvl w:ilvl="8" w:tplc="E86AC176" w:tentative="1">
      <w:start w:val="1"/>
      <w:numFmt w:val="decimal"/>
      <w:lvlText w:val="%9."/>
      <w:lvlJc w:val="left"/>
      <w:pPr>
        <w:tabs>
          <w:tab w:val="num" w:pos="6480"/>
        </w:tabs>
        <w:ind w:left="6480" w:hanging="360"/>
      </w:pPr>
    </w:lvl>
  </w:abstractNum>
  <w:num w:numId="1">
    <w:abstractNumId w:val="23"/>
  </w:num>
  <w:num w:numId="2">
    <w:abstractNumId w:val="20"/>
  </w:num>
  <w:num w:numId="3">
    <w:abstractNumId w:val="43"/>
  </w:num>
  <w:num w:numId="4">
    <w:abstractNumId w:val="25"/>
  </w:num>
  <w:num w:numId="5">
    <w:abstractNumId w:val="26"/>
  </w:num>
  <w:num w:numId="6">
    <w:abstractNumId w:val="28"/>
  </w:num>
  <w:num w:numId="7">
    <w:abstractNumId w:val="44"/>
  </w:num>
  <w:num w:numId="8">
    <w:abstractNumId w:val="48"/>
  </w:num>
  <w:num w:numId="9">
    <w:abstractNumId w:val="61"/>
  </w:num>
  <w:num w:numId="10">
    <w:abstractNumId w:val="66"/>
  </w:num>
  <w:num w:numId="11">
    <w:abstractNumId w:val="6"/>
  </w:num>
  <w:num w:numId="12">
    <w:abstractNumId w:val="19"/>
  </w:num>
  <w:num w:numId="13">
    <w:abstractNumId w:val="10"/>
  </w:num>
  <w:num w:numId="14">
    <w:abstractNumId w:val="47"/>
  </w:num>
  <w:num w:numId="15">
    <w:abstractNumId w:val="16"/>
  </w:num>
  <w:num w:numId="16">
    <w:abstractNumId w:val="17"/>
  </w:num>
  <w:num w:numId="17">
    <w:abstractNumId w:val="50"/>
  </w:num>
  <w:num w:numId="18">
    <w:abstractNumId w:val="36"/>
  </w:num>
  <w:num w:numId="19">
    <w:abstractNumId w:val="54"/>
  </w:num>
  <w:num w:numId="20">
    <w:abstractNumId w:val="35"/>
  </w:num>
  <w:num w:numId="21">
    <w:abstractNumId w:val="58"/>
  </w:num>
  <w:num w:numId="22">
    <w:abstractNumId w:val="11"/>
  </w:num>
  <w:num w:numId="23">
    <w:abstractNumId w:val="3"/>
  </w:num>
  <w:num w:numId="24">
    <w:abstractNumId w:val="41"/>
  </w:num>
  <w:num w:numId="25">
    <w:abstractNumId w:val="57"/>
  </w:num>
  <w:num w:numId="26">
    <w:abstractNumId w:val="8"/>
  </w:num>
  <w:num w:numId="27">
    <w:abstractNumId w:val="7"/>
  </w:num>
  <w:num w:numId="28">
    <w:abstractNumId w:val="22"/>
  </w:num>
  <w:num w:numId="29">
    <w:abstractNumId w:val="27"/>
  </w:num>
  <w:num w:numId="30">
    <w:abstractNumId w:val="64"/>
  </w:num>
  <w:num w:numId="31">
    <w:abstractNumId w:val="33"/>
  </w:num>
  <w:num w:numId="32">
    <w:abstractNumId w:val="21"/>
  </w:num>
  <w:num w:numId="33">
    <w:abstractNumId w:val="37"/>
  </w:num>
  <w:num w:numId="34">
    <w:abstractNumId w:val="59"/>
  </w:num>
  <w:num w:numId="35">
    <w:abstractNumId w:val="53"/>
  </w:num>
  <w:num w:numId="36">
    <w:abstractNumId w:val="1"/>
  </w:num>
  <w:num w:numId="37">
    <w:abstractNumId w:val="30"/>
  </w:num>
  <w:num w:numId="38">
    <w:abstractNumId w:val="2"/>
  </w:num>
  <w:num w:numId="39">
    <w:abstractNumId w:val="42"/>
  </w:num>
  <w:num w:numId="40">
    <w:abstractNumId w:val="63"/>
  </w:num>
  <w:num w:numId="41">
    <w:abstractNumId w:val="0"/>
  </w:num>
  <w:num w:numId="42">
    <w:abstractNumId w:val="56"/>
  </w:num>
  <w:num w:numId="43">
    <w:abstractNumId w:val="62"/>
  </w:num>
  <w:num w:numId="44">
    <w:abstractNumId w:val="39"/>
  </w:num>
  <w:num w:numId="45">
    <w:abstractNumId w:val="32"/>
  </w:num>
  <w:num w:numId="46">
    <w:abstractNumId w:val="4"/>
  </w:num>
  <w:num w:numId="47">
    <w:abstractNumId w:val="49"/>
  </w:num>
  <w:num w:numId="48">
    <w:abstractNumId w:val="40"/>
  </w:num>
  <w:num w:numId="49">
    <w:abstractNumId w:val="65"/>
  </w:num>
  <w:num w:numId="50">
    <w:abstractNumId w:val="12"/>
  </w:num>
  <w:num w:numId="51">
    <w:abstractNumId w:val="34"/>
  </w:num>
  <w:num w:numId="52">
    <w:abstractNumId w:val="46"/>
  </w:num>
  <w:num w:numId="53">
    <w:abstractNumId w:val="52"/>
  </w:num>
  <w:num w:numId="54">
    <w:abstractNumId w:val="5"/>
  </w:num>
  <w:num w:numId="55">
    <w:abstractNumId w:val="24"/>
  </w:num>
  <w:num w:numId="56">
    <w:abstractNumId w:val="51"/>
  </w:num>
  <w:num w:numId="57">
    <w:abstractNumId w:val="31"/>
  </w:num>
  <w:num w:numId="58">
    <w:abstractNumId w:val="18"/>
  </w:num>
  <w:num w:numId="59">
    <w:abstractNumId w:val="55"/>
  </w:num>
  <w:num w:numId="60">
    <w:abstractNumId w:val="13"/>
  </w:num>
  <w:num w:numId="61">
    <w:abstractNumId w:val="60"/>
  </w:num>
  <w:num w:numId="62">
    <w:abstractNumId w:val="14"/>
  </w:num>
  <w:num w:numId="63">
    <w:abstractNumId w:val="15"/>
  </w:num>
  <w:num w:numId="64">
    <w:abstractNumId w:val="38"/>
  </w:num>
  <w:num w:numId="65">
    <w:abstractNumId w:val="9"/>
  </w:num>
  <w:num w:numId="66">
    <w:abstractNumId w:val="45"/>
  </w:num>
  <w:num w:numId="67">
    <w:abstractNumId w:val="2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541"/>
    <w:rsid w:val="00011F54"/>
    <w:rsid w:val="00076E2E"/>
    <w:rsid w:val="00085EEE"/>
    <w:rsid w:val="000A7669"/>
    <w:rsid w:val="000C3E8C"/>
    <w:rsid w:val="0010208A"/>
    <w:rsid w:val="00105348"/>
    <w:rsid w:val="001228BA"/>
    <w:rsid w:val="00174EE9"/>
    <w:rsid w:val="001A312E"/>
    <w:rsid w:val="001C4425"/>
    <w:rsid w:val="001D7B05"/>
    <w:rsid w:val="001F36A1"/>
    <w:rsid w:val="00200FD0"/>
    <w:rsid w:val="00231180"/>
    <w:rsid w:val="00237314"/>
    <w:rsid w:val="002374EB"/>
    <w:rsid w:val="00240537"/>
    <w:rsid w:val="002433B4"/>
    <w:rsid w:val="00257C4E"/>
    <w:rsid w:val="00264C49"/>
    <w:rsid w:val="00291236"/>
    <w:rsid w:val="002916C2"/>
    <w:rsid w:val="002B3264"/>
    <w:rsid w:val="002B5034"/>
    <w:rsid w:val="002C73C5"/>
    <w:rsid w:val="002D6F3D"/>
    <w:rsid w:val="00300991"/>
    <w:rsid w:val="00304372"/>
    <w:rsid w:val="00311672"/>
    <w:rsid w:val="00314FAD"/>
    <w:rsid w:val="0031501F"/>
    <w:rsid w:val="00327887"/>
    <w:rsid w:val="003427FF"/>
    <w:rsid w:val="00344833"/>
    <w:rsid w:val="00377DF2"/>
    <w:rsid w:val="003A4E82"/>
    <w:rsid w:val="003C7198"/>
    <w:rsid w:val="003D39D2"/>
    <w:rsid w:val="003F28D9"/>
    <w:rsid w:val="00443BDE"/>
    <w:rsid w:val="004464B4"/>
    <w:rsid w:val="00470B8C"/>
    <w:rsid w:val="004A1F79"/>
    <w:rsid w:val="004D7C10"/>
    <w:rsid w:val="004E5DF1"/>
    <w:rsid w:val="00512325"/>
    <w:rsid w:val="00516419"/>
    <w:rsid w:val="00537CC1"/>
    <w:rsid w:val="005649E8"/>
    <w:rsid w:val="00574759"/>
    <w:rsid w:val="00580B73"/>
    <w:rsid w:val="005A42F9"/>
    <w:rsid w:val="005B0CA9"/>
    <w:rsid w:val="005F391B"/>
    <w:rsid w:val="00643148"/>
    <w:rsid w:val="0065227A"/>
    <w:rsid w:val="00654B11"/>
    <w:rsid w:val="00660D57"/>
    <w:rsid w:val="00675EEC"/>
    <w:rsid w:val="00685C07"/>
    <w:rsid w:val="00690343"/>
    <w:rsid w:val="00695084"/>
    <w:rsid w:val="006D545B"/>
    <w:rsid w:val="006F4BD1"/>
    <w:rsid w:val="00701938"/>
    <w:rsid w:val="007053A5"/>
    <w:rsid w:val="007205B0"/>
    <w:rsid w:val="00764097"/>
    <w:rsid w:val="007674BA"/>
    <w:rsid w:val="007835D3"/>
    <w:rsid w:val="007B1B77"/>
    <w:rsid w:val="007B423A"/>
    <w:rsid w:val="007B6CB6"/>
    <w:rsid w:val="007D1757"/>
    <w:rsid w:val="007F5690"/>
    <w:rsid w:val="00806A28"/>
    <w:rsid w:val="008667B5"/>
    <w:rsid w:val="008B13D8"/>
    <w:rsid w:val="008C41A4"/>
    <w:rsid w:val="008D1379"/>
    <w:rsid w:val="008E7E35"/>
    <w:rsid w:val="00921DD5"/>
    <w:rsid w:val="00923D2D"/>
    <w:rsid w:val="00984A80"/>
    <w:rsid w:val="00997DA9"/>
    <w:rsid w:val="009A7FB9"/>
    <w:rsid w:val="009F3454"/>
    <w:rsid w:val="00A01042"/>
    <w:rsid w:val="00A37D5F"/>
    <w:rsid w:val="00A8476B"/>
    <w:rsid w:val="00AD169A"/>
    <w:rsid w:val="00B16541"/>
    <w:rsid w:val="00B27F4F"/>
    <w:rsid w:val="00B50567"/>
    <w:rsid w:val="00B80972"/>
    <w:rsid w:val="00B95945"/>
    <w:rsid w:val="00BA08AC"/>
    <w:rsid w:val="00BA2340"/>
    <w:rsid w:val="00BB777E"/>
    <w:rsid w:val="00C22118"/>
    <w:rsid w:val="00C3165F"/>
    <w:rsid w:val="00C94EA1"/>
    <w:rsid w:val="00CB29B6"/>
    <w:rsid w:val="00D3073B"/>
    <w:rsid w:val="00D4699A"/>
    <w:rsid w:val="00D617EF"/>
    <w:rsid w:val="00D8667F"/>
    <w:rsid w:val="00D936CD"/>
    <w:rsid w:val="00DC68ED"/>
    <w:rsid w:val="00DD1C58"/>
    <w:rsid w:val="00E06A5F"/>
    <w:rsid w:val="00E16B2F"/>
    <w:rsid w:val="00E569D2"/>
    <w:rsid w:val="00E82EE1"/>
    <w:rsid w:val="00E90125"/>
    <w:rsid w:val="00E90A31"/>
    <w:rsid w:val="00E91C1B"/>
    <w:rsid w:val="00EA394B"/>
    <w:rsid w:val="00EC3791"/>
    <w:rsid w:val="00ED139F"/>
    <w:rsid w:val="00ED2399"/>
    <w:rsid w:val="00EF615B"/>
    <w:rsid w:val="00F00E06"/>
    <w:rsid w:val="00F066EF"/>
    <w:rsid w:val="00F30B9B"/>
    <w:rsid w:val="00F472FA"/>
    <w:rsid w:val="00F52E8A"/>
    <w:rsid w:val="00F67C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A8A4A"/>
  <w15:chartTrackingRefBased/>
  <w15:docId w15:val="{E09770A2-A87B-4B70-98C2-53564BE8F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4425"/>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6541"/>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B1654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433B4"/>
    <w:rPr>
      <w:color w:val="0563C1" w:themeColor="hyperlink"/>
      <w:u w:val="single"/>
    </w:rPr>
  </w:style>
  <w:style w:type="character" w:styleId="UnresolvedMention">
    <w:name w:val="Unresolved Mention"/>
    <w:basedOn w:val="DefaultParagraphFont"/>
    <w:uiPriority w:val="99"/>
    <w:unhideWhenUsed/>
    <w:rsid w:val="002433B4"/>
    <w:rPr>
      <w:color w:val="605E5C"/>
      <w:shd w:val="clear" w:color="auto" w:fill="E1DFDD"/>
    </w:rPr>
  </w:style>
  <w:style w:type="paragraph" w:styleId="Header">
    <w:name w:val="header"/>
    <w:basedOn w:val="Normal"/>
    <w:link w:val="HeaderChar"/>
    <w:uiPriority w:val="99"/>
    <w:unhideWhenUsed/>
    <w:rsid w:val="003009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0991"/>
  </w:style>
  <w:style w:type="paragraph" w:styleId="Footer">
    <w:name w:val="footer"/>
    <w:basedOn w:val="Normal"/>
    <w:link w:val="FooterChar"/>
    <w:uiPriority w:val="99"/>
    <w:unhideWhenUsed/>
    <w:rsid w:val="003009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0991"/>
  </w:style>
  <w:style w:type="table" w:styleId="TableGrid">
    <w:name w:val="Table Grid"/>
    <w:basedOn w:val="TableNormal"/>
    <w:uiPriority w:val="59"/>
    <w:rsid w:val="00516419"/>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516419"/>
    <w:rPr>
      <w:vertAlign w:val="superscript"/>
    </w:rPr>
  </w:style>
  <w:style w:type="character" w:customStyle="1" w:styleId="FootnoteTextChar">
    <w:name w:val="Footnote Text Char"/>
    <w:basedOn w:val="DefaultParagraphFont"/>
    <w:link w:val="FootnoteText"/>
    <w:uiPriority w:val="99"/>
    <w:semiHidden/>
    <w:rsid w:val="00516419"/>
    <w:rPr>
      <w:sz w:val="20"/>
      <w:szCs w:val="20"/>
    </w:rPr>
  </w:style>
  <w:style w:type="paragraph" w:styleId="FootnoteText">
    <w:name w:val="footnote text"/>
    <w:basedOn w:val="Normal"/>
    <w:link w:val="FootnoteTextChar"/>
    <w:uiPriority w:val="99"/>
    <w:semiHidden/>
    <w:unhideWhenUsed/>
    <w:rsid w:val="00516419"/>
    <w:pPr>
      <w:spacing w:after="0" w:line="240" w:lineRule="auto"/>
      <w:ind w:hanging="357"/>
    </w:pPr>
    <w:rPr>
      <w:sz w:val="20"/>
      <w:szCs w:val="20"/>
    </w:rPr>
  </w:style>
  <w:style w:type="character" w:customStyle="1" w:styleId="FootnoteTextChar1">
    <w:name w:val="Footnote Text Char1"/>
    <w:basedOn w:val="DefaultParagraphFont"/>
    <w:uiPriority w:val="99"/>
    <w:semiHidden/>
    <w:rsid w:val="00516419"/>
    <w:rPr>
      <w:sz w:val="20"/>
      <w:szCs w:val="20"/>
    </w:rPr>
  </w:style>
  <w:style w:type="numbering" w:customStyle="1" w:styleId="NoList1">
    <w:name w:val="No List1"/>
    <w:next w:val="NoList"/>
    <w:uiPriority w:val="99"/>
    <w:semiHidden/>
    <w:unhideWhenUsed/>
    <w:rsid w:val="00997DA9"/>
  </w:style>
  <w:style w:type="character" w:styleId="CommentReference">
    <w:name w:val="annotation reference"/>
    <w:basedOn w:val="DefaultParagraphFont"/>
    <w:uiPriority w:val="99"/>
    <w:semiHidden/>
    <w:unhideWhenUsed/>
    <w:rsid w:val="00997DA9"/>
    <w:rPr>
      <w:sz w:val="16"/>
      <w:szCs w:val="16"/>
    </w:rPr>
  </w:style>
  <w:style w:type="paragraph" w:styleId="CommentText">
    <w:name w:val="annotation text"/>
    <w:basedOn w:val="Normal"/>
    <w:link w:val="CommentTextChar"/>
    <w:uiPriority w:val="99"/>
    <w:semiHidden/>
    <w:unhideWhenUsed/>
    <w:rsid w:val="00997DA9"/>
    <w:pPr>
      <w:spacing w:after="200" w:line="240" w:lineRule="auto"/>
    </w:pPr>
    <w:rPr>
      <w:rFonts w:ascii="Arial" w:hAnsi="Arial" w:cs="Arial"/>
      <w:sz w:val="20"/>
      <w:szCs w:val="20"/>
    </w:rPr>
  </w:style>
  <w:style w:type="character" w:customStyle="1" w:styleId="CommentTextChar">
    <w:name w:val="Comment Text Char"/>
    <w:basedOn w:val="DefaultParagraphFont"/>
    <w:link w:val="CommentText"/>
    <w:uiPriority w:val="99"/>
    <w:semiHidden/>
    <w:rsid w:val="00997DA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97DA9"/>
    <w:rPr>
      <w:b/>
      <w:bCs/>
    </w:rPr>
  </w:style>
  <w:style w:type="character" w:customStyle="1" w:styleId="CommentSubjectChar">
    <w:name w:val="Comment Subject Char"/>
    <w:basedOn w:val="CommentTextChar"/>
    <w:link w:val="CommentSubject"/>
    <w:uiPriority w:val="99"/>
    <w:semiHidden/>
    <w:rsid w:val="00997DA9"/>
    <w:rPr>
      <w:rFonts w:ascii="Arial" w:hAnsi="Arial" w:cs="Arial"/>
      <w:b/>
      <w:bCs/>
      <w:sz w:val="20"/>
      <w:szCs w:val="20"/>
    </w:rPr>
  </w:style>
  <w:style w:type="paragraph" w:styleId="BalloonText">
    <w:name w:val="Balloon Text"/>
    <w:basedOn w:val="Normal"/>
    <w:link w:val="BalloonTextChar"/>
    <w:uiPriority w:val="99"/>
    <w:semiHidden/>
    <w:unhideWhenUsed/>
    <w:rsid w:val="00997D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DA9"/>
    <w:rPr>
      <w:rFonts w:ascii="Tahoma" w:hAnsi="Tahoma" w:cs="Tahoma"/>
      <w:sz w:val="16"/>
      <w:szCs w:val="16"/>
    </w:rPr>
  </w:style>
  <w:style w:type="character" w:styleId="Strong">
    <w:name w:val="Strong"/>
    <w:basedOn w:val="DefaultParagraphFont"/>
    <w:uiPriority w:val="22"/>
    <w:qFormat/>
    <w:rsid w:val="00997DA9"/>
    <w:rPr>
      <w:b/>
      <w:bCs/>
    </w:rPr>
  </w:style>
  <w:style w:type="paragraph" w:styleId="Revision">
    <w:name w:val="Revision"/>
    <w:hidden/>
    <w:uiPriority w:val="99"/>
    <w:semiHidden/>
    <w:rsid w:val="00997DA9"/>
    <w:pPr>
      <w:spacing w:after="0" w:line="240" w:lineRule="auto"/>
    </w:pPr>
    <w:rPr>
      <w:rFonts w:ascii="Arial" w:hAnsi="Arial" w:cs="Arial"/>
      <w:sz w:val="24"/>
      <w:szCs w:val="24"/>
    </w:rPr>
  </w:style>
  <w:style w:type="table" w:customStyle="1" w:styleId="TableGrid1">
    <w:name w:val="Table Grid1"/>
    <w:basedOn w:val="TableNormal"/>
    <w:next w:val="TableGrid"/>
    <w:uiPriority w:val="59"/>
    <w:rsid w:val="00997DA9"/>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97DA9"/>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D7B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315396">
      <w:bodyDiv w:val="1"/>
      <w:marLeft w:val="0"/>
      <w:marRight w:val="0"/>
      <w:marTop w:val="0"/>
      <w:marBottom w:val="0"/>
      <w:divBdr>
        <w:top w:val="none" w:sz="0" w:space="0" w:color="auto"/>
        <w:left w:val="none" w:sz="0" w:space="0" w:color="auto"/>
        <w:bottom w:val="none" w:sz="0" w:space="0" w:color="auto"/>
        <w:right w:val="none" w:sz="0" w:space="0" w:color="auto"/>
      </w:divBdr>
    </w:div>
    <w:div w:id="495003383">
      <w:bodyDiv w:val="1"/>
      <w:marLeft w:val="0"/>
      <w:marRight w:val="0"/>
      <w:marTop w:val="0"/>
      <w:marBottom w:val="0"/>
      <w:divBdr>
        <w:top w:val="none" w:sz="0" w:space="0" w:color="auto"/>
        <w:left w:val="none" w:sz="0" w:space="0" w:color="auto"/>
        <w:bottom w:val="none" w:sz="0" w:space="0" w:color="auto"/>
        <w:right w:val="none" w:sz="0" w:space="0" w:color="auto"/>
      </w:divBdr>
      <w:divsChild>
        <w:div w:id="1144007190">
          <w:marLeft w:val="274"/>
          <w:marRight w:val="0"/>
          <w:marTop w:val="86"/>
          <w:marBottom w:val="0"/>
          <w:divBdr>
            <w:top w:val="none" w:sz="0" w:space="0" w:color="auto"/>
            <w:left w:val="none" w:sz="0" w:space="0" w:color="auto"/>
            <w:bottom w:val="none" w:sz="0" w:space="0" w:color="auto"/>
            <w:right w:val="none" w:sz="0" w:space="0" w:color="auto"/>
          </w:divBdr>
        </w:div>
        <w:div w:id="899828149">
          <w:marLeft w:val="274"/>
          <w:marRight w:val="0"/>
          <w:marTop w:val="86"/>
          <w:marBottom w:val="0"/>
          <w:divBdr>
            <w:top w:val="none" w:sz="0" w:space="0" w:color="auto"/>
            <w:left w:val="none" w:sz="0" w:space="0" w:color="auto"/>
            <w:bottom w:val="none" w:sz="0" w:space="0" w:color="auto"/>
            <w:right w:val="none" w:sz="0" w:space="0" w:color="auto"/>
          </w:divBdr>
        </w:div>
        <w:div w:id="757601050">
          <w:marLeft w:val="274"/>
          <w:marRight w:val="0"/>
          <w:marTop w:val="86"/>
          <w:marBottom w:val="0"/>
          <w:divBdr>
            <w:top w:val="none" w:sz="0" w:space="0" w:color="auto"/>
            <w:left w:val="none" w:sz="0" w:space="0" w:color="auto"/>
            <w:bottom w:val="none" w:sz="0" w:space="0" w:color="auto"/>
            <w:right w:val="none" w:sz="0" w:space="0" w:color="auto"/>
          </w:divBdr>
        </w:div>
        <w:div w:id="1613904754">
          <w:marLeft w:val="274"/>
          <w:marRight w:val="0"/>
          <w:marTop w:val="86"/>
          <w:marBottom w:val="0"/>
          <w:divBdr>
            <w:top w:val="none" w:sz="0" w:space="0" w:color="auto"/>
            <w:left w:val="none" w:sz="0" w:space="0" w:color="auto"/>
            <w:bottom w:val="none" w:sz="0" w:space="0" w:color="auto"/>
            <w:right w:val="none" w:sz="0" w:space="0" w:color="auto"/>
          </w:divBdr>
        </w:div>
      </w:divsChild>
    </w:div>
    <w:div w:id="624123055">
      <w:bodyDiv w:val="1"/>
      <w:marLeft w:val="0"/>
      <w:marRight w:val="0"/>
      <w:marTop w:val="0"/>
      <w:marBottom w:val="0"/>
      <w:divBdr>
        <w:top w:val="none" w:sz="0" w:space="0" w:color="auto"/>
        <w:left w:val="none" w:sz="0" w:space="0" w:color="auto"/>
        <w:bottom w:val="none" w:sz="0" w:space="0" w:color="auto"/>
        <w:right w:val="none" w:sz="0" w:space="0" w:color="auto"/>
      </w:divBdr>
    </w:div>
    <w:div w:id="625047405">
      <w:bodyDiv w:val="1"/>
      <w:marLeft w:val="0"/>
      <w:marRight w:val="0"/>
      <w:marTop w:val="0"/>
      <w:marBottom w:val="0"/>
      <w:divBdr>
        <w:top w:val="none" w:sz="0" w:space="0" w:color="auto"/>
        <w:left w:val="none" w:sz="0" w:space="0" w:color="auto"/>
        <w:bottom w:val="none" w:sz="0" w:space="0" w:color="auto"/>
        <w:right w:val="none" w:sz="0" w:space="0" w:color="auto"/>
      </w:divBdr>
      <w:divsChild>
        <w:div w:id="82267868">
          <w:marLeft w:val="274"/>
          <w:marRight w:val="0"/>
          <w:marTop w:val="86"/>
          <w:marBottom w:val="0"/>
          <w:divBdr>
            <w:top w:val="none" w:sz="0" w:space="0" w:color="auto"/>
            <w:left w:val="none" w:sz="0" w:space="0" w:color="auto"/>
            <w:bottom w:val="none" w:sz="0" w:space="0" w:color="auto"/>
            <w:right w:val="none" w:sz="0" w:space="0" w:color="auto"/>
          </w:divBdr>
        </w:div>
        <w:div w:id="1871919207">
          <w:marLeft w:val="274"/>
          <w:marRight w:val="0"/>
          <w:marTop w:val="86"/>
          <w:marBottom w:val="0"/>
          <w:divBdr>
            <w:top w:val="none" w:sz="0" w:space="0" w:color="auto"/>
            <w:left w:val="none" w:sz="0" w:space="0" w:color="auto"/>
            <w:bottom w:val="none" w:sz="0" w:space="0" w:color="auto"/>
            <w:right w:val="none" w:sz="0" w:space="0" w:color="auto"/>
          </w:divBdr>
        </w:div>
        <w:div w:id="1125198969">
          <w:marLeft w:val="274"/>
          <w:marRight w:val="0"/>
          <w:marTop w:val="86"/>
          <w:marBottom w:val="0"/>
          <w:divBdr>
            <w:top w:val="none" w:sz="0" w:space="0" w:color="auto"/>
            <w:left w:val="none" w:sz="0" w:space="0" w:color="auto"/>
            <w:bottom w:val="none" w:sz="0" w:space="0" w:color="auto"/>
            <w:right w:val="none" w:sz="0" w:space="0" w:color="auto"/>
          </w:divBdr>
        </w:div>
      </w:divsChild>
    </w:div>
    <w:div w:id="643127160">
      <w:bodyDiv w:val="1"/>
      <w:marLeft w:val="0"/>
      <w:marRight w:val="0"/>
      <w:marTop w:val="0"/>
      <w:marBottom w:val="0"/>
      <w:divBdr>
        <w:top w:val="none" w:sz="0" w:space="0" w:color="auto"/>
        <w:left w:val="none" w:sz="0" w:space="0" w:color="auto"/>
        <w:bottom w:val="none" w:sz="0" w:space="0" w:color="auto"/>
        <w:right w:val="none" w:sz="0" w:space="0" w:color="auto"/>
      </w:divBdr>
    </w:div>
    <w:div w:id="744035506">
      <w:bodyDiv w:val="1"/>
      <w:marLeft w:val="0"/>
      <w:marRight w:val="0"/>
      <w:marTop w:val="0"/>
      <w:marBottom w:val="0"/>
      <w:divBdr>
        <w:top w:val="none" w:sz="0" w:space="0" w:color="auto"/>
        <w:left w:val="none" w:sz="0" w:space="0" w:color="auto"/>
        <w:bottom w:val="none" w:sz="0" w:space="0" w:color="auto"/>
        <w:right w:val="none" w:sz="0" w:space="0" w:color="auto"/>
      </w:divBdr>
      <w:divsChild>
        <w:div w:id="656495489">
          <w:marLeft w:val="547"/>
          <w:marRight w:val="0"/>
          <w:marTop w:val="86"/>
          <w:marBottom w:val="0"/>
          <w:divBdr>
            <w:top w:val="none" w:sz="0" w:space="0" w:color="auto"/>
            <w:left w:val="none" w:sz="0" w:space="0" w:color="auto"/>
            <w:bottom w:val="none" w:sz="0" w:space="0" w:color="auto"/>
            <w:right w:val="none" w:sz="0" w:space="0" w:color="auto"/>
          </w:divBdr>
        </w:div>
        <w:div w:id="100079037">
          <w:marLeft w:val="547"/>
          <w:marRight w:val="0"/>
          <w:marTop w:val="86"/>
          <w:marBottom w:val="0"/>
          <w:divBdr>
            <w:top w:val="none" w:sz="0" w:space="0" w:color="auto"/>
            <w:left w:val="none" w:sz="0" w:space="0" w:color="auto"/>
            <w:bottom w:val="none" w:sz="0" w:space="0" w:color="auto"/>
            <w:right w:val="none" w:sz="0" w:space="0" w:color="auto"/>
          </w:divBdr>
        </w:div>
        <w:div w:id="956525820">
          <w:marLeft w:val="547"/>
          <w:marRight w:val="0"/>
          <w:marTop w:val="86"/>
          <w:marBottom w:val="0"/>
          <w:divBdr>
            <w:top w:val="none" w:sz="0" w:space="0" w:color="auto"/>
            <w:left w:val="none" w:sz="0" w:space="0" w:color="auto"/>
            <w:bottom w:val="none" w:sz="0" w:space="0" w:color="auto"/>
            <w:right w:val="none" w:sz="0" w:space="0" w:color="auto"/>
          </w:divBdr>
        </w:div>
        <w:div w:id="1294140475">
          <w:marLeft w:val="547"/>
          <w:marRight w:val="0"/>
          <w:marTop w:val="86"/>
          <w:marBottom w:val="0"/>
          <w:divBdr>
            <w:top w:val="none" w:sz="0" w:space="0" w:color="auto"/>
            <w:left w:val="none" w:sz="0" w:space="0" w:color="auto"/>
            <w:bottom w:val="none" w:sz="0" w:space="0" w:color="auto"/>
            <w:right w:val="none" w:sz="0" w:space="0" w:color="auto"/>
          </w:divBdr>
        </w:div>
        <w:div w:id="1778061925">
          <w:marLeft w:val="547"/>
          <w:marRight w:val="0"/>
          <w:marTop w:val="86"/>
          <w:marBottom w:val="0"/>
          <w:divBdr>
            <w:top w:val="none" w:sz="0" w:space="0" w:color="auto"/>
            <w:left w:val="none" w:sz="0" w:space="0" w:color="auto"/>
            <w:bottom w:val="none" w:sz="0" w:space="0" w:color="auto"/>
            <w:right w:val="none" w:sz="0" w:space="0" w:color="auto"/>
          </w:divBdr>
        </w:div>
        <w:div w:id="125708950">
          <w:marLeft w:val="547"/>
          <w:marRight w:val="0"/>
          <w:marTop w:val="86"/>
          <w:marBottom w:val="0"/>
          <w:divBdr>
            <w:top w:val="none" w:sz="0" w:space="0" w:color="auto"/>
            <w:left w:val="none" w:sz="0" w:space="0" w:color="auto"/>
            <w:bottom w:val="none" w:sz="0" w:space="0" w:color="auto"/>
            <w:right w:val="none" w:sz="0" w:space="0" w:color="auto"/>
          </w:divBdr>
        </w:div>
        <w:div w:id="525488100">
          <w:marLeft w:val="547"/>
          <w:marRight w:val="0"/>
          <w:marTop w:val="86"/>
          <w:marBottom w:val="0"/>
          <w:divBdr>
            <w:top w:val="none" w:sz="0" w:space="0" w:color="auto"/>
            <w:left w:val="none" w:sz="0" w:space="0" w:color="auto"/>
            <w:bottom w:val="none" w:sz="0" w:space="0" w:color="auto"/>
            <w:right w:val="none" w:sz="0" w:space="0" w:color="auto"/>
          </w:divBdr>
        </w:div>
        <w:div w:id="257444857">
          <w:marLeft w:val="547"/>
          <w:marRight w:val="0"/>
          <w:marTop w:val="86"/>
          <w:marBottom w:val="0"/>
          <w:divBdr>
            <w:top w:val="none" w:sz="0" w:space="0" w:color="auto"/>
            <w:left w:val="none" w:sz="0" w:space="0" w:color="auto"/>
            <w:bottom w:val="none" w:sz="0" w:space="0" w:color="auto"/>
            <w:right w:val="none" w:sz="0" w:space="0" w:color="auto"/>
          </w:divBdr>
        </w:div>
      </w:divsChild>
    </w:div>
    <w:div w:id="918096090">
      <w:bodyDiv w:val="1"/>
      <w:marLeft w:val="0"/>
      <w:marRight w:val="0"/>
      <w:marTop w:val="0"/>
      <w:marBottom w:val="0"/>
      <w:divBdr>
        <w:top w:val="none" w:sz="0" w:space="0" w:color="auto"/>
        <w:left w:val="none" w:sz="0" w:space="0" w:color="auto"/>
        <w:bottom w:val="none" w:sz="0" w:space="0" w:color="auto"/>
        <w:right w:val="none" w:sz="0" w:space="0" w:color="auto"/>
      </w:divBdr>
      <w:divsChild>
        <w:div w:id="1372532196">
          <w:marLeft w:val="274"/>
          <w:marRight w:val="0"/>
          <w:marTop w:val="86"/>
          <w:marBottom w:val="0"/>
          <w:divBdr>
            <w:top w:val="none" w:sz="0" w:space="0" w:color="auto"/>
            <w:left w:val="none" w:sz="0" w:space="0" w:color="auto"/>
            <w:bottom w:val="none" w:sz="0" w:space="0" w:color="auto"/>
            <w:right w:val="none" w:sz="0" w:space="0" w:color="auto"/>
          </w:divBdr>
        </w:div>
        <w:div w:id="1754737777">
          <w:marLeft w:val="274"/>
          <w:marRight w:val="0"/>
          <w:marTop w:val="86"/>
          <w:marBottom w:val="0"/>
          <w:divBdr>
            <w:top w:val="none" w:sz="0" w:space="0" w:color="auto"/>
            <w:left w:val="none" w:sz="0" w:space="0" w:color="auto"/>
            <w:bottom w:val="none" w:sz="0" w:space="0" w:color="auto"/>
            <w:right w:val="none" w:sz="0" w:space="0" w:color="auto"/>
          </w:divBdr>
        </w:div>
        <w:div w:id="1388607862">
          <w:marLeft w:val="274"/>
          <w:marRight w:val="0"/>
          <w:marTop w:val="86"/>
          <w:marBottom w:val="0"/>
          <w:divBdr>
            <w:top w:val="none" w:sz="0" w:space="0" w:color="auto"/>
            <w:left w:val="none" w:sz="0" w:space="0" w:color="auto"/>
            <w:bottom w:val="none" w:sz="0" w:space="0" w:color="auto"/>
            <w:right w:val="none" w:sz="0" w:space="0" w:color="auto"/>
          </w:divBdr>
        </w:div>
        <w:div w:id="1908758134">
          <w:marLeft w:val="274"/>
          <w:marRight w:val="0"/>
          <w:marTop w:val="86"/>
          <w:marBottom w:val="0"/>
          <w:divBdr>
            <w:top w:val="none" w:sz="0" w:space="0" w:color="auto"/>
            <w:left w:val="none" w:sz="0" w:space="0" w:color="auto"/>
            <w:bottom w:val="none" w:sz="0" w:space="0" w:color="auto"/>
            <w:right w:val="none" w:sz="0" w:space="0" w:color="auto"/>
          </w:divBdr>
        </w:div>
        <w:div w:id="384184401">
          <w:marLeft w:val="274"/>
          <w:marRight w:val="0"/>
          <w:marTop w:val="86"/>
          <w:marBottom w:val="0"/>
          <w:divBdr>
            <w:top w:val="none" w:sz="0" w:space="0" w:color="auto"/>
            <w:left w:val="none" w:sz="0" w:space="0" w:color="auto"/>
            <w:bottom w:val="none" w:sz="0" w:space="0" w:color="auto"/>
            <w:right w:val="none" w:sz="0" w:space="0" w:color="auto"/>
          </w:divBdr>
        </w:div>
        <w:div w:id="1004820623">
          <w:marLeft w:val="274"/>
          <w:marRight w:val="0"/>
          <w:marTop w:val="86"/>
          <w:marBottom w:val="0"/>
          <w:divBdr>
            <w:top w:val="none" w:sz="0" w:space="0" w:color="auto"/>
            <w:left w:val="none" w:sz="0" w:space="0" w:color="auto"/>
            <w:bottom w:val="none" w:sz="0" w:space="0" w:color="auto"/>
            <w:right w:val="none" w:sz="0" w:space="0" w:color="auto"/>
          </w:divBdr>
        </w:div>
        <w:div w:id="291177050">
          <w:marLeft w:val="274"/>
          <w:marRight w:val="0"/>
          <w:marTop w:val="86"/>
          <w:marBottom w:val="0"/>
          <w:divBdr>
            <w:top w:val="none" w:sz="0" w:space="0" w:color="auto"/>
            <w:left w:val="none" w:sz="0" w:space="0" w:color="auto"/>
            <w:bottom w:val="none" w:sz="0" w:space="0" w:color="auto"/>
            <w:right w:val="none" w:sz="0" w:space="0" w:color="auto"/>
          </w:divBdr>
        </w:div>
        <w:div w:id="299531354">
          <w:marLeft w:val="274"/>
          <w:marRight w:val="0"/>
          <w:marTop w:val="86"/>
          <w:marBottom w:val="0"/>
          <w:divBdr>
            <w:top w:val="none" w:sz="0" w:space="0" w:color="auto"/>
            <w:left w:val="none" w:sz="0" w:space="0" w:color="auto"/>
            <w:bottom w:val="none" w:sz="0" w:space="0" w:color="auto"/>
            <w:right w:val="none" w:sz="0" w:space="0" w:color="auto"/>
          </w:divBdr>
        </w:div>
      </w:divsChild>
    </w:div>
    <w:div w:id="962805267">
      <w:bodyDiv w:val="1"/>
      <w:marLeft w:val="0"/>
      <w:marRight w:val="0"/>
      <w:marTop w:val="0"/>
      <w:marBottom w:val="0"/>
      <w:divBdr>
        <w:top w:val="none" w:sz="0" w:space="0" w:color="auto"/>
        <w:left w:val="none" w:sz="0" w:space="0" w:color="auto"/>
        <w:bottom w:val="none" w:sz="0" w:space="0" w:color="auto"/>
        <w:right w:val="none" w:sz="0" w:space="0" w:color="auto"/>
      </w:divBdr>
      <w:divsChild>
        <w:div w:id="311839170">
          <w:marLeft w:val="274"/>
          <w:marRight w:val="0"/>
          <w:marTop w:val="86"/>
          <w:marBottom w:val="0"/>
          <w:divBdr>
            <w:top w:val="none" w:sz="0" w:space="0" w:color="auto"/>
            <w:left w:val="none" w:sz="0" w:space="0" w:color="auto"/>
            <w:bottom w:val="none" w:sz="0" w:space="0" w:color="auto"/>
            <w:right w:val="none" w:sz="0" w:space="0" w:color="auto"/>
          </w:divBdr>
        </w:div>
        <w:div w:id="1247617549">
          <w:marLeft w:val="274"/>
          <w:marRight w:val="0"/>
          <w:marTop w:val="86"/>
          <w:marBottom w:val="0"/>
          <w:divBdr>
            <w:top w:val="none" w:sz="0" w:space="0" w:color="auto"/>
            <w:left w:val="none" w:sz="0" w:space="0" w:color="auto"/>
            <w:bottom w:val="none" w:sz="0" w:space="0" w:color="auto"/>
            <w:right w:val="none" w:sz="0" w:space="0" w:color="auto"/>
          </w:divBdr>
        </w:div>
        <w:div w:id="190345235">
          <w:marLeft w:val="274"/>
          <w:marRight w:val="0"/>
          <w:marTop w:val="86"/>
          <w:marBottom w:val="0"/>
          <w:divBdr>
            <w:top w:val="none" w:sz="0" w:space="0" w:color="auto"/>
            <w:left w:val="none" w:sz="0" w:space="0" w:color="auto"/>
            <w:bottom w:val="none" w:sz="0" w:space="0" w:color="auto"/>
            <w:right w:val="none" w:sz="0" w:space="0" w:color="auto"/>
          </w:divBdr>
        </w:div>
      </w:divsChild>
    </w:div>
    <w:div w:id="1110322068">
      <w:bodyDiv w:val="1"/>
      <w:marLeft w:val="0"/>
      <w:marRight w:val="0"/>
      <w:marTop w:val="0"/>
      <w:marBottom w:val="0"/>
      <w:divBdr>
        <w:top w:val="none" w:sz="0" w:space="0" w:color="auto"/>
        <w:left w:val="none" w:sz="0" w:space="0" w:color="auto"/>
        <w:bottom w:val="none" w:sz="0" w:space="0" w:color="auto"/>
        <w:right w:val="none" w:sz="0" w:space="0" w:color="auto"/>
      </w:divBdr>
      <w:divsChild>
        <w:div w:id="1010377091">
          <w:marLeft w:val="547"/>
          <w:marRight w:val="0"/>
          <w:marTop w:val="86"/>
          <w:marBottom w:val="0"/>
          <w:divBdr>
            <w:top w:val="none" w:sz="0" w:space="0" w:color="auto"/>
            <w:left w:val="none" w:sz="0" w:space="0" w:color="auto"/>
            <w:bottom w:val="none" w:sz="0" w:space="0" w:color="auto"/>
            <w:right w:val="none" w:sz="0" w:space="0" w:color="auto"/>
          </w:divBdr>
        </w:div>
        <w:div w:id="505561361">
          <w:marLeft w:val="547"/>
          <w:marRight w:val="0"/>
          <w:marTop w:val="86"/>
          <w:marBottom w:val="0"/>
          <w:divBdr>
            <w:top w:val="none" w:sz="0" w:space="0" w:color="auto"/>
            <w:left w:val="none" w:sz="0" w:space="0" w:color="auto"/>
            <w:bottom w:val="none" w:sz="0" w:space="0" w:color="auto"/>
            <w:right w:val="none" w:sz="0" w:space="0" w:color="auto"/>
          </w:divBdr>
        </w:div>
        <w:div w:id="1401095104">
          <w:marLeft w:val="547"/>
          <w:marRight w:val="0"/>
          <w:marTop w:val="86"/>
          <w:marBottom w:val="0"/>
          <w:divBdr>
            <w:top w:val="none" w:sz="0" w:space="0" w:color="auto"/>
            <w:left w:val="none" w:sz="0" w:space="0" w:color="auto"/>
            <w:bottom w:val="none" w:sz="0" w:space="0" w:color="auto"/>
            <w:right w:val="none" w:sz="0" w:space="0" w:color="auto"/>
          </w:divBdr>
        </w:div>
        <w:div w:id="204105219">
          <w:marLeft w:val="547"/>
          <w:marRight w:val="0"/>
          <w:marTop w:val="86"/>
          <w:marBottom w:val="0"/>
          <w:divBdr>
            <w:top w:val="none" w:sz="0" w:space="0" w:color="auto"/>
            <w:left w:val="none" w:sz="0" w:space="0" w:color="auto"/>
            <w:bottom w:val="none" w:sz="0" w:space="0" w:color="auto"/>
            <w:right w:val="none" w:sz="0" w:space="0" w:color="auto"/>
          </w:divBdr>
        </w:div>
        <w:div w:id="1149322079">
          <w:marLeft w:val="547"/>
          <w:marRight w:val="0"/>
          <w:marTop w:val="86"/>
          <w:marBottom w:val="0"/>
          <w:divBdr>
            <w:top w:val="none" w:sz="0" w:space="0" w:color="auto"/>
            <w:left w:val="none" w:sz="0" w:space="0" w:color="auto"/>
            <w:bottom w:val="none" w:sz="0" w:space="0" w:color="auto"/>
            <w:right w:val="none" w:sz="0" w:space="0" w:color="auto"/>
          </w:divBdr>
        </w:div>
        <w:div w:id="1338076299">
          <w:marLeft w:val="547"/>
          <w:marRight w:val="0"/>
          <w:marTop w:val="86"/>
          <w:marBottom w:val="0"/>
          <w:divBdr>
            <w:top w:val="none" w:sz="0" w:space="0" w:color="auto"/>
            <w:left w:val="none" w:sz="0" w:space="0" w:color="auto"/>
            <w:bottom w:val="none" w:sz="0" w:space="0" w:color="auto"/>
            <w:right w:val="none" w:sz="0" w:space="0" w:color="auto"/>
          </w:divBdr>
        </w:div>
        <w:div w:id="1632594235">
          <w:marLeft w:val="1166"/>
          <w:marRight w:val="0"/>
          <w:marTop w:val="86"/>
          <w:marBottom w:val="0"/>
          <w:divBdr>
            <w:top w:val="none" w:sz="0" w:space="0" w:color="auto"/>
            <w:left w:val="none" w:sz="0" w:space="0" w:color="auto"/>
            <w:bottom w:val="none" w:sz="0" w:space="0" w:color="auto"/>
            <w:right w:val="none" w:sz="0" w:space="0" w:color="auto"/>
          </w:divBdr>
        </w:div>
        <w:div w:id="697269429">
          <w:marLeft w:val="1166"/>
          <w:marRight w:val="0"/>
          <w:marTop w:val="86"/>
          <w:marBottom w:val="0"/>
          <w:divBdr>
            <w:top w:val="none" w:sz="0" w:space="0" w:color="auto"/>
            <w:left w:val="none" w:sz="0" w:space="0" w:color="auto"/>
            <w:bottom w:val="none" w:sz="0" w:space="0" w:color="auto"/>
            <w:right w:val="none" w:sz="0" w:space="0" w:color="auto"/>
          </w:divBdr>
        </w:div>
        <w:div w:id="646786609">
          <w:marLeft w:val="1166"/>
          <w:marRight w:val="0"/>
          <w:marTop w:val="86"/>
          <w:marBottom w:val="0"/>
          <w:divBdr>
            <w:top w:val="none" w:sz="0" w:space="0" w:color="auto"/>
            <w:left w:val="none" w:sz="0" w:space="0" w:color="auto"/>
            <w:bottom w:val="none" w:sz="0" w:space="0" w:color="auto"/>
            <w:right w:val="none" w:sz="0" w:space="0" w:color="auto"/>
          </w:divBdr>
        </w:div>
        <w:div w:id="310721741">
          <w:marLeft w:val="1166"/>
          <w:marRight w:val="0"/>
          <w:marTop w:val="86"/>
          <w:marBottom w:val="0"/>
          <w:divBdr>
            <w:top w:val="none" w:sz="0" w:space="0" w:color="auto"/>
            <w:left w:val="none" w:sz="0" w:space="0" w:color="auto"/>
            <w:bottom w:val="none" w:sz="0" w:space="0" w:color="auto"/>
            <w:right w:val="none" w:sz="0" w:space="0" w:color="auto"/>
          </w:divBdr>
        </w:div>
        <w:div w:id="1917088931">
          <w:marLeft w:val="1166"/>
          <w:marRight w:val="0"/>
          <w:marTop w:val="86"/>
          <w:marBottom w:val="0"/>
          <w:divBdr>
            <w:top w:val="none" w:sz="0" w:space="0" w:color="auto"/>
            <w:left w:val="none" w:sz="0" w:space="0" w:color="auto"/>
            <w:bottom w:val="none" w:sz="0" w:space="0" w:color="auto"/>
            <w:right w:val="none" w:sz="0" w:space="0" w:color="auto"/>
          </w:divBdr>
        </w:div>
        <w:div w:id="749545355">
          <w:marLeft w:val="547"/>
          <w:marRight w:val="0"/>
          <w:marTop w:val="86"/>
          <w:marBottom w:val="0"/>
          <w:divBdr>
            <w:top w:val="none" w:sz="0" w:space="0" w:color="auto"/>
            <w:left w:val="none" w:sz="0" w:space="0" w:color="auto"/>
            <w:bottom w:val="none" w:sz="0" w:space="0" w:color="auto"/>
            <w:right w:val="none" w:sz="0" w:space="0" w:color="auto"/>
          </w:divBdr>
        </w:div>
        <w:div w:id="754282003">
          <w:marLeft w:val="547"/>
          <w:marRight w:val="0"/>
          <w:marTop w:val="86"/>
          <w:marBottom w:val="0"/>
          <w:divBdr>
            <w:top w:val="none" w:sz="0" w:space="0" w:color="auto"/>
            <w:left w:val="none" w:sz="0" w:space="0" w:color="auto"/>
            <w:bottom w:val="none" w:sz="0" w:space="0" w:color="auto"/>
            <w:right w:val="none" w:sz="0" w:space="0" w:color="auto"/>
          </w:divBdr>
        </w:div>
        <w:div w:id="221868961">
          <w:marLeft w:val="547"/>
          <w:marRight w:val="0"/>
          <w:marTop w:val="86"/>
          <w:marBottom w:val="0"/>
          <w:divBdr>
            <w:top w:val="none" w:sz="0" w:space="0" w:color="auto"/>
            <w:left w:val="none" w:sz="0" w:space="0" w:color="auto"/>
            <w:bottom w:val="none" w:sz="0" w:space="0" w:color="auto"/>
            <w:right w:val="none" w:sz="0" w:space="0" w:color="auto"/>
          </w:divBdr>
        </w:div>
        <w:div w:id="457796529">
          <w:marLeft w:val="547"/>
          <w:marRight w:val="0"/>
          <w:marTop w:val="86"/>
          <w:marBottom w:val="0"/>
          <w:divBdr>
            <w:top w:val="none" w:sz="0" w:space="0" w:color="auto"/>
            <w:left w:val="none" w:sz="0" w:space="0" w:color="auto"/>
            <w:bottom w:val="none" w:sz="0" w:space="0" w:color="auto"/>
            <w:right w:val="none" w:sz="0" w:space="0" w:color="auto"/>
          </w:divBdr>
        </w:div>
        <w:div w:id="97214272">
          <w:marLeft w:val="547"/>
          <w:marRight w:val="0"/>
          <w:marTop w:val="86"/>
          <w:marBottom w:val="0"/>
          <w:divBdr>
            <w:top w:val="none" w:sz="0" w:space="0" w:color="auto"/>
            <w:left w:val="none" w:sz="0" w:space="0" w:color="auto"/>
            <w:bottom w:val="none" w:sz="0" w:space="0" w:color="auto"/>
            <w:right w:val="none" w:sz="0" w:space="0" w:color="auto"/>
          </w:divBdr>
        </w:div>
        <w:div w:id="629287246">
          <w:marLeft w:val="547"/>
          <w:marRight w:val="0"/>
          <w:marTop w:val="86"/>
          <w:marBottom w:val="0"/>
          <w:divBdr>
            <w:top w:val="none" w:sz="0" w:space="0" w:color="auto"/>
            <w:left w:val="none" w:sz="0" w:space="0" w:color="auto"/>
            <w:bottom w:val="none" w:sz="0" w:space="0" w:color="auto"/>
            <w:right w:val="none" w:sz="0" w:space="0" w:color="auto"/>
          </w:divBdr>
        </w:div>
        <w:div w:id="322201472">
          <w:marLeft w:val="547"/>
          <w:marRight w:val="0"/>
          <w:marTop w:val="86"/>
          <w:marBottom w:val="0"/>
          <w:divBdr>
            <w:top w:val="none" w:sz="0" w:space="0" w:color="auto"/>
            <w:left w:val="none" w:sz="0" w:space="0" w:color="auto"/>
            <w:bottom w:val="none" w:sz="0" w:space="0" w:color="auto"/>
            <w:right w:val="none" w:sz="0" w:space="0" w:color="auto"/>
          </w:divBdr>
        </w:div>
        <w:div w:id="991521045">
          <w:marLeft w:val="547"/>
          <w:marRight w:val="0"/>
          <w:marTop w:val="86"/>
          <w:marBottom w:val="0"/>
          <w:divBdr>
            <w:top w:val="none" w:sz="0" w:space="0" w:color="auto"/>
            <w:left w:val="none" w:sz="0" w:space="0" w:color="auto"/>
            <w:bottom w:val="none" w:sz="0" w:space="0" w:color="auto"/>
            <w:right w:val="none" w:sz="0" w:space="0" w:color="auto"/>
          </w:divBdr>
        </w:div>
        <w:div w:id="1409578341">
          <w:marLeft w:val="547"/>
          <w:marRight w:val="0"/>
          <w:marTop w:val="86"/>
          <w:marBottom w:val="0"/>
          <w:divBdr>
            <w:top w:val="none" w:sz="0" w:space="0" w:color="auto"/>
            <w:left w:val="none" w:sz="0" w:space="0" w:color="auto"/>
            <w:bottom w:val="none" w:sz="0" w:space="0" w:color="auto"/>
            <w:right w:val="none" w:sz="0" w:space="0" w:color="auto"/>
          </w:divBdr>
        </w:div>
        <w:div w:id="170721898">
          <w:marLeft w:val="547"/>
          <w:marRight w:val="0"/>
          <w:marTop w:val="86"/>
          <w:marBottom w:val="0"/>
          <w:divBdr>
            <w:top w:val="none" w:sz="0" w:space="0" w:color="auto"/>
            <w:left w:val="none" w:sz="0" w:space="0" w:color="auto"/>
            <w:bottom w:val="none" w:sz="0" w:space="0" w:color="auto"/>
            <w:right w:val="none" w:sz="0" w:space="0" w:color="auto"/>
          </w:divBdr>
        </w:div>
        <w:div w:id="661395136">
          <w:marLeft w:val="547"/>
          <w:marRight w:val="0"/>
          <w:marTop w:val="86"/>
          <w:marBottom w:val="0"/>
          <w:divBdr>
            <w:top w:val="none" w:sz="0" w:space="0" w:color="auto"/>
            <w:left w:val="none" w:sz="0" w:space="0" w:color="auto"/>
            <w:bottom w:val="none" w:sz="0" w:space="0" w:color="auto"/>
            <w:right w:val="none" w:sz="0" w:space="0" w:color="auto"/>
          </w:divBdr>
        </w:div>
      </w:divsChild>
    </w:div>
    <w:div w:id="1350522927">
      <w:bodyDiv w:val="1"/>
      <w:marLeft w:val="0"/>
      <w:marRight w:val="0"/>
      <w:marTop w:val="0"/>
      <w:marBottom w:val="0"/>
      <w:divBdr>
        <w:top w:val="none" w:sz="0" w:space="0" w:color="auto"/>
        <w:left w:val="none" w:sz="0" w:space="0" w:color="auto"/>
        <w:bottom w:val="none" w:sz="0" w:space="0" w:color="auto"/>
        <w:right w:val="none" w:sz="0" w:space="0" w:color="auto"/>
      </w:divBdr>
    </w:div>
    <w:div w:id="1468469592">
      <w:bodyDiv w:val="1"/>
      <w:marLeft w:val="0"/>
      <w:marRight w:val="0"/>
      <w:marTop w:val="0"/>
      <w:marBottom w:val="0"/>
      <w:divBdr>
        <w:top w:val="none" w:sz="0" w:space="0" w:color="auto"/>
        <w:left w:val="none" w:sz="0" w:space="0" w:color="auto"/>
        <w:bottom w:val="none" w:sz="0" w:space="0" w:color="auto"/>
        <w:right w:val="none" w:sz="0" w:space="0" w:color="auto"/>
      </w:divBdr>
      <w:divsChild>
        <w:div w:id="1664697363">
          <w:marLeft w:val="360"/>
          <w:marRight w:val="0"/>
          <w:marTop w:val="86"/>
          <w:marBottom w:val="0"/>
          <w:divBdr>
            <w:top w:val="none" w:sz="0" w:space="0" w:color="auto"/>
            <w:left w:val="none" w:sz="0" w:space="0" w:color="auto"/>
            <w:bottom w:val="none" w:sz="0" w:space="0" w:color="auto"/>
            <w:right w:val="none" w:sz="0" w:space="0" w:color="auto"/>
          </w:divBdr>
        </w:div>
        <w:div w:id="1027870277">
          <w:marLeft w:val="360"/>
          <w:marRight w:val="0"/>
          <w:marTop w:val="86"/>
          <w:marBottom w:val="0"/>
          <w:divBdr>
            <w:top w:val="none" w:sz="0" w:space="0" w:color="auto"/>
            <w:left w:val="none" w:sz="0" w:space="0" w:color="auto"/>
            <w:bottom w:val="none" w:sz="0" w:space="0" w:color="auto"/>
            <w:right w:val="none" w:sz="0" w:space="0" w:color="auto"/>
          </w:divBdr>
        </w:div>
        <w:div w:id="1455782494">
          <w:marLeft w:val="360"/>
          <w:marRight w:val="0"/>
          <w:marTop w:val="86"/>
          <w:marBottom w:val="0"/>
          <w:divBdr>
            <w:top w:val="none" w:sz="0" w:space="0" w:color="auto"/>
            <w:left w:val="none" w:sz="0" w:space="0" w:color="auto"/>
            <w:bottom w:val="none" w:sz="0" w:space="0" w:color="auto"/>
            <w:right w:val="none" w:sz="0" w:space="0" w:color="auto"/>
          </w:divBdr>
        </w:div>
        <w:div w:id="35276686">
          <w:marLeft w:val="360"/>
          <w:marRight w:val="0"/>
          <w:marTop w:val="86"/>
          <w:marBottom w:val="0"/>
          <w:divBdr>
            <w:top w:val="none" w:sz="0" w:space="0" w:color="auto"/>
            <w:left w:val="none" w:sz="0" w:space="0" w:color="auto"/>
            <w:bottom w:val="none" w:sz="0" w:space="0" w:color="auto"/>
            <w:right w:val="none" w:sz="0" w:space="0" w:color="auto"/>
          </w:divBdr>
        </w:div>
        <w:div w:id="1015305815">
          <w:marLeft w:val="360"/>
          <w:marRight w:val="0"/>
          <w:marTop w:val="86"/>
          <w:marBottom w:val="0"/>
          <w:divBdr>
            <w:top w:val="none" w:sz="0" w:space="0" w:color="auto"/>
            <w:left w:val="none" w:sz="0" w:space="0" w:color="auto"/>
            <w:bottom w:val="none" w:sz="0" w:space="0" w:color="auto"/>
            <w:right w:val="none" w:sz="0" w:space="0" w:color="auto"/>
          </w:divBdr>
        </w:div>
      </w:divsChild>
    </w:div>
    <w:div w:id="1596207306">
      <w:bodyDiv w:val="1"/>
      <w:marLeft w:val="0"/>
      <w:marRight w:val="0"/>
      <w:marTop w:val="0"/>
      <w:marBottom w:val="0"/>
      <w:divBdr>
        <w:top w:val="none" w:sz="0" w:space="0" w:color="auto"/>
        <w:left w:val="none" w:sz="0" w:space="0" w:color="auto"/>
        <w:bottom w:val="none" w:sz="0" w:space="0" w:color="auto"/>
        <w:right w:val="none" w:sz="0" w:space="0" w:color="auto"/>
      </w:divBdr>
    </w:div>
    <w:div w:id="1692954498">
      <w:bodyDiv w:val="1"/>
      <w:marLeft w:val="0"/>
      <w:marRight w:val="0"/>
      <w:marTop w:val="0"/>
      <w:marBottom w:val="0"/>
      <w:divBdr>
        <w:top w:val="none" w:sz="0" w:space="0" w:color="auto"/>
        <w:left w:val="none" w:sz="0" w:space="0" w:color="auto"/>
        <w:bottom w:val="none" w:sz="0" w:space="0" w:color="auto"/>
        <w:right w:val="none" w:sz="0" w:space="0" w:color="auto"/>
      </w:divBdr>
    </w:div>
    <w:div w:id="1758669599">
      <w:bodyDiv w:val="1"/>
      <w:marLeft w:val="0"/>
      <w:marRight w:val="0"/>
      <w:marTop w:val="0"/>
      <w:marBottom w:val="0"/>
      <w:divBdr>
        <w:top w:val="none" w:sz="0" w:space="0" w:color="auto"/>
        <w:left w:val="none" w:sz="0" w:space="0" w:color="auto"/>
        <w:bottom w:val="none" w:sz="0" w:space="0" w:color="auto"/>
        <w:right w:val="none" w:sz="0" w:space="0" w:color="auto"/>
      </w:divBdr>
    </w:div>
    <w:div w:id="2035496371">
      <w:bodyDiv w:val="1"/>
      <w:marLeft w:val="0"/>
      <w:marRight w:val="0"/>
      <w:marTop w:val="0"/>
      <w:marBottom w:val="0"/>
      <w:divBdr>
        <w:top w:val="none" w:sz="0" w:space="0" w:color="auto"/>
        <w:left w:val="none" w:sz="0" w:space="0" w:color="auto"/>
        <w:bottom w:val="none" w:sz="0" w:space="0" w:color="auto"/>
        <w:right w:val="none" w:sz="0" w:space="0" w:color="auto"/>
      </w:divBdr>
    </w:div>
    <w:div w:id="2099786661">
      <w:bodyDiv w:val="1"/>
      <w:marLeft w:val="0"/>
      <w:marRight w:val="0"/>
      <w:marTop w:val="0"/>
      <w:marBottom w:val="0"/>
      <w:divBdr>
        <w:top w:val="none" w:sz="0" w:space="0" w:color="auto"/>
        <w:left w:val="none" w:sz="0" w:space="0" w:color="auto"/>
        <w:bottom w:val="none" w:sz="0" w:space="0" w:color="auto"/>
        <w:right w:val="none" w:sz="0" w:space="0" w:color="auto"/>
      </w:divBdr>
      <w:divsChild>
        <w:div w:id="2103407776">
          <w:marLeft w:val="547"/>
          <w:marRight w:val="0"/>
          <w:marTop w:val="86"/>
          <w:marBottom w:val="0"/>
          <w:divBdr>
            <w:top w:val="none" w:sz="0" w:space="0" w:color="auto"/>
            <w:left w:val="none" w:sz="0" w:space="0" w:color="auto"/>
            <w:bottom w:val="none" w:sz="0" w:space="0" w:color="auto"/>
            <w:right w:val="none" w:sz="0" w:space="0" w:color="auto"/>
          </w:divBdr>
        </w:div>
        <w:div w:id="55127302">
          <w:marLeft w:val="547"/>
          <w:marRight w:val="0"/>
          <w:marTop w:val="86"/>
          <w:marBottom w:val="0"/>
          <w:divBdr>
            <w:top w:val="none" w:sz="0" w:space="0" w:color="auto"/>
            <w:left w:val="none" w:sz="0" w:space="0" w:color="auto"/>
            <w:bottom w:val="none" w:sz="0" w:space="0" w:color="auto"/>
            <w:right w:val="none" w:sz="0" w:space="0" w:color="auto"/>
          </w:divBdr>
        </w:div>
        <w:div w:id="993072286">
          <w:marLeft w:val="547"/>
          <w:marRight w:val="0"/>
          <w:marTop w:val="86"/>
          <w:marBottom w:val="0"/>
          <w:divBdr>
            <w:top w:val="none" w:sz="0" w:space="0" w:color="auto"/>
            <w:left w:val="none" w:sz="0" w:space="0" w:color="auto"/>
            <w:bottom w:val="none" w:sz="0" w:space="0" w:color="auto"/>
            <w:right w:val="none" w:sz="0" w:space="0" w:color="auto"/>
          </w:divBdr>
        </w:div>
        <w:div w:id="1706248030">
          <w:marLeft w:val="274"/>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ocialcare.wales/" TargetMode="External"/><Relationship Id="rId18" Type="http://schemas.openxmlformats.org/officeDocument/2006/relationships/hyperlink" Target="https://www.scie.org.uk/publications/guides/guide51/resources.asp" TargetMode="External"/><Relationship Id="rId26" Type="http://schemas.openxmlformats.org/officeDocument/2006/relationships/image" Target="media/image8.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s://www.childcomwales.org.uk/uncrc-childrens-rights/uncrc/" TargetMode="External"/><Relationship Id="rId34" Type="http://schemas.openxmlformats.org/officeDocument/2006/relationships/image" Target="media/image14.png"/><Relationship Id="rId42" Type="http://schemas.openxmlformats.org/officeDocument/2006/relationships/hyperlink" Target="https://socialcare.wales/qualification-framework"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socialcare.wales/cms_assets/hub-downloads/Workbook-What-does-the-Act-mean-for-me.pdf" TargetMode="Externa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socialcare.wales/cms_assets/hub-downloads/Workbook-What-does-the-Act-mean-for-me.pdf" TargetMode="External"/><Relationship Id="rId29" Type="http://schemas.openxmlformats.org/officeDocument/2006/relationships/hyperlink" Target="https://www.healthandcarelearning.wales"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healthandcarelearning.wales/" TargetMode="External"/><Relationship Id="rId32" Type="http://schemas.openxmlformats.org/officeDocument/2006/relationships/hyperlink" Target="http://www.healthandcarelearning.wales" TargetMode="External"/><Relationship Id="rId37" Type="http://schemas.openxmlformats.org/officeDocument/2006/relationships/image" Target="media/image15.png"/><Relationship Id="rId40" Type="http://schemas.openxmlformats.org/officeDocument/2006/relationships/hyperlink" Target="https://socialcare.wales/qualification-framework"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https://socialcare.wales/registration/domiciliary-care-workers-registration" TargetMode="External"/><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socialcare.wales/service-improvement/personal-outcomes#section-32607-anchor" TargetMode="External"/><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s://inductionframework.wales/" TargetMode="External"/><Relationship Id="rId43" Type="http://schemas.openxmlformats.org/officeDocument/2006/relationships/image" Target="media/image19.png"/></Relationships>
</file>

<file path=word/_rels/footnotes.xml.rels><?xml version="1.0" encoding="UTF-8" standalone="yes"?>
<Relationships xmlns="http://schemas.openxmlformats.org/package/2006/relationships"><Relationship Id="rId2" Type="http://schemas.openxmlformats.org/officeDocument/2006/relationships/hyperlink" Target="https://www.childcomwales.org.uk/uncrc-childrens-rights/uncrc/" TargetMode="External"/><Relationship Id="rId1" Type="http://schemas.openxmlformats.org/officeDocument/2006/relationships/hyperlink" Target="https://socialcare.wales/cms_assets/hub-downloads/Workbook-What-does-the-Act-mean-for-m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F5BB7-F506-4BA8-BF8B-E4FE5380E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107</Pages>
  <Words>19829</Words>
  <Characters>113029</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Gethin White</dc:creator>
  <cp:keywords/>
  <dc:description/>
  <cp:lastModifiedBy>Gethin White</cp:lastModifiedBy>
  <cp:revision>25</cp:revision>
  <cp:lastPrinted>2019-07-01T14:23:00Z</cp:lastPrinted>
  <dcterms:created xsi:type="dcterms:W3CDTF">2019-05-07T13:50:00Z</dcterms:created>
  <dcterms:modified xsi:type="dcterms:W3CDTF">2019-07-15T10:45:00Z</dcterms:modified>
</cp:coreProperties>
</file>